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D2687" w14:textId="65510BE9" w:rsidR="00645F98" w:rsidRDefault="00645F98" w:rsidP="00645F98">
      <w:pPr>
        <w:pStyle w:val="Heading1"/>
        <w:spacing w:before="0"/>
        <w:jc w:val="center"/>
      </w:pPr>
      <w:bookmarkStart w:id="0" w:name="_GoBack"/>
      <w:r>
        <w:t>FAR Centre Update – August 23</w:t>
      </w:r>
      <w:r w:rsidRPr="00645F98">
        <w:rPr>
          <w:vertAlign w:val="superscript"/>
        </w:rPr>
        <w:t>rd</w:t>
      </w:r>
      <w:r>
        <w:t>, 2018</w:t>
      </w:r>
      <w:bookmarkEnd w:id="0"/>
    </w:p>
    <w:p w14:paraId="6606700A" w14:textId="2D0E81F9" w:rsidR="00645F98" w:rsidRPr="00645F98" w:rsidRDefault="00645F98" w:rsidP="00645F98">
      <w:pPr>
        <w:jc w:val="center"/>
        <w:rPr>
          <w:i/>
        </w:rPr>
      </w:pPr>
      <w:r w:rsidRPr="00645F98">
        <w:rPr>
          <w:i/>
        </w:rPr>
        <w:t xml:space="preserve"> Instructional Designer – Kelly </w:t>
      </w:r>
      <w:proofErr w:type="spellStart"/>
      <w:r w:rsidRPr="00645F98">
        <w:rPr>
          <w:i/>
        </w:rPr>
        <w:t>M</w:t>
      </w:r>
      <w:r>
        <w:rPr>
          <w:i/>
        </w:rPr>
        <w:t>a</w:t>
      </w:r>
      <w:r w:rsidRPr="00645F98">
        <w:rPr>
          <w:i/>
        </w:rPr>
        <w:t>rjano</w:t>
      </w:r>
      <w:r>
        <w:rPr>
          <w:i/>
        </w:rPr>
        <w:t>v</w:t>
      </w:r>
      <w:r w:rsidRPr="00645F98">
        <w:rPr>
          <w:i/>
        </w:rPr>
        <w:t>ic</w:t>
      </w:r>
      <w:proofErr w:type="spellEnd"/>
    </w:p>
    <w:tbl>
      <w:tblPr>
        <w:tblStyle w:val="TableGrid"/>
        <w:tblW w:w="10246" w:type="dxa"/>
        <w:tblInd w:w="-572" w:type="dxa"/>
        <w:tblLook w:val="04A0" w:firstRow="1" w:lastRow="0" w:firstColumn="1" w:lastColumn="0" w:noHBand="0" w:noVBand="1"/>
      </w:tblPr>
      <w:tblGrid>
        <w:gridCol w:w="2770"/>
        <w:gridCol w:w="1625"/>
        <w:gridCol w:w="1554"/>
        <w:gridCol w:w="4297"/>
      </w:tblGrid>
      <w:tr w:rsidR="00645F98" w:rsidRPr="00F07C96" w14:paraId="5B0214A5" w14:textId="77777777" w:rsidTr="00645F98">
        <w:trPr>
          <w:trHeight w:val="63"/>
        </w:trPr>
        <w:tc>
          <w:tcPr>
            <w:tcW w:w="2770" w:type="dxa"/>
          </w:tcPr>
          <w:p w14:paraId="20052007" w14:textId="77777777" w:rsidR="00645F98" w:rsidRPr="00F07C96" w:rsidRDefault="00645F98" w:rsidP="00373E76">
            <w:pPr>
              <w:rPr>
                <w:b/>
                <w:sz w:val="24"/>
              </w:rPr>
            </w:pPr>
            <w:r w:rsidRPr="00F07C96">
              <w:rPr>
                <w:b/>
                <w:sz w:val="24"/>
              </w:rPr>
              <w:t>Course</w:t>
            </w:r>
          </w:p>
        </w:tc>
        <w:tc>
          <w:tcPr>
            <w:tcW w:w="1625" w:type="dxa"/>
          </w:tcPr>
          <w:p w14:paraId="7FAA71B3" w14:textId="77777777" w:rsidR="00645F98" w:rsidRPr="00F07C96" w:rsidRDefault="00645F98" w:rsidP="00373E76">
            <w:pPr>
              <w:rPr>
                <w:b/>
                <w:sz w:val="24"/>
              </w:rPr>
            </w:pPr>
            <w:r w:rsidRPr="00F07C96">
              <w:rPr>
                <w:b/>
                <w:sz w:val="24"/>
              </w:rPr>
              <w:t>Development Team</w:t>
            </w:r>
          </w:p>
        </w:tc>
        <w:tc>
          <w:tcPr>
            <w:tcW w:w="1554" w:type="dxa"/>
          </w:tcPr>
          <w:p w14:paraId="48D8D2F8" w14:textId="77777777" w:rsidR="00645F98" w:rsidRPr="00F07C96" w:rsidRDefault="00645F98" w:rsidP="00373E76">
            <w:pPr>
              <w:rPr>
                <w:b/>
                <w:sz w:val="24"/>
              </w:rPr>
            </w:pPr>
            <w:r w:rsidRPr="00F07C96">
              <w:rPr>
                <w:b/>
                <w:sz w:val="24"/>
              </w:rPr>
              <w:t>Completion</w:t>
            </w:r>
          </w:p>
        </w:tc>
        <w:tc>
          <w:tcPr>
            <w:tcW w:w="4297" w:type="dxa"/>
          </w:tcPr>
          <w:p w14:paraId="41224025" w14:textId="77777777" w:rsidR="00645F98" w:rsidRPr="00F07C96" w:rsidRDefault="00645F98" w:rsidP="00373E76">
            <w:pPr>
              <w:rPr>
                <w:b/>
                <w:sz w:val="24"/>
              </w:rPr>
            </w:pPr>
            <w:r w:rsidRPr="00F07C96">
              <w:rPr>
                <w:b/>
                <w:sz w:val="24"/>
              </w:rPr>
              <w:t>Comments</w:t>
            </w:r>
          </w:p>
        </w:tc>
      </w:tr>
      <w:tr w:rsidR="00645F98" w14:paraId="746793F9" w14:textId="77777777" w:rsidTr="00645F98">
        <w:trPr>
          <w:trHeight w:val="1343"/>
        </w:trPr>
        <w:tc>
          <w:tcPr>
            <w:tcW w:w="2770" w:type="dxa"/>
          </w:tcPr>
          <w:p w14:paraId="46BF905B" w14:textId="25F7B4B7" w:rsidR="00645F98" w:rsidRPr="00E441D5" w:rsidRDefault="00645F98" w:rsidP="00645F98">
            <w:pPr>
              <w:pStyle w:val="ListParagraph"/>
              <w:numPr>
                <w:ilvl w:val="0"/>
                <w:numId w:val="1"/>
              </w:numPr>
              <w:ind w:left="465" w:hanging="426"/>
            </w:pPr>
            <w:r w:rsidRPr="00E441D5">
              <w:t xml:space="preserve">LDRS 627: </w:t>
            </w:r>
            <w:hyperlink r:id="rId5" w:history="1">
              <w:r w:rsidRPr="00E441D5">
                <w:rPr>
                  <w:rStyle w:val="Hyperlink"/>
                </w:rPr>
                <w:t>Theory and Practice of Adult Education</w:t>
              </w:r>
            </w:hyperlink>
          </w:p>
        </w:tc>
        <w:tc>
          <w:tcPr>
            <w:tcW w:w="1625" w:type="dxa"/>
          </w:tcPr>
          <w:p w14:paraId="3E11CC86" w14:textId="77777777" w:rsidR="00645F98" w:rsidRDefault="00645F98" w:rsidP="00373E76">
            <w:r w:rsidRPr="000555BB">
              <w:t>Adrienne Castellon</w:t>
            </w:r>
          </w:p>
        </w:tc>
        <w:tc>
          <w:tcPr>
            <w:tcW w:w="1554" w:type="dxa"/>
          </w:tcPr>
          <w:p w14:paraId="4BE005DF" w14:textId="77777777" w:rsidR="00645F98" w:rsidRDefault="00645F98" w:rsidP="00373E76">
            <w:r>
              <w:t>95%</w:t>
            </w:r>
          </w:p>
        </w:tc>
        <w:tc>
          <w:tcPr>
            <w:tcW w:w="4297" w:type="dxa"/>
          </w:tcPr>
          <w:p w14:paraId="6C4E2A01" w14:textId="77777777" w:rsidR="00645F98" w:rsidRDefault="00645F98" w:rsidP="00373E76">
            <w:r>
              <w:t xml:space="preserve">Content complete. Final editing and WordPress review to be completed. </w:t>
            </w:r>
          </w:p>
          <w:p w14:paraId="0DAE5B15" w14:textId="77777777" w:rsidR="00645F98" w:rsidRDefault="00645F98" w:rsidP="00373E76">
            <w:r w:rsidRPr="00214125">
              <w:rPr>
                <w:i/>
                <w:color w:val="FF0000"/>
              </w:rPr>
              <w:t xml:space="preserve">Estimated completion date: </w:t>
            </w:r>
            <w:r>
              <w:rPr>
                <w:i/>
                <w:color w:val="FF0000"/>
              </w:rPr>
              <w:t>Sept.</w:t>
            </w:r>
            <w:r w:rsidRPr="00214125">
              <w:rPr>
                <w:i/>
                <w:color w:val="FF0000"/>
              </w:rPr>
              <w:t xml:space="preserve"> 201</w:t>
            </w:r>
            <w:r>
              <w:rPr>
                <w:i/>
                <w:color w:val="FF0000"/>
              </w:rPr>
              <w:t>8</w:t>
            </w:r>
          </w:p>
        </w:tc>
      </w:tr>
      <w:tr w:rsidR="00645F98" w14:paraId="04D1487D" w14:textId="77777777" w:rsidTr="00645F98">
        <w:trPr>
          <w:trHeight w:val="1343"/>
        </w:trPr>
        <w:tc>
          <w:tcPr>
            <w:tcW w:w="2770" w:type="dxa"/>
          </w:tcPr>
          <w:p w14:paraId="44A4A59A" w14:textId="77777777" w:rsidR="00645F98" w:rsidRPr="00E441D5" w:rsidRDefault="00645F98" w:rsidP="00645F98">
            <w:pPr>
              <w:pStyle w:val="ListParagraph"/>
              <w:numPr>
                <w:ilvl w:val="0"/>
                <w:numId w:val="1"/>
              </w:numPr>
              <w:ind w:left="465" w:hanging="426"/>
            </w:pPr>
            <w:r w:rsidRPr="00E441D5">
              <w:t>LDRS 664: Creating Authentic Learning Communities</w:t>
            </w:r>
          </w:p>
        </w:tc>
        <w:tc>
          <w:tcPr>
            <w:tcW w:w="1625" w:type="dxa"/>
          </w:tcPr>
          <w:p w14:paraId="7B71DF61" w14:textId="77777777" w:rsidR="00645F98" w:rsidRDefault="00645F98" w:rsidP="00373E76">
            <w:r w:rsidRPr="000555BB">
              <w:t>Adrienne Castellon</w:t>
            </w:r>
            <w:r>
              <w:t xml:space="preserve"> &amp; Cathy Penfold Navarro</w:t>
            </w:r>
          </w:p>
        </w:tc>
        <w:tc>
          <w:tcPr>
            <w:tcW w:w="1554" w:type="dxa"/>
          </w:tcPr>
          <w:p w14:paraId="5A9395A8" w14:textId="77777777" w:rsidR="00645F98" w:rsidRDefault="00645F98" w:rsidP="00373E76">
            <w:r>
              <w:t>85%</w:t>
            </w:r>
          </w:p>
        </w:tc>
        <w:tc>
          <w:tcPr>
            <w:tcW w:w="4297" w:type="dxa"/>
          </w:tcPr>
          <w:p w14:paraId="6AE12CF7" w14:textId="77777777" w:rsidR="00645F98" w:rsidRDefault="00645F98" w:rsidP="00373E76">
            <w:r>
              <w:t>Content complete. WP review to be completed. IP review needed.</w:t>
            </w:r>
          </w:p>
          <w:p w14:paraId="5B86DEE3" w14:textId="77777777" w:rsidR="00645F98" w:rsidRDefault="00645F98" w:rsidP="00373E76">
            <w:r w:rsidRPr="00214125">
              <w:rPr>
                <w:i/>
                <w:color w:val="FF0000"/>
              </w:rPr>
              <w:t xml:space="preserve">Estimated completion date: </w:t>
            </w:r>
            <w:r>
              <w:rPr>
                <w:i/>
                <w:color w:val="FF0000"/>
              </w:rPr>
              <w:t>Sept.</w:t>
            </w:r>
            <w:r w:rsidRPr="00214125">
              <w:rPr>
                <w:i/>
                <w:color w:val="FF0000"/>
              </w:rPr>
              <w:t xml:space="preserve"> 201</w:t>
            </w:r>
            <w:r>
              <w:rPr>
                <w:i/>
                <w:color w:val="FF0000"/>
              </w:rPr>
              <w:t>8</w:t>
            </w:r>
          </w:p>
        </w:tc>
      </w:tr>
      <w:tr w:rsidR="00645F98" w14:paraId="1B1D662F" w14:textId="77777777" w:rsidTr="00645F98">
        <w:trPr>
          <w:trHeight w:val="1343"/>
        </w:trPr>
        <w:tc>
          <w:tcPr>
            <w:tcW w:w="2770" w:type="dxa"/>
          </w:tcPr>
          <w:p w14:paraId="236A0880" w14:textId="2ADCA573" w:rsidR="00645F98" w:rsidRPr="00E441D5" w:rsidRDefault="00645F98" w:rsidP="00645F98">
            <w:pPr>
              <w:pStyle w:val="ListParagraph"/>
              <w:numPr>
                <w:ilvl w:val="0"/>
                <w:numId w:val="1"/>
              </w:numPr>
              <w:ind w:left="465" w:hanging="426"/>
            </w:pPr>
            <w:r w:rsidRPr="00E441D5">
              <w:t xml:space="preserve">LDRS 662: Culturally Responsive Communication </w:t>
            </w:r>
            <w:r>
              <w:t>&amp;</w:t>
            </w:r>
            <w:r w:rsidRPr="00E441D5">
              <w:t xml:space="preserve"> Facilitation</w:t>
            </w:r>
          </w:p>
        </w:tc>
        <w:tc>
          <w:tcPr>
            <w:tcW w:w="1625" w:type="dxa"/>
          </w:tcPr>
          <w:p w14:paraId="35D4D644" w14:textId="77777777" w:rsidR="00645F98" w:rsidRDefault="00645F98" w:rsidP="00373E76">
            <w:r>
              <w:t>Cathy Penfold Navarro</w:t>
            </w:r>
          </w:p>
        </w:tc>
        <w:tc>
          <w:tcPr>
            <w:tcW w:w="1554" w:type="dxa"/>
          </w:tcPr>
          <w:p w14:paraId="412CB848" w14:textId="77777777" w:rsidR="00645F98" w:rsidRDefault="00645F98" w:rsidP="00373E76">
            <w:r>
              <w:t>2%</w:t>
            </w:r>
          </w:p>
        </w:tc>
        <w:tc>
          <w:tcPr>
            <w:tcW w:w="4297" w:type="dxa"/>
          </w:tcPr>
          <w:p w14:paraId="6BA68A3B" w14:textId="77777777" w:rsidR="00645F98" w:rsidRDefault="00645F98" w:rsidP="00373E76">
            <w:r>
              <w:t>Initial Planning stage.</w:t>
            </w:r>
          </w:p>
          <w:p w14:paraId="6F11DEBC" w14:textId="77777777" w:rsidR="00645F98" w:rsidRPr="00214125" w:rsidRDefault="00645F98" w:rsidP="00373E76">
            <w:pPr>
              <w:rPr>
                <w:i/>
              </w:rPr>
            </w:pPr>
            <w:r w:rsidRPr="00214125">
              <w:rPr>
                <w:i/>
                <w:color w:val="FF0000"/>
              </w:rPr>
              <w:t>Estimated completion date: February 2019</w:t>
            </w:r>
          </w:p>
        </w:tc>
      </w:tr>
      <w:tr w:rsidR="00645F98" w14:paraId="5B6D8C3A" w14:textId="77777777" w:rsidTr="00645F98">
        <w:trPr>
          <w:trHeight w:val="1343"/>
        </w:trPr>
        <w:tc>
          <w:tcPr>
            <w:tcW w:w="2770" w:type="dxa"/>
          </w:tcPr>
          <w:p w14:paraId="7A0A1631" w14:textId="6DC405DD" w:rsidR="00645F98" w:rsidRPr="00E441D5" w:rsidRDefault="00645F98" w:rsidP="00645F98">
            <w:pPr>
              <w:pStyle w:val="ListParagraph"/>
              <w:numPr>
                <w:ilvl w:val="0"/>
                <w:numId w:val="1"/>
              </w:numPr>
              <w:ind w:left="465" w:hanging="426"/>
            </w:pPr>
            <w:r w:rsidRPr="00E441D5">
              <w:t>LDRS 663: Effective coaching for transformational learning in blended learning environments</w:t>
            </w:r>
          </w:p>
        </w:tc>
        <w:tc>
          <w:tcPr>
            <w:tcW w:w="1625" w:type="dxa"/>
          </w:tcPr>
          <w:p w14:paraId="700241B2" w14:textId="77777777" w:rsidR="00645F98" w:rsidRDefault="00645F98" w:rsidP="00373E76">
            <w:r w:rsidRPr="000555BB">
              <w:t>Colin</w:t>
            </w:r>
            <w:r>
              <w:t xml:space="preserve"> Madland</w:t>
            </w:r>
            <w:r w:rsidRPr="000555BB">
              <w:t xml:space="preserve"> &amp; Mark</w:t>
            </w:r>
            <w:r>
              <w:t xml:space="preserve"> Halvorson</w:t>
            </w:r>
          </w:p>
        </w:tc>
        <w:tc>
          <w:tcPr>
            <w:tcW w:w="1554" w:type="dxa"/>
          </w:tcPr>
          <w:p w14:paraId="219F3916" w14:textId="77777777" w:rsidR="00645F98" w:rsidRDefault="00645F98" w:rsidP="00373E76">
            <w:r>
              <w:t>20%</w:t>
            </w:r>
          </w:p>
        </w:tc>
        <w:tc>
          <w:tcPr>
            <w:tcW w:w="4297" w:type="dxa"/>
          </w:tcPr>
          <w:p w14:paraId="745DB85D" w14:textId="77777777" w:rsidR="00645F98" w:rsidRDefault="00645F98" w:rsidP="00373E76">
            <w:r>
              <w:t xml:space="preserve">First unit completed.  </w:t>
            </w:r>
          </w:p>
          <w:p w14:paraId="4A76AA8A" w14:textId="77777777" w:rsidR="00645F98" w:rsidRPr="00F07C96" w:rsidRDefault="00645F98" w:rsidP="00373E76">
            <w:pPr>
              <w:rPr>
                <w:b/>
              </w:rPr>
            </w:pPr>
            <w:r w:rsidRPr="00214125">
              <w:rPr>
                <w:i/>
                <w:color w:val="FF0000"/>
              </w:rPr>
              <w:t xml:space="preserve">Estimated completion date: </w:t>
            </w:r>
            <w:r>
              <w:rPr>
                <w:i/>
                <w:color w:val="FF0000"/>
              </w:rPr>
              <w:t>December 2018</w:t>
            </w:r>
            <w:r w:rsidRPr="00214125">
              <w:rPr>
                <w:i/>
                <w:color w:val="FF0000"/>
              </w:rPr>
              <w:t>?</w:t>
            </w:r>
          </w:p>
        </w:tc>
      </w:tr>
      <w:tr w:rsidR="00645F98" w14:paraId="1FC817F9" w14:textId="77777777" w:rsidTr="00645F98">
        <w:trPr>
          <w:trHeight w:val="1343"/>
        </w:trPr>
        <w:tc>
          <w:tcPr>
            <w:tcW w:w="2770" w:type="dxa"/>
          </w:tcPr>
          <w:p w14:paraId="14A97FA3" w14:textId="77777777" w:rsidR="00645F98" w:rsidRPr="00E441D5" w:rsidRDefault="00645F98" w:rsidP="00645F98">
            <w:pPr>
              <w:pStyle w:val="ListParagraph"/>
              <w:numPr>
                <w:ilvl w:val="0"/>
                <w:numId w:val="1"/>
              </w:numPr>
              <w:ind w:left="465" w:hanging="426"/>
            </w:pPr>
            <w:r w:rsidRPr="00E441D5">
              <w:t>LDRS 667: Practicum</w:t>
            </w:r>
          </w:p>
        </w:tc>
        <w:tc>
          <w:tcPr>
            <w:tcW w:w="1625" w:type="dxa"/>
          </w:tcPr>
          <w:p w14:paraId="45925FA4" w14:textId="77777777" w:rsidR="00645F98" w:rsidRDefault="00645F98" w:rsidP="00373E76">
            <w:r>
              <w:t>Cathy Penfold Navarro</w:t>
            </w:r>
          </w:p>
        </w:tc>
        <w:tc>
          <w:tcPr>
            <w:tcW w:w="1554" w:type="dxa"/>
          </w:tcPr>
          <w:p w14:paraId="1B6BDEBD" w14:textId="77777777" w:rsidR="00645F98" w:rsidRDefault="00645F98" w:rsidP="00373E76">
            <w:r>
              <w:t>5%</w:t>
            </w:r>
          </w:p>
        </w:tc>
        <w:tc>
          <w:tcPr>
            <w:tcW w:w="4297" w:type="dxa"/>
          </w:tcPr>
          <w:p w14:paraId="144CA911" w14:textId="77777777" w:rsidR="00645F98" w:rsidRDefault="00645F98" w:rsidP="00373E76">
            <w:r>
              <w:t>Planning stage</w:t>
            </w:r>
          </w:p>
          <w:p w14:paraId="5BFEB1B0" w14:textId="77777777" w:rsidR="00645F98" w:rsidRDefault="00645F98" w:rsidP="00373E76">
            <w:r w:rsidRPr="00214125">
              <w:rPr>
                <w:i/>
                <w:color w:val="FF0000"/>
              </w:rPr>
              <w:t xml:space="preserve">Estimated completion date: </w:t>
            </w:r>
            <w:r>
              <w:rPr>
                <w:i/>
                <w:color w:val="FF0000"/>
              </w:rPr>
              <w:t>January 2019</w:t>
            </w:r>
          </w:p>
        </w:tc>
      </w:tr>
      <w:tr w:rsidR="00645F98" w14:paraId="6A09DCF0" w14:textId="77777777" w:rsidTr="00645F98">
        <w:trPr>
          <w:trHeight w:val="1343"/>
        </w:trPr>
        <w:tc>
          <w:tcPr>
            <w:tcW w:w="2770" w:type="dxa"/>
          </w:tcPr>
          <w:p w14:paraId="5A4C6E24" w14:textId="77777777" w:rsidR="00645F98" w:rsidRPr="00645F98" w:rsidRDefault="00645F98" w:rsidP="00645F98">
            <w:pPr>
              <w:pStyle w:val="ListParagraph"/>
              <w:numPr>
                <w:ilvl w:val="0"/>
                <w:numId w:val="1"/>
              </w:numPr>
              <w:ind w:left="465" w:hanging="426"/>
              <w:rPr>
                <w:b/>
              </w:rPr>
            </w:pPr>
            <w:r w:rsidRPr="00E441D5">
              <w:t>LDRS 502</w:t>
            </w:r>
            <w:r w:rsidRPr="00645F98">
              <w:rPr>
                <w:b/>
              </w:rPr>
              <w:t>:</w:t>
            </w:r>
            <w:r w:rsidRPr="00D470E7">
              <w:t xml:space="preserve"> </w:t>
            </w:r>
            <w:hyperlink r:id="rId6" w:history="1">
              <w:r w:rsidRPr="00DC0440">
                <w:rPr>
                  <w:rStyle w:val="Hyperlink"/>
                </w:rPr>
                <w:t>Team Leadership and Conflict Resolution</w:t>
              </w:r>
            </w:hyperlink>
          </w:p>
        </w:tc>
        <w:tc>
          <w:tcPr>
            <w:tcW w:w="1625" w:type="dxa"/>
          </w:tcPr>
          <w:p w14:paraId="412A4E3E" w14:textId="77777777" w:rsidR="00645F98" w:rsidRDefault="00645F98" w:rsidP="00373E76">
            <w:r>
              <w:t>Phil Laird</w:t>
            </w:r>
          </w:p>
        </w:tc>
        <w:tc>
          <w:tcPr>
            <w:tcW w:w="1554" w:type="dxa"/>
          </w:tcPr>
          <w:p w14:paraId="0F088156" w14:textId="77777777" w:rsidR="00645F98" w:rsidRDefault="00645F98" w:rsidP="00373E76">
            <w:r>
              <w:t>5%</w:t>
            </w:r>
          </w:p>
        </w:tc>
        <w:tc>
          <w:tcPr>
            <w:tcW w:w="4297" w:type="dxa"/>
          </w:tcPr>
          <w:p w14:paraId="5456676E" w14:textId="77777777" w:rsidR="00645F98" w:rsidRDefault="00645F98" w:rsidP="00373E76">
            <w:r>
              <w:t xml:space="preserve">Planning phase. </w:t>
            </w:r>
          </w:p>
          <w:p w14:paraId="11CAC0BA" w14:textId="77777777" w:rsidR="00645F98" w:rsidRPr="00D470E7" w:rsidRDefault="00645F98" w:rsidP="00373E76">
            <w:pPr>
              <w:rPr>
                <w:b/>
              </w:rPr>
            </w:pPr>
            <w:r w:rsidRPr="00214125">
              <w:rPr>
                <w:i/>
                <w:color w:val="FF0000"/>
              </w:rPr>
              <w:t xml:space="preserve">Estimated completion date: </w:t>
            </w:r>
            <w:r>
              <w:rPr>
                <w:i/>
                <w:color w:val="FF0000"/>
              </w:rPr>
              <w:t>January 2019</w:t>
            </w:r>
          </w:p>
        </w:tc>
      </w:tr>
      <w:tr w:rsidR="00645F98" w14:paraId="2797B481" w14:textId="77777777" w:rsidTr="00645F98">
        <w:trPr>
          <w:trHeight w:val="1343"/>
        </w:trPr>
        <w:tc>
          <w:tcPr>
            <w:tcW w:w="2770" w:type="dxa"/>
          </w:tcPr>
          <w:p w14:paraId="176DD767" w14:textId="77777777" w:rsidR="00645F98" w:rsidRPr="00E441D5" w:rsidRDefault="00645F98" w:rsidP="00645F98">
            <w:pPr>
              <w:pStyle w:val="ListParagraph"/>
              <w:numPr>
                <w:ilvl w:val="0"/>
                <w:numId w:val="1"/>
              </w:numPr>
              <w:ind w:left="465" w:hanging="426"/>
            </w:pPr>
            <w:r>
              <w:t>LDRS 503: Results Based Leadership</w:t>
            </w:r>
          </w:p>
        </w:tc>
        <w:tc>
          <w:tcPr>
            <w:tcW w:w="1625" w:type="dxa"/>
          </w:tcPr>
          <w:p w14:paraId="6BED59B1" w14:textId="77777777" w:rsidR="00645F98" w:rsidRDefault="00645F98" w:rsidP="00373E76">
            <w:r>
              <w:t>Douglas Atha</w:t>
            </w:r>
          </w:p>
        </w:tc>
        <w:tc>
          <w:tcPr>
            <w:tcW w:w="1554" w:type="dxa"/>
          </w:tcPr>
          <w:p w14:paraId="0B96BBE3" w14:textId="77777777" w:rsidR="00645F98" w:rsidRDefault="00645F98" w:rsidP="00373E76">
            <w:r>
              <w:t>10%</w:t>
            </w:r>
          </w:p>
        </w:tc>
        <w:tc>
          <w:tcPr>
            <w:tcW w:w="4297" w:type="dxa"/>
          </w:tcPr>
          <w:p w14:paraId="30B2AC30" w14:textId="77777777" w:rsidR="00645F98" w:rsidRDefault="00645F98" w:rsidP="00373E76">
            <w:r>
              <w:t xml:space="preserve">Planning stage, but some content completed for f2f class. </w:t>
            </w:r>
          </w:p>
          <w:p w14:paraId="5184742B" w14:textId="77777777" w:rsidR="00645F98" w:rsidRDefault="00645F98" w:rsidP="00373E76">
            <w:r w:rsidRPr="00214125">
              <w:rPr>
                <w:i/>
                <w:color w:val="FF0000"/>
              </w:rPr>
              <w:t xml:space="preserve">Estimated completion date: </w:t>
            </w:r>
            <w:r>
              <w:rPr>
                <w:i/>
                <w:color w:val="FF0000"/>
              </w:rPr>
              <w:t>January 2019</w:t>
            </w:r>
          </w:p>
        </w:tc>
      </w:tr>
      <w:tr w:rsidR="00645F98" w14:paraId="124BC9AD" w14:textId="77777777" w:rsidTr="00645F98">
        <w:trPr>
          <w:trHeight w:val="1343"/>
        </w:trPr>
        <w:tc>
          <w:tcPr>
            <w:tcW w:w="2770" w:type="dxa"/>
          </w:tcPr>
          <w:p w14:paraId="01F47449" w14:textId="77777777" w:rsidR="00645F98" w:rsidRPr="00E441D5" w:rsidRDefault="00645F98" w:rsidP="00645F98">
            <w:pPr>
              <w:pStyle w:val="ListParagraph"/>
              <w:numPr>
                <w:ilvl w:val="0"/>
                <w:numId w:val="1"/>
              </w:numPr>
              <w:ind w:left="465" w:hanging="426"/>
            </w:pPr>
            <w:r w:rsidRPr="00E441D5">
              <w:t xml:space="preserve">LDRS 504: </w:t>
            </w:r>
            <w:hyperlink r:id="rId7" w:history="1">
              <w:r w:rsidRPr="00E441D5">
                <w:rPr>
                  <w:rStyle w:val="Hyperlink"/>
                </w:rPr>
                <w:t>Leadership, Values &amp; Ethics</w:t>
              </w:r>
            </w:hyperlink>
          </w:p>
          <w:p w14:paraId="1A1DC992" w14:textId="77777777" w:rsidR="00645F98" w:rsidRPr="00D470E7" w:rsidRDefault="00645F98" w:rsidP="00645F98">
            <w:pPr>
              <w:ind w:left="465" w:hanging="426"/>
              <w:rPr>
                <w:b/>
              </w:rPr>
            </w:pPr>
          </w:p>
        </w:tc>
        <w:tc>
          <w:tcPr>
            <w:tcW w:w="1625" w:type="dxa"/>
          </w:tcPr>
          <w:p w14:paraId="03CAB099" w14:textId="77777777" w:rsidR="00645F98" w:rsidRDefault="00645F98" w:rsidP="00373E76">
            <w:proofErr w:type="spellStart"/>
            <w:r>
              <w:t>Imbenzi</w:t>
            </w:r>
            <w:proofErr w:type="spellEnd"/>
            <w:r>
              <w:t xml:space="preserve"> George</w:t>
            </w:r>
          </w:p>
        </w:tc>
        <w:tc>
          <w:tcPr>
            <w:tcW w:w="1554" w:type="dxa"/>
          </w:tcPr>
          <w:p w14:paraId="11E59DCC" w14:textId="77777777" w:rsidR="00645F98" w:rsidRDefault="00645F98" w:rsidP="00373E76">
            <w:r>
              <w:t>0%</w:t>
            </w:r>
          </w:p>
        </w:tc>
        <w:tc>
          <w:tcPr>
            <w:tcW w:w="4297" w:type="dxa"/>
          </w:tcPr>
          <w:p w14:paraId="30E36823" w14:textId="77777777" w:rsidR="00645F98" w:rsidRDefault="00645F98" w:rsidP="00373E76">
            <w:r>
              <w:t xml:space="preserve">Unsure.  </w:t>
            </w:r>
          </w:p>
          <w:p w14:paraId="1F1ED611" w14:textId="77777777" w:rsidR="00645F98" w:rsidRPr="00214125" w:rsidRDefault="00645F98" w:rsidP="00373E76">
            <w:pPr>
              <w:rPr>
                <w:i/>
              </w:rPr>
            </w:pPr>
            <w:r w:rsidRPr="00214125">
              <w:rPr>
                <w:i/>
                <w:color w:val="FF0000"/>
              </w:rPr>
              <w:t>Estimated completion date: February 2019?</w:t>
            </w:r>
          </w:p>
        </w:tc>
      </w:tr>
      <w:tr w:rsidR="00645F98" w14:paraId="0B8681FF" w14:textId="77777777" w:rsidTr="00645F98">
        <w:trPr>
          <w:trHeight w:val="1343"/>
        </w:trPr>
        <w:tc>
          <w:tcPr>
            <w:tcW w:w="2770" w:type="dxa"/>
          </w:tcPr>
          <w:p w14:paraId="0084B211" w14:textId="77777777" w:rsidR="00645F98" w:rsidRPr="00E441D5" w:rsidRDefault="00645F98" w:rsidP="00645F98">
            <w:pPr>
              <w:pStyle w:val="ListParagraph"/>
              <w:numPr>
                <w:ilvl w:val="0"/>
                <w:numId w:val="1"/>
              </w:numPr>
              <w:ind w:left="465" w:hanging="426"/>
            </w:pPr>
            <w:r w:rsidRPr="00E441D5">
              <w:t xml:space="preserve">LDRS </w:t>
            </w:r>
            <w:r>
              <w:t>591: Scholarly Inquiry</w:t>
            </w:r>
          </w:p>
        </w:tc>
        <w:tc>
          <w:tcPr>
            <w:tcW w:w="1625" w:type="dxa"/>
          </w:tcPr>
          <w:p w14:paraId="7DAFDCD6" w14:textId="77777777" w:rsidR="00645F98" w:rsidRDefault="00645F98" w:rsidP="00373E76">
            <w:r>
              <w:t>Heather Strong</w:t>
            </w:r>
          </w:p>
        </w:tc>
        <w:tc>
          <w:tcPr>
            <w:tcW w:w="1554" w:type="dxa"/>
          </w:tcPr>
          <w:p w14:paraId="5EB7F374" w14:textId="48D72C3F" w:rsidR="00645F98" w:rsidRDefault="00645F98" w:rsidP="00373E76">
            <w:r>
              <w:t>80%</w:t>
            </w:r>
          </w:p>
        </w:tc>
        <w:tc>
          <w:tcPr>
            <w:tcW w:w="4297" w:type="dxa"/>
          </w:tcPr>
          <w:p w14:paraId="52039C4E" w14:textId="77777777" w:rsidR="00645F98" w:rsidRDefault="00645F98" w:rsidP="00373E76">
            <w:r>
              <w:t xml:space="preserve">Completing reformatting and redesign of course.  </w:t>
            </w:r>
            <w:r w:rsidRPr="00214125">
              <w:rPr>
                <w:i/>
                <w:color w:val="FF0000"/>
              </w:rPr>
              <w:t xml:space="preserve">Estimated completion date: </w:t>
            </w:r>
            <w:r>
              <w:rPr>
                <w:i/>
                <w:color w:val="FF0000"/>
              </w:rPr>
              <w:t>Sept</w:t>
            </w:r>
          </w:p>
        </w:tc>
      </w:tr>
      <w:tr w:rsidR="00645F98" w14:paraId="14513587" w14:textId="77777777" w:rsidTr="00645F98">
        <w:trPr>
          <w:trHeight w:val="1343"/>
        </w:trPr>
        <w:tc>
          <w:tcPr>
            <w:tcW w:w="2770" w:type="dxa"/>
          </w:tcPr>
          <w:p w14:paraId="4235C71D" w14:textId="77777777" w:rsidR="00645F98" w:rsidRDefault="00645F98" w:rsidP="00645F98">
            <w:pPr>
              <w:pStyle w:val="ListParagraph"/>
              <w:numPr>
                <w:ilvl w:val="0"/>
                <w:numId w:val="1"/>
              </w:numPr>
              <w:ind w:left="465" w:hanging="426"/>
            </w:pPr>
            <w:r>
              <w:lastRenderedPageBreak/>
              <w:t xml:space="preserve">FNDN 201: </w:t>
            </w:r>
            <w:hyperlink r:id="rId8" w:history="1">
              <w:r w:rsidRPr="00645F98">
                <w:rPr>
                  <w:rStyle w:val="Hyperlink"/>
                  <w:rFonts w:ascii="Arial" w:hAnsi="Arial" w:cs="Arial"/>
                  <w:color w:val="005CA0"/>
                  <w:sz w:val="21"/>
                  <w:szCs w:val="21"/>
                  <w:shd w:val="clear" w:color="auto" w:fill="FFFFFF"/>
                </w:rPr>
                <w:t>Ideas that Inspire</w:t>
              </w:r>
            </w:hyperlink>
          </w:p>
          <w:p w14:paraId="24247536" w14:textId="77777777" w:rsidR="00645F98" w:rsidRDefault="00645F98" w:rsidP="00645F98">
            <w:pPr>
              <w:ind w:left="465" w:hanging="426"/>
            </w:pPr>
          </w:p>
        </w:tc>
        <w:tc>
          <w:tcPr>
            <w:tcW w:w="1625" w:type="dxa"/>
          </w:tcPr>
          <w:p w14:paraId="25B14BA5" w14:textId="77777777" w:rsidR="00645F98" w:rsidRDefault="00645F98" w:rsidP="00373E76">
            <w:r>
              <w:t>Melinda Dewsbury</w:t>
            </w:r>
          </w:p>
        </w:tc>
        <w:tc>
          <w:tcPr>
            <w:tcW w:w="1554" w:type="dxa"/>
          </w:tcPr>
          <w:p w14:paraId="1DAFC72B" w14:textId="77777777" w:rsidR="00645F98" w:rsidRDefault="00645F98" w:rsidP="00373E76">
            <w:r>
              <w:t>70%</w:t>
            </w:r>
          </w:p>
        </w:tc>
        <w:tc>
          <w:tcPr>
            <w:tcW w:w="4297" w:type="dxa"/>
          </w:tcPr>
          <w:p w14:paraId="5A1496DA" w14:textId="70B95E6B" w:rsidR="00645F98" w:rsidRPr="00645F98" w:rsidRDefault="00645F98" w:rsidP="00373E76">
            <w:r>
              <w:t xml:space="preserve">Content complete for campus/Laurentian students.  FAR Centre students may require more content (video </w:t>
            </w:r>
            <w:r>
              <w:t>&amp;</w:t>
            </w:r>
            <w:r>
              <w:t xml:space="preserve"> writing). Suggested instructor/consultant review.</w:t>
            </w:r>
            <w:r>
              <w:t xml:space="preserve"> </w:t>
            </w:r>
            <w:r w:rsidRPr="00214125">
              <w:rPr>
                <w:i/>
                <w:color w:val="FF0000"/>
              </w:rPr>
              <w:t>Estimated completion date</w:t>
            </w:r>
            <w:r>
              <w:rPr>
                <w:i/>
                <w:color w:val="FF0000"/>
              </w:rPr>
              <w:t xml:space="preserve"> for FAR Centre</w:t>
            </w:r>
            <w:r w:rsidRPr="00214125">
              <w:rPr>
                <w:i/>
                <w:color w:val="FF0000"/>
              </w:rPr>
              <w:t xml:space="preserve">: </w:t>
            </w:r>
            <w:r>
              <w:rPr>
                <w:i/>
                <w:color w:val="FF0000"/>
              </w:rPr>
              <w:t>March 2019</w:t>
            </w:r>
            <w:r w:rsidRPr="00214125">
              <w:rPr>
                <w:i/>
                <w:color w:val="FF0000"/>
              </w:rPr>
              <w:t>?</w:t>
            </w:r>
          </w:p>
        </w:tc>
      </w:tr>
      <w:tr w:rsidR="00645F98" w14:paraId="78B8D5B5" w14:textId="77777777" w:rsidTr="00645F98">
        <w:trPr>
          <w:trHeight w:val="1343"/>
        </w:trPr>
        <w:tc>
          <w:tcPr>
            <w:tcW w:w="2770" w:type="dxa"/>
          </w:tcPr>
          <w:p w14:paraId="0A7F4973" w14:textId="77777777" w:rsidR="00645F98" w:rsidRDefault="00645F98" w:rsidP="00645F98">
            <w:pPr>
              <w:pStyle w:val="ListParagraph"/>
              <w:numPr>
                <w:ilvl w:val="0"/>
                <w:numId w:val="1"/>
              </w:numPr>
              <w:ind w:left="465" w:hanging="426"/>
            </w:pPr>
            <w:r>
              <w:t xml:space="preserve">FNDN 101: </w:t>
            </w:r>
            <w:hyperlink r:id="rId9" w:history="1">
              <w:r w:rsidRPr="00645F98">
                <w:rPr>
                  <w:rStyle w:val="Hyperlink"/>
                  <w:rFonts w:ascii="Arial" w:hAnsi="Arial" w:cs="Arial"/>
                  <w:color w:val="005CA0"/>
                  <w:sz w:val="21"/>
                  <w:szCs w:val="21"/>
                  <w:shd w:val="clear" w:color="auto" w:fill="FFFFFF"/>
                </w:rPr>
                <w:t>The Liberal Arts Journey</w:t>
              </w:r>
            </w:hyperlink>
          </w:p>
          <w:p w14:paraId="5031663E" w14:textId="77777777" w:rsidR="00645F98" w:rsidRDefault="00645F98" w:rsidP="00645F98">
            <w:pPr>
              <w:ind w:left="465" w:hanging="426"/>
            </w:pPr>
          </w:p>
        </w:tc>
        <w:tc>
          <w:tcPr>
            <w:tcW w:w="1625" w:type="dxa"/>
          </w:tcPr>
          <w:p w14:paraId="122C2B79" w14:textId="77777777" w:rsidR="00645F98" w:rsidRDefault="00645F98" w:rsidP="00373E76">
            <w:r>
              <w:t xml:space="preserve">Kim Franklin, Jenn Skelding, (&amp; Tiffany </w:t>
            </w:r>
            <w:proofErr w:type="spellStart"/>
            <w:r>
              <w:t>Sawatsky</w:t>
            </w:r>
            <w:proofErr w:type="spellEnd"/>
            <w:r>
              <w:t>?)</w:t>
            </w:r>
          </w:p>
        </w:tc>
        <w:tc>
          <w:tcPr>
            <w:tcW w:w="1554" w:type="dxa"/>
          </w:tcPr>
          <w:p w14:paraId="438C775B" w14:textId="77777777" w:rsidR="00645F98" w:rsidRDefault="00645F98" w:rsidP="00373E76">
            <w:r>
              <w:t>10%?</w:t>
            </w:r>
          </w:p>
        </w:tc>
        <w:tc>
          <w:tcPr>
            <w:tcW w:w="4297" w:type="dxa"/>
          </w:tcPr>
          <w:p w14:paraId="679D0CC3" w14:textId="7ED93597" w:rsidR="00645F98" w:rsidRDefault="00645F98" w:rsidP="00645F98">
            <w:r>
              <w:t>Campus course revised. Waiting for go ahead from Kim.</w:t>
            </w:r>
            <w:r>
              <w:t xml:space="preserve"> </w:t>
            </w:r>
            <w:r w:rsidRPr="00214125">
              <w:rPr>
                <w:i/>
                <w:color w:val="FF0000"/>
              </w:rPr>
              <w:t>Estimated completion date</w:t>
            </w:r>
            <w:r>
              <w:rPr>
                <w:i/>
                <w:color w:val="FF0000"/>
              </w:rPr>
              <w:t xml:space="preserve"> for FAR Centre</w:t>
            </w:r>
            <w:r w:rsidRPr="00214125">
              <w:rPr>
                <w:i/>
                <w:color w:val="FF0000"/>
              </w:rPr>
              <w:t xml:space="preserve">: </w:t>
            </w:r>
            <w:r>
              <w:rPr>
                <w:i/>
                <w:color w:val="FF0000"/>
              </w:rPr>
              <w:t>January 2019</w:t>
            </w:r>
            <w:r w:rsidRPr="00214125">
              <w:rPr>
                <w:i/>
                <w:color w:val="FF0000"/>
              </w:rPr>
              <w:t>?</w:t>
            </w:r>
          </w:p>
        </w:tc>
      </w:tr>
      <w:tr w:rsidR="00645F98" w14:paraId="1E823697" w14:textId="77777777" w:rsidTr="00645F98">
        <w:trPr>
          <w:trHeight w:val="1343"/>
        </w:trPr>
        <w:tc>
          <w:tcPr>
            <w:tcW w:w="2770" w:type="dxa"/>
          </w:tcPr>
          <w:p w14:paraId="14F8DD30" w14:textId="424A01E4" w:rsidR="00645F98" w:rsidRDefault="00645F98" w:rsidP="00645F98">
            <w:pPr>
              <w:pStyle w:val="ListParagraph"/>
              <w:numPr>
                <w:ilvl w:val="0"/>
                <w:numId w:val="1"/>
              </w:numPr>
              <w:ind w:left="465" w:hanging="426"/>
            </w:pPr>
            <w:r>
              <w:t xml:space="preserve">FNDN 102: </w:t>
            </w:r>
            <w:hyperlink r:id="rId10" w:history="1">
              <w:r w:rsidRPr="00645F98">
                <w:rPr>
                  <w:rStyle w:val="Hyperlink"/>
                  <w:rFonts w:ascii="Arial" w:hAnsi="Arial" w:cs="Arial"/>
                  <w:color w:val="005CA0"/>
                  <w:sz w:val="21"/>
                  <w:szCs w:val="21"/>
                  <w:shd w:val="clear" w:color="auto" w:fill="FFFFFF"/>
                </w:rPr>
                <w:t>Human Flourishing​</w:t>
              </w:r>
            </w:hyperlink>
          </w:p>
        </w:tc>
        <w:tc>
          <w:tcPr>
            <w:tcW w:w="1625" w:type="dxa"/>
          </w:tcPr>
          <w:p w14:paraId="2A4A3362" w14:textId="77777777" w:rsidR="00645F98" w:rsidRDefault="00645F98" w:rsidP="00373E76">
            <w:r>
              <w:t>Dwight Friesen &amp; Jack Reimer</w:t>
            </w:r>
          </w:p>
        </w:tc>
        <w:tc>
          <w:tcPr>
            <w:tcW w:w="1554" w:type="dxa"/>
          </w:tcPr>
          <w:p w14:paraId="7BA2123C" w14:textId="77777777" w:rsidR="00645F98" w:rsidRDefault="00645F98" w:rsidP="00373E76">
            <w:r>
              <w:t>5%</w:t>
            </w:r>
          </w:p>
        </w:tc>
        <w:tc>
          <w:tcPr>
            <w:tcW w:w="4297" w:type="dxa"/>
          </w:tcPr>
          <w:p w14:paraId="5E1FD01F" w14:textId="4C7EDE26" w:rsidR="00645F98" w:rsidRPr="00DC0440" w:rsidRDefault="00645F98" w:rsidP="00645F98">
            <w:pPr>
              <w:rPr>
                <w:b/>
              </w:rPr>
            </w:pPr>
            <w:r>
              <w:t>Planning course.</w:t>
            </w:r>
            <w:r>
              <w:t xml:space="preserve"> </w:t>
            </w:r>
            <w:r w:rsidRPr="00214125">
              <w:rPr>
                <w:i/>
                <w:color w:val="FF0000"/>
              </w:rPr>
              <w:t>Estimated completion date</w:t>
            </w:r>
            <w:r>
              <w:rPr>
                <w:i/>
                <w:color w:val="FF0000"/>
              </w:rPr>
              <w:t xml:space="preserve"> for FAR Centre</w:t>
            </w:r>
            <w:r w:rsidRPr="00214125">
              <w:rPr>
                <w:i/>
                <w:color w:val="FF0000"/>
              </w:rPr>
              <w:t xml:space="preserve">: </w:t>
            </w:r>
            <w:r>
              <w:rPr>
                <w:i/>
                <w:color w:val="FF0000"/>
              </w:rPr>
              <w:t>January 2019</w:t>
            </w:r>
          </w:p>
        </w:tc>
      </w:tr>
      <w:tr w:rsidR="00645F98" w14:paraId="542D105C" w14:textId="77777777" w:rsidTr="00645F98">
        <w:trPr>
          <w:trHeight w:val="1343"/>
        </w:trPr>
        <w:tc>
          <w:tcPr>
            <w:tcW w:w="2770" w:type="dxa"/>
          </w:tcPr>
          <w:p w14:paraId="19EB25BA" w14:textId="4243E8E2" w:rsidR="00645F98" w:rsidRDefault="00645F98" w:rsidP="00645F98">
            <w:pPr>
              <w:pStyle w:val="ListParagraph"/>
              <w:numPr>
                <w:ilvl w:val="0"/>
                <w:numId w:val="1"/>
              </w:numPr>
              <w:ind w:left="465" w:hanging="426"/>
            </w:pPr>
            <w:r>
              <w:t xml:space="preserve">PHIL 210: </w:t>
            </w:r>
            <w:hyperlink r:id="rId11" w:history="1">
              <w:r w:rsidRPr="00645F98">
                <w:rPr>
                  <w:rStyle w:val="Hyperlink"/>
                  <w:rFonts w:ascii="Arial" w:hAnsi="Arial" w:cs="Arial"/>
                  <w:color w:val="00B5CC"/>
                  <w:sz w:val="21"/>
                  <w:szCs w:val="21"/>
                  <w:shd w:val="clear" w:color="auto" w:fill="FFFFFF"/>
                </w:rPr>
                <w:t>Contemporary Ethical Issues</w:t>
              </w:r>
            </w:hyperlink>
            <w:r>
              <w:t xml:space="preserve"> </w:t>
            </w:r>
          </w:p>
        </w:tc>
        <w:tc>
          <w:tcPr>
            <w:tcW w:w="1625" w:type="dxa"/>
          </w:tcPr>
          <w:p w14:paraId="6D1321A4" w14:textId="77777777" w:rsidR="00645F98" w:rsidRDefault="00645F98" w:rsidP="00373E76">
            <w:r>
              <w:t>Paul Chamberlain</w:t>
            </w:r>
          </w:p>
        </w:tc>
        <w:tc>
          <w:tcPr>
            <w:tcW w:w="1554" w:type="dxa"/>
          </w:tcPr>
          <w:p w14:paraId="11FE7EF3" w14:textId="77777777" w:rsidR="00645F98" w:rsidRDefault="00645F98" w:rsidP="00373E76">
            <w:r>
              <w:t>0%</w:t>
            </w:r>
          </w:p>
        </w:tc>
        <w:tc>
          <w:tcPr>
            <w:tcW w:w="4297" w:type="dxa"/>
          </w:tcPr>
          <w:p w14:paraId="4F5C4FCC" w14:textId="6476F28D" w:rsidR="00645F98" w:rsidRDefault="00645F98" w:rsidP="00645F98">
            <w:r>
              <w:t>Planning phase.</w:t>
            </w:r>
            <w:r>
              <w:t xml:space="preserve"> </w:t>
            </w:r>
            <w:r w:rsidRPr="00214125">
              <w:rPr>
                <w:i/>
                <w:color w:val="FF0000"/>
              </w:rPr>
              <w:t>Estimated completion date: February 2019</w:t>
            </w:r>
          </w:p>
        </w:tc>
      </w:tr>
      <w:tr w:rsidR="00645F98" w:rsidRPr="00F07C96" w14:paraId="47310B38" w14:textId="77777777" w:rsidTr="00EB3890">
        <w:trPr>
          <w:trHeight w:val="1343"/>
        </w:trPr>
        <w:tc>
          <w:tcPr>
            <w:tcW w:w="2770" w:type="dxa"/>
          </w:tcPr>
          <w:p w14:paraId="0BDA528E" w14:textId="77777777" w:rsidR="00645F98" w:rsidRPr="008A4DD1" w:rsidRDefault="00645F98" w:rsidP="00EB3890">
            <w:pPr>
              <w:pStyle w:val="ListParagraph"/>
              <w:numPr>
                <w:ilvl w:val="0"/>
                <w:numId w:val="1"/>
              </w:numPr>
              <w:ind w:left="465" w:hanging="426"/>
            </w:pPr>
            <w:r w:rsidRPr="005949BB">
              <w:t>LDRS 110</w:t>
            </w:r>
            <w:r>
              <w:t>: Christian Leadership Foundations</w:t>
            </w:r>
          </w:p>
        </w:tc>
        <w:tc>
          <w:tcPr>
            <w:tcW w:w="1625" w:type="dxa"/>
          </w:tcPr>
          <w:p w14:paraId="519DCD4E" w14:textId="77777777" w:rsidR="00645F98" w:rsidRPr="005949BB" w:rsidRDefault="00645F98" w:rsidP="00EB3890">
            <w:r>
              <w:t>Randy Wollf</w:t>
            </w:r>
          </w:p>
        </w:tc>
        <w:tc>
          <w:tcPr>
            <w:tcW w:w="1554" w:type="dxa"/>
          </w:tcPr>
          <w:p w14:paraId="2DD9FA43" w14:textId="77777777" w:rsidR="00645F98" w:rsidRPr="005949BB" w:rsidRDefault="00645F98" w:rsidP="00EB3890">
            <w:r>
              <w:t>50%</w:t>
            </w:r>
          </w:p>
        </w:tc>
        <w:tc>
          <w:tcPr>
            <w:tcW w:w="4297" w:type="dxa"/>
          </w:tcPr>
          <w:p w14:paraId="1E629669" w14:textId="77777777" w:rsidR="00645F98" w:rsidRPr="005949BB" w:rsidRDefault="00645F98" w:rsidP="00EB3890">
            <w:r>
              <w:t xml:space="preserve">Have suggested some minor changes for </w:t>
            </w:r>
            <w:r w:rsidRPr="008A4DD1">
              <w:rPr>
                <w:color w:val="FF0000"/>
              </w:rPr>
              <w:t>Sept.10</w:t>
            </w:r>
            <w:r w:rsidRPr="008A4DD1">
              <w:rPr>
                <w:color w:val="FF0000"/>
                <w:vertAlign w:val="superscript"/>
              </w:rPr>
              <w:t>th</w:t>
            </w:r>
            <w:r w:rsidRPr="008A4DD1">
              <w:rPr>
                <w:color w:val="FF0000"/>
              </w:rPr>
              <w:t xml:space="preserve"> </w:t>
            </w:r>
            <w:r>
              <w:t xml:space="preserve">offering.  Other major changes to be done by </w:t>
            </w:r>
            <w:r w:rsidRPr="008A4DD1">
              <w:rPr>
                <w:color w:val="FF0000"/>
              </w:rPr>
              <w:t>January</w:t>
            </w:r>
            <w:r>
              <w:t xml:space="preserve">.  </w:t>
            </w:r>
          </w:p>
        </w:tc>
      </w:tr>
      <w:tr w:rsidR="00645F98" w:rsidRPr="00F07C96" w14:paraId="4B03F13F" w14:textId="77777777" w:rsidTr="00EB3890">
        <w:trPr>
          <w:trHeight w:val="1343"/>
        </w:trPr>
        <w:tc>
          <w:tcPr>
            <w:tcW w:w="2770" w:type="dxa"/>
          </w:tcPr>
          <w:p w14:paraId="3F882B5A" w14:textId="77777777" w:rsidR="00645F98" w:rsidRPr="008A4DD1" w:rsidRDefault="00645F98" w:rsidP="00EB3890">
            <w:pPr>
              <w:pStyle w:val="ListParagraph"/>
              <w:numPr>
                <w:ilvl w:val="0"/>
                <w:numId w:val="1"/>
              </w:numPr>
              <w:ind w:left="465" w:hanging="426"/>
            </w:pPr>
            <w:r w:rsidRPr="008A4DD1">
              <w:t>LDRS 205 Leading Spiritual Growth</w:t>
            </w:r>
          </w:p>
        </w:tc>
        <w:tc>
          <w:tcPr>
            <w:tcW w:w="1625" w:type="dxa"/>
          </w:tcPr>
          <w:p w14:paraId="65F3E486" w14:textId="77777777" w:rsidR="00645F98" w:rsidRPr="005949BB" w:rsidRDefault="00645F98" w:rsidP="00EB3890">
            <w:r w:rsidRPr="00634CFE">
              <w:t>Randy</w:t>
            </w:r>
            <w:r>
              <w:t xml:space="preserve"> Wollf</w:t>
            </w:r>
          </w:p>
        </w:tc>
        <w:tc>
          <w:tcPr>
            <w:tcW w:w="1554" w:type="dxa"/>
          </w:tcPr>
          <w:p w14:paraId="5892D7CC" w14:textId="77777777" w:rsidR="00645F98" w:rsidRPr="005949BB" w:rsidRDefault="00645F98" w:rsidP="00EB3890">
            <w:r>
              <w:t>60%</w:t>
            </w:r>
          </w:p>
        </w:tc>
        <w:tc>
          <w:tcPr>
            <w:tcW w:w="4297" w:type="dxa"/>
          </w:tcPr>
          <w:p w14:paraId="146D9543" w14:textId="77777777" w:rsidR="00645F98" w:rsidRPr="005949BB" w:rsidRDefault="00645F98" w:rsidP="00EB3890">
            <w:r>
              <w:t xml:space="preserve">Minor changes for </w:t>
            </w:r>
            <w:r w:rsidRPr="008A4DD1">
              <w:rPr>
                <w:color w:val="FF0000"/>
              </w:rPr>
              <w:t>Sept.10</w:t>
            </w:r>
            <w:r w:rsidRPr="008A4DD1">
              <w:rPr>
                <w:color w:val="FF0000"/>
                <w:vertAlign w:val="superscript"/>
              </w:rPr>
              <w:t>th</w:t>
            </w:r>
            <w:r w:rsidRPr="008A4DD1">
              <w:rPr>
                <w:color w:val="FF0000"/>
              </w:rPr>
              <w:t xml:space="preserve"> </w:t>
            </w:r>
            <w:r>
              <w:t xml:space="preserve">offering.  Major changes to be done by </w:t>
            </w:r>
            <w:r w:rsidRPr="008A4DD1">
              <w:rPr>
                <w:color w:val="FF0000"/>
              </w:rPr>
              <w:t>January</w:t>
            </w:r>
            <w:r>
              <w:t xml:space="preserve">.  </w:t>
            </w:r>
          </w:p>
        </w:tc>
      </w:tr>
      <w:tr w:rsidR="00645F98" w:rsidRPr="00F07C96" w14:paraId="2B2B6D85" w14:textId="77777777" w:rsidTr="00EB3890">
        <w:trPr>
          <w:trHeight w:val="1343"/>
        </w:trPr>
        <w:tc>
          <w:tcPr>
            <w:tcW w:w="2770" w:type="dxa"/>
          </w:tcPr>
          <w:p w14:paraId="714AE9C8" w14:textId="77777777" w:rsidR="00645F98" w:rsidRPr="008A4DD1" w:rsidRDefault="00645F98" w:rsidP="00EB3890">
            <w:pPr>
              <w:pStyle w:val="ListParagraph"/>
              <w:numPr>
                <w:ilvl w:val="0"/>
                <w:numId w:val="1"/>
              </w:numPr>
              <w:ind w:left="465" w:hanging="426"/>
            </w:pPr>
            <w:r w:rsidRPr="008A4DD1">
              <w:t>LDRS 210 Growing Healthy Organizations</w:t>
            </w:r>
          </w:p>
        </w:tc>
        <w:tc>
          <w:tcPr>
            <w:tcW w:w="1625" w:type="dxa"/>
          </w:tcPr>
          <w:p w14:paraId="61F78D13" w14:textId="77777777" w:rsidR="00645F98" w:rsidRPr="005949BB" w:rsidRDefault="00645F98" w:rsidP="00EB3890">
            <w:r w:rsidRPr="00634CFE">
              <w:t>Randy</w:t>
            </w:r>
            <w:r>
              <w:t xml:space="preserve"> Wollf</w:t>
            </w:r>
          </w:p>
        </w:tc>
        <w:tc>
          <w:tcPr>
            <w:tcW w:w="1554" w:type="dxa"/>
          </w:tcPr>
          <w:p w14:paraId="70EBEFA3" w14:textId="77777777" w:rsidR="00645F98" w:rsidRPr="005949BB" w:rsidRDefault="00645F98" w:rsidP="00EB3890">
            <w:r>
              <w:t>?</w:t>
            </w:r>
          </w:p>
        </w:tc>
        <w:tc>
          <w:tcPr>
            <w:tcW w:w="4297" w:type="dxa"/>
          </w:tcPr>
          <w:p w14:paraId="265522F9" w14:textId="77777777" w:rsidR="00645F98" w:rsidRPr="005949BB" w:rsidRDefault="00645F98" w:rsidP="00EB3890">
            <w:r>
              <w:t xml:space="preserve">Need to review course. </w:t>
            </w:r>
            <w:r w:rsidRPr="008A4DD1">
              <w:rPr>
                <w:color w:val="FF0000"/>
              </w:rPr>
              <w:t>Offered Oct. 22</w:t>
            </w:r>
            <w:r w:rsidRPr="008A4DD1">
              <w:rPr>
                <w:color w:val="FF0000"/>
                <w:vertAlign w:val="superscript"/>
              </w:rPr>
              <w:t>nd</w:t>
            </w:r>
            <w:r w:rsidRPr="008A4DD1">
              <w:rPr>
                <w:color w:val="FF0000"/>
              </w:rPr>
              <w:t xml:space="preserve"> </w:t>
            </w:r>
          </w:p>
        </w:tc>
      </w:tr>
      <w:tr w:rsidR="00645F98" w:rsidRPr="00F07C96" w14:paraId="0805CBCF" w14:textId="77777777" w:rsidTr="00EB3890">
        <w:trPr>
          <w:trHeight w:val="1343"/>
        </w:trPr>
        <w:tc>
          <w:tcPr>
            <w:tcW w:w="2770" w:type="dxa"/>
          </w:tcPr>
          <w:p w14:paraId="3C155099" w14:textId="77777777" w:rsidR="00645F98" w:rsidRPr="008A4DD1" w:rsidRDefault="00645F98" w:rsidP="00EB3890">
            <w:pPr>
              <w:pStyle w:val="ListParagraph"/>
              <w:numPr>
                <w:ilvl w:val="0"/>
                <w:numId w:val="1"/>
              </w:numPr>
              <w:ind w:left="465" w:hanging="426"/>
            </w:pPr>
            <w:r w:rsidRPr="008A4DD1">
              <w:t xml:space="preserve">LDRS 230 Leading Teams </w:t>
            </w:r>
            <w:r>
              <w:t>a</w:t>
            </w:r>
            <w:r w:rsidRPr="008A4DD1">
              <w:t>nd Groups</w:t>
            </w:r>
          </w:p>
        </w:tc>
        <w:tc>
          <w:tcPr>
            <w:tcW w:w="1625" w:type="dxa"/>
          </w:tcPr>
          <w:p w14:paraId="18C1C9C9" w14:textId="77777777" w:rsidR="00645F98" w:rsidRPr="005949BB" w:rsidRDefault="00645F98" w:rsidP="00EB3890">
            <w:r w:rsidRPr="00634CFE">
              <w:t>Randy</w:t>
            </w:r>
            <w:r>
              <w:t xml:space="preserve"> Wollf</w:t>
            </w:r>
          </w:p>
        </w:tc>
        <w:tc>
          <w:tcPr>
            <w:tcW w:w="1554" w:type="dxa"/>
          </w:tcPr>
          <w:p w14:paraId="5D66F371" w14:textId="77777777" w:rsidR="00645F98" w:rsidRPr="005949BB" w:rsidRDefault="00645F98" w:rsidP="00EB3890">
            <w:r>
              <w:t>?</w:t>
            </w:r>
          </w:p>
        </w:tc>
        <w:tc>
          <w:tcPr>
            <w:tcW w:w="4297" w:type="dxa"/>
          </w:tcPr>
          <w:p w14:paraId="51962492" w14:textId="77777777" w:rsidR="00645F98" w:rsidRPr="005949BB" w:rsidRDefault="00645F98" w:rsidP="00EB3890">
            <w:r>
              <w:t xml:space="preserve">Need to review course. </w:t>
            </w:r>
            <w:r w:rsidRPr="008A4DD1">
              <w:rPr>
                <w:color w:val="FF0000"/>
              </w:rPr>
              <w:t xml:space="preserve">Offered </w:t>
            </w:r>
            <w:r>
              <w:rPr>
                <w:color w:val="FF0000"/>
              </w:rPr>
              <w:t>Dec. 3</w:t>
            </w:r>
            <w:r w:rsidRPr="008A4DD1">
              <w:rPr>
                <w:color w:val="FF0000"/>
                <w:vertAlign w:val="superscript"/>
              </w:rPr>
              <w:t>rd</w:t>
            </w:r>
            <w:r>
              <w:rPr>
                <w:color w:val="FF0000"/>
              </w:rPr>
              <w:t xml:space="preserve"> </w:t>
            </w:r>
          </w:p>
        </w:tc>
      </w:tr>
      <w:tr w:rsidR="00645F98" w:rsidRPr="00F07C96" w14:paraId="34371725" w14:textId="77777777" w:rsidTr="00EB3890">
        <w:trPr>
          <w:trHeight w:val="1343"/>
        </w:trPr>
        <w:tc>
          <w:tcPr>
            <w:tcW w:w="2770" w:type="dxa"/>
          </w:tcPr>
          <w:p w14:paraId="616884B6" w14:textId="77777777" w:rsidR="00645F98" w:rsidRPr="008A4DD1" w:rsidRDefault="00645F98" w:rsidP="00EB3890">
            <w:pPr>
              <w:pStyle w:val="ListParagraph"/>
              <w:numPr>
                <w:ilvl w:val="0"/>
                <w:numId w:val="1"/>
              </w:numPr>
              <w:ind w:left="465" w:hanging="426"/>
            </w:pPr>
            <w:r w:rsidRPr="008A4DD1">
              <w:t xml:space="preserve">LDRS 255 Leading </w:t>
            </w:r>
            <w:r>
              <w:t>a</w:t>
            </w:r>
            <w:r w:rsidRPr="008A4DD1">
              <w:t>nd Coaching</w:t>
            </w:r>
          </w:p>
        </w:tc>
        <w:tc>
          <w:tcPr>
            <w:tcW w:w="1625" w:type="dxa"/>
          </w:tcPr>
          <w:p w14:paraId="01B82305" w14:textId="77777777" w:rsidR="00645F98" w:rsidRPr="005949BB" w:rsidRDefault="00645F98" w:rsidP="00EB3890">
            <w:r w:rsidRPr="00634CFE">
              <w:t>Randy</w:t>
            </w:r>
            <w:r>
              <w:t xml:space="preserve"> Wollf</w:t>
            </w:r>
          </w:p>
        </w:tc>
        <w:tc>
          <w:tcPr>
            <w:tcW w:w="1554" w:type="dxa"/>
          </w:tcPr>
          <w:p w14:paraId="102435AF" w14:textId="77777777" w:rsidR="00645F98" w:rsidRPr="005949BB" w:rsidRDefault="00645F98" w:rsidP="00EB3890">
            <w:r>
              <w:t>?</w:t>
            </w:r>
          </w:p>
        </w:tc>
        <w:tc>
          <w:tcPr>
            <w:tcW w:w="4297" w:type="dxa"/>
          </w:tcPr>
          <w:p w14:paraId="582C3D43" w14:textId="77777777" w:rsidR="00645F98" w:rsidRPr="005949BB" w:rsidRDefault="00645F98" w:rsidP="00EB3890">
            <w:r>
              <w:t xml:space="preserve">Need to review course. </w:t>
            </w:r>
            <w:r w:rsidRPr="008A4DD1">
              <w:rPr>
                <w:color w:val="FF0000"/>
              </w:rPr>
              <w:t xml:space="preserve">Offered </w:t>
            </w:r>
            <w:r>
              <w:rPr>
                <w:color w:val="FF0000"/>
              </w:rPr>
              <w:t>Jan.28</w:t>
            </w:r>
            <w:r w:rsidRPr="008A4DD1">
              <w:rPr>
                <w:color w:val="FF0000"/>
                <w:vertAlign w:val="superscript"/>
              </w:rPr>
              <w:t>th</w:t>
            </w:r>
            <w:r>
              <w:rPr>
                <w:color w:val="FF0000"/>
              </w:rPr>
              <w:t xml:space="preserve"> </w:t>
            </w:r>
          </w:p>
        </w:tc>
      </w:tr>
    </w:tbl>
    <w:p w14:paraId="5FD981CC" w14:textId="77777777" w:rsidR="00645F98" w:rsidRDefault="00645F98" w:rsidP="00645F98"/>
    <w:p w14:paraId="365549EC" w14:textId="77777777" w:rsidR="00645F98" w:rsidRDefault="00645F98" w:rsidP="00645F98"/>
    <w:p w14:paraId="26356CEA" w14:textId="77777777" w:rsidR="005965D0" w:rsidRDefault="005965D0"/>
    <w:sectPr w:rsidR="005965D0" w:rsidSect="00645F98">
      <w:pgSz w:w="12240" w:h="15840"/>
      <w:pgMar w:top="1135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364C"/>
    <w:multiLevelType w:val="hybridMultilevel"/>
    <w:tmpl w:val="7C16C5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98"/>
    <w:rsid w:val="005965D0"/>
    <w:rsid w:val="0064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8E26"/>
  <w15:chartTrackingRefBased/>
  <w15:docId w15:val="{563DB9FD-85D1-4EC8-B411-1B39F81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F98"/>
  </w:style>
  <w:style w:type="paragraph" w:styleId="Heading1">
    <w:name w:val="heading 1"/>
    <w:basedOn w:val="Normal"/>
    <w:next w:val="Normal"/>
    <w:link w:val="Heading1Char"/>
    <w:uiPriority w:val="9"/>
    <w:qFormat/>
    <w:rsid w:val="00645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5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5F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F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F9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5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u.ca/fndn-201-ideas-inspi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wu.ca/ldrs-504-leadership-values-ethi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u.ca/ldrs-502-team-ldrship-conflict-resolution" TargetMode="External"/><Relationship Id="rId11" Type="http://schemas.openxmlformats.org/officeDocument/2006/relationships/hyperlink" Target="https://www.twu.ca/phil-210-contemporary-ethical-issues" TargetMode="External"/><Relationship Id="rId5" Type="http://schemas.openxmlformats.org/officeDocument/2006/relationships/hyperlink" Target="https://www.twu.ca/ldrs-627-theory-practice-adult-educ" TargetMode="External"/><Relationship Id="rId10" Type="http://schemas.openxmlformats.org/officeDocument/2006/relationships/hyperlink" Target="https://www.twu.ca/fndn-102-human-flourish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wu.ca/fndn-101-liberal-arts-jour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warnock</dc:creator>
  <cp:keywords/>
  <dc:description/>
  <cp:lastModifiedBy>kelly warnock</cp:lastModifiedBy>
  <cp:revision>1</cp:revision>
  <dcterms:created xsi:type="dcterms:W3CDTF">2018-08-23T18:50:00Z</dcterms:created>
  <dcterms:modified xsi:type="dcterms:W3CDTF">2018-08-23T18:57:00Z</dcterms:modified>
</cp:coreProperties>
</file>