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E980" w14:textId="02397203" w:rsidR="007114D3" w:rsidRDefault="007114D3" w:rsidP="0004215B">
      <w:pPr>
        <w:pStyle w:val="Title"/>
        <w:jc w:val="center"/>
      </w:pPr>
      <w:r w:rsidRPr="009E2A3E">
        <w:t>Facilitator Guide</w:t>
      </w:r>
      <w:r>
        <w:t xml:space="preserve"> for MCOM 281</w:t>
      </w:r>
    </w:p>
    <w:p w14:paraId="17DAF322" w14:textId="28399A2A" w:rsidR="007114D3" w:rsidRPr="0004215B" w:rsidRDefault="007114D3" w:rsidP="0004215B">
      <w:pPr>
        <w:jc w:val="center"/>
        <w:rPr>
          <w:b/>
        </w:rPr>
      </w:pPr>
      <w:r w:rsidRPr="0004215B">
        <w:rPr>
          <w:b/>
        </w:rPr>
        <w:t xml:space="preserve">See guide at </w:t>
      </w:r>
      <w:r w:rsidR="00293E21">
        <w:t xml:space="preserve">YOU WILL NEED TO MAKE THIS LINK </w:t>
      </w:r>
    </w:p>
    <w:p w14:paraId="5E88B763" w14:textId="094B8DDB" w:rsidR="0004215B" w:rsidRDefault="0004215B" w:rsidP="007114D3">
      <w:r>
        <w:t>Guide includes these sections:</w:t>
      </w:r>
    </w:p>
    <w:p w14:paraId="4D646C43" w14:textId="77777777" w:rsidR="0004215B" w:rsidRPr="0004215B" w:rsidRDefault="0004215B" w:rsidP="0004215B">
      <w:pPr>
        <w:pStyle w:val="ListParagraph"/>
        <w:numPr>
          <w:ilvl w:val="0"/>
          <w:numId w:val="6"/>
        </w:numPr>
      </w:pPr>
      <w:r w:rsidRPr="0004215B">
        <w:t>Course Overview &amp; Syllabus</w:t>
      </w:r>
    </w:p>
    <w:p w14:paraId="0AF39BFF" w14:textId="77777777" w:rsidR="0004215B" w:rsidRPr="0004215B" w:rsidRDefault="0004215B" w:rsidP="0004215B">
      <w:pPr>
        <w:pStyle w:val="ListParagraph"/>
        <w:numPr>
          <w:ilvl w:val="0"/>
          <w:numId w:val="6"/>
        </w:numPr>
      </w:pPr>
      <w:r w:rsidRPr="0004215B">
        <w:t>Class Schedule</w:t>
      </w:r>
    </w:p>
    <w:p w14:paraId="4EF6E891" w14:textId="380D9DAC" w:rsidR="00E72D78" w:rsidRDefault="00E72D78" w:rsidP="00FA40AA">
      <w:pPr>
        <w:pStyle w:val="ListParagraph"/>
        <w:numPr>
          <w:ilvl w:val="0"/>
          <w:numId w:val="6"/>
        </w:numPr>
      </w:pPr>
      <w:r>
        <w:t>Learning</w:t>
      </w:r>
      <w:r w:rsidR="0004215B" w:rsidRPr="0004215B">
        <w:t xml:space="preserve"> Activities</w:t>
      </w:r>
      <w:r>
        <w:t xml:space="preserve"> &amp; Assessments</w:t>
      </w:r>
    </w:p>
    <w:p w14:paraId="44700978" w14:textId="59BFC532" w:rsidR="0004215B" w:rsidRPr="007114D3" w:rsidRDefault="00E72D78" w:rsidP="00FA40AA">
      <w:pPr>
        <w:pStyle w:val="ListParagraph"/>
        <w:numPr>
          <w:ilvl w:val="0"/>
          <w:numId w:val="6"/>
        </w:numPr>
      </w:pPr>
      <w:r>
        <w:t xml:space="preserve">Lesson Notes </w:t>
      </w:r>
    </w:p>
    <w:p w14:paraId="1C46C505" w14:textId="3AD14410" w:rsidR="007114D3" w:rsidRPr="0004215B" w:rsidRDefault="0004215B" w:rsidP="007114D3">
      <w:pPr>
        <w:rPr>
          <w:color w:val="FF0000"/>
        </w:rPr>
      </w:pPr>
      <w:r w:rsidRPr="0004215B">
        <w:rPr>
          <w:color w:val="FF0000"/>
        </w:rPr>
        <w:t>The following needs to be put online:</w:t>
      </w:r>
    </w:p>
    <w:p w14:paraId="0CB4D46E" w14:textId="15EE4CCE" w:rsidR="0004215B" w:rsidRDefault="0004215B" w:rsidP="0004215B">
      <w:pPr>
        <w:pStyle w:val="Heading1"/>
      </w:pPr>
      <w:r w:rsidRPr="0004215B">
        <w:t>Course Overview &amp; Syllabus</w:t>
      </w:r>
    </w:p>
    <w:p w14:paraId="7D3B6847" w14:textId="2439BD52" w:rsidR="007539A4" w:rsidRDefault="0004215B" w:rsidP="007539A4">
      <w:pPr>
        <w:pStyle w:val="ListParagraph"/>
        <w:numPr>
          <w:ilvl w:val="0"/>
          <w:numId w:val="12"/>
        </w:numPr>
      </w:pPr>
      <w:r>
        <w:t>See separate Syllabus document</w:t>
      </w:r>
    </w:p>
    <w:p w14:paraId="349081F3" w14:textId="77777777" w:rsidR="00FB30F5" w:rsidRDefault="00FB30F5" w:rsidP="00293E21">
      <w:pPr>
        <w:spacing w:after="35"/>
        <w:rPr>
          <w:bCs/>
        </w:rPr>
      </w:pPr>
    </w:p>
    <w:p w14:paraId="26D611FC" w14:textId="088C7511" w:rsidR="00FB30F5" w:rsidRDefault="00FB30F5" w:rsidP="00793790">
      <w:pPr>
        <w:pStyle w:val="Heading1"/>
        <w:rPr>
          <w:bCs/>
        </w:rPr>
      </w:pPr>
      <w:r w:rsidRPr="00793790">
        <w:t>Assessment</w:t>
      </w:r>
      <w:r>
        <w:rPr>
          <w:bCs/>
        </w:rPr>
        <w:t xml:space="preserve"> Details:</w:t>
      </w:r>
    </w:p>
    <w:p w14:paraId="0F73B604" w14:textId="651A6AB4" w:rsidR="00D1219F" w:rsidRDefault="00D1219F" w:rsidP="00D1219F"/>
    <w:tbl>
      <w:tblPr>
        <w:tblStyle w:val="TableGrid"/>
        <w:tblW w:w="0" w:type="auto"/>
        <w:jc w:val="center"/>
        <w:tblLook w:val="04A0" w:firstRow="1" w:lastRow="0" w:firstColumn="1" w:lastColumn="0" w:noHBand="0" w:noVBand="1"/>
      </w:tblPr>
      <w:tblGrid>
        <w:gridCol w:w="2830"/>
        <w:gridCol w:w="1560"/>
        <w:gridCol w:w="4960"/>
      </w:tblGrid>
      <w:tr w:rsidR="00875C67" w:rsidRPr="000E1070" w14:paraId="7BBDED02" w14:textId="77777777" w:rsidTr="00FA40AA">
        <w:trPr>
          <w:jc w:val="center"/>
        </w:trPr>
        <w:tc>
          <w:tcPr>
            <w:tcW w:w="2830" w:type="dxa"/>
          </w:tcPr>
          <w:p w14:paraId="5E9E7C76" w14:textId="77777777" w:rsidR="00875C67" w:rsidRPr="000E1070" w:rsidRDefault="00875C67" w:rsidP="00FA40AA">
            <w:pPr>
              <w:spacing w:after="120"/>
              <w:jc w:val="center"/>
              <w:rPr>
                <w:rFonts w:cstheme="minorHAnsi"/>
                <w:b/>
              </w:rPr>
            </w:pPr>
            <w:r w:rsidRPr="000E1070">
              <w:rPr>
                <w:rFonts w:cstheme="minorHAnsi"/>
                <w:b/>
              </w:rPr>
              <w:t>Assignment</w:t>
            </w:r>
          </w:p>
        </w:tc>
        <w:tc>
          <w:tcPr>
            <w:tcW w:w="1560" w:type="dxa"/>
          </w:tcPr>
          <w:p w14:paraId="0119A243" w14:textId="77777777" w:rsidR="00875C67" w:rsidRPr="000E1070" w:rsidRDefault="00875C67" w:rsidP="00FA40AA">
            <w:pPr>
              <w:spacing w:after="120"/>
              <w:jc w:val="center"/>
              <w:rPr>
                <w:rFonts w:cstheme="minorHAnsi"/>
                <w:b/>
              </w:rPr>
            </w:pPr>
            <w:r w:rsidRPr="000E1070">
              <w:rPr>
                <w:rFonts w:cstheme="minorHAnsi"/>
                <w:b/>
              </w:rPr>
              <w:t>% of Grade</w:t>
            </w:r>
          </w:p>
        </w:tc>
        <w:tc>
          <w:tcPr>
            <w:tcW w:w="4960" w:type="dxa"/>
          </w:tcPr>
          <w:p w14:paraId="4F72A201" w14:textId="77777777" w:rsidR="00875C67" w:rsidRPr="000E1070" w:rsidRDefault="00875C67" w:rsidP="00FA40AA">
            <w:pPr>
              <w:spacing w:after="120"/>
              <w:jc w:val="center"/>
              <w:rPr>
                <w:rFonts w:cstheme="minorHAnsi"/>
                <w:b/>
              </w:rPr>
            </w:pPr>
            <w:r>
              <w:rPr>
                <w:rFonts w:cstheme="minorHAnsi"/>
                <w:b/>
              </w:rPr>
              <w:t>Notes</w:t>
            </w:r>
          </w:p>
        </w:tc>
      </w:tr>
      <w:tr w:rsidR="00875C67" w:rsidRPr="000E1070" w14:paraId="1AF9836F" w14:textId="77777777" w:rsidTr="00FA40AA">
        <w:trPr>
          <w:jc w:val="center"/>
        </w:trPr>
        <w:tc>
          <w:tcPr>
            <w:tcW w:w="2830" w:type="dxa"/>
          </w:tcPr>
          <w:p w14:paraId="198AE2A0" w14:textId="3E5E036A" w:rsidR="00875C67" w:rsidRPr="00C83306" w:rsidRDefault="00293E21" w:rsidP="00293E21">
            <w:pPr>
              <w:spacing w:after="120"/>
              <w:rPr>
                <w:rFonts w:cstheme="minorHAnsi"/>
              </w:rPr>
            </w:pPr>
            <w:r>
              <w:rPr>
                <w:rFonts w:cstheme="minorHAnsi"/>
              </w:rPr>
              <w:t xml:space="preserve">Composition Exercise </w:t>
            </w:r>
          </w:p>
        </w:tc>
        <w:tc>
          <w:tcPr>
            <w:tcW w:w="1560" w:type="dxa"/>
          </w:tcPr>
          <w:p w14:paraId="0024CA87" w14:textId="5AF192ED" w:rsidR="00875C67" w:rsidRPr="000E1070" w:rsidRDefault="00875C67" w:rsidP="00FA40AA">
            <w:pPr>
              <w:spacing w:after="120"/>
              <w:jc w:val="center"/>
              <w:rPr>
                <w:rFonts w:cstheme="minorHAnsi"/>
              </w:rPr>
            </w:pPr>
            <w:r>
              <w:rPr>
                <w:rFonts w:cstheme="minorHAnsi"/>
              </w:rPr>
              <w:t>0%</w:t>
            </w:r>
          </w:p>
        </w:tc>
        <w:tc>
          <w:tcPr>
            <w:tcW w:w="4960" w:type="dxa"/>
          </w:tcPr>
          <w:p w14:paraId="5E00085E" w14:textId="77777777" w:rsidR="00293E21" w:rsidRDefault="00293E21" w:rsidP="00875C67">
            <w:pPr>
              <w:spacing w:after="120"/>
              <w:rPr>
                <w:rFonts w:cstheme="minorHAnsi"/>
              </w:rPr>
            </w:pPr>
            <w:r>
              <w:rPr>
                <w:rFonts w:cstheme="minorHAnsi"/>
              </w:rPr>
              <w:t xml:space="preserve">Non-graded. </w:t>
            </w:r>
          </w:p>
          <w:p w14:paraId="1591F1E4" w14:textId="557E012D" w:rsidR="00875C67" w:rsidRPr="00875C67" w:rsidRDefault="00293E21" w:rsidP="00875C67">
            <w:pPr>
              <w:spacing w:after="120"/>
              <w:rPr>
                <w:rFonts w:cstheme="minorHAnsi"/>
              </w:rPr>
            </w:pPr>
            <w:r>
              <w:rPr>
                <w:rFonts w:cstheme="minorHAnsi"/>
              </w:rPr>
              <w:t xml:space="preserve">Students will explore composition principles and techniques through the creation of photographic still images. </w:t>
            </w:r>
          </w:p>
        </w:tc>
      </w:tr>
      <w:tr w:rsidR="00875C67" w:rsidRPr="000E1070" w14:paraId="37331024" w14:textId="77777777" w:rsidTr="00FA40AA">
        <w:trPr>
          <w:jc w:val="center"/>
        </w:trPr>
        <w:tc>
          <w:tcPr>
            <w:tcW w:w="2830" w:type="dxa"/>
          </w:tcPr>
          <w:p w14:paraId="7133F75D" w14:textId="75A7B478" w:rsidR="00875C67" w:rsidRPr="000E1070" w:rsidRDefault="00293E21" w:rsidP="00FA40AA">
            <w:pPr>
              <w:spacing w:after="120"/>
              <w:rPr>
                <w:rFonts w:cstheme="minorHAnsi"/>
              </w:rPr>
            </w:pPr>
            <w:r>
              <w:rPr>
                <w:rFonts w:cstheme="minorHAnsi"/>
              </w:rPr>
              <w:t xml:space="preserve">Motion Shots Exercise </w:t>
            </w:r>
          </w:p>
        </w:tc>
        <w:tc>
          <w:tcPr>
            <w:tcW w:w="1560" w:type="dxa"/>
          </w:tcPr>
          <w:p w14:paraId="71A593E8" w14:textId="3DC35D66" w:rsidR="00875C67" w:rsidRPr="000E1070" w:rsidRDefault="00875C67" w:rsidP="00FA40AA">
            <w:pPr>
              <w:spacing w:after="120"/>
              <w:jc w:val="center"/>
              <w:rPr>
                <w:rFonts w:cstheme="minorHAnsi"/>
              </w:rPr>
            </w:pPr>
            <w:r>
              <w:rPr>
                <w:rFonts w:cstheme="minorHAnsi"/>
              </w:rPr>
              <w:t>0</w:t>
            </w:r>
            <w:r w:rsidRPr="003474DD">
              <w:rPr>
                <w:rFonts w:cstheme="minorHAnsi"/>
              </w:rPr>
              <w:t>%</w:t>
            </w:r>
          </w:p>
        </w:tc>
        <w:tc>
          <w:tcPr>
            <w:tcW w:w="4960" w:type="dxa"/>
          </w:tcPr>
          <w:p w14:paraId="410A6392" w14:textId="77777777" w:rsidR="00293E21" w:rsidRDefault="00875C67" w:rsidP="00FA40AA">
            <w:pPr>
              <w:spacing w:after="120"/>
              <w:rPr>
                <w:rFonts w:cstheme="minorHAnsi"/>
              </w:rPr>
            </w:pPr>
            <w:r w:rsidRPr="00875C67">
              <w:rPr>
                <w:rFonts w:cstheme="minorHAnsi"/>
              </w:rPr>
              <w:t>Non-graded</w:t>
            </w:r>
            <w:r>
              <w:rPr>
                <w:rFonts w:cstheme="minorHAnsi"/>
              </w:rPr>
              <w:t xml:space="preserve">. </w:t>
            </w:r>
          </w:p>
          <w:p w14:paraId="09F0A6AA" w14:textId="424DE301" w:rsidR="00875C67" w:rsidRDefault="00293E21" w:rsidP="00FA40AA">
            <w:pPr>
              <w:spacing w:after="120"/>
              <w:rPr>
                <w:rFonts w:cstheme="minorHAnsi"/>
              </w:rPr>
            </w:pPr>
            <w:r>
              <w:rPr>
                <w:rFonts w:cstheme="minorHAnsi"/>
              </w:rPr>
              <w:t xml:space="preserve">Students will explore various forms of cinematic motion shots. </w:t>
            </w:r>
          </w:p>
          <w:p w14:paraId="7828257C" w14:textId="3AE0754C" w:rsidR="00875C67" w:rsidRPr="000E1070" w:rsidRDefault="00875C67" w:rsidP="00FA40AA">
            <w:pPr>
              <w:spacing w:after="120"/>
              <w:rPr>
                <w:rFonts w:cstheme="minorHAnsi"/>
              </w:rPr>
            </w:pPr>
          </w:p>
        </w:tc>
      </w:tr>
      <w:tr w:rsidR="00293E21" w:rsidRPr="000E1070" w14:paraId="0EBB85DD" w14:textId="77777777" w:rsidTr="00FA40AA">
        <w:trPr>
          <w:jc w:val="center"/>
        </w:trPr>
        <w:tc>
          <w:tcPr>
            <w:tcW w:w="2830" w:type="dxa"/>
          </w:tcPr>
          <w:p w14:paraId="7B349182" w14:textId="77777777" w:rsidR="00293E21" w:rsidRDefault="00293E21" w:rsidP="00293E21">
            <w:pPr>
              <w:spacing w:after="120"/>
              <w:rPr>
                <w:rFonts w:cstheme="minorHAnsi"/>
              </w:rPr>
            </w:pPr>
            <w:r>
              <w:t>In-Camera Continuity Exercise</w:t>
            </w:r>
          </w:p>
          <w:p w14:paraId="3CFF05ED" w14:textId="13F1CF55" w:rsidR="00293E21" w:rsidRPr="000E1070" w:rsidRDefault="00293E21" w:rsidP="00293E21">
            <w:pPr>
              <w:spacing w:after="120"/>
              <w:rPr>
                <w:rFonts w:cstheme="minorHAnsi"/>
              </w:rPr>
            </w:pPr>
          </w:p>
        </w:tc>
        <w:tc>
          <w:tcPr>
            <w:tcW w:w="1560" w:type="dxa"/>
          </w:tcPr>
          <w:p w14:paraId="1E932E90" w14:textId="28302B15" w:rsidR="00293E21" w:rsidRPr="000E1070" w:rsidRDefault="00293E21" w:rsidP="00293E21">
            <w:pPr>
              <w:spacing w:after="120"/>
              <w:jc w:val="center"/>
              <w:rPr>
                <w:rFonts w:cstheme="minorHAnsi"/>
              </w:rPr>
            </w:pPr>
            <w:r>
              <w:rPr>
                <w:rFonts w:cstheme="minorHAnsi"/>
              </w:rPr>
              <w:t>10</w:t>
            </w:r>
            <w:r w:rsidRPr="003474DD">
              <w:rPr>
                <w:rFonts w:cstheme="minorHAnsi"/>
              </w:rPr>
              <w:t>%</w:t>
            </w:r>
          </w:p>
        </w:tc>
        <w:tc>
          <w:tcPr>
            <w:tcW w:w="4960" w:type="dxa"/>
          </w:tcPr>
          <w:p w14:paraId="0F6E1F82" w14:textId="2B00678A" w:rsidR="00293E21" w:rsidRPr="000E1070" w:rsidRDefault="00293E21" w:rsidP="00293E21">
            <w:pPr>
              <w:spacing w:after="120"/>
              <w:rPr>
                <w:rFonts w:cstheme="minorHAnsi"/>
              </w:rPr>
            </w:pPr>
            <w:r>
              <w:rPr>
                <w:rFonts w:cstheme="minorHAnsi"/>
              </w:rPr>
              <w:t xml:space="preserve">Participation marks will be based on the following: Execution adherence to the project guidelines and course text </w:t>
            </w:r>
            <w:r w:rsidR="00966D6A">
              <w:rPr>
                <w:rFonts w:cstheme="minorHAnsi"/>
              </w:rPr>
              <w:t xml:space="preserve">material </w:t>
            </w:r>
            <w:r>
              <w:rPr>
                <w:rFonts w:cstheme="minorHAnsi"/>
              </w:rPr>
              <w:t>regarding story, motivated motion, and directional continuity</w:t>
            </w:r>
            <w:r w:rsidR="00966D6A">
              <w:rPr>
                <w:rFonts w:cstheme="minorHAnsi"/>
              </w:rPr>
              <w:t xml:space="preserve"> in a 1 to 2 min</w:t>
            </w:r>
            <w:r>
              <w:rPr>
                <w:rFonts w:cstheme="minorHAnsi"/>
              </w:rPr>
              <w:t>.</w:t>
            </w:r>
            <w:r w:rsidR="00966D6A">
              <w:rPr>
                <w:rFonts w:cstheme="minorHAnsi"/>
              </w:rPr>
              <w:t xml:space="preserve"> mini-movie. </w:t>
            </w:r>
            <w:r>
              <w:rPr>
                <w:rFonts w:cstheme="minorHAnsi"/>
              </w:rPr>
              <w:t xml:space="preserve"> </w:t>
            </w:r>
          </w:p>
        </w:tc>
      </w:tr>
      <w:tr w:rsidR="00293E21" w:rsidRPr="000E1070" w14:paraId="799DDCE9" w14:textId="77777777" w:rsidTr="00FA40AA">
        <w:trPr>
          <w:jc w:val="center"/>
        </w:trPr>
        <w:tc>
          <w:tcPr>
            <w:tcW w:w="2830" w:type="dxa"/>
          </w:tcPr>
          <w:p w14:paraId="4B0B1546" w14:textId="2D4B5573" w:rsidR="00293E21" w:rsidRPr="000E1070" w:rsidRDefault="00293E21" w:rsidP="00293E21">
            <w:pPr>
              <w:spacing w:after="120"/>
              <w:rPr>
                <w:rFonts w:cstheme="minorHAnsi"/>
              </w:rPr>
            </w:pPr>
            <w:r>
              <w:t xml:space="preserve">Montage Project  </w:t>
            </w:r>
          </w:p>
        </w:tc>
        <w:tc>
          <w:tcPr>
            <w:tcW w:w="1560" w:type="dxa"/>
          </w:tcPr>
          <w:p w14:paraId="033BFBCB" w14:textId="38C92959" w:rsidR="00293E21" w:rsidRPr="000E1070" w:rsidRDefault="00293E21" w:rsidP="00293E21">
            <w:pPr>
              <w:spacing w:after="120"/>
              <w:jc w:val="center"/>
              <w:rPr>
                <w:rFonts w:cstheme="minorHAnsi"/>
              </w:rPr>
            </w:pPr>
            <w:r>
              <w:rPr>
                <w:rFonts w:cstheme="minorHAnsi"/>
              </w:rPr>
              <w:t>30</w:t>
            </w:r>
            <w:r w:rsidRPr="003474DD">
              <w:rPr>
                <w:rFonts w:cstheme="minorHAnsi"/>
              </w:rPr>
              <w:t>%</w:t>
            </w:r>
          </w:p>
        </w:tc>
        <w:tc>
          <w:tcPr>
            <w:tcW w:w="4960" w:type="dxa"/>
          </w:tcPr>
          <w:p w14:paraId="068A06D2" w14:textId="77777777" w:rsidR="00293E21" w:rsidRDefault="00293E21" w:rsidP="00293E21">
            <w:pPr>
              <w:spacing w:after="120"/>
              <w:rPr>
                <w:rFonts w:cstheme="minorHAnsi"/>
              </w:rPr>
            </w:pPr>
            <w:r>
              <w:rPr>
                <w:rFonts w:cstheme="minorHAnsi"/>
              </w:rPr>
              <w:t xml:space="preserve">Participation marks will be based on the following: </w:t>
            </w:r>
          </w:p>
          <w:p w14:paraId="2F375AA9" w14:textId="3DAB747E" w:rsidR="00293E21" w:rsidRPr="000E1070" w:rsidRDefault="00966D6A" w:rsidP="00966D6A">
            <w:pPr>
              <w:spacing w:after="120"/>
              <w:rPr>
                <w:rFonts w:cstheme="minorHAnsi"/>
              </w:rPr>
            </w:pPr>
            <w:r>
              <w:rPr>
                <w:rFonts w:cstheme="minorHAnsi"/>
              </w:rPr>
              <w:t xml:space="preserve">Execution adherence to the project guidelines and course text material regarding the shooting and editing of a 2 to 4 minute film montage. </w:t>
            </w:r>
          </w:p>
        </w:tc>
      </w:tr>
      <w:tr w:rsidR="00293E21" w:rsidRPr="000E1070" w14:paraId="181FA047" w14:textId="77777777" w:rsidTr="00FA40AA">
        <w:trPr>
          <w:jc w:val="center"/>
        </w:trPr>
        <w:tc>
          <w:tcPr>
            <w:tcW w:w="2830" w:type="dxa"/>
          </w:tcPr>
          <w:p w14:paraId="3830CD7B" w14:textId="033CF9A2" w:rsidR="00293E21" w:rsidRPr="000E1070" w:rsidRDefault="00966D6A" w:rsidP="00293E21">
            <w:pPr>
              <w:spacing w:after="120"/>
              <w:rPr>
                <w:rFonts w:cstheme="minorHAnsi"/>
              </w:rPr>
            </w:pPr>
            <w:r>
              <w:rPr>
                <w:rFonts w:cstheme="minorHAnsi"/>
              </w:rPr>
              <w:t>Final Film Project</w:t>
            </w:r>
            <w:r w:rsidR="00293E21">
              <w:rPr>
                <w:rFonts w:cstheme="minorHAnsi"/>
              </w:rPr>
              <w:t xml:space="preserve"> </w:t>
            </w:r>
          </w:p>
        </w:tc>
        <w:tc>
          <w:tcPr>
            <w:tcW w:w="1560" w:type="dxa"/>
          </w:tcPr>
          <w:p w14:paraId="4347C4D2" w14:textId="48E8CBBE" w:rsidR="00293E21" w:rsidRPr="000E1070" w:rsidRDefault="00966D6A" w:rsidP="00293E21">
            <w:pPr>
              <w:spacing w:after="120"/>
              <w:jc w:val="center"/>
              <w:rPr>
                <w:rFonts w:cstheme="minorHAnsi"/>
              </w:rPr>
            </w:pPr>
            <w:r>
              <w:rPr>
                <w:rFonts w:cstheme="minorHAnsi"/>
              </w:rPr>
              <w:t>3</w:t>
            </w:r>
            <w:r w:rsidR="00293E21">
              <w:rPr>
                <w:rFonts w:cstheme="minorHAnsi"/>
              </w:rPr>
              <w:t>0</w:t>
            </w:r>
            <w:r w:rsidR="00293E21" w:rsidRPr="003474DD">
              <w:rPr>
                <w:rFonts w:cstheme="minorHAnsi"/>
              </w:rPr>
              <w:t>%</w:t>
            </w:r>
          </w:p>
        </w:tc>
        <w:tc>
          <w:tcPr>
            <w:tcW w:w="4960" w:type="dxa"/>
          </w:tcPr>
          <w:p w14:paraId="3DFA0383" w14:textId="77777777" w:rsidR="000F192C" w:rsidRDefault="000F192C" w:rsidP="000F192C">
            <w:pPr>
              <w:spacing w:after="120"/>
              <w:rPr>
                <w:rFonts w:cstheme="minorHAnsi"/>
              </w:rPr>
            </w:pPr>
            <w:r>
              <w:rPr>
                <w:rFonts w:cstheme="minorHAnsi"/>
              </w:rPr>
              <w:t xml:space="preserve">Participation marks will be based on the following: </w:t>
            </w:r>
          </w:p>
          <w:p w14:paraId="33567DAA" w14:textId="66D3F625" w:rsidR="00293E21" w:rsidRPr="000E1070" w:rsidRDefault="000F192C" w:rsidP="000F192C">
            <w:pPr>
              <w:spacing w:after="120"/>
              <w:rPr>
                <w:rFonts w:cstheme="minorHAnsi"/>
              </w:rPr>
            </w:pPr>
            <w:r>
              <w:rPr>
                <w:rFonts w:cstheme="minorHAnsi"/>
              </w:rPr>
              <w:t xml:space="preserve">Execution adherence to the project guidelines and course text material regarding the producing, </w:t>
            </w:r>
            <w:r>
              <w:rPr>
                <w:rFonts w:cstheme="minorHAnsi"/>
              </w:rPr>
              <w:lastRenderedPageBreak/>
              <w:t xml:space="preserve">directing, shooting, and editing of a 3 to 5 minute short film. </w:t>
            </w:r>
          </w:p>
        </w:tc>
      </w:tr>
      <w:tr w:rsidR="00293E21" w:rsidRPr="000E1070" w14:paraId="0540D522" w14:textId="77777777" w:rsidTr="00FA40AA">
        <w:trPr>
          <w:jc w:val="center"/>
        </w:trPr>
        <w:tc>
          <w:tcPr>
            <w:tcW w:w="2830" w:type="dxa"/>
          </w:tcPr>
          <w:p w14:paraId="10547C24" w14:textId="62A98F7A" w:rsidR="00293E21" w:rsidRPr="000E1070" w:rsidRDefault="000F192C" w:rsidP="00293E21">
            <w:pPr>
              <w:spacing w:after="120"/>
              <w:rPr>
                <w:rFonts w:cstheme="minorHAnsi"/>
              </w:rPr>
            </w:pPr>
            <w:r>
              <w:lastRenderedPageBreak/>
              <w:t xml:space="preserve">Course Journals </w:t>
            </w:r>
          </w:p>
        </w:tc>
        <w:tc>
          <w:tcPr>
            <w:tcW w:w="1560" w:type="dxa"/>
          </w:tcPr>
          <w:p w14:paraId="142B3B56" w14:textId="7ACD75B7" w:rsidR="00293E21" w:rsidRPr="000E1070" w:rsidRDefault="000F192C" w:rsidP="00293E21">
            <w:pPr>
              <w:spacing w:after="120"/>
              <w:jc w:val="center"/>
              <w:rPr>
                <w:rFonts w:cstheme="minorHAnsi"/>
              </w:rPr>
            </w:pPr>
            <w:r>
              <w:rPr>
                <w:rFonts w:cstheme="minorHAnsi"/>
              </w:rPr>
              <w:t>30</w:t>
            </w:r>
            <w:r w:rsidR="00293E21" w:rsidRPr="003474DD">
              <w:rPr>
                <w:rFonts w:cstheme="minorHAnsi"/>
              </w:rPr>
              <w:t>%</w:t>
            </w:r>
          </w:p>
        </w:tc>
        <w:tc>
          <w:tcPr>
            <w:tcW w:w="4960" w:type="dxa"/>
          </w:tcPr>
          <w:p w14:paraId="12858F44" w14:textId="77777777" w:rsidR="000F192C" w:rsidRDefault="000F192C" w:rsidP="000F192C">
            <w:pPr>
              <w:spacing w:after="120"/>
              <w:rPr>
                <w:rFonts w:cstheme="minorHAnsi"/>
              </w:rPr>
            </w:pPr>
            <w:r>
              <w:rPr>
                <w:rFonts w:cstheme="minorHAnsi"/>
              </w:rPr>
              <w:t xml:space="preserve">Participation marks will be based on the following: </w:t>
            </w:r>
          </w:p>
          <w:p w14:paraId="591FC942" w14:textId="77777777" w:rsidR="000F192C" w:rsidRDefault="000F192C" w:rsidP="00293E21">
            <w:pPr>
              <w:spacing w:after="120"/>
              <w:rPr>
                <w:rFonts w:cstheme="minorHAnsi"/>
              </w:rPr>
            </w:pPr>
            <w:r>
              <w:rPr>
                <w:rFonts w:cstheme="minorHAnsi"/>
              </w:rPr>
              <w:t xml:space="preserve">Students must keep two course journals. </w:t>
            </w:r>
          </w:p>
          <w:p w14:paraId="5F82EEA8" w14:textId="73B41E68" w:rsidR="000F192C" w:rsidRDefault="000F192C" w:rsidP="00293E21">
            <w:pPr>
              <w:spacing w:after="120"/>
              <w:rPr>
                <w:rFonts w:cstheme="minorHAnsi"/>
              </w:rPr>
            </w:pPr>
            <w:r>
              <w:rPr>
                <w:rFonts w:cstheme="minorHAnsi"/>
              </w:rPr>
              <w:t xml:space="preserve">1.  </w:t>
            </w:r>
            <w:r w:rsidR="00991984">
              <w:rPr>
                <w:rFonts w:cstheme="minorHAnsi"/>
              </w:rPr>
              <w:t>R</w:t>
            </w:r>
            <w:r>
              <w:rPr>
                <w:rFonts w:cstheme="minorHAnsi"/>
              </w:rPr>
              <w:t xml:space="preserve">eflections on what they have learned from each of the Moodle Units and text book chapters—key take-away points. This journal will also include a summary self-assessment of the work </w:t>
            </w:r>
            <w:r w:rsidR="00991984">
              <w:rPr>
                <w:rFonts w:cstheme="minorHAnsi"/>
              </w:rPr>
              <w:t xml:space="preserve">that </w:t>
            </w:r>
            <w:r>
              <w:rPr>
                <w:rFonts w:cstheme="minorHAnsi"/>
              </w:rPr>
              <w:t xml:space="preserve"> students did and what they learned overall from the course. This journal will account for 20% of the 30 points. </w:t>
            </w:r>
          </w:p>
          <w:p w14:paraId="2C90E9B6" w14:textId="64E89F73" w:rsidR="000F192C" w:rsidRDefault="000F192C" w:rsidP="00293E21">
            <w:pPr>
              <w:spacing w:after="120"/>
              <w:rPr>
                <w:rFonts w:cstheme="minorHAnsi"/>
              </w:rPr>
            </w:pPr>
            <w:r>
              <w:rPr>
                <w:rFonts w:cstheme="minorHAnsi"/>
              </w:rPr>
              <w:t xml:space="preserve">2. </w:t>
            </w:r>
            <w:r w:rsidR="00991984">
              <w:rPr>
                <w:rFonts w:cstheme="minorHAnsi"/>
              </w:rPr>
              <w:t>R</w:t>
            </w:r>
            <w:r>
              <w:rPr>
                <w:rFonts w:cstheme="minorHAnsi"/>
              </w:rPr>
              <w:t>esponses and critiques of their own film projects and those of all of their peers. This reflective critique will include what was done well and why</w:t>
            </w:r>
            <w:r w:rsidR="005845F0">
              <w:rPr>
                <w:rFonts w:cstheme="minorHAnsi"/>
              </w:rPr>
              <w:t>. It will also include</w:t>
            </w:r>
            <w:r>
              <w:rPr>
                <w:rFonts w:cstheme="minorHAnsi"/>
              </w:rPr>
              <w:t xml:space="preserve"> what was not done well and why</w:t>
            </w:r>
            <w:r w:rsidR="005845F0">
              <w:rPr>
                <w:rFonts w:cstheme="minorHAnsi"/>
              </w:rPr>
              <w:t>,</w:t>
            </w:r>
            <w:r>
              <w:rPr>
                <w:rFonts w:cstheme="minorHAnsi"/>
              </w:rPr>
              <w:t xml:space="preserve"> and any suggestions for improvement. This journal will account for 10% of the 30 points. </w:t>
            </w:r>
          </w:p>
          <w:p w14:paraId="5F9E154C" w14:textId="77777777" w:rsidR="000F192C" w:rsidRDefault="000F192C" w:rsidP="00293E21">
            <w:pPr>
              <w:spacing w:after="120"/>
              <w:rPr>
                <w:rFonts w:cstheme="minorHAnsi"/>
              </w:rPr>
            </w:pPr>
          </w:p>
          <w:p w14:paraId="599005F1" w14:textId="28FDC637" w:rsidR="00293E21" w:rsidRPr="000E1070" w:rsidRDefault="00293E21" w:rsidP="00293E21">
            <w:pPr>
              <w:spacing w:after="120"/>
              <w:rPr>
                <w:rFonts w:cstheme="minorHAnsi"/>
              </w:rPr>
            </w:pPr>
          </w:p>
        </w:tc>
      </w:tr>
      <w:tr w:rsidR="00293E21" w:rsidRPr="000E1070" w14:paraId="00272939" w14:textId="77777777" w:rsidTr="00FA40AA">
        <w:trPr>
          <w:jc w:val="center"/>
        </w:trPr>
        <w:tc>
          <w:tcPr>
            <w:tcW w:w="2830" w:type="dxa"/>
          </w:tcPr>
          <w:p w14:paraId="233D2004" w14:textId="2AA9F988" w:rsidR="00293E21" w:rsidRPr="000E1070" w:rsidRDefault="00293E21" w:rsidP="00293E21">
            <w:pPr>
              <w:spacing w:after="120"/>
              <w:rPr>
                <w:rFonts w:cstheme="minorHAnsi"/>
              </w:rPr>
            </w:pPr>
          </w:p>
        </w:tc>
        <w:tc>
          <w:tcPr>
            <w:tcW w:w="1560" w:type="dxa"/>
          </w:tcPr>
          <w:p w14:paraId="7B0208CD" w14:textId="55D6B02B" w:rsidR="00293E21" w:rsidRPr="000E1070" w:rsidRDefault="00293E21" w:rsidP="00293E21">
            <w:pPr>
              <w:spacing w:after="120"/>
              <w:jc w:val="center"/>
              <w:rPr>
                <w:rFonts w:cstheme="minorHAnsi"/>
              </w:rPr>
            </w:pPr>
          </w:p>
        </w:tc>
        <w:tc>
          <w:tcPr>
            <w:tcW w:w="4960" w:type="dxa"/>
          </w:tcPr>
          <w:p w14:paraId="18188807" w14:textId="71B094A0" w:rsidR="00293E21" w:rsidRPr="000E1070" w:rsidRDefault="00293E21" w:rsidP="00293E21">
            <w:pPr>
              <w:spacing w:after="120"/>
              <w:rPr>
                <w:rFonts w:cstheme="minorHAnsi"/>
              </w:rPr>
            </w:pPr>
          </w:p>
        </w:tc>
      </w:tr>
    </w:tbl>
    <w:p w14:paraId="5E051495" w14:textId="77777777" w:rsidR="00D1219F" w:rsidRDefault="00D1219F" w:rsidP="00D1219F"/>
    <w:p w14:paraId="03F381DB" w14:textId="77777777" w:rsidR="00D1219F" w:rsidRDefault="00D1219F" w:rsidP="00D1219F">
      <w:r>
        <w:t>The emphasis of the course will be on the theoretical and practical elements of</w:t>
      </w:r>
    </w:p>
    <w:p w14:paraId="6592A06E" w14:textId="65CF9D3E" w:rsidR="00D1219F" w:rsidRDefault="000F192C" w:rsidP="000F192C">
      <w:r>
        <w:t>basic filmmaking</w:t>
      </w:r>
      <w:r w:rsidR="00D1219F">
        <w:t>. The</w:t>
      </w:r>
      <w:r>
        <w:t xml:space="preserve"> projects will reveal how well they are grasping the course material</w:t>
      </w:r>
      <w:r w:rsidR="005845F0">
        <w:t>,</w:t>
      </w:r>
      <w:r>
        <w:t xml:space="preserve"> and the journals are designed to help the students to fully engage the course. </w:t>
      </w:r>
    </w:p>
    <w:p w14:paraId="45217C65" w14:textId="77777777" w:rsidR="00D1219F" w:rsidRDefault="00D1219F" w:rsidP="00D1219F"/>
    <w:p w14:paraId="30ADFFC4" w14:textId="096826D6" w:rsidR="00D1219F" w:rsidRDefault="00D1219F" w:rsidP="00D1219F">
      <w:r>
        <w:t xml:space="preserve">The following are </w:t>
      </w:r>
      <w:r w:rsidR="005845F0">
        <w:t xml:space="preserve">objectives </w:t>
      </w:r>
      <w:r>
        <w:t>that must be met</w:t>
      </w:r>
    </w:p>
    <w:p w14:paraId="1E39CA36" w14:textId="29C10B4B" w:rsidR="00D1219F" w:rsidRDefault="00D1219F" w:rsidP="00D1219F">
      <w:r>
        <w:t xml:space="preserve">for each </w:t>
      </w:r>
      <w:r w:rsidR="00A17399">
        <w:t>exercise and project</w:t>
      </w:r>
      <w:r>
        <w:t>:</w:t>
      </w:r>
    </w:p>
    <w:p w14:paraId="2A0F4273" w14:textId="77777777" w:rsidR="00D1219F" w:rsidRDefault="00D1219F" w:rsidP="00D1219F"/>
    <w:p w14:paraId="2674FE89" w14:textId="7BA69024" w:rsidR="00D1219F" w:rsidRDefault="00D1219F" w:rsidP="00D1219F">
      <w:r>
        <w:t xml:space="preserve">1.  </w:t>
      </w:r>
      <w:r w:rsidR="00A17399">
        <w:t xml:space="preserve">The Composition exercises are designed to </w:t>
      </w:r>
      <w:r w:rsidR="005845F0">
        <w:t xml:space="preserve">familiarize </w:t>
      </w:r>
      <w:r w:rsidR="00A17399">
        <w:t xml:space="preserve"> students to basic principles and practices that make for alluring and fascinating visual images. </w:t>
      </w:r>
      <w:r>
        <w:t xml:space="preserve"> </w:t>
      </w:r>
    </w:p>
    <w:p w14:paraId="71558F8E" w14:textId="77777777" w:rsidR="00D1219F" w:rsidRDefault="00D1219F" w:rsidP="00D1219F"/>
    <w:p w14:paraId="7A7126DB" w14:textId="4F3044B9" w:rsidR="00D1219F" w:rsidRDefault="00D1219F" w:rsidP="00D1219F">
      <w:r>
        <w:t xml:space="preserve">2.  </w:t>
      </w:r>
      <w:r w:rsidR="00A17399">
        <w:t>The Motion Shots exercises are designed to help students understand why movies are called moving pictures and to learn how to</w:t>
      </w:r>
      <w:r w:rsidR="005845F0">
        <w:t xml:space="preserve"> create</w:t>
      </w:r>
      <w:r w:rsidR="00A17399">
        <w:t xml:space="preserve"> motivated shots so that the camera and subject motion are in sync with each other.  </w:t>
      </w:r>
    </w:p>
    <w:p w14:paraId="61EC8B87" w14:textId="77777777" w:rsidR="00D1219F" w:rsidRDefault="00D1219F" w:rsidP="00D1219F"/>
    <w:p w14:paraId="4AB1B081" w14:textId="077805F4" w:rsidR="00D1219F" w:rsidRDefault="00D1219F" w:rsidP="00D1219F">
      <w:r>
        <w:lastRenderedPageBreak/>
        <w:t xml:space="preserve">3.  </w:t>
      </w:r>
      <w:r w:rsidR="00A17399">
        <w:t xml:space="preserve">The Montage exercise is designed to allow the students to explore the way image and sound interplay in the creation of story, mood, concept, etc. and the important role editing plays in the flow and mix of picture and sound. </w:t>
      </w:r>
    </w:p>
    <w:p w14:paraId="1DCD2560" w14:textId="77777777" w:rsidR="00D1219F" w:rsidRDefault="00D1219F" w:rsidP="00D1219F"/>
    <w:p w14:paraId="621F858D" w14:textId="7FC4EFBE" w:rsidR="00D1219F" w:rsidRDefault="00D1219F" w:rsidP="00D1219F">
      <w:r>
        <w:t xml:space="preserve">4.  </w:t>
      </w:r>
      <w:r w:rsidR="00A17399">
        <w:t>The Short Film project is a capstone</w:t>
      </w:r>
      <w:r w:rsidR="005D6AD8">
        <w:t xml:space="preserve"> (final)</w:t>
      </w:r>
      <w:r w:rsidR="00A17399">
        <w:t xml:space="preserve"> exercise that allows the student to more fully integrate composition and cinematic motion into a fiction or non-fiction </w:t>
      </w:r>
      <w:r w:rsidR="005D6AD8">
        <w:t xml:space="preserve">piece </w:t>
      </w:r>
      <w:r w:rsidR="00A17399">
        <w:t xml:space="preserve">that communicates with the intended audience. </w:t>
      </w:r>
    </w:p>
    <w:p w14:paraId="6E535C78" w14:textId="77777777" w:rsidR="00D1219F" w:rsidRDefault="00D1219F" w:rsidP="00D1219F"/>
    <w:p w14:paraId="0F0F572A" w14:textId="5AD856B1" w:rsidR="00D1219F" w:rsidRDefault="00D1219F" w:rsidP="00D1219F">
      <w:r>
        <w:t xml:space="preserve">5.  </w:t>
      </w:r>
      <w:r w:rsidR="00A17399">
        <w:t xml:space="preserve">The journals are designed to help the students process the course material and to more fully engage </w:t>
      </w:r>
      <w:r w:rsidR="005D6AD8">
        <w:t xml:space="preserve">with </w:t>
      </w:r>
      <w:r w:rsidR="00A17399">
        <w:t xml:space="preserve">both the course content and the work of their peers. </w:t>
      </w:r>
    </w:p>
    <w:p w14:paraId="5A8FAB91" w14:textId="77777777" w:rsidR="00D1219F" w:rsidRDefault="00D1219F" w:rsidP="00D1219F"/>
    <w:p w14:paraId="59CE7F76" w14:textId="77777777" w:rsidR="00D1219F" w:rsidRDefault="00D1219F" w:rsidP="00D1219F">
      <w:r>
        <w:t>There are key documents for each assessment in this course.  These are available online (in Moodle) for students.  Be sure to review these important documents with students and contact the professor if any details are unclear.</w:t>
      </w:r>
    </w:p>
    <w:p w14:paraId="61FCAC87" w14:textId="77777777" w:rsidR="00D1219F" w:rsidRDefault="00D1219F" w:rsidP="00D1219F"/>
    <w:p w14:paraId="3573AF01" w14:textId="77777777" w:rsidR="00D1219F" w:rsidRDefault="00D1219F" w:rsidP="00D1219F">
      <w:r>
        <w:t>#### Participation Documents:</w:t>
      </w:r>
    </w:p>
    <w:p w14:paraId="4CB8705E" w14:textId="29628904" w:rsidR="00D1219F" w:rsidRDefault="00D1219F" w:rsidP="00D1219F">
      <w:r>
        <w:t>* [Journal Guidelines](MCOM_2</w:t>
      </w:r>
      <w:r w:rsidR="00A17399">
        <w:t>21</w:t>
      </w:r>
      <w:r>
        <w:t>_Journal_Guidelines.pdf)</w:t>
      </w:r>
    </w:p>
    <w:p w14:paraId="442F27A8" w14:textId="51526D65" w:rsidR="00B33477" w:rsidRDefault="00B33477" w:rsidP="00D1219F">
      <w:r>
        <w:t xml:space="preserve">* [Project Pitching Guidelines] (MCOM_221_Pitching Guidelines.pdf) </w:t>
      </w:r>
    </w:p>
    <w:p w14:paraId="7E55970B" w14:textId="77777777" w:rsidR="00FB30F5" w:rsidRPr="0004215B" w:rsidRDefault="00FB30F5" w:rsidP="00FB30F5"/>
    <w:p w14:paraId="10464A71" w14:textId="4067CB59" w:rsidR="0004215B" w:rsidRDefault="0004215B" w:rsidP="0004215B">
      <w:pPr>
        <w:pStyle w:val="Heading1"/>
      </w:pPr>
      <w:r w:rsidRPr="0004215B">
        <w:t>Class Schedule</w:t>
      </w:r>
    </w:p>
    <w:p w14:paraId="35F2F03D" w14:textId="2E2EA625" w:rsidR="0004215B" w:rsidRDefault="0004215B" w:rsidP="0004215B">
      <w:pPr>
        <w:pStyle w:val="ListParagraph"/>
        <w:numPr>
          <w:ilvl w:val="0"/>
          <w:numId w:val="12"/>
        </w:numPr>
      </w:pPr>
      <w:r>
        <w:t>Example below:</w:t>
      </w:r>
    </w:p>
    <w:p w14:paraId="376314CE" w14:textId="084D92E5" w:rsidR="007539A4" w:rsidRDefault="007539A4" w:rsidP="007539A4">
      <w:pPr>
        <w:pStyle w:val="Heading2"/>
        <w:rPr>
          <w:rFonts w:asciiTheme="minorHAnsi" w:hAnsiTheme="minorHAnsi" w:cstheme="minorHAnsi"/>
          <w:b/>
          <w:color w:val="auto"/>
          <w:sz w:val="32"/>
          <w:szCs w:val="32"/>
        </w:rPr>
      </w:pPr>
      <w:r w:rsidRPr="00915CA2">
        <w:rPr>
          <w:rFonts w:asciiTheme="minorHAnsi" w:hAnsiTheme="minorHAnsi" w:cstheme="minorHAnsi"/>
          <w:b/>
          <w:color w:val="auto"/>
          <w:sz w:val="32"/>
          <w:szCs w:val="32"/>
        </w:rPr>
        <w:t>Course Schedule:</w:t>
      </w:r>
    </w:p>
    <w:p w14:paraId="23090933" w14:textId="036066C2" w:rsidR="00650E25" w:rsidRPr="00650E25" w:rsidRDefault="00650E25" w:rsidP="00650E25">
      <w:pPr>
        <w:rPr>
          <w:color w:val="FF0000"/>
        </w:rPr>
      </w:pPr>
    </w:p>
    <w:tbl>
      <w:tblPr>
        <w:tblW w:w="989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7"/>
        <w:gridCol w:w="3602"/>
        <w:gridCol w:w="2771"/>
      </w:tblGrid>
      <w:tr w:rsidR="007539A4" w:rsidRPr="00390F9D" w14:paraId="669F5A89" w14:textId="77777777" w:rsidTr="00FA40AA">
        <w:trPr>
          <w:trHeight w:val="627"/>
          <w:tblHeader/>
        </w:trPr>
        <w:tc>
          <w:tcPr>
            <w:tcW w:w="3517" w:type="dxa"/>
            <w:vAlign w:val="center"/>
          </w:tcPr>
          <w:p w14:paraId="6F21F99A" w14:textId="77777777" w:rsidR="007539A4" w:rsidRPr="00390F9D" w:rsidRDefault="007539A4" w:rsidP="00FA40AA">
            <w:pPr>
              <w:spacing w:after="0" w:line="240" w:lineRule="auto"/>
              <w:jc w:val="center"/>
              <w:rPr>
                <w:rFonts w:cstheme="minorHAnsi"/>
                <w:b/>
                <w:sz w:val="24"/>
              </w:rPr>
            </w:pPr>
            <w:r w:rsidRPr="00390F9D">
              <w:rPr>
                <w:rFonts w:cstheme="minorHAnsi"/>
                <w:b/>
                <w:sz w:val="24"/>
              </w:rPr>
              <w:t>Unit topics</w:t>
            </w:r>
          </w:p>
        </w:tc>
        <w:tc>
          <w:tcPr>
            <w:tcW w:w="3602" w:type="dxa"/>
            <w:vAlign w:val="center"/>
          </w:tcPr>
          <w:p w14:paraId="05716FD3" w14:textId="77777777" w:rsidR="007539A4" w:rsidRPr="00390F9D" w:rsidRDefault="007539A4" w:rsidP="00FA40AA">
            <w:pPr>
              <w:pStyle w:val="ListParagraph"/>
              <w:spacing w:after="0" w:line="240" w:lineRule="auto"/>
              <w:ind w:left="333"/>
              <w:jc w:val="center"/>
              <w:rPr>
                <w:rFonts w:cstheme="minorHAnsi"/>
                <w:b/>
                <w:sz w:val="24"/>
              </w:rPr>
            </w:pPr>
            <w:r w:rsidRPr="00390F9D">
              <w:rPr>
                <w:rFonts w:cstheme="minorHAnsi"/>
                <w:b/>
                <w:sz w:val="24"/>
              </w:rPr>
              <w:t>Assessment</w:t>
            </w:r>
          </w:p>
        </w:tc>
        <w:tc>
          <w:tcPr>
            <w:tcW w:w="2771" w:type="dxa"/>
            <w:vAlign w:val="center"/>
          </w:tcPr>
          <w:p w14:paraId="6BDBB443" w14:textId="77777777" w:rsidR="007539A4" w:rsidRPr="00390F9D" w:rsidRDefault="007539A4" w:rsidP="00FA40AA">
            <w:pPr>
              <w:pStyle w:val="ListParagraph"/>
              <w:spacing w:after="0" w:line="240" w:lineRule="auto"/>
              <w:ind w:left="333"/>
              <w:jc w:val="center"/>
              <w:rPr>
                <w:rFonts w:cstheme="minorHAnsi"/>
                <w:b/>
                <w:sz w:val="24"/>
              </w:rPr>
            </w:pPr>
            <w:r w:rsidRPr="00390F9D">
              <w:rPr>
                <w:rFonts w:cstheme="minorHAnsi"/>
                <w:b/>
                <w:sz w:val="24"/>
              </w:rPr>
              <w:t>Readings</w:t>
            </w:r>
          </w:p>
        </w:tc>
      </w:tr>
      <w:tr w:rsidR="007539A4" w:rsidRPr="00F378A8" w14:paraId="5EF597AB" w14:textId="77777777" w:rsidTr="00FA40AA">
        <w:trPr>
          <w:cantSplit/>
          <w:trHeight w:val="713"/>
        </w:trPr>
        <w:tc>
          <w:tcPr>
            <w:tcW w:w="3517" w:type="dxa"/>
          </w:tcPr>
          <w:p w14:paraId="5BF0E906" w14:textId="6A2FA2E1" w:rsidR="007539A4" w:rsidRDefault="007539A4" w:rsidP="00FA40AA">
            <w:pPr>
              <w:widowControl w:val="0"/>
              <w:tabs>
                <w:tab w:val="left" w:pos="342"/>
                <w:tab w:val="left" w:pos="612"/>
              </w:tabs>
              <w:suppressAutoHyphens/>
              <w:spacing w:after="0" w:line="240" w:lineRule="auto"/>
              <w:rPr>
                <w:rFonts w:cstheme="minorHAnsi"/>
                <w:b/>
              </w:rPr>
            </w:pPr>
            <w:r w:rsidRPr="00390F9D">
              <w:rPr>
                <w:rFonts w:cstheme="minorHAnsi"/>
                <w:b/>
              </w:rPr>
              <w:t xml:space="preserve">Unit 1 – </w:t>
            </w:r>
            <w:r w:rsidR="00D93150">
              <w:rPr>
                <w:rFonts w:cstheme="minorHAnsi"/>
                <w:b/>
              </w:rPr>
              <w:t>Project Excellence and Professionalism</w:t>
            </w:r>
          </w:p>
          <w:p w14:paraId="0A611EB4" w14:textId="2023BAD6" w:rsidR="00650E25" w:rsidRPr="00390F9D" w:rsidRDefault="00650E25" w:rsidP="00FA40AA">
            <w:pPr>
              <w:widowControl w:val="0"/>
              <w:tabs>
                <w:tab w:val="left" w:pos="342"/>
                <w:tab w:val="left" w:pos="612"/>
              </w:tabs>
              <w:suppressAutoHyphens/>
              <w:spacing w:after="0" w:line="240" w:lineRule="auto"/>
              <w:rPr>
                <w:rFonts w:cstheme="minorHAnsi"/>
                <w:b/>
              </w:rPr>
            </w:pPr>
            <w:r w:rsidRPr="00650E25">
              <w:rPr>
                <w:rFonts w:cstheme="minorHAnsi"/>
                <w:color w:val="FF0000"/>
              </w:rPr>
              <w:t>(</w:t>
            </w:r>
            <w:r>
              <w:rPr>
                <w:rFonts w:cstheme="minorHAnsi"/>
                <w:color w:val="FF0000"/>
              </w:rPr>
              <w:t>1</w:t>
            </w:r>
            <w:r w:rsidRPr="00650E25">
              <w:rPr>
                <w:rFonts w:cstheme="minorHAnsi"/>
                <w:color w:val="FF0000"/>
              </w:rPr>
              <w:t xml:space="preserve"> week)</w:t>
            </w:r>
          </w:p>
        </w:tc>
        <w:tc>
          <w:tcPr>
            <w:tcW w:w="3602" w:type="dxa"/>
          </w:tcPr>
          <w:p w14:paraId="4AE38634" w14:textId="77777777" w:rsidR="007539A4" w:rsidRPr="00F378A8" w:rsidRDefault="007539A4" w:rsidP="00FA40AA">
            <w:pPr>
              <w:tabs>
                <w:tab w:val="left" w:pos="72"/>
              </w:tabs>
              <w:spacing w:after="0" w:line="240" w:lineRule="auto"/>
              <w:rPr>
                <w:rFonts w:cstheme="minorHAnsi"/>
              </w:rPr>
            </w:pPr>
            <w:r w:rsidRPr="00F378A8">
              <w:rPr>
                <w:rFonts w:cstheme="minorHAnsi"/>
              </w:rPr>
              <w:t>Reflective Journal (Submit Unit 1 entry)</w:t>
            </w:r>
          </w:p>
        </w:tc>
        <w:tc>
          <w:tcPr>
            <w:tcW w:w="2771" w:type="dxa"/>
          </w:tcPr>
          <w:p w14:paraId="15A0562E" w14:textId="1E886253" w:rsidR="007539A4" w:rsidRPr="00F378A8" w:rsidRDefault="007539A4" w:rsidP="00FA40AA">
            <w:pPr>
              <w:spacing w:after="0" w:line="240" w:lineRule="auto"/>
              <w:rPr>
                <w:rFonts w:cstheme="minorHAnsi"/>
              </w:rPr>
            </w:pPr>
            <w:r w:rsidRPr="00F378A8">
              <w:rPr>
                <w:rFonts w:cstheme="minorHAnsi"/>
              </w:rPr>
              <w:t xml:space="preserve">Course Text </w:t>
            </w:r>
            <w:r w:rsidR="005748BC">
              <w:rPr>
                <w:rFonts w:cstheme="minorHAnsi"/>
              </w:rPr>
              <w:t xml:space="preserve">Introduction and </w:t>
            </w:r>
            <w:r w:rsidRPr="00F378A8">
              <w:rPr>
                <w:rFonts w:cstheme="minorHAnsi"/>
              </w:rPr>
              <w:t>Chapter 1</w:t>
            </w:r>
            <w:r w:rsidR="00B0188B">
              <w:rPr>
                <w:rFonts w:cstheme="minorHAnsi"/>
              </w:rPr>
              <w:t>.</w:t>
            </w:r>
          </w:p>
          <w:p w14:paraId="4316DBA8" w14:textId="77777777" w:rsidR="007539A4" w:rsidRPr="00F378A8" w:rsidRDefault="007539A4" w:rsidP="00FA40AA">
            <w:pPr>
              <w:spacing w:after="0" w:line="240" w:lineRule="auto"/>
              <w:rPr>
                <w:rFonts w:cstheme="minorHAnsi"/>
              </w:rPr>
            </w:pPr>
          </w:p>
        </w:tc>
      </w:tr>
      <w:tr w:rsidR="007539A4" w:rsidRPr="00F378A8" w14:paraId="66EFBE35" w14:textId="77777777" w:rsidTr="00FA40AA">
        <w:trPr>
          <w:cantSplit/>
          <w:trHeight w:val="714"/>
        </w:trPr>
        <w:tc>
          <w:tcPr>
            <w:tcW w:w="3517" w:type="dxa"/>
          </w:tcPr>
          <w:p w14:paraId="6A22BFEA" w14:textId="749A6A27" w:rsidR="007539A4" w:rsidRDefault="007539A4" w:rsidP="00FA40AA">
            <w:pPr>
              <w:widowControl w:val="0"/>
              <w:tabs>
                <w:tab w:val="left" w:pos="342"/>
                <w:tab w:val="left" w:pos="612"/>
              </w:tabs>
              <w:suppressAutoHyphens/>
              <w:spacing w:after="0" w:line="240" w:lineRule="auto"/>
              <w:rPr>
                <w:rFonts w:cstheme="minorHAnsi"/>
                <w:b/>
              </w:rPr>
            </w:pPr>
            <w:r w:rsidRPr="00390F9D">
              <w:rPr>
                <w:rFonts w:cstheme="minorHAnsi"/>
                <w:b/>
              </w:rPr>
              <w:t xml:space="preserve">Unit 2 – </w:t>
            </w:r>
            <w:r w:rsidR="00D93150">
              <w:rPr>
                <w:rFonts w:cstheme="minorHAnsi"/>
                <w:b/>
              </w:rPr>
              <w:t>The Filmmaking Process</w:t>
            </w:r>
          </w:p>
          <w:p w14:paraId="0EC85A95" w14:textId="52296FF0" w:rsidR="00650E25" w:rsidRPr="00390F9D" w:rsidRDefault="00650E25" w:rsidP="00FA40AA">
            <w:pPr>
              <w:widowControl w:val="0"/>
              <w:tabs>
                <w:tab w:val="left" w:pos="342"/>
                <w:tab w:val="left" w:pos="612"/>
              </w:tabs>
              <w:suppressAutoHyphens/>
              <w:spacing w:after="0" w:line="240" w:lineRule="auto"/>
              <w:rPr>
                <w:rFonts w:cstheme="minorHAnsi"/>
                <w:b/>
              </w:rPr>
            </w:pPr>
            <w:r w:rsidRPr="00650E25">
              <w:rPr>
                <w:rFonts w:cstheme="minorHAnsi"/>
                <w:color w:val="FF0000"/>
              </w:rPr>
              <w:t>(</w:t>
            </w:r>
            <w:r>
              <w:rPr>
                <w:rFonts w:cstheme="minorHAnsi"/>
                <w:color w:val="FF0000"/>
              </w:rPr>
              <w:t>1</w:t>
            </w:r>
            <w:r w:rsidRPr="00650E25">
              <w:rPr>
                <w:rFonts w:cstheme="minorHAnsi"/>
                <w:color w:val="FF0000"/>
              </w:rPr>
              <w:t xml:space="preserve"> week)</w:t>
            </w:r>
          </w:p>
        </w:tc>
        <w:tc>
          <w:tcPr>
            <w:tcW w:w="3602" w:type="dxa"/>
          </w:tcPr>
          <w:p w14:paraId="3747C957" w14:textId="77777777" w:rsidR="007539A4" w:rsidRPr="00F378A8" w:rsidRDefault="007539A4" w:rsidP="00FA40AA">
            <w:pPr>
              <w:tabs>
                <w:tab w:val="left" w:pos="72"/>
              </w:tabs>
              <w:spacing w:after="0" w:line="240" w:lineRule="auto"/>
              <w:rPr>
                <w:rFonts w:cstheme="minorHAnsi"/>
              </w:rPr>
            </w:pPr>
            <w:r w:rsidRPr="00F378A8">
              <w:rPr>
                <w:rFonts w:cstheme="minorHAnsi"/>
              </w:rPr>
              <w:t>Reflective Journal (Submit Unit 2 entry)</w:t>
            </w:r>
          </w:p>
        </w:tc>
        <w:tc>
          <w:tcPr>
            <w:tcW w:w="2771" w:type="dxa"/>
          </w:tcPr>
          <w:p w14:paraId="5803E5D2" w14:textId="57995972" w:rsidR="007539A4" w:rsidRPr="00F378A8" w:rsidRDefault="007539A4" w:rsidP="00FA40AA">
            <w:pPr>
              <w:spacing w:after="0" w:line="240" w:lineRule="auto"/>
              <w:rPr>
                <w:rFonts w:cstheme="minorHAnsi"/>
              </w:rPr>
            </w:pPr>
            <w:r w:rsidRPr="00F378A8">
              <w:rPr>
                <w:rFonts w:cstheme="minorHAnsi"/>
              </w:rPr>
              <w:t>Course Text Chapter</w:t>
            </w:r>
            <w:r w:rsidR="005748BC">
              <w:rPr>
                <w:rFonts w:cstheme="minorHAnsi"/>
              </w:rPr>
              <w:t xml:space="preserve"> 2</w:t>
            </w:r>
            <w:r w:rsidRPr="00F378A8">
              <w:rPr>
                <w:rFonts w:cstheme="minorHAnsi"/>
              </w:rPr>
              <w:t>.</w:t>
            </w:r>
          </w:p>
          <w:p w14:paraId="2894939D" w14:textId="77777777" w:rsidR="007539A4" w:rsidRPr="00F378A8" w:rsidRDefault="007539A4" w:rsidP="00FA40AA">
            <w:pPr>
              <w:spacing w:after="0" w:line="240" w:lineRule="auto"/>
              <w:rPr>
                <w:rFonts w:cstheme="minorHAnsi"/>
              </w:rPr>
            </w:pPr>
          </w:p>
        </w:tc>
      </w:tr>
      <w:tr w:rsidR="007539A4" w:rsidRPr="00F378A8" w14:paraId="5D8EB932" w14:textId="77777777" w:rsidTr="00FA40AA">
        <w:trPr>
          <w:trHeight w:val="714"/>
        </w:trPr>
        <w:tc>
          <w:tcPr>
            <w:tcW w:w="3517" w:type="dxa"/>
          </w:tcPr>
          <w:p w14:paraId="1660DEBC" w14:textId="4762D78F" w:rsidR="007539A4" w:rsidRPr="00390F9D" w:rsidRDefault="007539A4" w:rsidP="00FA40AA">
            <w:pPr>
              <w:widowControl w:val="0"/>
              <w:tabs>
                <w:tab w:val="left" w:pos="342"/>
                <w:tab w:val="left" w:pos="612"/>
              </w:tabs>
              <w:suppressAutoHyphens/>
              <w:spacing w:after="0" w:line="240" w:lineRule="auto"/>
              <w:rPr>
                <w:rFonts w:cstheme="minorHAnsi"/>
                <w:b/>
                <w:lang w:val="en-US"/>
              </w:rPr>
            </w:pPr>
            <w:r w:rsidRPr="00390F9D">
              <w:rPr>
                <w:rFonts w:cstheme="minorHAnsi"/>
                <w:b/>
              </w:rPr>
              <w:t xml:space="preserve">Unit 3 – </w:t>
            </w:r>
            <w:r w:rsidR="005748BC">
              <w:rPr>
                <w:rFonts w:cstheme="minorHAnsi"/>
                <w:b/>
              </w:rPr>
              <w:t>Visual Composition</w:t>
            </w:r>
          </w:p>
          <w:p w14:paraId="1D4D7FDB" w14:textId="1AB834AA" w:rsidR="007539A4" w:rsidRPr="00390F9D" w:rsidRDefault="00650E25" w:rsidP="00FA40AA">
            <w:pPr>
              <w:spacing w:after="0" w:line="240" w:lineRule="auto"/>
              <w:rPr>
                <w:rFonts w:cstheme="minorHAnsi"/>
                <w:b/>
              </w:rPr>
            </w:pPr>
            <w:r w:rsidRPr="00650E25">
              <w:rPr>
                <w:rFonts w:cstheme="minorHAnsi"/>
                <w:color w:val="FF0000"/>
              </w:rPr>
              <w:t>(</w:t>
            </w:r>
            <w:r>
              <w:rPr>
                <w:rFonts w:cstheme="minorHAnsi"/>
                <w:color w:val="FF0000"/>
              </w:rPr>
              <w:t>1</w:t>
            </w:r>
            <w:r w:rsidRPr="00650E25">
              <w:rPr>
                <w:rFonts w:cstheme="minorHAnsi"/>
                <w:color w:val="FF0000"/>
              </w:rPr>
              <w:t xml:space="preserve"> week)</w:t>
            </w:r>
          </w:p>
        </w:tc>
        <w:tc>
          <w:tcPr>
            <w:tcW w:w="3602" w:type="dxa"/>
          </w:tcPr>
          <w:p w14:paraId="412EB8D2" w14:textId="63D50151" w:rsidR="007539A4" w:rsidRPr="00F378A8" w:rsidRDefault="005748BC" w:rsidP="00FA40AA">
            <w:pPr>
              <w:tabs>
                <w:tab w:val="left" w:pos="72"/>
              </w:tabs>
              <w:spacing w:after="0" w:line="240" w:lineRule="auto"/>
              <w:rPr>
                <w:rFonts w:cstheme="minorHAnsi"/>
              </w:rPr>
            </w:pPr>
            <w:r>
              <w:rPr>
                <w:rFonts w:eastAsia="Cambria" w:cstheme="minorHAnsi"/>
              </w:rPr>
              <w:t xml:space="preserve">Photographic Still Images </w:t>
            </w:r>
            <w:r w:rsidR="007539A4" w:rsidRPr="00F378A8">
              <w:rPr>
                <w:rFonts w:eastAsia="Cambria" w:cstheme="minorHAnsi"/>
              </w:rPr>
              <w:t>(non-graded)</w:t>
            </w:r>
          </w:p>
          <w:p w14:paraId="387515F9" w14:textId="77777777" w:rsidR="007539A4" w:rsidRPr="00F378A8" w:rsidRDefault="007539A4" w:rsidP="00FA40AA">
            <w:pPr>
              <w:tabs>
                <w:tab w:val="left" w:pos="72"/>
              </w:tabs>
              <w:spacing w:after="0" w:line="240" w:lineRule="auto"/>
              <w:rPr>
                <w:rFonts w:cstheme="minorHAnsi"/>
              </w:rPr>
            </w:pPr>
            <w:r w:rsidRPr="00F378A8">
              <w:rPr>
                <w:rFonts w:cstheme="minorHAnsi"/>
              </w:rPr>
              <w:t xml:space="preserve">Reflective Journal </w:t>
            </w:r>
          </w:p>
        </w:tc>
        <w:tc>
          <w:tcPr>
            <w:tcW w:w="2771" w:type="dxa"/>
          </w:tcPr>
          <w:p w14:paraId="7ED8C872" w14:textId="3FF4C251" w:rsidR="007539A4" w:rsidRPr="00F378A8" w:rsidRDefault="007539A4" w:rsidP="00FA40AA">
            <w:pPr>
              <w:spacing w:after="0" w:line="240" w:lineRule="auto"/>
              <w:rPr>
                <w:rFonts w:cstheme="minorHAnsi"/>
              </w:rPr>
            </w:pPr>
            <w:r w:rsidRPr="00F378A8">
              <w:rPr>
                <w:rFonts w:cstheme="minorHAnsi"/>
              </w:rPr>
              <w:t>Course Text Chapter</w:t>
            </w:r>
            <w:r w:rsidR="005748BC">
              <w:rPr>
                <w:rFonts w:cstheme="minorHAnsi"/>
              </w:rPr>
              <w:t xml:space="preserve"> 3</w:t>
            </w:r>
            <w:r w:rsidR="00B0188B">
              <w:rPr>
                <w:rFonts w:cstheme="minorHAnsi"/>
              </w:rPr>
              <w:t>.</w:t>
            </w:r>
            <w:r w:rsidRPr="00F378A8">
              <w:rPr>
                <w:rFonts w:cstheme="minorHAnsi"/>
              </w:rPr>
              <w:t xml:space="preserve">  </w:t>
            </w:r>
          </w:p>
        </w:tc>
      </w:tr>
      <w:tr w:rsidR="007539A4" w:rsidRPr="00F378A8" w14:paraId="3BD60BEB" w14:textId="77777777" w:rsidTr="00FA40AA">
        <w:trPr>
          <w:cantSplit/>
          <w:trHeight w:val="714"/>
        </w:trPr>
        <w:tc>
          <w:tcPr>
            <w:tcW w:w="3517" w:type="dxa"/>
          </w:tcPr>
          <w:p w14:paraId="684AD518" w14:textId="225B0CA1" w:rsidR="00650E25" w:rsidRDefault="007539A4" w:rsidP="00FA40AA">
            <w:pPr>
              <w:widowControl w:val="0"/>
              <w:tabs>
                <w:tab w:val="left" w:pos="342"/>
                <w:tab w:val="left" w:pos="612"/>
              </w:tabs>
              <w:suppressAutoHyphens/>
              <w:spacing w:after="0" w:line="240" w:lineRule="auto"/>
              <w:rPr>
                <w:rFonts w:cstheme="minorHAnsi"/>
                <w:b/>
              </w:rPr>
            </w:pPr>
            <w:r w:rsidRPr="00390F9D">
              <w:rPr>
                <w:rFonts w:cstheme="minorHAnsi"/>
                <w:b/>
              </w:rPr>
              <w:lastRenderedPageBreak/>
              <w:t xml:space="preserve">Unit 4:  </w:t>
            </w:r>
            <w:r w:rsidR="005748BC">
              <w:rPr>
                <w:rFonts w:cstheme="minorHAnsi"/>
                <w:b/>
              </w:rPr>
              <w:t>Cinematic Motion</w:t>
            </w:r>
          </w:p>
          <w:p w14:paraId="47638FB3" w14:textId="3C4FFDC8" w:rsidR="007539A4" w:rsidRPr="00390F9D" w:rsidRDefault="00B0188B" w:rsidP="00FA40AA">
            <w:pPr>
              <w:widowControl w:val="0"/>
              <w:tabs>
                <w:tab w:val="left" w:pos="342"/>
                <w:tab w:val="left" w:pos="612"/>
              </w:tabs>
              <w:suppressAutoHyphens/>
              <w:spacing w:after="0" w:line="240" w:lineRule="auto"/>
              <w:rPr>
                <w:rFonts w:cstheme="minorHAnsi"/>
                <w:b/>
              </w:rPr>
            </w:pPr>
            <w:r w:rsidRPr="00650E25">
              <w:rPr>
                <w:rFonts w:cstheme="minorHAnsi"/>
                <w:color w:val="FF0000"/>
              </w:rPr>
              <w:t>(</w:t>
            </w:r>
            <w:r>
              <w:rPr>
                <w:rFonts w:cstheme="minorHAnsi"/>
                <w:color w:val="FF0000"/>
              </w:rPr>
              <w:t>1</w:t>
            </w:r>
            <w:r w:rsidRPr="00650E25">
              <w:rPr>
                <w:rFonts w:cstheme="minorHAnsi"/>
                <w:color w:val="FF0000"/>
              </w:rPr>
              <w:t xml:space="preserve"> week)</w:t>
            </w:r>
          </w:p>
        </w:tc>
        <w:tc>
          <w:tcPr>
            <w:tcW w:w="3602" w:type="dxa"/>
          </w:tcPr>
          <w:p w14:paraId="695818D9" w14:textId="77777777" w:rsidR="00B0188B" w:rsidRDefault="00B0188B" w:rsidP="00FA40AA">
            <w:pPr>
              <w:tabs>
                <w:tab w:val="left" w:pos="72"/>
              </w:tabs>
              <w:spacing w:after="0" w:line="240" w:lineRule="auto"/>
              <w:rPr>
                <w:rFonts w:cstheme="minorHAnsi"/>
              </w:rPr>
            </w:pPr>
            <w:r>
              <w:rPr>
                <w:rFonts w:cstheme="minorHAnsi"/>
              </w:rPr>
              <w:t xml:space="preserve">Cinematic Motion Shots (non-graded). </w:t>
            </w:r>
          </w:p>
          <w:p w14:paraId="518CAC61" w14:textId="64831094" w:rsidR="007539A4" w:rsidRPr="00F378A8" w:rsidRDefault="007539A4" w:rsidP="00FA40AA">
            <w:pPr>
              <w:tabs>
                <w:tab w:val="left" w:pos="72"/>
              </w:tabs>
              <w:spacing w:after="0" w:line="240" w:lineRule="auto"/>
              <w:rPr>
                <w:rFonts w:cstheme="minorHAnsi"/>
                <w:bCs/>
              </w:rPr>
            </w:pPr>
            <w:r w:rsidRPr="00F378A8">
              <w:rPr>
                <w:rFonts w:cstheme="minorHAnsi"/>
              </w:rPr>
              <w:t xml:space="preserve">Reflective Journal </w:t>
            </w:r>
          </w:p>
        </w:tc>
        <w:tc>
          <w:tcPr>
            <w:tcW w:w="2771" w:type="dxa"/>
          </w:tcPr>
          <w:p w14:paraId="1CBDE3BA" w14:textId="5D0AB56F" w:rsidR="007539A4" w:rsidRPr="00F378A8" w:rsidRDefault="007539A4" w:rsidP="00FA40AA">
            <w:pPr>
              <w:spacing w:after="0" w:line="240" w:lineRule="auto"/>
              <w:rPr>
                <w:rFonts w:cstheme="minorHAnsi"/>
              </w:rPr>
            </w:pPr>
            <w:r w:rsidRPr="00F378A8">
              <w:rPr>
                <w:rFonts w:cstheme="minorHAnsi"/>
              </w:rPr>
              <w:t xml:space="preserve">Course Text Chapter </w:t>
            </w:r>
            <w:r w:rsidR="00B0188B">
              <w:rPr>
                <w:rFonts w:cstheme="minorHAnsi"/>
              </w:rPr>
              <w:t>4</w:t>
            </w:r>
            <w:r w:rsidRPr="00F378A8">
              <w:rPr>
                <w:rFonts w:cstheme="minorHAnsi"/>
              </w:rPr>
              <w:t>.</w:t>
            </w:r>
          </w:p>
        </w:tc>
      </w:tr>
      <w:tr w:rsidR="007539A4" w:rsidRPr="00F378A8" w14:paraId="25525EB9" w14:textId="77777777" w:rsidTr="00FA40AA">
        <w:trPr>
          <w:cantSplit/>
          <w:trHeight w:val="714"/>
        </w:trPr>
        <w:tc>
          <w:tcPr>
            <w:tcW w:w="3517" w:type="dxa"/>
          </w:tcPr>
          <w:p w14:paraId="60BA78B7" w14:textId="15F1DE98" w:rsidR="007539A4" w:rsidRDefault="007539A4" w:rsidP="00FA40AA">
            <w:pPr>
              <w:widowControl w:val="0"/>
              <w:tabs>
                <w:tab w:val="left" w:pos="342"/>
                <w:tab w:val="left" w:pos="612"/>
              </w:tabs>
              <w:suppressAutoHyphens/>
              <w:spacing w:after="0" w:line="240" w:lineRule="auto"/>
              <w:rPr>
                <w:rFonts w:cstheme="minorHAnsi"/>
                <w:b/>
              </w:rPr>
            </w:pPr>
            <w:r w:rsidRPr="00390F9D">
              <w:rPr>
                <w:rFonts w:cstheme="minorHAnsi"/>
                <w:b/>
              </w:rPr>
              <w:t xml:space="preserve">Unit 5:  </w:t>
            </w:r>
            <w:r w:rsidR="00B0188B">
              <w:rPr>
                <w:rFonts w:cstheme="minorHAnsi"/>
                <w:b/>
              </w:rPr>
              <w:t xml:space="preserve">The Grammar of Film </w:t>
            </w:r>
            <w:r w:rsidRPr="00390F9D">
              <w:rPr>
                <w:rFonts w:cstheme="minorHAnsi"/>
                <w:b/>
              </w:rPr>
              <w:t xml:space="preserve"> </w:t>
            </w:r>
          </w:p>
          <w:p w14:paraId="1D941CCD" w14:textId="7E4BC182" w:rsidR="00650E25" w:rsidRPr="00390F9D" w:rsidRDefault="00B0188B" w:rsidP="00FA40AA">
            <w:pPr>
              <w:widowControl w:val="0"/>
              <w:tabs>
                <w:tab w:val="left" w:pos="342"/>
                <w:tab w:val="left" w:pos="612"/>
              </w:tabs>
              <w:suppressAutoHyphens/>
              <w:spacing w:after="0" w:line="240" w:lineRule="auto"/>
              <w:rPr>
                <w:rFonts w:cstheme="minorHAnsi"/>
                <w:b/>
              </w:rPr>
            </w:pPr>
            <w:r w:rsidRPr="00650E25">
              <w:rPr>
                <w:rFonts w:cstheme="minorHAnsi"/>
                <w:color w:val="FF0000"/>
              </w:rPr>
              <w:t>(</w:t>
            </w:r>
            <w:r>
              <w:rPr>
                <w:rFonts w:cstheme="minorHAnsi"/>
                <w:color w:val="FF0000"/>
              </w:rPr>
              <w:t>1</w:t>
            </w:r>
            <w:r w:rsidRPr="00650E25">
              <w:rPr>
                <w:rFonts w:cstheme="minorHAnsi"/>
                <w:color w:val="FF0000"/>
              </w:rPr>
              <w:t xml:space="preserve"> week)</w:t>
            </w:r>
          </w:p>
        </w:tc>
        <w:tc>
          <w:tcPr>
            <w:tcW w:w="3602" w:type="dxa"/>
          </w:tcPr>
          <w:p w14:paraId="5621A390" w14:textId="77777777" w:rsidR="007539A4" w:rsidRPr="00F378A8" w:rsidRDefault="007539A4" w:rsidP="00FA40AA">
            <w:pPr>
              <w:tabs>
                <w:tab w:val="left" w:pos="72"/>
              </w:tabs>
              <w:spacing w:after="0" w:line="240" w:lineRule="auto"/>
              <w:rPr>
                <w:rFonts w:cstheme="minorHAnsi"/>
                <w:bCs/>
              </w:rPr>
            </w:pPr>
            <w:r w:rsidRPr="00F378A8">
              <w:rPr>
                <w:rFonts w:cstheme="minorHAnsi"/>
                <w:bCs/>
              </w:rPr>
              <w:t>Reflective Journal</w:t>
            </w:r>
          </w:p>
        </w:tc>
        <w:tc>
          <w:tcPr>
            <w:tcW w:w="2771" w:type="dxa"/>
          </w:tcPr>
          <w:p w14:paraId="638CA2E7" w14:textId="794E93F9" w:rsidR="007539A4" w:rsidRPr="00F378A8" w:rsidRDefault="007539A4" w:rsidP="00FA40AA">
            <w:pPr>
              <w:spacing w:after="0" w:line="240" w:lineRule="auto"/>
              <w:rPr>
                <w:rFonts w:cstheme="minorHAnsi"/>
              </w:rPr>
            </w:pPr>
            <w:r w:rsidRPr="00F378A8">
              <w:rPr>
                <w:rFonts w:cstheme="minorHAnsi"/>
              </w:rPr>
              <w:t>Course Text Chapter</w:t>
            </w:r>
            <w:r w:rsidR="00B0188B">
              <w:rPr>
                <w:rFonts w:cstheme="minorHAnsi"/>
              </w:rPr>
              <w:t xml:space="preserve"> 5.</w:t>
            </w:r>
          </w:p>
        </w:tc>
      </w:tr>
      <w:tr w:rsidR="007539A4" w:rsidRPr="00F378A8" w14:paraId="1F93546C" w14:textId="77777777" w:rsidTr="00FA40AA">
        <w:trPr>
          <w:trHeight w:val="585"/>
        </w:trPr>
        <w:tc>
          <w:tcPr>
            <w:tcW w:w="3517" w:type="dxa"/>
          </w:tcPr>
          <w:p w14:paraId="1A3D9C19" w14:textId="138F43BF" w:rsidR="007539A4" w:rsidRDefault="007539A4" w:rsidP="00FA40AA">
            <w:pPr>
              <w:widowControl w:val="0"/>
              <w:tabs>
                <w:tab w:val="left" w:pos="342"/>
                <w:tab w:val="left" w:pos="612"/>
              </w:tabs>
              <w:suppressAutoHyphens/>
              <w:spacing w:after="0" w:line="240" w:lineRule="auto"/>
              <w:rPr>
                <w:rFonts w:cstheme="minorHAnsi"/>
                <w:b/>
              </w:rPr>
            </w:pPr>
            <w:r w:rsidRPr="00390F9D">
              <w:rPr>
                <w:rFonts w:cstheme="minorHAnsi"/>
                <w:b/>
              </w:rPr>
              <w:t xml:space="preserve">Unit 6: </w:t>
            </w:r>
            <w:r w:rsidR="00B0188B">
              <w:rPr>
                <w:rFonts w:cstheme="minorHAnsi"/>
                <w:b/>
              </w:rPr>
              <w:t>Visual Storytelling</w:t>
            </w:r>
            <w:r w:rsidRPr="00390F9D">
              <w:rPr>
                <w:rFonts w:cstheme="minorHAnsi"/>
                <w:b/>
              </w:rPr>
              <w:t xml:space="preserve"> </w:t>
            </w:r>
          </w:p>
          <w:p w14:paraId="64089AC6" w14:textId="3B4B8579" w:rsidR="00650E25" w:rsidRPr="00390F9D" w:rsidRDefault="00B0188B" w:rsidP="00FA40AA">
            <w:pPr>
              <w:widowControl w:val="0"/>
              <w:tabs>
                <w:tab w:val="left" w:pos="342"/>
                <w:tab w:val="left" w:pos="612"/>
              </w:tabs>
              <w:suppressAutoHyphens/>
              <w:spacing w:after="0" w:line="240" w:lineRule="auto"/>
              <w:rPr>
                <w:rFonts w:cstheme="minorHAnsi"/>
                <w:b/>
              </w:rPr>
            </w:pPr>
            <w:r w:rsidRPr="00650E25">
              <w:rPr>
                <w:rFonts w:cstheme="minorHAnsi"/>
                <w:color w:val="FF0000"/>
              </w:rPr>
              <w:t>(</w:t>
            </w:r>
            <w:r>
              <w:rPr>
                <w:rFonts w:cstheme="minorHAnsi"/>
                <w:color w:val="FF0000"/>
              </w:rPr>
              <w:t>1</w:t>
            </w:r>
            <w:r w:rsidRPr="00650E25">
              <w:rPr>
                <w:rFonts w:cstheme="minorHAnsi"/>
                <w:color w:val="FF0000"/>
              </w:rPr>
              <w:t xml:space="preserve"> week)</w:t>
            </w:r>
          </w:p>
        </w:tc>
        <w:tc>
          <w:tcPr>
            <w:tcW w:w="3602" w:type="dxa"/>
          </w:tcPr>
          <w:p w14:paraId="39268748" w14:textId="77777777" w:rsidR="007539A4" w:rsidRPr="00F378A8" w:rsidRDefault="007539A4" w:rsidP="00FA40AA">
            <w:pPr>
              <w:tabs>
                <w:tab w:val="left" w:pos="72"/>
              </w:tabs>
              <w:spacing w:after="0" w:line="240" w:lineRule="auto"/>
              <w:rPr>
                <w:rFonts w:cstheme="minorHAnsi"/>
              </w:rPr>
            </w:pPr>
            <w:r w:rsidRPr="00F378A8">
              <w:rPr>
                <w:rFonts w:cstheme="minorHAnsi"/>
              </w:rPr>
              <w:t>Reflective Journal</w:t>
            </w:r>
          </w:p>
          <w:p w14:paraId="16209778" w14:textId="310843FD" w:rsidR="007539A4" w:rsidRPr="00390F9D" w:rsidRDefault="00B0188B" w:rsidP="00FA40AA">
            <w:pPr>
              <w:tabs>
                <w:tab w:val="left" w:pos="72"/>
              </w:tabs>
              <w:spacing w:after="0" w:line="240" w:lineRule="auto"/>
              <w:rPr>
                <w:rFonts w:cstheme="minorHAnsi"/>
                <w:bCs/>
              </w:rPr>
            </w:pPr>
            <w:r>
              <w:rPr>
                <w:rFonts w:cstheme="minorHAnsi"/>
                <w:bCs/>
              </w:rPr>
              <w:t xml:space="preserve">In-Camera mini-movie (10%).   </w:t>
            </w:r>
          </w:p>
        </w:tc>
        <w:tc>
          <w:tcPr>
            <w:tcW w:w="2771" w:type="dxa"/>
          </w:tcPr>
          <w:p w14:paraId="7B5FA6EA" w14:textId="6A852169" w:rsidR="007539A4" w:rsidRPr="00F378A8" w:rsidRDefault="007539A4" w:rsidP="00FA40AA">
            <w:pPr>
              <w:spacing w:after="0" w:line="240" w:lineRule="auto"/>
              <w:rPr>
                <w:rFonts w:eastAsiaTheme="minorEastAsia" w:cstheme="minorHAnsi"/>
              </w:rPr>
            </w:pPr>
            <w:r w:rsidRPr="00F378A8">
              <w:rPr>
                <w:rFonts w:cstheme="minorHAnsi"/>
              </w:rPr>
              <w:t>C</w:t>
            </w:r>
            <w:r w:rsidRPr="00F378A8">
              <w:rPr>
                <w:rFonts w:cstheme="minorHAnsi"/>
                <w:color w:val="24292E"/>
              </w:rPr>
              <w:t>ourse text Chapter</w:t>
            </w:r>
            <w:r w:rsidR="00B0188B">
              <w:rPr>
                <w:rFonts w:cstheme="minorHAnsi"/>
                <w:color w:val="24292E"/>
              </w:rPr>
              <w:t xml:space="preserve"> 6. </w:t>
            </w:r>
          </w:p>
        </w:tc>
      </w:tr>
      <w:tr w:rsidR="007539A4" w:rsidRPr="00F378A8" w14:paraId="7F3A6B7A" w14:textId="77777777" w:rsidTr="00FA40AA">
        <w:trPr>
          <w:trHeight w:val="585"/>
        </w:trPr>
        <w:tc>
          <w:tcPr>
            <w:tcW w:w="3517" w:type="dxa"/>
          </w:tcPr>
          <w:p w14:paraId="579F76C6" w14:textId="14C1D7B2" w:rsidR="007539A4" w:rsidRDefault="007539A4" w:rsidP="00FA40AA">
            <w:pPr>
              <w:widowControl w:val="0"/>
              <w:tabs>
                <w:tab w:val="left" w:pos="342"/>
                <w:tab w:val="left" w:pos="612"/>
              </w:tabs>
              <w:suppressAutoHyphens/>
              <w:spacing w:after="0" w:line="240" w:lineRule="auto"/>
              <w:rPr>
                <w:rFonts w:cstheme="minorHAnsi"/>
                <w:b/>
              </w:rPr>
            </w:pPr>
            <w:r w:rsidRPr="00390F9D">
              <w:rPr>
                <w:rFonts w:cstheme="minorHAnsi"/>
                <w:b/>
              </w:rPr>
              <w:t xml:space="preserve">Unit 7: </w:t>
            </w:r>
            <w:r w:rsidR="00B0188B">
              <w:rPr>
                <w:rFonts w:cstheme="minorHAnsi"/>
                <w:b/>
              </w:rPr>
              <w:t>Editing and Montage</w:t>
            </w:r>
          </w:p>
          <w:p w14:paraId="721A7EFC" w14:textId="5B4C4680" w:rsidR="00650E25" w:rsidRPr="00650E25" w:rsidRDefault="00B0188B" w:rsidP="00FA40AA">
            <w:pPr>
              <w:widowControl w:val="0"/>
              <w:tabs>
                <w:tab w:val="left" w:pos="342"/>
                <w:tab w:val="left" w:pos="612"/>
              </w:tabs>
              <w:suppressAutoHyphens/>
              <w:spacing w:after="0" w:line="240" w:lineRule="auto"/>
              <w:rPr>
                <w:rFonts w:cstheme="minorHAnsi"/>
                <w:lang w:val="en-US"/>
              </w:rPr>
            </w:pPr>
            <w:r w:rsidRPr="00650E25">
              <w:rPr>
                <w:rFonts w:cstheme="minorHAnsi"/>
                <w:color w:val="FF0000"/>
              </w:rPr>
              <w:t>(</w:t>
            </w:r>
            <w:r>
              <w:rPr>
                <w:rFonts w:cstheme="minorHAnsi"/>
                <w:color w:val="FF0000"/>
              </w:rPr>
              <w:t>1</w:t>
            </w:r>
            <w:r w:rsidRPr="00650E25">
              <w:rPr>
                <w:rFonts w:cstheme="minorHAnsi"/>
                <w:color w:val="FF0000"/>
              </w:rPr>
              <w:t xml:space="preserve"> week)</w:t>
            </w:r>
          </w:p>
        </w:tc>
        <w:tc>
          <w:tcPr>
            <w:tcW w:w="3602" w:type="dxa"/>
          </w:tcPr>
          <w:p w14:paraId="1963353B" w14:textId="77777777" w:rsidR="007539A4" w:rsidRDefault="007539A4" w:rsidP="00FA40AA">
            <w:pPr>
              <w:tabs>
                <w:tab w:val="left" w:pos="72"/>
              </w:tabs>
              <w:spacing w:after="0" w:line="240" w:lineRule="auto"/>
              <w:rPr>
                <w:rFonts w:cstheme="minorHAnsi"/>
              </w:rPr>
            </w:pPr>
            <w:r w:rsidRPr="00F378A8">
              <w:rPr>
                <w:rFonts w:cstheme="minorHAnsi"/>
              </w:rPr>
              <w:t>Reflective Journal</w:t>
            </w:r>
          </w:p>
          <w:p w14:paraId="0D8CAEAC" w14:textId="5FA02F3D" w:rsidR="00B0188B" w:rsidRPr="00F378A8" w:rsidRDefault="00B0188B" w:rsidP="00FA40AA">
            <w:pPr>
              <w:tabs>
                <w:tab w:val="left" w:pos="72"/>
              </w:tabs>
              <w:spacing w:after="0" w:line="240" w:lineRule="auto"/>
              <w:rPr>
                <w:rFonts w:eastAsia="Cambria" w:cstheme="minorHAnsi"/>
              </w:rPr>
            </w:pPr>
            <w:r>
              <w:rPr>
                <w:rFonts w:cstheme="minorHAnsi"/>
              </w:rPr>
              <w:t xml:space="preserve">Montage Film (30%) </w:t>
            </w:r>
          </w:p>
        </w:tc>
        <w:tc>
          <w:tcPr>
            <w:tcW w:w="2771" w:type="dxa"/>
          </w:tcPr>
          <w:p w14:paraId="6915AA7D" w14:textId="71A5AA34" w:rsidR="007539A4" w:rsidRPr="00F378A8" w:rsidRDefault="007539A4" w:rsidP="00FA40AA">
            <w:pPr>
              <w:spacing w:after="0" w:line="240" w:lineRule="auto"/>
              <w:rPr>
                <w:rFonts w:eastAsiaTheme="minorEastAsia" w:cstheme="minorHAnsi"/>
              </w:rPr>
            </w:pPr>
            <w:r w:rsidRPr="00F378A8">
              <w:rPr>
                <w:rFonts w:cstheme="minorHAnsi"/>
              </w:rPr>
              <w:t>Course Text Chapter</w:t>
            </w:r>
            <w:r w:rsidR="00B0188B">
              <w:rPr>
                <w:rFonts w:cstheme="minorHAnsi"/>
              </w:rPr>
              <w:t xml:space="preserve"> 7.</w:t>
            </w:r>
          </w:p>
        </w:tc>
      </w:tr>
      <w:tr w:rsidR="007539A4" w:rsidRPr="00F378A8" w14:paraId="1E27EF26" w14:textId="77777777" w:rsidTr="00FA40AA">
        <w:trPr>
          <w:trHeight w:val="585"/>
        </w:trPr>
        <w:tc>
          <w:tcPr>
            <w:tcW w:w="3517" w:type="dxa"/>
          </w:tcPr>
          <w:p w14:paraId="7F3A2100" w14:textId="55AD81AD" w:rsidR="007539A4" w:rsidRPr="00390F9D" w:rsidRDefault="007539A4" w:rsidP="00FA40AA">
            <w:pPr>
              <w:widowControl w:val="0"/>
              <w:tabs>
                <w:tab w:val="left" w:pos="342"/>
                <w:tab w:val="left" w:pos="612"/>
              </w:tabs>
              <w:suppressAutoHyphens/>
              <w:spacing w:after="0" w:line="240" w:lineRule="auto"/>
              <w:rPr>
                <w:rFonts w:cstheme="minorHAnsi"/>
                <w:b/>
                <w:lang w:val="en-US"/>
              </w:rPr>
            </w:pPr>
            <w:r w:rsidRPr="00390F9D">
              <w:rPr>
                <w:rFonts w:cstheme="minorHAnsi"/>
                <w:b/>
              </w:rPr>
              <w:t xml:space="preserve">Unit 8: </w:t>
            </w:r>
            <w:r w:rsidR="00B0188B">
              <w:rPr>
                <w:rFonts w:cstheme="minorHAnsi"/>
                <w:b/>
              </w:rPr>
              <w:t xml:space="preserve">Creating Narrative and Other Short Films </w:t>
            </w:r>
          </w:p>
          <w:p w14:paraId="7410FC9A" w14:textId="18398AA6" w:rsidR="007539A4" w:rsidRPr="00390F9D" w:rsidRDefault="00B0188B" w:rsidP="00FA40AA">
            <w:pPr>
              <w:spacing w:after="0" w:line="240" w:lineRule="auto"/>
              <w:rPr>
                <w:rFonts w:cstheme="minorHAnsi"/>
                <w:b/>
              </w:rPr>
            </w:pPr>
            <w:r w:rsidRPr="00650E25">
              <w:rPr>
                <w:rFonts w:cstheme="minorHAnsi"/>
                <w:color w:val="FF0000"/>
              </w:rPr>
              <w:t>(</w:t>
            </w:r>
            <w:r>
              <w:rPr>
                <w:rFonts w:cstheme="minorHAnsi"/>
                <w:color w:val="FF0000"/>
              </w:rPr>
              <w:t>1</w:t>
            </w:r>
            <w:r w:rsidRPr="00650E25">
              <w:rPr>
                <w:rFonts w:cstheme="minorHAnsi"/>
                <w:color w:val="FF0000"/>
              </w:rPr>
              <w:t xml:space="preserve"> week)</w:t>
            </w:r>
          </w:p>
        </w:tc>
        <w:tc>
          <w:tcPr>
            <w:tcW w:w="3602" w:type="dxa"/>
          </w:tcPr>
          <w:p w14:paraId="561595C1" w14:textId="77777777" w:rsidR="007539A4" w:rsidRPr="00F378A8" w:rsidRDefault="007539A4" w:rsidP="00FA40AA">
            <w:pPr>
              <w:tabs>
                <w:tab w:val="left" w:pos="72"/>
              </w:tabs>
              <w:spacing w:after="0" w:line="240" w:lineRule="auto"/>
              <w:rPr>
                <w:rFonts w:eastAsia="Cambria" w:cstheme="minorHAnsi"/>
              </w:rPr>
            </w:pPr>
            <w:r w:rsidRPr="00F378A8">
              <w:rPr>
                <w:rFonts w:cstheme="minorHAnsi"/>
              </w:rPr>
              <w:t>Reflective Journal</w:t>
            </w:r>
          </w:p>
        </w:tc>
        <w:tc>
          <w:tcPr>
            <w:tcW w:w="2771" w:type="dxa"/>
          </w:tcPr>
          <w:p w14:paraId="151EF172" w14:textId="199887E5" w:rsidR="007539A4" w:rsidRPr="00F378A8" w:rsidRDefault="007539A4" w:rsidP="00FA40AA">
            <w:pPr>
              <w:spacing w:after="0" w:line="240" w:lineRule="auto"/>
              <w:rPr>
                <w:rFonts w:cstheme="minorHAnsi"/>
              </w:rPr>
            </w:pPr>
            <w:r w:rsidRPr="00F378A8">
              <w:rPr>
                <w:rFonts w:cstheme="minorHAnsi"/>
              </w:rPr>
              <w:t xml:space="preserve">Course Text Chapters </w:t>
            </w:r>
            <w:r w:rsidR="00B0188B">
              <w:rPr>
                <w:rFonts w:cstheme="minorHAnsi"/>
              </w:rPr>
              <w:t>8.</w:t>
            </w:r>
          </w:p>
          <w:p w14:paraId="5F215E35" w14:textId="77777777" w:rsidR="007539A4" w:rsidRPr="00F378A8" w:rsidRDefault="007539A4" w:rsidP="00FA40AA">
            <w:pPr>
              <w:spacing w:after="0" w:line="240" w:lineRule="auto"/>
              <w:rPr>
                <w:rFonts w:eastAsiaTheme="minorEastAsia" w:cstheme="minorHAnsi"/>
              </w:rPr>
            </w:pPr>
          </w:p>
        </w:tc>
      </w:tr>
      <w:tr w:rsidR="007539A4" w:rsidRPr="00F378A8" w14:paraId="20E490C2" w14:textId="77777777" w:rsidTr="00FA40AA">
        <w:trPr>
          <w:trHeight w:val="585"/>
        </w:trPr>
        <w:tc>
          <w:tcPr>
            <w:tcW w:w="3517" w:type="dxa"/>
          </w:tcPr>
          <w:p w14:paraId="7D0E3AC0" w14:textId="15A1DA3F" w:rsidR="007539A4" w:rsidRDefault="007539A4" w:rsidP="00FA40AA">
            <w:pPr>
              <w:widowControl w:val="0"/>
              <w:tabs>
                <w:tab w:val="left" w:pos="342"/>
                <w:tab w:val="left" w:pos="612"/>
              </w:tabs>
              <w:suppressAutoHyphens/>
              <w:spacing w:after="0" w:line="240" w:lineRule="auto"/>
              <w:rPr>
                <w:rFonts w:cstheme="minorHAnsi"/>
                <w:b/>
              </w:rPr>
            </w:pPr>
            <w:r w:rsidRPr="00390F9D">
              <w:rPr>
                <w:rFonts w:cstheme="minorHAnsi"/>
                <w:b/>
              </w:rPr>
              <w:t xml:space="preserve">Unit 9: </w:t>
            </w:r>
            <w:r w:rsidR="00B0188B">
              <w:rPr>
                <w:rFonts w:cstheme="minorHAnsi"/>
                <w:b/>
              </w:rPr>
              <w:t xml:space="preserve">Making Your Short Film </w:t>
            </w:r>
          </w:p>
          <w:p w14:paraId="25F0CF90" w14:textId="7288B63A" w:rsidR="007539A4" w:rsidRPr="00390F9D" w:rsidRDefault="00B0188B" w:rsidP="00B0188B">
            <w:pPr>
              <w:widowControl w:val="0"/>
              <w:tabs>
                <w:tab w:val="left" w:pos="342"/>
                <w:tab w:val="left" w:pos="612"/>
              </w:tabs>
              <w:suppressAutoHyphens/>
              <w:spacing w:after="0" w:line="240" w:lineRule="auto"/>
              <w:rPr>
                <w:rFonts w:cstheme="minorHAnsi"/>
                <w:b/>
              </w:rPr>
            </w:pPr>
            <w:r w:rsidRPr="00650E25">
              <w:rPr>
                <w:rFonts w:cstheme="minorHAnsi"/>
                <w:color w:val="FF0000"/>
              </w:rPr>
              <w:t>(</w:t>
            </w:r>
            <w:r>
              <w:rPr>
                <w:rFonts w:cstheme="minorHAnsi"/>
                <w:color w:val="FF0000"/>
              </w:rPr>
              <w:t>1</w:t>
            </w:r>
            <w:r w:rsidRPr="00650E25">
              <w:rPr>
                <w:rFonts w:cstheme="minorHAnsi"/>
                <w:color w:val="FF0000"/>
              </w:rPr>
              <w:t xml:space="preserve"> week)</w:t>
            </w:r>
          </w:p>
        </w:tc>
        <w:tc>
          <w:tcPr>
            <w:tcW w:w="3602" w:type="dxa"/>
          </w:tcPr>
          <w:p w14:paraId="5FB9EEF5" w14:textId="77777777" w:rsidR="007539A4" w:rsidRDefault="007539A4" w:rsidP="00FA40AA">
            <w:pPr>
              <w:tabs>
                <w:tab w:val="left" w:pos="72"/>
              </w:tabs>
              <w:spacing w:after="0" w:line="240" w:lineRule="auto"/>
              <w:rPr>
                <w:rFonts w:cstheme="minorHAnsi"/>
              </w:rPr>
            </w:pPr>
            <w:r w:rsidRPr="00F378A8">
              <w:rPr>
                <w:rFonts w:cstheme="minorHAnsi"/>
              </w:rPr>
              <w:t>Reflective Journal</w:t>
            </w:r>
          </w:p>
          <w:p w14:paraId="2797668C" w14:textId="66AF532E" w:rsidR="00B0188B" w:rsidRPr="00F378A8" w:rsidRDefault="00B0188B" w:rsidP="00FA40AA">
            <w:pPr>
              <w:tabs>
                <w:tab w:val="left" w:pos="72"/>
              </w:tabs>
              <w:spacing w:after="0" w:line="240" w:lineRule="auto"/>
              <w:rPr>
                <w:rFonts w:eastAsia="Cambria" w:cstheme="minorHAnsi"/>
              </w:rPr>
            </w:pPr>
            <w:r>
              <w:rPr>
                <w:rFonts w:cstheme="minorHAnsi"/>
              </w:rPr>
              <w:t xml:space="preserve">Short Film Project (30%) </w:t>
            </w:r>
          </w:p>
        </w:tc>
        <w:tc>
          <w:tcPr>
            <w:tcW w:w="2771" w:type="dxa"/>
          </w:tcPr>
          <w:p w14:paraId="7645DFC6" w14:textId="7F0D6337" w:rsidR="007539A4" w:rsidRPr="00F378A8" w:rsidRDefault="007539A4" w:rsidP="00FA40AA">
            <w:pPr>
              <w:spacing w:after="0" w:line="240" w:lineRule="auto"/>
              <w:rPr>
                <w:rFonts w:cstheme="minorHAnsi"/>
              </w:rPr>
            </w:pPr>
            <w:r w:rsidRPr="00F378A8">
              <w:rPr>
                <w:rFonts w:cstheme="minorHAnsi"/>
              </w:rPr>
              <w:t>Course Text Chapter</w:t>
            </w:r>
            <w:r w:rsidR="00B0188B">
              <w:rPr>
                <w:rFonts w:cstheme="minorHAnsi"/>
              </w:rPr>
              <w:t xml:space="preserve"> 9. </w:t>
            </w:r>
          </w:p>
          <w:p w14:paraId="71A6A3BD" w14:textId="77777777" w:rsidR="007539A4" w:rsidRPr="00F378A8" w:rsidRDefault="007539A4" w:rsidP="00FA40AA">
            <w:pPr>
              <w:pStyle w:val="ListParagraph"/>
              <w:spacing w:after="0" w:line="240" w:lineRule="auto"/>
              <w:rPr>
                <w:rFonts w:eastAsiaTheme="minorEastAsia" w:cstheme="minorHAnsi"/>
              </w:rPr>
            </w:pPr>
          </w:p>
        </w:tc>
      </w:tr>
      <w:tr w:rsidR="007539A4" w:rsidRPr="00F378A8" w14:paraId="586D0059" w14:textId="77777777" w:rsidTr="00FA40AA">
        <w:trPr>
          <w:trHeight w:val="585"/>
        </w:trPr>
        <w:tc>
          <w:tcPr>
            <w:tcW w:w="3517" w:type="dxa"/>
          </w:tcPr>
          <w:p w14:paraId="092BCE6C" w14:textId="5272AE17" w:rsidR="007539A4" w:rsidRDefault="007539A4" w:rsidP="00FA40AA">
            <w:pPr>
              <w:widowControl w:val="0"/>
              <w:tabs>
                <w:tab w:val="left" w:pos="342"/>
                <w:tab w:val="left" w:pos="612"/>
              </w:tabs>
              <w:suppressAutoHyphens/>
              <w:spacing w:after="0" w:line="240" w:lineRule="auto"/>
              <w:rPr>
                <w:rFonts w:cstheme="minorHAnsi"/>
                <w:b/>
              </w:rPr>
            </w:pPr>
            <w:r w:rsidRPr="00390F9D">
              <w:rPr>
                <w:rFonts w:cstheme="minorHAnsi"/>
                <w:b/>
              </w:rPr>
              <w:t xml:space="preserve">Unit 10: </w:t>
            </w:r>
            <w:r w:rsidR="00B0188B">
              <w:rPr>
                <w:rFonts w:cstheme="minorHAnsi"/>
                <w:b/>
              </w:rPr>
              <w:t>Course Summary</w:t>
            </w:r>
            <w:r w:rsidRPr="00390F9D">
              <w:rPr>
                <w:rFonts w:cstheme="minorHAnsi"/>
                <w:b/>
              </w:rPr>
              <w:t xml:space="preserve"> and Celebrat</w:t>
            </w:r>
            <w:r w:rsidR="00B0188B">
              <w:rPr>
                <w:rFonts w:cstheme="minorHAnsi"/>
                <w:b/>
              </w:rPr>
              <w:t xml:space="preserve">ion </w:t>
            </w:r>
          </w:p>
          <w:p w14:paraId="7B922921" w14:textId="4F3E6A40" w:rsidR="00650E25" w:rsidRPr="00390F9D" w:rsidRDefault="00B0188B" w:rsidP="00FA40AA">
            <w:pPr>
              <w:widowControl w:val="0"/>
              <w:tabs>
                <w:tab w:val="left" w:pos="342"/>
                <w:tab w:val="left" w:pos="612"/>
              </w:tabs>
              <w:suppressAutoHyphens/>
              <w:spacing w:after="0" w:line="240" w:lineRule="auto"/>
              <w:rPr>
                <w:rFonts w:cstheme="minorHAnsi"/>
                <w:b/>
              </w:rPr>
            </w:pPr>
            <w:r w:rsidRPr="00650E25">
              <w:rPr>
                <w:rFonts w:cstheme="minorHAnsi"/>
                <w:color w:val="FF0000"/>
              </w:rPr>
              <w:t>(</w:t>
            </w:r>
            <w:r>
              <w:rPr>
                <w:rFonts w:cstheme="minorHAnsi"/>
                <w:color w:val="FF0000"/>
              </w:rPr>
              <w:t>1</w:t>
            </w:r>
            <w:r w:rsidRPr="00650E25">
              <w:rPr>
                <w:rFonts w:cstheme="minorHAnsi"/>
                <w:color w:val="FF0000"/>
              </w:rPr>
              <w:t xml:space="preserve"> week)</w:t>
            </w:r>
          </w:p>
        </w:tc>
        <w:tc>
          <w:tcPr>
            <w:tcW w:w="3602" w:type="dxa"/>
          </w:tcPr>
          <w:p w14:paraId="3140E235" w14:textId="32709261" w:rsidR="007539A4" w:rsidRPr="00F378A8" w:rsidRDefault="007539A4" w:rsidP="00FA40AA">
            <w:pPr>
              <w:tabs>
                <w:tab w:val="left" w:pos="72"/>
              </w:tabs>
              <w:spacing w:after="0" w:line="240" w:lineRule="auto"/>
              <w:rPr>
                <w:rFonts w:eastAsia="Cambria" w:cstheme="minorHAnsi"/>
              </w:rPr>
            </w:pPr>
            <w:r w:rsidRPr="00F378A8">
              <w:rPr>
                <w:rFonts w:eastAsia="Cambria" w:cstheme="minorHAnsi"/>
              </w:rPr>
              <w:t xml:space="preserve">Award Ceremony </w:t>
            </w:r>
            <w:r w:rsidR="003260B4">
              <w:rPr>
                <w:rFonts w:eastAsia="Cambria" w:cstheme="minorHAnsi"/>
              </w:rPr>
              <w:t xml:space="preserve">For Best and Most Improved Filmmakers and Projects </w:t>
            </w:r>
          </w:p>
          <w:p w14:paraId="78A34BA9" w14:textId="77777777" w:rsidR="003260B4" w:rsidRDefault="003260B4" w:rsidP="00FA40AA">
            <w:pPr>
              <w:tabs>
                <w:tab w:val="left" w:pos="72"/>
              </w:tabs>
              <w:spacing w:after="0" w:line="240" w:lineRule="auto"/>
              <w:rPr>
                <w:rFonts w:cstheme="minorHAnsi"/>
              </w:rPr>
            </w:pPr>
          </w:p>
          <w:p w14:paraId="2132D19D" w14:textId="06AEBD5D" w:rsidR="007539A4" w:rsidRPr="00F378A8" w:rsidRDefault="007539A4" w:rsidP="00FA40AA">
            <w:pPr>
              <w:tabs>
                <w:tab w:val="left" w:pos="72"/>
              </w:tabs>
              <w:spacing w:after="0" w:line="240" w:lineRule="auto"/>
              <w:rPr>
                <w:rFonts w:eastAsia="Cambria" w:cstheme="minorHAnsi"/>
              </w:rPr>
            </w:pPr>
            <w:r w:rsidRPr="00F378A8">
              <w:rPr>
                <w:rFonts w:cstheme="minorHAnsi"/>
              </w:rPr>
              <w:t>Reflective Journal (Submit all entries Units 1-10)</w:t>
            </w:r>
          </w:p>
        </w:tc>
        <w:tc>
          <w:tcPr>
            <w:tcW w:w="2771" w:type="dxa"/>
          </w:tcPr>
          <w:p w14:paraId="35A03D04" w14:textId="7375BBB3" w:rsidR="007539A4" w:rsidRPr="00F378A8" w:rsidRDefault="007539A4" w:rsidP="00FA40AA">
            <w:pPr>
              <w:spacing w:after="0" w:line="240" w:lineRule="auto"/>
              <w:rPr>
                <w:rFonts w:cstheme="minorHAnsi"/>
              </w:rPr>
            </w:pPr>
            <w:r w:rsidRPr="00F378A8">
              <w:rPr>
                <w:rFonts w:cstheme="minorHAnsi"/>
              </w:rPr>
              <w:t>Course Text Chapter</w:t>
            </w:r>
            <w:r w:rsidR="003260B4">
              <w:rPr>
                <w:rFonts w:cstheme="minorHAnsi"/>
              </w:rPr>
              <w:t xml:space="preserve"> 10</w:t>
            </w:r>
            <w:r w:rsidRPr="00F378A8">
              <w:rPr>
                <w:rFonts w:cstheme="minorHAnsi"/>
              </w:rPr>
              <w:t>.</w:t>
            </w:r>
          </w:p>
          <w:p w14:paraId="5F519925" w14:textId="77777777" w:rsidR="007539A4" w:rsidRPr="00F378A8" w:rsidRDefault="007539A4" w:rsidP="00FA40AA">
            <w:pPr>
              <w:pStyle w:val="ListParagraph"/>
              <w:spacing w:after="0" w:line="240" w:lineRule="auto"/>
              <w:rPr>
                <w:rFonts w:eastAsiaTheme="minorEastAsia" w:cstheme="minorHAnsi"/>
              </w:rPr>
            </w:pPr>
          </w:p>
        </w:tc>
      </w:tr>
    </w:tbl>
    <w:p w14:paraId="0F57B516" w14:textId="676AFB09" w:rsidR="007539A4" w:rsidRDefault="007539A4" w:rsidP="007539A4">
      <w:pPr>
        <w:rPr>
          <w:rStyle w:val="Strong"/>
          <w:rFonts w:cstheme="minorHAnsi"/>
          <w:color w:val="383F45"/>
          <w:spacing w:val="-7"/>
        </w:rPr>
      </w:pPr>
    </w:p>
    <w:p w14:paraId="644A94E2" w14:textId="1C3E7C78" w:rsidR="00FB30F5" w:rsidRDefault="008768DD" w:rsidP="007539A4">
      <w:pPr>
        <w:rPr>
          <w:rStyle w:val="Strong"/>
          <w:rFonts w:cstheme="minorHAnsi"/>
          <w:color w:val="383F45"/>
          <w:spacing w:val="-7"/>
        </w:rPr>
      </w:pPr>
      <w:bookmarkStart w:id="0" w:name="_Hlk5964974"/>
      <w:r>
        <w:rPr>
          <w:rStyle w:val="Strong"/>
          <w:rFonts w:cstheme="minorHAnsi"/>
          <w:color w:val="383F45"/>
          <w:spacing w:val="-7"/>
        </w:rPr>
        <w:t>Note that once the Facilitator has mapped out the course (specific units to dates), send the updated syllabus to the instructor.</w:t>
      </w:r>
    </w:p>
    <w:p w14:paraId="2F34C7C0" w14:textId="596E02B3" w:rsidR="008768DD" w:rsidRPr="00FB30F5" w:rsidRDefault="00FB30F5" w:rsidP="00FB30F5">
      <w:pPr>
        <w:pStyle w:val="Heading1"/>
      </w:pPr>
      <w:r w:rsidRPr="00FB30F5">
        <w:t>Course Resources</w:t>
      </w:r>
    </w:p>
    <w:p w14:paraId="0A5C3C50" w14:textId="5363E340" w:rsidR="00CD6AB9" w:rsidRPr="00CD6AB9" w:rsidRDefault="00FB30F5" w:rsidP="00CD6AB9">
      <w:pPr>
        <w:pStyle w:val="ListParagraph"/>
        <w:numPr>
          <w:ilvl w:val="0"/>
          <w:numId w:val="12"/>
        </w:numPr>
      </w:pPr>
      <w:r>
        <w:t xml:space="preserve">The course textbook is: </w:t>
      </w:r>
      <w:proofErr w:type="spellStart"/>
      <w:r w:rsidR="00CD6AB9" w:rsidRPr="00CD6AB9">
        <w:rPr>
          <w:color w:val="000000"/>
        </w:rPr>
        <w:t>Vankevich</w:t>
      </w:r>
      <w:proofErr w:type="spellEnd"/>
      <w:r w:rsidR="00CD6AB9" w:rsidRPr="00CD6AB9">
        <w:rPr>
          <w:color w:val="000000"/>
        </w:rPr>
        <w:t>, N</w:t>
      </w:r>
      <w:r w:rsidR="00957F8C">
        <w:rPr>
          <w:color w:val="000000"/>
        </w:rPr>
        <w:t>.</w:t>
      </w:r>
      <w:r w:rsidR="00CD6AB9" w:rsidRPr="00CD6AB9">
        <w:rPr>
          <w:color w:val="000000"/>
        </w:rPr>
        <w:t xml:space="preserve">. </w:t>
      </w:r>
      <w:r w:rsidR="00957F8C">
        <w:rPr>
          <w:color w:val="000000"/>
        </w:rPr>
        <w:t xml:space="preserve">(2019). </w:t>
      </w:r>
      <w:r w:rsidR="00CD6AB9" w:rsidRPr="004F6B95">
        <w:rPr>
          <w:i/>
          <w:iCs/>
          <w:color w:val="000000"/>
        </w:rPr>
        <w:t>Digital Filmmaking: A Beginner’s Guide to Mastering the Craft.</w:t>
      </w:r>
      <w:r w:rsidR="00CD6AB9" w:rsidRPr="00CD6AB9">
        <w:rPr>
          <w:color w:val="000000"/>
        </w:rPr>
        <w:t xml:space="preserve"> </w:t>
      </w:r>
      <w:proofErr w:type="spellStart"/>
      <w:r w:rsidR="00CD6AB9" w:rsidRPr="00CD6AB9">
        <w:rPr>
          <w:color w:val="000000"/>
        </w:rPr>
        <w:t>Epub</w:t>
      </w:r>
      <w:proofErr w:type="spellEnd"/>
      <w:r w:rsidR="00CD6AB9" w:rsidRPr="00CD6AB9">
        <w:rPr>
          <w:color w:val="000000"/>
        </w:rPr>
        <w:t xml:space="preserve">. . </w:t>
      </w:r>
      <w:r w:rsidR="00CD6AB9">
        <w:rPr>
          <w:color w:val="000000"/>
        </w:rPr>
        <w:t xml:space="preserve">The instructor will </w:t>
      </w:r>
      <w:r w:rsidR="00957F8C">
        <w:rPr>
          <w:color w:val="000000"/>
        </w:rPr>
        <w:t xml:space="preserve">provide </w:t>
      </w:r>
      <w:r w:rsidR="00CD6AB9">
        <w:rPr>
          <w:color w:val="000000"/>
        </w:rPr>
        <w:t xml:space="preserve">students an e-copy of the text.  </w:t>
      </w:r>
    </w:p>
    <w:p w14:paraId="1DF3E3EB" w14:textId="168CF944" w:rsidR="00CD6AB9" w:rsidRPr="00CD6AB9" w:rsidRDefault="00CD6AB9" w:rsidP="00CD6AB9">
      <w:pPr>
        <w:pStyle w:val="ListParagraph"/>
        <w:numPr>
          <w:ilvl w:val="0"/>
          <w:numId w:val="12"/>
        </w:numPr>
      </w:pPr>
      <w:r w:rsidRPr="00CD6AB9">
        <w:rPr>
          <w:color w:val="000000"/>
        </w:rPr>
        <w:t xml:space="preserve">Module links provided in Moodle and Course Text. </w:t>
      </w:r>
    </w:p>
    <w:p w14:paraId="2A579068" w14:textId="3A11F32E" w:rsidR="00FB30F5" w:rsidRDefault="00FB30F5" w:rsidP="00FB30F5">
      <w:pPr>
        <w:pStyle w:val="ListParagraph"/>
        <w:numPr>
          <w:ilvl w:val="0"/>
          <w:numId w:val="12"/>
        </w:numPr>
      </w:pPr>
      <w:r>
        <w:t xml:space="preserve">IMPORTANT NOTE: The units of this course </w:t>
      </w:r>
      <w:r w:rsidR="00C939E3">
        <w:t xml:space="preserve">correspond </w:t>
      </w:r>
      <w:r>
        <w:t xml:space="preserve"> well with the chapters of the assigned textbook.  Students must study both the units and the assigned chapters from the course text. Sometimes the material will overlap, but often the unit material and the chapter material will support and augment each other. </w:t>
      </w:r>
    </w:p>
    <w:p w14:paraId="7D657213" w14:textId="031AF9C1" w:rsidR="00FB30F5" w:rsidRDefault="00FB30F5" w:rsidP="00FB30F5">
      <w:pPr>
        <w:pStyle w:val="ListParagraph"/>
        <w:numPr>
          <w:ilvl w:val="0"/>
          <w:numId w:val="12"/>
        </w:numPr>
      </w:pPr>
      <w:r w:rsidRPr="00CC0C18">
        <w:t xml:space="preserve">Before you begin each unit, </w:t>
      </w:r>
      <w:r>
        <w:t xml:space="preserve">encourage students to </w:t>
      </w:r>
      <w:r w:rsidRPr="00CC0C18">
        <w:t>skim the sections of the require</w:t>
      </w:r>
      <w:r>
        <w:t>d</w:t>
      </w:r>
      <w:r w:rsidRPr="00CC0C18">
        <w:t xml:space="preserve"> chapter.</w:t>
      </w:r>
      <w:r>
        <w:t xml:space="preserve"> Then, read</w:t>
      </w:r>
      <w:r w:rsidR="00C939E3">
        <w:t xml:space="preserve"> through how</w:t>
      </w:r>
      <w:r>
        <w:t xml:space="preserve"> the unit</w:t>
      </w:r>
      <w:r w:rsidR="00C939E3">
        <w:t xml:space="preserve"> is organized</w:t>
      </w:r>
      <w:r>
        <w:t xml:space="preserve"> on Moodle (e.g.</w:t>
      </w:r>
      <w:r w:rsidR="00C939E3">
        <w:t xml:space="preserve"> learning outcomes,</w:t>
      </w:r>
      <w:r>
        <w:t xml:space="preserve"> topics, learning activities).  </w:t>
      </w:r>
      <w:r w:rsidR="00CD6AB9">
        <w:t>Remind the students to</w:t>
      </w:r>
      <w:r w:rsidR="00C939E3">
        <w:t xml:space="preserve"> create</w:t>
      </w:r>
      <w:r w:rsidR="00CD6AB9">
        <w:t xml:space="preserve"> journal entries </w:t>
      </w:r>
      <w:r w:rsidR="00C939E3">
        <w:t xml:space="preserve">based on </w:t>
      </w:r>
      <w:r w:rsidR="00CD6AB9">
        <w:t xml:space="preserve"> their reflections and responses to the course text and Moodle units</w:t>
      </w:r>
      <w:r>
        <w:t xml:space="preserve">. </w:t>
      </w:r>
    </w:p>
    <w:p w14:paraId="6CBB51EE" w14:textId="3CEC1A0F" w:rsidR="00FB30F5" w:rsidRDefault="00FB30F5" w:rsidP="00FB30F5">
      <w:pPr>
        <w:pStyle w:val="ListParagraph"/>
        <w:numPr>
          <w:ilvl w:val="0"/>
          <w:numId w:val="12"/>
        </w:numPr>
      </w:pPr>
      <w:r>
        <w:t>Remind students to take notes</w:t>
      </w:r>
      <w:r w:rsidR="00C939E3">
        <w:t xml:space="preserve"> on the course text and units. Questions</w:t>
      </w:r>
      <w:r w:rsidR="001F45BA">
        <w:t xml:space="preserve"> or points of</w:t>
      </w:r>
      <w:r w:rsidR="00C939E3">
        <w:t xml:space="preserve"> clarification can also be noted. This can act as a personal resource or study guide for students. </w:t>
      </w:r>
      <w:r>
        <w:t xml:space="preserve"> The online text also has useful resources to help you study.  Be sure to watch the videos. This process will reinforce what they are learning and help them do well in the course. </w:t>
      </w:r>
    </w:p>
    <w:p w14:paraId="2D8D33AC" w14:textId="4A2E538D" w:rsidR="00FB30F5" w:rsidRDefault="00FB30F5" w:rsidP="00FB30F5">
      <w:pPr>
        <w:pStyle w:val="ListParagraph"/>
        <w:numPr>
          <w:ilvl w:val="0"/>
          <w:numId w:val="12"/>
        </w:numPr>
      </w:pPr>
      <w:r>
        <w:t>Facilitators will have access to the online textbook, in case they want to make notes, highlight content, etc.</w:t>
      </w:r>
    </w:p>
    <w:p w14:paraId="6C6A68BD" w14:textId="6D0789D7" w:rsidR="00FB30F5" w:rsidRDefault="00FB30F5" w:rsidP="007539A4">
      <w:pPr>
        <w:rPr>
          <w:rStyle w:val="Strong"/>
          <w:rFonts w:cstheme="minorHAnsi"/>
          <w:color w:val="383F45"/>
          <w:spacing w:val="-7"/>
        </w:rPr>
      </w:pPr>
    </w:p>
    <w:p w14:paraId="6C990C01" w14:textId="7068754E" w:rsidR="0004215B" w:rsidRPr="00650E25" w:rsidRDefault="0004215B" w:rsidP="00650E25">
      <w:pPr>
        <w:pStyle w:val="Heading1"/>
        <w:rPr>
          <w:b/>
          <w:bCs/>
        </w:rPr>
      </w:pPr>
      <w:r w:rsidRPr="00650E25">
        <w:rPr>
          <w:b/>
          <w:bCs/>
        </w:rPr>
        <w:t xml:space="preserve">Online </w:t>
      </w:r>
      <w:r w:rsidR="00E72D78">
        <w:rPr>
          <w:b/>
          <w:bCs/>
        </w:rPr>
        <w:t xml:space="preserve">Learning </w:t>
      </w:r>
      <w:r w:rsidRPr="00650E25">
        <w:rPr>
          <w:b/>
          <w:bCs/>
        </w:rPr>
        <w:t>Activities</w:t>
      </w:r>
    </w:p>
    <w:p w14:paraId="73374E74" w14:textId="0F811A54" w:rsidR="00F301CD" w:rsidRDefault="0004215B" w:rsidP="00F301CD">
      <w:pPr>
        <w:pStyle w:val="ListParagraph"/>
        <w:numPr>
          <w:ilvl w:val="0"/>
          <w:numId w:val="12"/>
        </w:numPr>
        <w:rPr>
          <w:rStyle w:val="Strong"/>
          <w:b w:val="0"/>
        </w:rPr>
      </w:pPr>
      <w:r w:rsidRPr="00F301CD">
        <w:rPr>
          <w:rStyle w:val="Strong"/>
          <w:b w:val="0"/>
        </w:rPr>
        <w:t xml:space="preserve">Before each class, students are encouraged to view the entire unit that will be discussed that week. They need to read the textbook chapters, the overviews provided by the instructor, and engage in several learning activities. </w:t>
      </w:r>
    </w:p>
    <w:p w14:paraId="74BA7966" w14:textId="72BE3858" w:rsidR="00F301CD" w:rsidRDefault="00650E25" w:rsidP="00F301CD">
      <w:pPr>
        <w:pStyle w:val="ListParagraph"/>
        <w:numPr>
          <w:ilvl w:val="0"/>
          <w:numId w:val="12"/>
        </w:numPr>
        <w:rPr>
          <w:rStyle w:val="Strong"/>
          <w:b w:val="0"/>
        </w:rPr>
      </w:pPr>
      <w:r>
        <w:rPr>
          <w:rStyle w:val="Strong"/>
          <w:b w:val="0"/>
        </w:rPr>
        <w:t>Online l</w:t>
      </w:r>
      <w:r w:rsidR="0004215B" w:rsidRPr="00F301CD">
        <w:rPr>
          <w:rStyle w:val="Strong"/>
          <w:b w:val="0"/>
        </w:rPr>
        <w:t xml:space="preserve">earning activities include questions that we ask students to answer in a Reflective Journal, videos that explain topics further, and </w:t>
      </w:r>
      <w:r w:rsidR="00CD6AB9">
        <w:rPr>
          <w:rStyle w:val="Strong"/>
          <w:b w:val="0"/>
        </w:rPr>
        <w:t>links to helpful Internet resources in both the Units and the course text</w:t>
      </w:r>
      <w:r w:rsidR="0004215B" w:rsidRPr="00F301CD">
        <w:rPr>
          <w:rStyle w:val="Strong"/>
          <w:b w:val="0"/>
        </w:rPr>
        <w:t xml:space="preserve">. </w:t>
      </w:r>
    </w:p>
    <w:p w14:paraId="466E614C" w14:textId="33DC08DA" w:rsidR="0004215B" w:rsidRPr="00F301CD" w:rsidRDefault="0004215B" w:rsidP="00F301CD">
      <w:pPr>
        <w:pStyle w:val="ListParagraph"/>
        <w:numPr>
          <w:ilvl w:val="0"/>
          <w:numId w:val="12"/>
        </w:numPr>
        <w:rPr>
          <w:rStyle w:val="Strong"/>
          <w:b w:val="0"/>
        </w:rPr>
      </w:pPr>
      <w:r w:rsidRPr="00F301CD">
        <w:rPr>
          <w:rStyle w:val="Strong"/>
          <w:b w:val="0"/>
        </w:rPr>
        <w:t>As you preview the week ahead with your class, point out activities that they must complete before they come to your class.</w:t>
      </w:r>
    </w:p>
    <w:p w14:paraId="651D71B8" w14:textId="77777777" w:rsidR="00F301CD" w:rsidRPr="0004215B" w:rsidRDefault="00F301CD" w:rsidP="0004215B">
      <w:pPr>
        <w:spacing w:after="0" w:line="240" w:lineRule="auto"/>
        <w:rPr>
          <w:rStyle w:val="Strong"/>
          <w:b w:val="0"/>
        </w:rPr>
      </w:pPr>
    </w:p>
    <w:p w14:paraId="619BC453" w14:textId="1984F959" w:rsidR="003F3713" w:rsidRPr="00650E25" w:rsidRDefault="003F3713" w:rsidP="003F3713">
      <w:pPr>
        <w:pStyle w:val="Heading1"/>
        <w:rPr>
          <w:b/>
          <w:bCs/>
        </w:rPr>
      </w:pPr>
      <w:r w:rsidRPr="00650E25">
        <w:rPr>
          <w:b/>
          <w:bCs/>
        </w:rPr>
        <w:t>In</w:t>
      </w:r>
      <w:r w:rsidR="00E72D78">
        <w:rPr>
          <w:b/>
          <w:bCs/>
        </w:rPr>
        <w:t>-</w:t>
      </w:r>
      <w:r w:rsidRPr="00650E25">
        <w:rPr>
          <w:b/>
          <w:bCs/>
        </w:rPr>
        <w:t xml:space="preserve">class </w:t>
      </w:r>
      <w:r w:rsidR="00E72D78">
        <w:rPr>
          <w:b/>
          <w:bCs/>
        </w:rPr>
        <w:t>Learning A</w:t>
      </w:r>
      <w:r w:rsidRPr="00650E25">
        <w:rPr>
          <w:b/>
          <w:bCs/>
        </w:rPr>
        <w:t>ctivities</w:t>
      </w:r>
    </w:p>
    <w:p w14:paraId="36105623" w14:textId="77777777" w:rsidR="0004215B" w:rsidRPr="0004215B" w:rsidRDefault="0004215B" w:rsidP="0004215B">
      <w:pPr>
        <w:pStyle w:val="Heading3"/>
        <w:rPr>
          <w:rStyle w:val="Strong"/>
          <w:bCs w:val="0"/>
          <w:spacing w:val="-7"/>
        </w:rPr>
      </w:pPr>
      <w:r w:rsidRPr="0004215B">
        <w:rPr>
          <w:rStyle w:val="Strong"/>
          <w:bCs w:val="0"/>
          <w:spacing w:val="-7"/>
        </w:rPr>
        <w:t>Discussions</w:t>
      </w:r>
    </w:p>
    <w:p w14:paraId="4E0C0672" w14:textId="76E39468" w:rsidR="0004215B" w:rsidRDefault="0004215B" w:rsidP="00F301CD">
      <w:pPr>
        <w:pStyle w:val="ListParagraph"/>
        <w:numPr>
          <w:ilvl w:val="0"/>
          <w:numId w:val="13"/>
        </w:numPr>
        <w:rPr>
          <w:rStyle w:val="Strong"/>
          <w:b w:val="0"/>
        </w:rPr>
      </w:pPr>
      <w:r w:rsidRPr="00F301CD">
        <w:rPr>
          <w:rStyle w:val="Strong"/>
          <w:b w:val="0"/>
        </w:rPr>
        <w:t>In the online course, we give several prompts for students to think about. As you review the unit and plan your week, consider the questions that would inspire an engaging group/class discussion.</w:t>
      </w:r>
    </w:p>
    <w:p w14:paraId="78C8EB32" w14:textId="1A2BE9E4" w:rsidR="003F3713" w:rsidRDefault="003F3713" w:rsidP="003F3713">
      <w:pPr>
        <w:pStyle w:val="ListParagraph"/>
        <w:numPr>
          <w:ilvl w:val="0"/>
          <w:numId w:val="13"/>
        </w:numPr>
        <w:rPr>
          <w:rFonts w:cstheme="minorHAnsi"/>
          <w:spacing w:val="-7"/>
        </w:rPr>
      </w:pPr>
      <w:r w:rsidRPr="00650E25">
        <w:rPr>
          <w:rFonts w:cstheme="minorHAnsi"/>
          <w:spacing w:val="-7"/>
        </w:rPr>
        <w:t xml:space="preserve">Students </w:t>
      </w:r>
      <w:r>
        <w:rPr>
          <w:rFonts w:cstheme="minorHAnsi"/>
          <w:spacing w:val="-7"/>
        </w:rPr>
        <w:t xml:space="preserve">are encouraged to </w:t>
      </w:r>
      <w:r w:rsidRPr="00650E25">
        <w:rPr>
          <w:rFonts w:cstheme="minorHAnsi"/>
          <w:spacing w:val="-7"/>
        </w:rPr>
        <w:t>bring their </w:t>
      </w:r>
      <w:r w:rsidRPr="00650E25">
        <w:rPr>
          <w:rStyle w:val="Strong"/>
          <w:rFonts w:cstheme="minorHAnsi"/>
          <w:spacing w:val="-7"/>
        </w:rPr>
        <w:t>Reflective Journal</w:t>
      </w:r>
      <w:r w:rsidRPr="00650E25">
        <w:rPr>
          <w:rFonts w:cstheme="minorHAnsi"/>
          <w:spacing w:val="-7"/>
        </w:rPr>
        <w:t> </w:t>
      </w:r>
      <w:r>
        <w:rPr>
          <w:rFonts w:cstheme="minorHAnsi"/>
          <w:spacing w:val="-7"/>
        </w:rPr>
        <w:t>to class, as it</w:t>
      </w:r>
      <w:r w:rsidRPr="00650E25">
        <w:rPr>
          <w:rFonts w:cstheme="minorHAnsi"/>
          <w:spacing w:val="-7"/>
        </w:rPr>
        <w:t xml:space="preserve"> has notes from the online activities</w:t>
      </w:r>
      <w:r w:rsidR="004E422C">
        <w:rPr>
          <w:rFonts w:cstheme="minorHAnsi"/>
          <w:spacing w:val="-7"/>
        </w:rPr>
        <w:t xml:space="preserve"> and their responses to the course material and peer projects</w:t>
      </w:r>
      <w:r w:rsidRPr="00650E25">
        <w:rPr>
          <w:rFonts w:cstheme="minorHAnsi"/>
          <w:spacing w:val="-7"/>
        </w:rPr>
        <w:t xml:space="preserve">.  Choose which topics they can share with </w:t>
      </w:r>
      <w:r w:rsidR="00995CD4">
        <w:rPr>
          <w:rFonts w:cstheme="minorHAnsi"/>
          <w:spacing w:val="-7"/>
        </w:rPr>
        <w:t xml:space="preserve">a </w:t>
      </w:r>
      <w:r w:rsidRPr="00650E25">
        <w:rPr>
          <w:rFonts w:cstheme="minorHAnsi"/>
          <w:spacing w:val="-7"/>
        </w:rPr>
        <w:t>partner/group.  Encourage them to add reflections to</w:t>
      </w:r>
      <w:r w:rsidR="00A40436">
        <w:rPr>
          <w:rFonts w:cstheme="minorHAnsi"/>
          <w:spacing w:val="-7"/>
        </w:rPr>
        <w:t xml:space="preserve"> their</w:t>
      </w:r>
      <w:r w:rsidRPr="00650E25">
        <w:rPr>
          <w:rFonts w:cstheme="minorHAnsi"/>
          <w:spacing w:val="-7"/>
        </w:rPr>
        <w:t xml:space="preserve"> journal after the class.   </w:t>
      </w:r>
    </w:p>
    <w:p w14:paraId="2D240D6E" w14:textId="5B1733D8" w:rsidR="00B33477" w:rsidRPr="00650E25" w:rsidRDefault="00B33477" w:rsidP="003F3713">
      <w:pPr>
        <w:pStyle w:val="ListParagraph"/>
        <w:numPr>
          <w:ilvl w:val="0"/>
          <w:numId w:val="13"/>
        </w:numPr>
        <w:rPr>
          <w:rFonts w:cstheme="minorHAnsi"/>
          <w:spacing w:val="-7"/>
        </w:rPr>
      </w:pPr>
      <w:r>
        <w:rPr>
          <w:rFonts w:cstheme="minorHAnsi"/>
          <w:spacing w:val="-7"/>
        </w:rPr>
        <w:t>Guidelines for how to pitch</w:t>
      </w:r>
      <w:r w:rsidR="00D9221E">
        <w:rPr>
          <w:rFonts w:cstheme="minorHAnsi"/>
          <w:spacing w:val="-7"/>
        </w:rPr>
        <w:t xml:space="preserve"> </w:t>
      </w:r>
      <w:r>
        <w:rPr>
          <w:rFonts w:cstheme="minorHAnsi"/>
          <w:spacing w:val="-7"/>
        </w:rPr>
        <w:t xml:space="preserve">will be provided for the course. </w:t>
      </w:r>
      <w:r w:rsidR="00D9221E">
        <w:rPr>
          <w:rFonts w:cstheme="minorHAnsi"/>
          <w:spacing w:val="-7"/>
        </w:rPr>
        <w:t xml:space="preserve"> </w:t>
      </w:r>
    </w:p>
    <w:p w14:paraId="460F4A06" w14:textId="77777777" w:rsidR="00F301CD" w:rsidRPr="00F301CD" w:rsidRDefault="00F301CD" w:rsidP="003F3713">
      <w:pPr>
        <w:pStyle w:val="ListParagraph"/>
        <w:rPr>
          <w:rStyle w:val="Strong"/>
          <w:b w:val="0"/>
        </w:rPr>
      </w:pPr>
    </w:p>
    <w:p w14:paraId="2A9FBF6A" w14:textId="77777777" w:rsidR="003F3713" w:rsidRPr="005D14C6" w:rsidRDefault="003F3713" w:rsidP="003F3713">
      <w:pPr>
        <w:pStyle w:val="ListParagraph"/>
        <w:rPr>
          <w:lang w:val="en-US"/>
        </w:rPr>
      </w:pPr>
    </w:p>
    <w:p w14:paraId="3E3CEA7D" w14:textId="3B3C0487" w:rsidR="003F3713" w:rsidRPr="003F3713" w:rsidRDefault="003F3713" w:rsidP="003F3713">
      <w:pPr>
        <w:pStyle w:val="Heading3"/>
        <w:rPr>
          <w:rStyle w:val="Strong"/>
          <w:bCs w:val="0"/>
          <w:spacing w:val="-7"/>
        </w:rPr>
      </w:pPr>
      <w:r w:rsidRPr="003F3713">
        <w:rPr>
          <w:rStyle w:val="Strong"/>
          <w:bCs w:val="0"/>
          <w:spacing w:val="-7"/>
        </w:rPr>
        <w:t>Pr</w:t>
      </w:r>
      <w:r w:rsidR="001B316B">
        <w:rPr>
          <w:rStyle w:val="Strong"/>
          <w:bCs w:val="0"/>
          <w:spacing w:val="-7"/>
        </w:rPr>
        <w:t>oject Pitches</w:t>
      </w:r>
      <w:r w:rsidRPr="003F3713">
        <w:rPr>
          <w:rStyle w:val="Strong"/>
          <w:bCs w:val="0"/>
          <w:spacing w:val="-7"/>
        </w:rPr>
        <w:t>:</w:t>
      </w:r>
      <w:r w:rsidR="00B33477">
        <w:rPr>
          <w:rStyle w:val="Strong"/>
          <w:bCs w:val="0"/>
          <w:spacing w:val="-7"/>
        </w:rPr>
        <w:t xml:space="preserve"> and Team Collaboration</w:t>
      </w:r>
      <w:r w:rsidRPr="003F3713">
        <w:rPr>
          <w:rStyle w:val="Strong"/>
          <w:bCs w:val="0"/>
          <w:spacing w:val="-7"/>
        </w:rPr>
        <w:t xml:space="preserve"> </w:t>
      </w:r>
    </w:p>
    <w:p w14:paraId="5238EEB0" w14:textId="48B08D17" w:rsidR="001B316B" w:rsidRPr="00B33477" w:rsidRDefault="003F3713" w:rsidP="003F3713">
      <w:pPr>
        <w:pStyle w:val="ListParagraph"/>
        <w:numPr>
          <w:ilvl w:val="0"/>
          <w:numId w:val="12"/>
        </w:numPr>
        <w:rPr>
          <w:rFonts w:cstheme="minorHAnsi"/>
          <w:spacing w:val="-7"/>
        </w:rPr>
      </w:pPr>
      <w:r w:rsidRPr="00650E25">
        <w:rPr>
          <w:bCs/>
        </w:rPr>
        <w:t xml:space="preserve">Students will </w:t>
      </w:r>
      <w:r w:rsidR="001B316B">
        <w:rPr>
          <w:bCs/>
        </w:rPr>
        <w:t xml:space="preserve">pitch their projects to  their peers and present the title, genre, and a brief synopsis of the </w:t>
      </w:r>
      <w:r w:rsidR="00B33477">
        <w:rPr>
          <w:bCs/>
        </w:rPr>
        <w:t xml:space="preserve">Montage and Final Film </w:t>
      </w:r>
      <w:r w:rsidR="001B316B">
        <w:rPr>
          <w:bCs/>
        </w:rPr>
        <w:t xml:space="preserve">they want to do. Students can also </w:t>
      </w:r>
      <w:r w:rsidR="00B33477">
        <w:rPr>
          <w:bCs/>
        </w:rPr>
        <w:t xml:space="preserve">ask if anyone in the class would like to join them on their project. </w:t>
      </w:r>
    </w:p>
    <w:p w14:paraId="5E23041D" w14:textId="02084559" w:rsidR="00B33477" w:rsidRPr="001B316B" w:rsidRDefault="00B33477" w:rsidP="003F3713">
      <w:pPr>
        <w:pStyle w:val="ListParagraph"/>
        <w:numPr>
          <w:ilvl w:val="0"/>
          <w:numId w:val="12"/>
        </w:numPr>
        <w:rPr>
          <w:rFonts w:cstheme="minorHAnsi"/>
          <w:spacing w:val="-7"/>
        </w:rPr>
      </w:pPr>
      <w:r>
        <w:rPr>
          <w:bCs/>
        </w:rPr>
        <w:t xml:space="preserve">However, it is vital to stress that the workload must be equal. That is, that one person must not do all of the work. It should be a true collaboration as the students </w:t>
      </w:r>
      <w:r w:rsidR="00995CD4">
        <w:rPr>
          <w:bCs/>
        </w:rPr>
        <w:t xml:space="preserve">in the </w:t>
      </w:r>
      <w:r>
        <w:rPr>
          <w:bCs/>
        </w:rPr>
        <w:t xml:space="preserve"> team</w:t>
      </w:r>
      <w:r w:rsidR="00995CD4">
        <w:rPr>
          <w:bCs/>
        </w:rPr>
        <w:t>s</w:t>
      </w:r>
      <w:r>
        <w:rPr>
          <w:bCs/>
        </w:rPr>
        <w:t xml:space="preserve"> decide who will write, produce, direct, shoot, and edit the projects. </w:t>
      </w:r>
    </w:p>
    <w:p w14:paraId="730719F0" w14:textId="12592B4C" w:rsidR="001B316B" w:rsidRPr="001B316B" w:rsidRDefault="00B33477" w:rsidP="003F3713">
      <w:pPr>
        <w:pStyle w:val="ListParagraph"/>
        <w:numPr>
          <w:ilvl w:val="0"/>
          <w:numId w:val="12"/>
        </w:numPr>
        <w:rPr>
          <w:rFonts w:cstheme="minorHAnsi"/>
          <w:spacing w:val="-7"/>
        </w:rPr>
      </w:pPr>
      <w:r>
        <w:rPr>
          <w:rFonts w:cstheme="minorHAnsi"/>
          <w:spacing w:val="-7"/>
        </w:rPr>
        <w:t xml:space="preserve">Those wanting to work in teams must get permission from the instructor to </w:t>
      </w:r>
      <w:r w:rsidR="00D9221E">
        <w:rPr>
          <w:rFonts w:cstheme="minorHAnsi"/>
          <w:spacing w:val="-7"/>
        </w:rPr>
        <w:t>e</w:t>
      </w:r>
      <w:r>
        <w:rPr>
          <w:rFonts w:cstheme="minorHAnsi"/>
          <w:spacing w:val="-7"/>
        </w:rPr>
        <w:t xml:space="preserve">nsure that the size of the project justifies collaboration and that the workload is equally shared.  The students will send a written copy of the pitch and a description of who will be doing what on the project. </w:t>
      </w:r>
    </w:p>
    <w:p w14:paraId="3C7524CE" w14:textId="2D4DB45C" w:rsidR="008C7B2D" w:rsidRDefault="008C7B2D" w:rsidP="008C7B2D">
      <w:pPr>
        <w:pStyle w:val="Heading4"/>
      </w:pPr>
      <w:r>
        <w:t xml:space="preserve">Grading: </w:t>
      </w:r>
    </w:p>
    <w:p w14:paraId="1BADDB44" w14:textId="35051B07" w:rsidR="008C7B2D" w:rsidRPr="008C7B2D" w:rsidRDefault="008C7B2D" w:rsidP="008C7B2D">
      <w:pPr>
        <w:pStyle w:val="ListParagraph"/>
        <w:numPr>
          <w:ilvl w:val="0"/>
          <w:numId w:val="1"/>
        </w:numPr>
        <w:rPr>
          <w:b/>
        </w:rPr>
      </w:pPr>
      <w:r w:rsidRPr="008C7B2D">
        <w:rPr>
          <w:lang w:val="en-US"/>
        </w:rPr>
        <w:t xml:space="preserve">The facilitator does not grade or mark the </w:t>
      </w:r>
      <w:r w:rsidR="007D01D6">
        <w:rPr>
          <w:lang w:val="en-US"/>
        </w:rPr>
        <w:t>exercises and projects</w:t>
      </w:r>
      <w:r>
        <w:rPr>
          <w:lang w:val="en-US"/>
        </w:rPr>
        <w:t>.  However, you have</w:t>
      </w:r>
      <w:r w:rsidRPr="008C7B2D">
        <w:rPr>
          <w:lang w:val="en-US"/>
        </w:rPr>
        <w:t xml:space="preserve"> the opportunity to give feedback about </w:t>
      </w:r>
      <w:r w:rsidR="007D01D6">
        <w:rPr>
          <w:lang w:val="en-US"/>
        </w:rPr>
        <w:t>the student</w:t>
      </w:r>
      <w:r w:rsidR="00D9221E">
        <w:rPr>
          <w:lang w:val="en-US"/>
        </w:rPr>
        <w:t>’s</w:t>
      </w:r>
      <w:r w:rsidR="007D01D6">
        <w:rPr>
          <w:lang w:val="en-US"/>
        </w:rPr>
        <w:t xml:space="preserve"> work</w:t>
      </w:r>
      <w:r w:rsidRPr="008C7B2D">
        <w:rPr>
          <w:lang w:val="en-US"/>
        </w:rPr>
        <w:t xml:space="preserve">. </w:t>
      </w:r>
      <w:r w:rsidR="00D9221E">
        <w:rPr>
          <w:lang w:val="en-US"/>
        </w:rPr>
        <w:t>This can be in the form of a</w:t>
      </w:r>
      <w:r w:rsidRPr="008C7B2D">
        <w:rPr>
          <w:lang w:val="en-US"/>
        </w:rPr>
        <w:t xml:space="preserve"> simple comment or checked box</w:t>
      </w:r>
      <w:r w:rsidR="00D9221E">
        <w:rPr>
          <w:lang w:val="en-US"/>
        </w:rPr>
        <w:t xml:space="preserve">. For </w:t>
      </w:r>
      <w:proofErr w:type="spellStart"/>
      <w:r w:rsidR="00D9221E">
        <w:rPr>
          <w:lang w:val="en-US"/>
        </w:rPr>
        <w:t>example,the</w:t>
      </w:r>
      <w:proofErr w:type="spellEnd"/>
      <w:r w:rsidR="00D9221E">
        <w:rPr>
          <w:lang w:val="en-US"/>
        </w:rPr>
        <w:t xml:space="preserve"> student’s film </w:t>
      </w:r>
      <w:r w:rsidRPr="008C7B2D">
        <w:rPr>
          <w:lang w:val="en-US"/>
        </w:rPr>
        <w:t>Electrified the Room, Opened</w:t>
      </w:r>
      <w:r>
        <w:rPr>
          <w:lang w:val="en-US"/>
        </w:rPr>
        <w:t xml:space="preserve"> </w:t>
      </w:r>
      <w:r w:rsidRPr="008C7B2D">
        <w:rPr>
          <w:lang w:val="en-US"/>
        </w:rPr>
        <w:t xml:space="preserve">my eyes, Put me to sleep, Dulled the moment, </w:t>
      </w:r>
      <w:r w:rsidR="007D01D6">
        <w:rPr>
          <w:lang w:val="en-US"/>
        </w:rPr>
        <w:t xml:space="preserve">Inspired me, Made me laugh or afraid, </w:t>
      </w:r>
      <w:r>
        <w:rPr>
          <w:lang w:val="en-US"/>
        </w:rPr>
        <w:t xml:space="preserve">etc. </w:t>
      </w:r>
      <w:r w:rsidRPr="008C7B2D">
        <w:rPr>
          <w:lang w:val="en-US"/>
        </w:rPr>
        <w:t>In particular, make a note if the student</w:t>
      </w:r>
      <w:r w:rsidR="007D01D6">
        <w:rPr>
          <w:lang w:val="en-US"/>
        </w:rPr>
        <w:t xml:space="preserve">’s project </w:t>
      </w:r>
      <w:r w:rsidRPr="008C7B2D">
        <w:rPr>
          <w:lang w:val="en-US"/>
        </w:rPr>
        <w:t>connected well with the audience</w:t>
      </w:r>
      <w:r w:rsidR="00D9221E">
        <w:rPr>
          <w:lang w:val="en-US"/>
        </w:rPr>
        <w:t xml:space="preserve"> (you observe that audience responded to it positively</w:t>
      </w:r>
      <w:r w:rsidR="00D9221E">
        <w:rPr>
          <w:b/>
        </w:rPr>
        <w:t xml:space="preserve"> </w:t>
      </w:r>
      <w:r w:rsidR="00D9221E">
        <w:rPr>
          <w:bCs/>
        </w:rPr>
        <w:t>or</w:t>
      </w:r>
      <w:r w:rsidR="00D9221E">
        <w:rPr>
          <w:b/>
        </w:rPr>
        <w:t xml:space="preserve"> </w:t>
      </w:r>
      <w:r w:rsidR="00D9221E">
        <w:rPr>
          <w:bCs/>
        </w:rPr>
        <w:t>identified with the material)</w:t>
      </w:r>
    </w:p>
    <w:p w14:paraId="774E4EC2" w14:textId="6FB5F633" w:rsidR="008C7B2D" w:rsidRDefault="008C7B2D" w:rsidP="008C7B2D">
      <w:pPr>
        <w:pStyle w:val="ListParagraph"/>
        <w:numPr>
          <w:ilvl w:val="0"/>
          <w:numId w:val="1"/>
        </w:numPr>
        <w:rPr>
          <w:lang w:val="en-US"/>
        </w:rPr>
      </w:pPr>
      <w:r>
        <w:rPr>
          <w:lang w:val="en-US"/>
        </w:rPr>
        <w:lastRenderedPageBreak/>
        <w:t>Send these comments to the Instructor and/or add to the student feedback form</w:t>
      </w:r>
      <w:r w:rsidRPr="008C7B2D">
        <w:rPr>
          <w:lang w:val="en-US"/>
        </w:rPr>
        <w:t>.   </w:t>
      </w:r>
    </w:p>
    <w:p w14:paraId="0C1B2FD2" w14:textId="2BD97E31" w:rsidR="008C7B2D" w:rsidRDefault="008768DD" w:rsidP="00A7576E">
      <w:pPr>
        <w:pStyle w:val="ListParagraph"/>
        <w:numPr>
          <w:ilvl w:val="0"/>
          <w:numId w:val="1"/>
        </w:numPr>
        <w:rPr>
          <w:lang w:val="en-US"/>
        </w:rPr>
      </w:pPr>
      <w:r>
        <w:rPr>
          <w:lang w:val="en-US"/>
        </w:rPr>
        <w:t xml:space="preserve">Always include </w:t>
      </w:r>
      <w:r w:rsidR="00A7576E">
        <w:rPr>
          <w:lang w:val="en-US"/>
        </w:rPr>
        <w:t xml:space="preserve">the </w:t>
      </w:r>
      <w:r w:rsidRPr="00A7576E">
        <w:rPr>
          <w:b/>
          <w:lang w:val="en-US"/>
        </w:rPr>
        <w:t xml:space="preserve">student ID </w:t>
      </w:r>
      <w:r w:rsidR="00A7576E" w:rsidRPr="00A7576E">
        <w:rPr>
          <w:b/>
          <w:lang w:val="en-US"/>
        </w:rPr>
        <w:t>number</w:t>
      </w:r>
      <w:r>
        <w:rPr>
          <w:lang w:val="en-US"/>
        </w:rPr>
        <w:t xml:space="preserve"> as well as the name with every assessment/note to the instructor.</w:t>
      </w:r>
    </w:p>
    <w:p w14:paraId="2C7BC43D" w14:textId="77777777" w:rsidR="00A7576E" w:rsidRPr="00A7576E" w:rsidRDefault="00A7576E" w:rsidP="00A7576E">
      <w:pPr>
        <w:pStyle w:val="ListParagraph"/>
        <w:rPr>
          <w:lang w:val="en-US"/>
        </w:rPr>
      </w:pPr>
    </w:p>
    <w:p w14:paraId="5C54BAFB" w14:textId="39960E1E" w:rsidR="00B8134A" w:rsidRDefault="00B8134A" w:rsidP="00256785">
      <w:pPr>
        <w:spacing w:after="35"/>
      </w:pPr>
    </w:p>
    <w:p w14:paraId="4CA8740F" w14:textId="7A746E3B" w:rsidR="00B8134A" w:rsidRDefault="00B8134A" w:rsidP="00B8134A">
      <w:pPr>
        <w:pStyle w:val="Heading4"/>
      </w:pPr>
      <w:r>
        <w:t>Self-Evaluation</w:t>
      </w:r>
    </w:p>
    <w:p w14:paraId="5C681A58" w14:textId="4B73375D" w:rsidR="00B8134A" w:rsidRDefault="00B8134A" w:rsidP="00B8134A">
      <w:pPr>
        <w:pStyle w:val="ListParagraph"/>
        <w:numPr>
          <w:ilvl w:val="0"/>
          <w:numId w:val="20"/>
        </w:numPr>
      </w:pPr>
      <w:r>
        <w:t xml:space="preserve">Note that students are asked to reflect on their own </w:t>
      </w:r>
      <w:r w:rsidR="007D01D6">
        <w:t xml:space="preserve">projects </w:t>
      </w:r>
      <w:r>
        <w:t>in their journals. Refer to the Self-Evaluation guidelines.</w:t>
      </w:r>
    </w:p>
    <w:p w14:paraId="20C77CEF" w14:textId="04A59C0C" w:rsidR="00B8134A" w:rsidRDefault="00B8134A" w:rsidP="00B8134A">
      <w:pPr>
        <w:pStyle w:val="ListParagraph"/>
        <w:numPr>
          <w:ilvl w:val="0"/>
          <w:numId w:val="19"/>
        </w:numPr>
        <w:spacing w:after="0" w:line="240" w:lineRule="auto"/>
      </w:pPr>
      <w:r>
        <w:t xml:space="preserve">Remind students to not be too hard on themselves. They may be just beginning and it takes a long time to master the art and craft of public speaking. </w:t>
      </w:r>
    </w:p>
    <w:p w14:paraId="5FB5CC36" w14:textId="77777777" w:rsidR="00B8134A" w:rsidRDefault="00B8134A" w:rsidP="00256785">
      <w:pPr>
        <w:spacing w:after="35"/>
      </w:pPr>
    </w:p>
    <w:p w14:paraId="49377369" w14:textId="77777777" w:rsidR="00B8134A" w:rsidRDefault="00B8134A" w:rsidP="00256785">
      <w:pPr>
        <w:spacing w:after="35"/>
      </w:pPr>
    </w:p>
    <w:p w14:paraId="204DFF30" w14:textId="276874BC" w:rsidR="008C7B2D" w:rsidRDefault="003F3713" w:rsidP="009143E0">
      <w:pPr>
        <w:pStyle w:val="Heading4"/>
      </w:pPr>
      <w:r>
        <w:t xml:space="preserve">Celebration </w:t>
      </w:r>
      <w:r w:rsidR="009143E0">
        <w:t>Speech Presentations</w:t>
      </w:r>
    </w:p>
    <w:p w14:paraId="48B93751" w14:textId="254BC23D" w:rsidR="009143E0" w:rsidRDefault="003F3713" w:rsidP="009143E0">
      <w:pPr>
        <w:pStyle w:val="ListParagraph"/>
        <w:numPr>
          <w:ilvl w:val="0"/>
          <w:numId w:val="1"/>
        </w:numPr>
        <w:spacing w:after="35"/>
        <w:rPr>
          <w:bCs/>
        </w:rPr>
      </w:pPr>
      <w:r>
        <w:rPr>
          <w:bCs/>
        </w:rPr>
        <w:t>For the Unit 10 c</w:t>
      </w:r>
      <w:r w:rsidR="009143E0">
        <w:rPr>
          <w:bCs/>
        </w:rPr>
        <w:t xml:space="preserve">elebration </w:t>
      </w:r>
      <w:r w:rsidR="00CC5652">
        <w:rPr>
          <w:bCs/>
        </w:rPr>
        <w:t>session</w:t>
      </w:r>
      <w:r w:rsidR="009143E0">
        <w:rPr>
          <w:bCs/>
        </w:rPr>
        <w:t xml:space="preserve"> – make</w:t>
      </w:r>
      <w:r>
        <w:rPr>
          <w:bCs/>
        </w:rPr>
        <w:t xml:space="preserve"> it</w:t>
      </w:r>
      <w:r w:rsidR="009143E0">
        <w:rPr>
          <w:bCs/>
        </w:rPr>
        <w:t xml:space="preserve"> a party</w:t>
      </w:r>
      <w:r>
        <w:rPr>
          <w:bCs/>
        </w:rPr>
        <w:t>! Ask students to</w:t>
      </w:r>
      <w:r w:rsidR="009143E0">
        <w:rPr>
          <w:bCs/>
        </w:rPr>
        <w:t xml:space="preserve"> bring food, non-alcoholic drinks, invite family and friends</w:t>
      </w:r>
      <w:r>
        <w:rPr>
          <w:bCs/>
        </w:rPr>
        <w:t>.</w:t>
      </w:r>
    </w:p>
    <w:p w14:paraId="0C00C8ED" w14:textId="1FEAB0E3" w:rsidR="0004215B" w:rsidRDefault="00D9221E" w:rsidP="009143E0">
      <w:pPr>
        <w:pStyle w:val="ListParagraph"/>
        <w:numPr>
          <w:ilvl w:val="0"/>
          <w:numId w:val="1"/>
        </w:numPr>
        <w:spacing w:after="35"/>
        <w:rPr>
          <w:bCs/>
        </w:rPr>
      </w:pPr>
      <w:r>
        <w:rPr>
          <w:bCs/>
        </w:rPr>
        <w:t>Invitations</w:t>
      </w:r>
      <w:r w:rsidR="00591D94">
        <w:rPr>
          <w:bCs/>
        </w:rPr>
        <w:t xml:space="preserve"> </w:t>
      </w:r>
      <w:r w:rsidR="009143E0" w:rsidRPr="009143E0">
        <w:rPr>
          <w:bCs/>
        </w:rPr>
        <w:t xml:space="preserve"> to family and friends should be relative to the venue (try to book an auditorium) </w:t>
      </w:r>
    </w:p>
    <w:p w14:paraId="7F2D9AD5" w14:textId="0C11AD61" w:rsidR="00256785" w:rsidRDefault="00256785" w:rsidP="00256785">
      <w:pPr>
        <w:pStyle w:val="ListParagraph"/>
        <w:numPr>
          <w:ilvl w:val="0"/>
          <w:numId w:val="1"/>
        </w:numPr>
        <w:spacing w:after="120"/>
      </w:pPr>
      <w:r>
        <w:t>If there is time and you feel comfortable doing so, feel free to give an encouraging comment about each student.</w:t>
      </w:r>
    </w:p>
    <w:p w14:paraId="515AA767" w14:textId="424CEFF0" w:rsidR="00C77D13" w:rsidRPr="008727D0" w:rsidRDefault="005703FF" w:rsidP="008727D0">
      <w:pPr>
        <w:pStyle w:val="ListParagraph"/>
        <w:numPr>
          <w:ilvl w:val="0"/>
          <w:numId w:val="1"/>
        </w:numPr>
        <w:rPr>
          <w:rFonts w:ascii="Rage Italic" w:hAnsi="Rage Italic"/>
          <w:sz w:val="36"/>
          <w:lang w:val="en-US"/>
        </w:rPr>
      </w:pPr>
      <w:r w:rsidRPr="00BA7E66">
        <w:rPr>
          <w:lang w:val="en-US"/>
        </w:rPr>
        <w:t xml:space="preserve">The Facilitator will need to print the awards </w:t>
      </w:r>
      <w:r w:rsidR="00CC5652">
        <w:rPr>
          <w:lang w:val="en-US"/>
        </w:rPr>
        <w:t xml:space="preserve">for Best Short Film, Best Montage, </w:t>
      </w:r>
      <w:r w:rsidR="008727D0">
        <w:rPr>
          <w:lang w:val="en-US"/>
        </w:rPr>
        <w:t xml:space="preserve">Most Improved Film, etc. </w:t>
      </w:r>
      <w:r w:rsidRPr="00BA7E66">
        <w:rPr>
          <w:lang w:val="en-US"/>
        </w:rPr>
        <w:t>on a thick paper stock</w:t>
      </w:r>
      <w:r w:rsidR="00D71D71" w:rsidRPr="00BA7E66">
        <w:rPr>
          <w:lang w:val="en-US"/>
        </w:rPr>
        <w:t xml:space="preserve"> (good quality)</w:t>
      </w:r>
      <w:r w:rsidRPr="00BA7E66">
        <w:rPr>
          <w:lang w:val="en-US"/>
        </w:rPr>
        <w:t xml:space="preserve">. See </w:t>
      </w:r>
      <w:r w:rsidRPr="00BA7E66">
        <w:rPr>
          <w:b/>
          <w:color w:val="FF0000"/>
          <w:lang w:val="en-US"/>
        </w:rPr>
        <w:t>template</w:t>
      </w:r>
      <w:r w:rsidRPr="00BA7E66">
        <w:rPr>
          <w:color w:val="FF0000"/>
          <w:lang w:val="en-US"/>
        </w:rPr>
        <w:t xml:space="preserve"> </w:t>
      </w:r>
      <w:r w:rsidRPr="00BA7E66">
        <w:rPr>
          <w:lang w:val="en-US"/>
        </w:rPr>
        <w:t>provided.</w:t>
      </w:r>
      <w:r w:rsidR="00D71D71" w:rsidRPr="00BA7E66">
        <w:rPr>
          <w:lang w:val="en-US"/>
        </w:rPr>
        <w:t xml:space="preserve"> This should be signed by the Facilitator</w:t>
      </w:r>
      <w:r w:rsidR="00BA7E66" w:rsidRPr="00BA7E66">
        <w:rPr>
          <w:lang w:val="en-US"/>
        </w:rPr>
        <w:t xml:space="preserve">, and use a handwriting font for the instructor’s signature (e.g. </w:t>
      </w:r>
      <w:r w:rsidR="00D71D71" w:rsidRPr="00BA7E66">
        <w:rPr>
          <w:rFonts w:ascii="Rage Italic" w:hAnsi="Rage Italic"/>
          <w:sz w:val="36"/>
          <w:lang w:val="en-US"/>
        </w:rPr>
        <w:t xml:space="preserve">Ned </w:t>
      </w:r>
      <w:proofErr w:type="spellStart"/>
      <w:r w:rsidR="00D71D71" w:rsidRPr="00BA7E66">
        <w:rPr>
          <w:rFonts w:ascii="Rage Italic" w:hAnsi="Rage Italic"/>
          <w:sz w:val="36"/>
          <w:lang w:val="en-US"/>
        </w:rPr>
        <w:t>Vankevich</w:t>
      </w:r>
      <w:proofErr w:type="spellEnd"/>
      <w:r w:rsidR="00BA7E66">
        <w:rPr>
          <w:rFonts w:ascii="Rage Italic" w:hAnsi="Rage Italic"/>
          <w:sz w:val="36"/>
          <w:lang w:val="en-US"/>
        </w:rPr>
        <w:t xml:space="preserve">, </w:t>
      </w:r>
      <w:proofErr w:type="spellStart"/>
      <w:r w:rsidR="00BA7E66">
        <w:rPr>
          <w:rFonts w:ascii="Rage Italic" w:hAnsi="Rage Italic"/>
          <w:sz w:val="36"/>
          <w:lang w:val="en-US"/>
        </w:rPr>
        <w:t>Ph.D</w:t>
      </w:r>
      <w:proofErr w:type="spellEnd"/>
      <w:r w:rsidR="00BA7E66">
        <w:rPr>
          <w:rFonts w:ascii="Rage Italic" w:hAnsi="Rage Italic"/>
          <w:sz w:val="36"/>
          <w:lang w:val="en-US"/>
        </w:rPr>
        <w:t>)</w:t>
      </w:r>
      <w:bookmarkEnd w:id="0"/>
    </w:p>
    <w:p w14:paraId="73A299A7" w14:textId="46BC4623" w:rsidR="0004215B" w:rsidRDefault="0004215B" w:rsidP="0004215B">
      <w:pPr>
        <w:pStyle w:val="Heading1"/>
      </w:pPr>
      <w:r w:rsidRPr="0004215B">
        <w:t>Lesson Notes &amp; Activities</w:t>
      </w:r>
    </w:p>
    <w:p w14:paraId="4BABD4E4" w14:textId="797E2A57" w:rsidR="00591D94" w:rsidRDefault="000547A4" w:rsidP="000547A4">
      <w:r>
        <w:t>The following are specific notes from the instructor about the units</w:t>
      </w:r>
      <w:r w:rsidR="00591D94">
        <w:t>:</w:t>
      </w:r>
      <w:r>
        <w:t xml:space="preserve">  </w:t>
      </w:r>
    </w:p>
    <w:p w14:paraId="3FDB7B3D" w14:textId="6B193076" w:rsidR="000547A4" w:rsidRPr="000547A4" w:rsidRDefault="000547A4" w:rsidP="004F6B95">
      <w:pPr>
        <w:pStyle w:val="ListParagraph"/>
        <w:numPr>
          <w:ilvl w:val="0"/>
          <w:numId w:val="23"/>
        </w:numPr>
      </w:pPr>
      <w:r>
        <w:t>Be sure to go to the Moodle site and review each unit</w:t>
      </w:r>
      <w:r w:rsidR="00591D94">
        <w:t xml:space="preserve"> and corresponding learning outcomes</w:t>
      </w:r>
      <w:r>
        <w:t xml:space="preserve"> in detail.  You may want to ask students to complete certain activities before each class so they are prepared to participate.</w:t>
      </w:r>
    </w:p>
    <w:p w14:paraId="05A84DCB" w14:textId="4D4AB987" w:rsidR="000547A4" w:rsidRPr="004F6B95" w:rsidRDefault="000547A4" w:rsidP="004F6B95">
      <w:pPr>
        <w:pStyle w:val="ListParagraph"/>
        <w:numPr>
          <w:ilvl w:val="0"/>
          <w:numId w:val="23"/>
        </w:numPr>
        <w:rPr>
          <w:rFonts w:cstheme="minorHAnsi"/>
        </w:rPr>
      </w:pPr>
      <w:bookmarkStart w:id="1" w:name="_Hlk5965717"/>
      <w:r w:rsidRPr="00591D94">
        <w:rPr>
          <w:rFonts w:cstheme="minorHAnsi"/>
        </w:rPr>
        <w:t>For many</w:t>
      </w:r>
      <w:r w:rsidRPr="004F6B95">
        <w:rPr>
          <w:rFonts w:cstheme="minorHAnsi"/>
        </w:rPr>
        <w:t xml:space="preserve"> of the activities in the online units, students are asked to write their thoughts in a journal. Consider having students share with a partner, group or whole class, depending on the questions presented.  E.g. Share with a partner why you think public speaking is important.</w:t>
      </w:r>
    </w:p>
    <w:p w14:paraId="13F82D63" w14:textId="77777777" w:rsidR="000547A4" w:rsidRPr="000547A4" w:rsidRDefault="000547A4" w:rsidP="000547A4"/>
    <w:p w14:paraId="6D00E509" w14:textId="77777777" w:rsidR="0004215B" w:rsidRDefault="0004215B" w:rsidP="0004215B">
      <w:pPr>
        <w:pStyle w:val="Heading3"/>
      </w:pPr>
      <w:r>
        <w:t>Unit 1</w:t>
      </w:r>
    </w:p>
    <w:p w14:paraId="5067B5C0" w14:textId="41008B22" w:rsidR="0004215B" w:rsidRPr="00B44F24" w:rsidRDefault="0004215B" w:rsidP="0004215B">
      <w:pPr>
        <w:pStyle w:val="ListParagraph"/>
        <w:numPr>
          <w:ilvl w:val="0"/>
          <w:numId w:val="12"/>
        </w:numPr>
      </w:pPr>
      <w:r w:rsidRPr="00B44F24">
        <w:t xml:space="preserve">The following exercises can help </w:t>
      </w:r>
      <w:r>
        <w:t>the students to</w:t>
      </w:r>
      <w:r w:rsidRPr="00B44F24">
        <w:t xml:space="preserve"> overcome speech anxiety and gain confidence in </w:t>
      </w:r>
      <w:r>
        <w:t xml:space="preserve">their </w:t>
      </w:r>
      <w:r w:rsidRPr="00B44F24">
        <w:t>ability to speak in front of others. It will also help you</w:t>
      </w:r>
      <w:r>
        <w:t xml:space="preserve"> and them</w:t>
      </w:r>
      <w:r w:rsidRPr="00B44F24">
        <w:t xml:space="preserve">  get to know </w:t>
      </w:r>
      <w:r w:rsidR="00591D94">
        <w:t>their</w:t>
      </w:r>
      <w:r w:rsidRPr="00B44F24">
        <w:t xml:space="preserve"> classmates. </w:t>
      </w:r>
    </w:p>
    <w:p w14:paraId="65D2FC8A" w14:textId="4CAA490D" w:rsidR="0004215B" w:rsidRPr="0004215B" w:rsidRDefault="008727D0" w:rsidP="0004215B">
      <w:pPr>
        <w:pStyle w:val="ListParagraph"/>
        <w:numPr>
          <w:ilvl w:val="0"/>
          <w:numId w:val="3"/>
        </w:numPr>
        <w:spacing w:after="200" w:line="276" w:lineRule="auto"/>
        <w:rPr>
          <w:rFonts w:cstheme="minorHAnsi"/>
          <w:szCs w:val="24"/>
        </w:rPr>
      </w:pPr>
      <w:r>
        <w:rPr>
          <w:rFonts w:cstheme="minorHAnsi"/>
          <w:szCs w:val="24"/>
        </w:rPr>
        <w:t>To help the students bond</w:t>
      </w:r>
      <w:r w:rsidR="00591D94">
        <w:rPr>
          <w:rFonts w:cstheme="minorHAnsi"/>
          <w:szCs w:val="24"/>
        </w:rPr>
        <w:t>,</w:t>
      </w:r>
      <w:r>
        <w:rPr>
          <w:rFonts w:cstheme="minorHAnsi"/>
          <w:szCs w:val="24"/>
        </w:rPr>
        <w:t xml:space="preserve"> have e</w:t>
      </w:r>
      <w:r w:rsidR="0004215B" w:rsidRPr="0004215B">
        <w:rPr>
          <w:rFonts w:cstheme="minorHAnsi"/>
          <w:szCs w:val="24"/>
        </w:rPr>
        <w:t xml:space="preserve">veryone individually come to the front of the class and give a short </w:t>
      </w:r>
      <w:r>
        <w:rPr>
          <w:rFonts w:cstheme="minorHAnsi"/>
          <w:szCs w:val="24"/>
        </w:rPr>
        <w:t>presentation</w:t>
      </w:r>
      <w:r w:rsidR="00591D94">
        <w:rPr>
          <w:rFonts w:cstheme="minorHAnsi"/>
          <w:szCs w:val="24"/>
        </w:rPr>
        <w:t xml:space="preserve"> or introduction</w:t>
      </w:r>
      <w:r>
        <w:rPr>
          <w:rFonts w:cstheme="minorHAnsi"/>
          <w:szCs w:val="24"/>
        </w:rPr>
        <w:t xml:space="preserve"> of who they</w:t>
      </w:r>
      <w:r w:rsidR="00591D94">
        <w:rPr>
          <w:rFonts w:cstheme="minorHAnsi"/>
          <w:szCs w:val="24"/>
        </w:rPr>
        <w:t xml:space="preserve"> are</w:t>
      </w:r>
      <w:r>
        <w:rPr>
          <w:rFonts w:cstheme="minorHAnsi"/>
          <w:szCs w:val="24"/>
        </w:rPr>
        <w:t>,</w:t>
      </w:r>
      <w:r w:rsidR="0004215B" w:rsidRPr="0004215B">
        <w:rPr>
          <w:rFonts w:cstheme="minorHAnsi"/>
          <w:szCs w:val="24"/>
        </w:rPr>
        <w:t xml:space="preserve"> favorite things to do, favorite </w:t>
      </w:r>
      <w:r>
        <w:rPr>
          <w:rFonts w:cstheme="minorHAnsi"/>
          <w:szCs w:val="24"/>
        </w:rPr>
        <w:lastRenderedPageBreak/>
        <w:t>movies</w:t>
      </w:r>
      <w:r w:rsidR="00591D94">
        <w:rPr>
          <w:rFonts w:cstheme="minorHAnsi"/>
          <w:szCs w:val="24"/>
        </w:rPr>
        <w:t>,</w:t>
      </w:r>
      <w:r>
        <w:rPr>
          <w:rFonts w:cstheme="minorHAnsi"/>
          <w:szCs w:val="24"/>
        </w:rPr>
        <w:t xml:space="preserve"> </w:t>
      </w:r>
      <w:r w:rsidR="0004215B" w:rsidRPr="0004215B">
        <w:rPr>
          <w:rFonts w:cstheme="minorHAnsi"/>
          <w:szCs w:val="24"/>
        </w:rPr>
        <w:t>music</w:t>
      </w:r>
      <w:r>
        <w:rPr>
          <w:rFonts w:cstheme="minorHAnsi"/>
          <w:szCs w:val="24"/>
        </w:rPr>
        <w:t>,</w:t>
      </w:r>
      <w:r w:rsidR="00591D94">
        <w:rPr>
          <w:rFonts w:cstheme="minorHAnsi"/>
          <w:szCs w:val="24"/>
        </w:rPr>
        <w:t xml:space="preserve"> food,</w:t>
      </w:r>
      <w:r>
        <w:rPr>
          <w:rFonts w:cstheme="minorHAnsi"/>
          <w:szCs w:val="24"/>
        </w:rPr>
        <w:t xml:space="preserve"> and what filmmaking experience they have. </w:t>
      </w:r>
      <w:r w:rsidR="0004215B" w:rsidRPr="0004215B">
        <w:rPr>
          <w:rFonts w:cstheme="minorHAnsi"/>
          <w:szCs w:val="24"/>
        </w:rPr>
        <w:t xml:space="preserve">  This should take one to two minutes. </w:t>
      </w:r>
    </w:p>
    <w:p w14:paraId="2F4B5905" w14:textId="77777777" w:rsidR="0004215B" w:rsidRPr="0004215B" w:rsidRDefault="0004215B" w:rsidP="0004215B">
      <w:pPr>
        <w:pStyle w:val="ListParagraph"/>
        <w:numPr>
          <w:ilvl w:val="0"/>
          <w:numId w:val="3"/>
        </w:numPr>
        <w:spacing w:after="200" w:line="276" w:lineRule="auto"/>
        <w:rPr>
          <w:rFonts w:cstheme="minorHAnsi"/>
          <w:szCs w:val="24"/>
        </w:rPr>
      </w:pPr>
      <w:r w:rsidRPr="0004215B">
        <w:rPr>
          <w:rFonts w:cstheme="minorHAnsi"/>
          <w:szCs w:val="24"/>
        </w:rPr>
        <w:t xml:space="preserve">After each classmate finishes introducing his or her self the whole class will clap, cheer, stomp their feet, and shout phrases like the following: well done, bravo, loved it, etc. as a way to encourage the speaker. </w:t>
      </w:r>
    </w:p>
    <w:p w14:paraId="3725C140" w14:textId="77777777" w:rsidR="0004215B" w:rsidRDefault="0004215B" w:rsidP="0004215B">
      <w:pPr>
        <w:pStyle w:val="Heading3"/>
      </w:pPr>
      <w:r>
        <w:t>Unit 2</w:t>
      </w:r>
    </w:p>
    <w:p w14:paraId="712A8504" w14:textId="46D67B6F" w:rsidR="0004215B" w:rsidRPr="00F301CD" w:rsidRDefault="0004215B" w:rsidP="0004215B">
      <w:pPr>
        <w:pStyle w:val="ListParagraph"/>
        <w:numPr>
          <w:ilvl w:val="0"/>
          <w:numId w:val="11"/>
        </w:numPr>
        <w:rPr>
          <w:rFonts w:cstheme="minorHAnsi"/>
        </w:rPr>
      </w:pPr>
      <w:r w:rsidRPr="00F301CD">
        <w:rPr>
          <w:rFonts w:cstheme="minorHAnsi"/>
        </w:rPr>
        <w:t>E</w:t>
      </w:r>
      <w:r w:rsidR="00C90BEE">
        <w:rPr>
          <w:rFonts w:cstheme="minorHAnsi"/>
        </w:rPr>
        <w:t>ncourage students to share their vision of how this course can help them in life:</w:t>
      </w:r>
    </w:p>
    <w:p w14:paraId="09DD021E" w14:textId="3BC14DD1" w:rsidR="00C90BEE" w:rsidRDefault="00C90BEE" w:rsidP="0004215B">
      <w:pPr>
        <w:pStyle w:val="ListParagraph"/>
        <w:numPr>
          <w:ilvl w:val="0"/>
          <w:numId w:val="5"/>
        </w:numPr>
        <w:spacing w:after="200" w:line="276" w:lineRule="auto"/>
        <w:rPr>
          <w:rFonts w:eastAsiaTheme="minorEastAsia" w:cstheme="minorHAnsi"/>
          <w:lang w:eastAsia="en-CA"/>
        </w:rPr>
      </w:pPr>
      <w:r>
        <w:rPr>
          <w:rFonts w:eastAsiaTheme="minorEastAsia" w:cstheme="minorHAnsi"/>
          <w:lang w:eastAsia="en-CA"/>
        </w:rPr>
        <w:t xml:space="preserve">They can share their future </w:t>
      </w:r>
      <w:proofErr w:type="spellStart"/>
      <w:r>
        <w:rPr>
          <w:rFonts w:eastAsiaTheme="minorEastAsia" w:cstheme="minorHAnsi"/>
          <w:lang w:eastAsia="en-CA"/>
        </w:rPr>
        <w:t>goals</w:t>
      </w:r>
      <w:r w:rsidR="00591D94">
        <w:rPr>
          <w:rFonts w:eastAsiaTheme="minorEastAsia" w:cstheme="minorHAnsi"/>
          <w:lang w:eastAsia="en-CA"/>
        </w:rPr>
        <w:t>,w</w:t>
      </w:r>
      <w:r>
        <w:rPr>
          <w:rFonts w:eastAsiaTheme="minorEastAsia" w:cstheme="minorHAnsi"/>
          <w:lang w:eastAsia="en-CA"/>
        </w:rPr>
        <w:t>hat</w:t>
      </w:r>
      <w:proofErr w:type="spellEnd"/>
      <w:r>
        <w:rPr>
          <w:rFonts w:eastAsiaTheme="minorEastAsia" w:cstheme="minorHAnsi"/>
          <w:lang w:eastAsia="en-CA"/>
        </w:rPr>
        <w:t xml:space="preserve"> excites them</w:t>
      </w:r>
      <w:r w:rsidR="00591D94">
        <w:rPr>
          <w:rFonts w:eastAsiaTheme="minorEastAsia" w:cstheme="minorHAnsi"/>
          <w:lang w:eastAsia="en-CA"/>
        </w:rPr>
        <w:t>,</w:t>
      </w:r>
      <w:r>
        <w:rPr>
          <w:rFonts w:eastAsiaTheme="minorEastAsia" w:cstheme="minorHAnsi"/>
          <w:lang w:eastAsia="en-CA"/>
        </w:rPr>
        <w:t xml:space="preserve"> and their life passion. </w:t>
      </w:r>
    </w:p>
    <w:p w14:paraId="517DCB80" w14:textId="77777777" w:rsidR="00C90BEE" w:rsidRDefault="00C90BEE" w:rsidP="0004215B">
      <w:pPr>
        <w:pStyle w:val="ListParagraph"/>
        <w:numPr>
          <w:ilvl w:val="0"/>
          <w:numId w:val="5"/>
        </w:numPr>
        <w:spacing w:after="200" w:line="276" w:lineRule="auto"/>
        <w:rPr>
          <w:rFonts w:eastAsiaTheme="minorEastAsia" w:cstheme="minorHAnsi"/>
          <w:lang w:eastAsia="en-CA"/>
        </w:rPr>
      </w:pPr>
      <w:r>
        <w:rPr>
          <w:rFonts w:eastAsiaTheme="minorEastAsia" w:cstheme="minorHAnsi"/>
          <w:lang w:eastAsia="en-CA"/>
        </w:rPr>
        <w:t>Ask them what phase of the filmmaking process appeals to them and why.</w:t>
      </w:r>
    </w:p>
    <w:p w14:paraId="041671BE" w14:textId="65EE63D8" w:rsidR="00C90BEE" w:rsidRDefault="00C90BEE" w:rsidP="0004215B">
      <w:pPr>
        <w:pStyle w:val="ListParagraph"/>
        <w:numPr>
          <w:ilvl w:val="0"/>
          <w:numId w:val="5"/>
        </w:numPr>
        <w:spacing w:after="200" w:line="276" w:lineRule="auto"/>
        <w:rPr>
          <w:rFonts w:eastAsiaTheme="minorEastAsia" w:cstheme="minorHAnsi"/>
          <w:lang w:eastAsia="en-CA"/>
        </w:rPr>
      </w:pPr>
      <w:r>
        <w:rPr>
          <w:rFonts w:eastAsiaTheme="minorEastAsia" w:cstheme="minorHAnsi"/>
          <w:lang w:eastAsia="en-CA"/>
        </w:rPr>
        <w:t>Encourage them to consider and share how this course can help them professional</w:t>
      </w:r>
      <w:r w:rsidR="00591D94">
        <w:rPr>
          <w:rFonts w:eastAsiaTheme="minorEastAsia" w:cstheme="minorHAnsi"/>
          <w:lang w:eastAsia="en-CA"/>
        </w:rPr>
        <w:t>ly</w:t>
      </w:r>
      <w:r>
        <w:rPr>
          <w:rFonts w:eastAsiaTheme="minorEastAsia" w:cstheme="minorHAnsi"/>
          <w:lang w:eastAsia="en-CA"/>
        </w:rPr>
        <w:t xml:space="preserve"> and personally even if they do not want to be a filmmaker.</w:t>
      </w:r>
    </w:p>
    <w:p w14:paraId="60CDE3EC" w14:textId="2C4CD914" w:rsidR="00C90BEE" w:rsidRDefault="00C90BEE" w:rsidP="0004215B">
      <w:pPr>
        <w:pStyle w:val="ListParagraph"/>
        <w:numPr>
          <w:ilvl w:val="0"/>
          <w:numId w:val="5"/>
        </w:numPr>
        <w:spacing w:after="200" w:line="276" w:lineRule="auto"/>
        <w:rPr>
          <w:rFonts w:eastAsiaTheme="minorEastAsia" w:cstheme="minorHAnsi"/>
          <w:lang w:eastAsia="en-CA"/>
        </w:rPr>
      </w:pPr>
      <w:r>
        <w:rPr>
          <w:rFonts w:eastAsiaTheme="minorEastAsia" w:cstheme="minorHAnsi"/>
          <w:lang w:eastAsia="en-CA"/>
        </w:rPr>
        <w:t>Encourage them to full</w:t>
      </w:r>
      <w:r w:rsidR="00591D94">
        <w:rPr>
          <w:rFonts w:eastAsiaTheme="minorEastAsia" w:cstheme="minorHAnsi"/>
          <w:lang w:eastAsia="en-CA"/>
        </w:rPr>
        <w:t>y</w:t>
      </w:r>
      <w:r>
        <w:rPr>
          <w:rFonts w:eastAsiaTheme="minorEastAsia" w:cstheme="minorHAnsi"/>
          <w:lang w:eastAsia="en-CA"/>
        </w:rPr>
        <w:t xml:space="preserve"> engage </w:t>
      </w:r>
      <w:r w:rsidR="00591D94">
        <w:rPr>
          <w:rFonts w:eastAsiaTheme="minorEastAsia" w:cstheme="minorHAnsi"/>
          <w:lang w:eastAsia="en-CA"/>
        </w:rPr>
        <w:t xml:space="preserve">with </w:t>
      </w:r>
      <w:r>
        <w:rPr>
          <w:rFonts w:eastAsiaTheme="minorEastAsia" w:cstheme="minorHAnsi"/>
          <w:lang w:eastAsia="en-CA"/>
        </w:rPr>
        <w:t xml:space="preserve">the course text and Moodle Units. </w:t>
      </w:r>
    </w:p>
    <w:p w14:paraId="047EFE86" w14:textId="3B87C892" w:rsidR="00C90BEE" w:rsidRDefault="00C90BEE" w:rsidP="0004215B">
      <w:pPr>
        <w:pStyle w:val="ListParagraph"/>
        <w:numPr>
          <w:ilvl w:val="0"/>
          <w:numId w:val="5"/>
        </w:numPr>
        <w:spacing w:after="200" w:line="276" w:lineRule="auto"/>
        <w:rPr>
          <w:rFonts w:eastAsiaTheme="minorEastAsia" w:cstheme="minorHAnsi"/>
          <w:lang w:eastAsia="en-CA"/>
        </w:rPr>
      </w:pPr>
      <w:r>
        <w:rPr>
          <w:rFonts w:eastAsiaTheme="minorEastAsia" w:cstheme="minorHAnsi"/>
          <w:lang w:eastAsia="en-CA"/>
        </w:rPr>
        <w:t xml:space="preserve">Have them share their first journal entries to see if they are being too vague or </w:t>
      </w:r>
      <w:r w:rsidR="0055798D">
        <w:rPr>
          <w:rFonts w:eastAsiaTheme="minorEastAsia" w:cstheme="minorHAnsi"/>
          <w:lang w:eastAsia="en-CA"/>
        </w:rPr>
        <w:t xml:space="preserve">conversely, </w:t>
      </w:r>
      <w:r>
        <w:rPr>
          <w:rFonts w:eastAsiaTheme="minorEastAsia" w:cstheme="minorHAnsi"/>
          <w:lang w:eastAsia="en-CA"/>
        </w:rPr>
        <w:t xml:space="preserve">getting caught up in too much detail. </w:t>
      </w:r>
    </w:p>
    <w:p w14:paraId="535F9C4B" w14:textId="77777777" w:rsidR="0004215B" w:rsidRDefault="0004215B" w:rsidP="0004215B">
      <w:pPr>
        <w:pStyle w:val="Heading3"/>
      </w:pPr>
      <w:r>
        <w:t>Unit 3:</w:t>
      </w:r>
    </w:p>
    <w:p w14:paraId="1A804229" w14:textId="1A843868" w:rsidR="0004215B" w:rsidRDefault="00D82A9C" w:rsidP="0004215B">
      <w:pPr>
        <w:pStyle w:val="ListParagraph"/>
        <w:numPr>
          <w:ilvl w:val="0"/>
          <w:numId w:val="11"/>
        </w:numPr>
      </w:pPr>
      <w:r>
        <w:t xml:space="preserve">Encourage students to find </w:t>
      </w:r>
      <w:r w:rsidR="006B1211">
        <w:t>examples of excellent compositions from famous professional photographs and explain why they are so great</w:t>
      </w:r>
      <w:r w:rsidR="0055798D">
        <w:t xml:space="preserve"> (for instance, what makes them effective? What emotions do the photographs evoke?)</w:t>
      </w:r>
      <w:r w:rsidR="006B1211">
        <w:t xml:space="preserve">Chapter 3 of the course text mentions some of these. </w:t>
      </w:r>
    </w:p>
    <w:p w14:paraId="3089F875" w14:textId="77777777" w:rsidR="00853380" w:rsidRPr="0004215B" w:rsidRDefault="00853380" w:rsidP="00853380">
      <w:pPr>
        <w:pStyle w:val="ListParagraph"/>
      </w:pPr>
    </w:p>
    <w:p w14:paraId="2428243D" w14:textId="4C46158A" w:rsidR="0004215B" w:rsidRDefault="0004215B" w:rsidP="0004215B">
      <w:pPr>
        <w:pStyle w:val="Heading3"/>
      </w:pPr>
      <w:r>
        <w:t>Unit 4</w:t>
      </w:r>
    </w:p>
    <w:p w14:paraId="797BF96C" w14:textId="758DD03C" w:rsidR="006B1211" w:rsidRPr="006B1211" w:rsidRDefault="006B1211" w:rsidP="006B1211">
      <w:pPr>
        <w:pStyle w:val="ListParagraph"/>
        <w:numPr>
          <w:ilvl w:val="0"/>
          <w:numId w:val="14"/>
        </w:numPr>
        <w:spacing w:after="200" w:line="276" w:lineRule="auto"/>
        <w:rPr>
          <w:rFonts w:cstheme="minorHAnsi"/>
        </w:rPr>
      </w:pPr>
      <w:r>
        <w:t xml:space="preserve">Encourage students to find examples of excellent cinematic motion shots from famous filmmakers and films and explain why they are so great. Chapter 4 of the course text mentions some of these. </w:t>
      </w:r>
    </w:p>
    <w:p w14:paraId="47121687" w14:textId="525DF48F" w:rsidR="006B1211" w:rsidRDefault="006B1211" w:rsidP="006B1211">
      <w:pPr>
        <w:pStyle w:val="ListParagraph"/>
        <w:spacing w:after="200" w:line="276" w:lineRule="auto"/>
        <w:rPr>
          <w:rFonts w:cstheme="minorHAnsi"/>
        </w:rPr>
      </w:pPr>
    </w:p>
    <w:p w14:paraId="13139282" w14:textId="77777777" w:rsidR="0004215B" w:rsidRDefault="0004215B" w:rsidP="0004215B">
      <w:pPr>
        <w:pStyle w:val="Heading3"/>
      </w:pPr>
      <w:r>
        <w:t>Unit 5</w:t>
      </w:r>
    </w:p>
    <w:p w14:paraId="15F7B145" w14:textId="6BC1E685" w:rsidR="006B1211" w:rsidRDefault="006B1211" w:rsidP="006B1211">
      <w:pPr>
        <w:pStyle w:val="ListParagraph"/>
        <w:numPr>
          <w:ilvl w:val="0"/>
          <w:numId w:val="11"/>
        </w:numPr>
      </w:pPr>
      <w:r>
        <w:t xml:space="preserve">Encourage students to find an example of a mini-movie that thrills or inspires them and share why.  Vimeo and YouTube has many of these. </w:t>
      </w:r>
    </w:p>
    <w:p w14:paraId="4FD03709" w14:textId="7912409F" w:rsidR="0004215B" w:rsidRDefault="0004215B" w:rsidP="0004215B">
      <w:pPr>
        <w:pStyle w:val="Heading3"/>
      </w:pPr>
      <w:r>
        <w:t>Unit 6</w:t>
      </w:r>
    </w:p>
    <w:p w14:paraId="31CCDFA7" w14:textId="67C4ECFA" w:rsidR="003F3713" w:rsidRDefault="006B1211" w:rsidP="006B1211">
      <w:pPr>
        <w:pStyle w:val="ListParagraph"/>
        <w:numPr>
          <w:ilvl w:val="0"/>
          <w:numId w:val="16"/>
        </w:numPr>
      </w:pPr>
      <w:r>
        <w:t xml:space="preserve">Encourage students to find an example of a film montage or music video that thrills or inspires them and share why.  Vimeo and YouTube has many of these. </w:t>
      </w:r>
    </w:p>
    <w:p w14:paraId="0B4EEE26" w14:textId="77777777" w:rsidR="0004215B" w:rsidRDefault="0004215B" w:rsidP="0004215B">
      <w:pPr>
        <w:pStyle w:val="Heading3"/>
      </w:pPr>
      <w:r>
        <w:t>Unit 7</w:t>
      </w:r>
    </w:p>
    <w:p w14:paraId="37A2B360" w14:textId="5D74A946" w:rsidR="006B1211" w:rsidRDefault="006B1211" w:rsidP="006B1211">
      <w:pPr>
        <w:pStyle w:val="ListParagraph"/>
        <w:numPr>
          <w:ilvl w:val="0"/>
          <w:numId w:val="11"/>
        </w:numPr>
      </w:pPr>
      <w:r>
        <w:t xml:space="preserve">Encourage students to share  the type of film genres and stories they are interested in and why. </w:t>
      </w:r>
    </w:p>
    <w:p w14:paraId="07064AD8" w14:textId="77777777" w:rsidR="008C7B2D" w:rsidRPr="006B1211" w:rsidRDefault="008C7B2D" w:rsidP="006B1211">
      <w:pPr>
        <w:pStyle w:val="ListParagraph"/>
        <w:rPr>
          <w:rFonts w:ascii="Times New Roman" w:hAnsi="Times New Roman" w:cs="Times New Roman"/>
        </w:rPr>
      </w:pPr>
    </w:p>
    <w:p w14:paraId="5ED1580E" w14:textId="77777777" w:rsidR="0004215B" w:rsidRDefault="0004215B" w:rsidP="0004215B">
      <w:pPr>
        <w:pStyle w:val="Heading3"/>
      </w:pPr>
      <w:r>
        <w:t>Unit 8</w:t>
      </w:r>
    </w:p>
    <w:p w14:paraId="79B200AD" w14:textId="5F8EDBD0" w:rsidR="0004215B" w:rsidRDefault="006B1211" w:rsidP="006B1211">
      <w:pPr>
        <w:pStyle w:val="ListParagraph"/>
        <w:numPr>
          <w:ilvl w:val="0"/>
          <w:numId w:val="10"/>
        </w:numPr>
        <w:rPr>
          <w:rFonts w:ascii="Times New Roman" w:hAnsi="Times New Roman" w:cs="Times New Roman"/>
        </w:rPr>
      </w:pPr>
      <w:r>
        <w:rPr>
          <w:rFonts w:ascii="Times New Roman" w:hAnsi="Times New Roman" w:cs="Times New Roman"/>
        </w:rPr>
        <w:t xml:space="preserve">Ask the students what they are struggling with in the course or finding challenging. Let the instructor know if “red flag” issues arise. </w:t>
      </w:r>
    </w:p>
    <w:p w14:paraId="5C1B1989" w14:textId="77777777" w:rsidR="0004215B" w:rsidRPr="00677F3C" w:rsidRDefault="0004215B" w:rsidP="0004215B">
      <w:pPr>
        <w:rPr>
          <w:rFonts w:ascii="Times New Roman" w:hAnsi="Times New Roman" w:cs="Times New Roman"/>
        </w:rPr>
      </w:pPr>
    </w:p>
    <w:p w14:paraId="16AF7EB4" w14:textId="77777777" w:rsidR="0004215B" w:rsidRDefault="0004215B" w:rsidP="0004215B">
      <w:pPr>
        <w:pStyle w:val="Heading3"/>
      </w:pPr>
      <w:r>
        <w:lastRenderedPageBreak/>
        <w:t>Unit 9</w:t>
      </w:r>
    </w:p>
    <w:p w14:paraId="5C1EA566" w14:textId="06939E4C" w:rsidR="008768DD" w:rsidRDefault="00657754" w:rsidP="008768DD">
      <w:pPr>
        <w:pStyle w:val="ListParagraph"/>
        <w:numPr>
          <w:ilvl w:val="0"/>
          <w:numId w:val="9"/>
        </w:numPr>
      </w:pPr>
      <w:r>
        <w:rPr>
          <w:rFonts w:ascii="Times New Roman" w:hAnsi="Times New Roman" w:cs="Times New Roman"/>
        </w:rPr>
        <w:t>Have the students share</w:t>
      </w:r>
      <w:r w:rsidR="0055798D">
        <w:rPr>
          <w:rFonts w:ascii="Times New Roman" w:hAnsi="Times New Roman" w:cs="Times New Roman"/>
        </w:rPr>
        <w:t xml:space="preserve"> some of</w:t>
      </w:r>
      <w:r>
        <w:rPr>
          <w:rFonts w:ascii="Times New Roman" w:hAnsi="Times New Roman" w:cs="Times New Roman"/>
        </w:rPr>
        <w:t xml:space="preserve"> their most challenging issues or “Murphy’s Law” moments and how they did or did not overcome them during the making of their final project. </w:t>
      </w:r>
    </w:p>
    <w:p w14:paraId="737A0552" w14:textId="662BB224" w:rsidR="00FA40AA" w:rsidRDefault="00FA40AA" w:rsidP="00FA40AA">
      <w:pPr>
        <w:pStyle w:val="Heading3"/>
      </w:pPr>
      <w:r>
        <w:t>Unit 10</w:t>
      </w:r>
    </w:p>
    <w:p w14:paraId="7CD80902" w14:textId="77777777" w:rsidR="00FA40AA" w:rsidRDefault="00FA40AA" w:rsidP="00FA40AA"/>
    <w:p w14:paraId="2C1F1BC7" w14:textId="0C6BB651" w:rsidR="00FA40AA" w:rsidRDefault="00FA40AA" w:rsidP="00FA40AA">
      <w:pPr>
        <w:pStyle w:val="ListParagraph"/>
        <w:numPr>
          <w:ilvl w:val="0"/>
          <w:numId w:val="9"/>
        </w:numPr>
      </w:pPr>
      <w:r>
        <w:t>Have the students give words of affirmation</w:t>
      </w:r>
      <w:r w:rsidR="0055798D">
        <w:t xml:space="preserve"> </w:t>
      </w:r>
      <w:proofErr w:type="spellStart"/>
      <w:r w:rsidR="0055798D">
        <w:t>and</w:t>
      </w:r>
      <w:r>
        <w:t>encouragement</w:t>
      </w:r>
      <w:proofErr w:type="spellEnd"/>
      <w:r>
        <w:t xml:space="preserve"> to their peers as they head out into the world to apply their skills and insights</w:t>
      </w:r>
      <w:r w:rsidR="00CA452C">
        <w:t xml:space="preserve">. </w:t>
      </w:r>
    </w:p>
    <w:bookmarkEnd w:id="1"/>
    <w:p w14:paraId="0B89420D" w14:textId="77777777" w:rsidR="008768DD" w:rsidRDefault="008768DD" w:rsidP="00CA452C">
      <w:pPr>
        <w:ind w:left="360"/>
      </w:pPr>
    </w:p>
    <w:sectPr w:rsidR="00876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Rage Italic">
    <w:panose1 w:val="03070502040507070304"/>
    <w:charset w:val="4D"/>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074BD"/>
    <w:multiLevelType w:val="hybridMultilevel"/>
    <w:tmpl w:val="A22C0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D02D13"/>
    <w:multiLevelType w:val="hybridMultilevel"/>
    <w:tmpl w:val="CD82AA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9E0AFD"/>
    <w:multiLevelType w:val="hybridMultilevel"/>
    <w:tmpl w:val="8EF4D0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BC1AC1"/>
    <w:multiLevelType w:val="hybridMultilevel"/>
    <w:tmpl w:val="929A86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CB1E2F"/>
    <w:multiLevelType w:val="hybridMultilevel"/>
    <w:tmpl w:val="F14EF3A4"/>
    <w:lvl w:ilvl="0" w:tplc="BF9A09F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F86880"/>
    <w:multiLevelType w:val="hybridMultilevel"/>
    <w:tmpl w:val="71927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847988"/>
    <w:multiLevelType w:val="hybridMultilevel"/>
    <w:tmpl w:val="BE846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122302"/>
    <w:multiLevelType w:val="hybridMultilevel"/>
    <w:tmpl w:val="650843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0CF401B"/>
    <w:multiLevelType w:val="hybridMultilevel"/>
    <w:tmpl w:val="355EE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21466A9"/>
    <w:multiLevelType w:val="hybridMultilevel"/>
    <w:tmpl w:val="6FC8BA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4E15F8A"/>
    <w:multiLevelType w:val="hybridMultilevel"/>
    <w:tmpl w:val="8EF4D0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71472F"/>
    <w:multiLevelType w:val="hybridMultilevel"/>
    <w:tmpl w:val="347CF2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2725239"/>
    <w:multiLevelType w:val="hybridMultilevel"/>
    <w:tmpl w:val="2D44E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A002D95"/>
    <w:multiLevelType w:val="hybridMultilevel"/>
    <w:tmpl w:val="EA4AAAF6"/>
    <w:lvl w:ilvl="0" w:tplc="1009000F">
      <w:start w:val="1"/>
      <w:numFmt w:val="decimal"/>
      <w:lvlText w:val="%1."/>
      <w:lvlJc w:val="left"/>
      <w:pPr>
        <w:ind w:left="1440" w:hanging="360"/>
      </w:pPr>
      <w:rPr>
        <w:rFont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4A30686D"/>
    <w:multiLevelType w:val="hybridMultilevel"/>
    <w:tmpl w:val="F112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02C4A"/>
    <w:multiLevelType w:val="hybridMultilevel"/>
    <w:tmpl w:val="A1FCE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98264A"/>
    <w:multiLevelType w:val="hybridMultilevel"/>
    <w:tmpl w:val="F14EF3A4"/>
    <w:lvl w:ilvl="0" w:tplc="BF9A09F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E4E5C1C"/>
    <w:multiLevelType w:val="hybridMultilevel"/>
    <w:tmpl w:val="457AB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E7B0DDD"/>
    <w:multiLevelType w:val="hybridMultilevel"/>
    <w:tmpl w:val="B5DAFF0E"/>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9" w15:restartNumberingAfterBreak="0">
    <w:nsid w:val="5FC553F5"/>
    <w:multiLevelType w:val="hybridMultilevel"/>
    <w:tmpl w:val="5C66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DF0AD2"/>
    <w:multiLevelType w:val="hybridMultilevel"/>
    <w:tmpl w:val="9F562D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BA0193D"/>
    <w:multiLevelType w:val="hybridMultilevel"/>
    <w:tmpl w:val="F196A6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7780C06"/>
    <w:multiLevelType w:val="hybridMultilevel"/>
    <w:tmpl w:val="FD846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1"/>
  </w:num>
  <w:num w:numId="3">
    <w:abstractNumId w:val="0"/>
  </w:num>
  <w:num w:numId="4">
    <w:abstractNumId w:val="19"/>
  </w:num>
  <w:num w:numId="5">
    <w:abstractNumId w:val="22"/>
  </w:num>
  <w:num w:numId="6">
    <w:abstractNumId w:val="2"/>
  </w:num>
  <w:num w:numId="7">
    <w:abstractNumId w:val="10"/>
  </w:num>
  <w:num w:numId="8">
    <w:abstractNumId w:val="12"/>
  </w:num>
  <w:num w:numId="9">
    <w:abstractNumId w:val="3"/>
  </w:num>
  <w:num w:numId="10">
    <w:abstractNumId w:val="18"/>
  </w:num>
  <w:num w:numId="11">
    <w:abstractNumId w:val="9"/>
  </w:num>
  <w:num w:numId="12">
    <w:abstractNumId w:val="17"/>
  </w:num>
  <w:num w:numId="13">
    <w:abstractNumId w:val="8"/>
  </w:num>
  <w:num w:numId="14">
    <w:abstractNumId w:val="1"/>
  </w:num>
  <w:num w:numId="15">
    <w:abstractNumId w:val="14"/>
  </w:num>
  <w:num w:numId="16">
    <w:abstractNumId w:val="20"/>
  </w:num>
  <w:num w:numId="17">
    <w:abstractNumId w:val="13"/>
  </w:num>
  <w:num w:numId="18">
    <w:abstractNumId w:val="4"/>
  </w:num>
  <w:num w:numId="19">
    <w:abstractNumId w:val="15"/>
  </w:num>
  <w:num w:numId="20">
    <w:abstractNumId w:val="5"/>
  </w:num>
  <w:num w:numId="21">
    <w:abstractNumId w:val="16"/>
  </w:num>
  <w:num w:numId="22">
    <w:abstractNumId w:val="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D3"/>
    <w:rsid w:val="0004215B"/>
    <w:rsid w:val="000547A4"/>
    <w:rsid w:val="000F192C"/>
    <w:rsid w:val="00154FFC"/>
    <w:rsid w:val="001B316B"/>
    <w:rsid w:val="001D3A0D"/>
    <w:rsid w:val="001F45BA"/>
    <w:rsid w:val="00256785"/>
    <w:rsid w:val="00293E21"/>
    <w:rsid w:val="003260B4"/>
    <w:rsid w:val="00365ABA"/>
    <w:rsid w:val="00373A73"/>
    <w:rsid w:val="003A6ECD"/>
    <w:rsid w:val="003D4F35"/>
    <w:rsid w:val="003F3713"/>
    <w:rsid w:val="004E422C"/>
    <w:rsid w:val="004F6B95"/>
    <w:rsid w:val="0051605E"/>
    <w:rsid w:val="00524D58"/>
    <w:rsid w:val="0055798D"/>
    <w:rsid w:val="005703FF"/>
    <w:rsid w:val="005748BC"/>
    <w:rsid w:val="00581010"/>
    <w:rsid w:val="005845F0"/>
    <w:rsid w:val="00591D94"/>
    <w:rsid w:val="005D14C6"/>
    <w:rsid w:val="005D6AD8"/>
    <w:rsid w:val="00650E25"/>
    <w:rsid w:val="00657754"/>
    <w:rsid w:val="006B1211"/>
    <w:rsid w:val="007114D3"/>
    <w:rsid w:val="007539A4"/>
    <w:rsid w:val="00793790"/>
    <w:rsid w:val="007D01D6"/>
    <w:rsid w:val="00852B46"/>
    <w:rsid w:val="00853380"/>
    <w:rsid w:val="008727D0"/>
    <w:rsid w:val="00875C67"/>
    <w:rsid w:val="008768DD"/>
    <w:rsid w:val="008C7B2D"/>
    <w:rsid w:val="009143E0"/>
    <w:rsid w:val="00957F8C"/>
    <w:rsid w:val="00961409"/>
    <w:rsid w:val="00966D6A"/>
    <w:rsid w:val="00991984"/>
    <w:rsid w:val="00995CD4"/>
    <w:rsid w:val="00A13794"/>
    <w:rsid w:val="00A17399"/>
    <w:rsid w:val="00A340BB"/>
    <w:rsid w:val="00A40436"/>
    <w:rsid w:val="00A72452"/>
    <w:rsid w:val="00A7576E"/>
    <w:rsid w:val="00B0188B"/>
    <w:rsid w:val="00B33477"/>
    <w:rsid w:val="00B60E68"/>
    <w:rsid w:val="00B8134A"/>
    <w:rsid w:val="00B908A2"/>
    <w:rsid w:val="00BA7E66"/>
    <w:rsid w:val="00C66011"/>
    <w:rsid w:val="00C77D13"/>
    <w:rsid w:val="00C90BEE"/>
    <w:rsid w:val="00C939E3"/>
    <w:rsid w:val="00CA452C"/>
    <w:rsid w:val="00CC5652"/>
    <w:rsid w:val="00CD6AB9"/>
    <w:rsid w:val="00D1219F"/>
    <w:rsid w:val="00D36C02"/>
    <w:rsid w:val="00D6632E"/>
    <w:rsid w:val="00D71D71"/>
    <w:rsid w:val="00D82A9C"/>
    <w:rsid w:val="00D9221E"/>
    <w:rsid w:val="00D93150"/>
    <w:rsid w:val="00DB2A9B"/>
    <w:rsid w:val="00DF03B7"/>
    <w:rsid w:val="00E07E7C"/>
    <w:rsid w:val="00E72D78"/>
    <w:rsid w:val="00F301CD"/>
    <w:rsid w:val="00FA40AA"/>
    <w:rsid w:val="00FB30F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3D30"/>
  <w15:chartTrackingRefBased/>
  <w15:docId w15:val="{55740226-4AD9-42F7-897D-7EC1373E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4D3"/>
  </w:style>
  <w:style w:type="paragraph" w:styleId="Heading1">
    <w:name w:val="heading 1"/>
    <w:basedOn w:val="Normal"/>
    <w:next w:val="Normal"/>
    <w:link w:val="Heading1Char"/>
    <w:uiPriority w:val="9"/>
    <w:qFormat/>
    <w:rsid w:val="00711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1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14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4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14D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7114D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114D3"/>
    <w:pPr>
      <w:ind w:left="720"/>
      <w:contextualSpacing/>
    </w:pPr>
  </w:style>
  <w:style w:type="character" w:styleId="CommentReference">
    <w:name w:val="annotation reference"/>
    <w:basedOn w:val="DefaultParagraphFont"/>
    <w:uiPriority w:val="99"/>
    <w:semiHidden/>
    <w:unhideWhenUsed/>
    <w:rsid w:val="007114D3"/>
    <w:rPr>
      <w:sz w:val="16"/>
      <w:szCs w:val="16"/>
    </w:rPr>
  </w:style>
  <w:style w:type="paragraph" w:styleId="CommentText">
    <w:name w:val="annotation text"/>
    <w:basedOn w:val="Normal"/>
    <w:link w:val="CommentTextChar"/>
    <w:uiPriority w:val="99"/>
    <w:semiHidden/>
    <w:unhideWhenUsed/>
    <w:rsid w:val="007114D3"/>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7114D3"/>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7114D3"/>
    <w:rPr>
      <w:color w:val="0563C1" w:themeColor="hyperlink"/>
      <w:u w:val="single"/>
    </w:rPr>
  </w:style>
  <w:style w:type="paragraph" w:styleId="BalloonText">
    <w:name w:val="Balloon Text"/>
    <w:basedOn w:val="Normal"/>
    <w:link w:val="BalloonTextChar"/>
    <w:uiPriority w:val="99"/>
    <w:semiHidden/>
    <w:unhideWhenUsed/>
    <w:rsid w:val="007114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4D3"/>
    <w:rPr>
      <w:rFonts w:ascii="Segoe UI" w:hAnsi="Segoe UI" w:cs="Segoe UI"/>
      <w:sz w:val="18"/>
      <w:szCs w:val="18"/>
    </w:rPr>
  </w:style>
  <w:style w:type="paragraph" w:styleId="Title">
    <w:name w:val="Title"/>
    <w:basedOn w:val="Normal"/>
    <w:next w:val="Normal"/>
    <w:link w:val="TitleChar"/>
    <w:uiPriority w:val="10"/>
    <w:qFormat/>
    <w:rsid w:val="00042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15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4215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4215B"/>
    <w:rPr>
      <w:b/>
      <w:bCs/>
    </w:rPr>
  </w:style>
  <w:style w:type="character" w:styleId="Emphasis">
    <w:name w:val="Emphasis"/>
    <w:basedOn w:val="DefaultParagraphFont"/>
    <w:uiPriority w:val="20"/>
    <w:qFormat/>
    <w:rsid w:val="0004215B"/>
    <w:rPr>
      <w:i/>
      <w:iCs/>
    </w:rPr>
  </w:style>
  <w:style w:type="paragraph" w:styleId="NormalWeb">
    <w:name w:val="Normal (Web)"/>
    <w:basedOn w:val="Normal"/>
    <w:uiPriority w:val="99"/>
    <w:semiHidden/>
    <w:unhideWhenUsed/>
    <w:rsid w:val="0004215B"/>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042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73944">
      <w:bodyDiv w:val="1"/>
      <w:marLeft w:val="0"/>
      <w:marRight w:val="0"/>
      <w:marTop w:val="0"/>
      <w:marBottom w:val="0"/>
      <w:divBdr>
        <w:top w:val="none" w:sz="0" w:space="0" w:color="auto"/>
        <w:left w:val="none" w:sz="0" w:space="0" w:color="auto"/>
        <w:bottom w:val="none" w:sz="0" w:space="0" w:color="auto"/>
        <w:right w:val="none" w:sz="0" w:space="0" w:color="auto"/>
      </w:divBdr>
    </w:div>
    <w:div w:id="694111041">
      <w:bodyDiv w:val="1"/>
      <w:marLeft w:val="0"/>
      <w:marRight w:val="0"/>
      <w:marTop w:val="0"/>
      <w:marBottom w:val="0"/>
      <w:divBdr>
        <w:top w:val="none" w:sz="0" w:space="0" w:color="auto"/>
        <w:left w:val="none" w:sz="0" w:space="0" w:color="auto"/>
        <w:bottom w:val="none" w:sz="0" w:space="0" w:color="auto"/>
        <w:right w:val="none" w:sz="0" w:space="0" w:color="auto"/>
      </w:divBdr>
    </w:div>
    <w:div w:id="717971141">
      <w:bodyDiv w:val="1"/>
      <w:marLeft w:val="0"/>
      <w:marRight w:val="0"/>
      <w:marTop w:val="0"/>
      <w:marBottom w:val="0"/>
      <w:divBdr>
        <w:top w:val="none" w:sz="0" w:space="0" w:color="auto"/>
        <w:left w:val="none" w:sz="0" w:space="0" w:color="auto"/>
        <w:bottom w:val="none" w:sz="0" w:space="0" w:color="auto"/>
        <w:right w:val="none" w:sz="0" w:space="0" w:color="auto"/>
      </w:divBdr>
    </w:div>
    <w:div w:id="1026519209">
      <w:bodyDiv w:val="1"/>
      <w:marLeft w:val="0"/>
      <w:marRight w:val="0"/>
      <w:marTop w:val="0"/>
      <w:marBottom w:val="0"/>
      <w:divBdr>
        <w:top w:val="none" w:sz="0" w:space="0" w:color="auto"/>
        <w:left w:val="none" w:sz="0" w:space="0" w:color="auto"/>
        <w:bottom w:val="none" w:sz="0" w:space="0" w:color="auto"/>
        <w:right w:val="none" w:sz="0" w:space="0" w:color="auto"/>
      </w:divBdr>
    </w:div>
    <w:div w:id="1319847188">
      <w:bodyDiv w:val="1"/>
      <w:marLeft w:val="0"/>
      <w:marRight w:val="0"/>
      <w:marTop w:val="0"/>
      <w:marBottom w:val="0"/>
      <w:divBdr>
        <w:top w:val="none" w:sz="0" w:space="0" w:color="auto"/>
        <w:left w:val="none" w:sz="0" w:space="0" w:color="auto"/>
        <w:bottom w:val="none" w:sz="0" w:space="0" w:color="auto"/>
        <w:right w:val="none" w:sz="0" w:space="0" w:color="auto"/>
      </w:divBdr>
    </w:div>
    <w:div w:id="1357151557">
      <w:bodyDiv w:val="1"/>
      <w:marLeft w:val="0"/>
      <w:marRight w:val="0"/>
      <w:marTop w:val="0"/>
      <w:marBottom w:val="0"/>
      <w:divBdr>
        <w:top w:val="none" w:sz="0" w:space="0" w:color="auto"/>
        <w:left w:val="none" w:sz="0" w:space="0" w:color="auto"/>
        <w:bottom w:val="none" w:sz="0" w:space="0" w:color="auto"/>
        <w:right w:val="none" w:sz="0" w:space="0" w:color="auto"/>
      </w:divBdr>
    </w:div>
    <w:div w:id="17093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warnock</dc:creator>
  <cp:keywords/>
  <dc:description/>
  <cp:lastModifiedBy>Mohammadreza Khosrowtaj</cp:lastModifiedBy>
  <cp:revision>2</cp:revision>
  <dcterms:created xsi:type="dcterms:W3CDTF">2020-06-10T21:45:00Z</dcterms:created>
  <dcterms:modified xsi:type="dcterms:W3CDTF">2020-06-10T21:45:00Z</dcterms:modified>
</cp:coreProperties>
</file>