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Listings</w:t>
      </w:r>
      <w:r>
        <w:t xml:space="preserve"> </w:t>
      </w:r>
      <w:r>
        <w:t xml:space="preserve">Meta</w:t>
      </w:r>
    </w:p>
    <w:p>
      <w:pPr>
        <w:pStyle w:val="Author"/>
      </w:pPr>
      <w:r>
        <w:t xml:space="preserve">Colin</w:t>
      </w:r>
      <w:r>
        <w:t xml:space="preserve"> </w:t>
      </w:r>
      <w:r>
        <w:t xml:space="preserve">Madland</w:t>
      </w:r>
      <w:r>
        <w:t xml:space="preserve"> </w:t>
      </w:r>
      <w:r>
        <w:t xml:space="preserve">and</w:t>
      </w:r>
      <w:r>
        <w:t xml:space="preserve"> </w:t>
      </w:r>
      <w:r>
        <w:t xml:space="preserve">Kelly</w:t>
      </w:r>
      <w:r>
        <w:t xml:space="preserve"> </w:t>
      </w:r>
      <w:r>
        <w:t xml:space="preserve">Marjanovic</w:t>
      </w:r>
    </w:p>
    <w:p>
      <w:pPr>
        <w:pStyle w:val="Date"/>
      </w:pPr>
      <w:r>
        <w:t xml:space="preserve">Dec</w:t>
      </w:r>
      <w:r>
        <w:t xml:space="preserve"> </w:t>
      </w:r>
      <w:r>
        <w:t xml:space="preserve">12,</w:t>
      </w:r>
      <w:r>
        <w:t xml:space="preserve"> </w:t>
      </w:r>
      <w:r>
        <w:t xml:space="preserve">2025</w:t>
      </w:r>
    </w:p>
    <w:bookmarkStart w:id="20" w:name="sample-listings"/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Listings Meta</dc:title>
  <dc:creator>Colin Madland and Kelly Marjanovic</dc:creator>
  <cp:keywords/>
  <dcterms:created xsi:type="dcterms:W3CDTF">2026-01-09T23:45:30Z</dcterms:created>
  <dcterms:modified xsi:type="dcterms:W3CDTF">2026-01-09T23:45:30Z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title">
    <vt:lpwstr>Authors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https://twuonline.github.io/course-materials/quarto/apa.csl</vt:lpwstr>
  </property>
  <property fmtid="{D5CDD505-2E9C-101B-9397-08002B2CF9AE}" pid="8" name="date">
    <vt:lpwstr>Dec 12, 2025</vt:lpwstr>
  </property>
  <property fmtid="{D5CDD505-2E9C-101B-9397-08002B2CF9AE}" pid="9" name="date-format">
    <vt:lpwstr>MMM D, YYYY</vt:lpwstr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/>
  </property>
  <property fmtid="{D5CDD505-2E9C-101B-9397-08002B2CF9AE}" pid="16" name="link-bibliography">
    <vt:lpwstr>True</vt:lpwstr>
  </property>
  <property fmtid="{D5CDD505-2E9C-101B-9397-08002B2CF9AE}" pid="17" name="link-citations">
    <vt:lpwstr>False</vt:lpwstr>
  </property>
  <property fmtid="{D5CDD505-2E9C-101B-9397-08002B2CF9AE}" pid="18" name="listing">
    <vt:lpwstr/>
  </property>
  <property fmtid="{D5CDD505-2E9C-101B-9397-08002B2CF9AE}" pid="19" name="published-title">
    <vt:lpwstr>Last Modified</vt:lpwstr>
  </property>
  <property fmtid="{D5CDD505-2E9C-101B-9397-08002B2CF9AE}" pid="20" name="title-block-banner">
    <vt:lpwstr>True</vt:lpwstr>
  </property>
  <property fmtid="{D5CDD505-2E9C-101B-9397-08002B2CF9AE}" pid="21" name="toc-title">
    <vt:lpwstr>Table of contents</vt:lpwstr>
  </property>
</Properties>
</file>