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52.png" ContentType="image/png"/>
  <Override PartName="/word/media/rId72.jpg" ContentType="image/jpeg"/>
  <Override PartName="/word/media/rId86.png" ContentType="image/png"/>
  <Override PartName="/word/media/rId45.png" ContentType="image/png"/>
  <Override PartName="/word/media/rId63.png" ContentType="image/png"/>
  <Override PartName="/word/media/rId91.png" ContentType="image/png"/>
  <Override PartName="/word/media/rId97.png" ContentType="image/png"/>
  <Override PartName="/word/media/rId165.png" ContentType="image/png"/>
  <Override PartName="/word/media/rId168.png" ContentType="image/png"/>
  <Override PartName="/word/media/rId171.png" ContentType="image/png"/>
  <Override PartName="/word/media/rId101.png" ContentType="image/png"/>
  <Override PartName="/word/media/rId128.png" ContentType="image/png"/>
  <Override PartName="/word/media/rId131.png" ContentType="image/png"/>
  <Override PartName="/word/media/rId134.png" ContentType="image/png"/>
  <Override PartName="/word/media/rId137.png" ContentType="image/png"/>
  <Override PartName="/word/media/rId140.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205.png" ContentType="image/png"/>
  <Override PartName="/word/media/rId202.png" ContentType="image/png"/>
  <Override PartName="/word/media/rId208.png" ContentType="image/png"/>
  <Override PartName="/word/media/rId195.png" ContentType="image/png"/>
  <Override PartName="/word/media/rId198.png" ContentType="image/png"/>
  <Override PartName="/word/media/rId271.jpg" ContentType="image/jpeg"/>
  <Override PartName="/word/media/rId244.png" ContentType="image/png"/>
  <Override PartName="/word/media/rId295.jpg" ContentType="image/jpeg"/>
  <Override PartName="/word/media/rId279.png" ContentType="image/png"/>
  <Override PartName="/word/media/rId37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w:t>
      </w:r>
      <w:r>
        <w:t xml:space="preserve"> </w:t>
      </w:r>
      <w:r>
        <w:t xml:space="preserve">101</w:t>
      </w:r>
      <w:r>
        <w:t xml:space="preserve"> </w:t>
      </w:r>
      <w:r>
        <w:t xml:space="preserve">Course</w:t>
      </w:r>
      <w:r>
        <w:t xml:space="preserve"> </w:t>
      </w:r>
      <w:r>
        <w:t xml:space="preserve">Notes</w:t>
      </w:r>
    </w:p>
    <w:p>
      <w:pPr>
        <w:pStyle w:val="Author"/>
      </w:pPr>
      <w:r>
        <w:t xml:space="preserve">Colin</w:t>
      </w:r>
      <w:r>
        <w:t xml:space="preserve"> </w:t>
      </w:r>
      <w:r>
        <w:t xml:space="preserve">Madland</w:t>
      </w:r>
      <w:r>
        <w:t xml:space="preserve"> </w:t>
      </w:r>
      <w:r>
        <w:t xml:space="preserve">and</w:t>
      </w:r>
      <w:r>
        <w:t xml:space="preserve"> </w:t>
      </w:r>
      <w:r>
        <w:t xml:space="preserve">Kelly</w:t>
      </w:r>
      <w:r>
        <w:t xml:space="preserve"> </w:t>
      </w:r>
      <w:r>
        <w:t xml:space="preserve">Marjanovic</w:t>
      </w:r>
    </w:p>
    <w:p>
      <w:pPr>
        <w:pStyle w:val="Date"/>
      </w:pPr>
      <w:r>
        <w:t xml:space="preserve">Mar</w:t>
      </w:r>
      <w:r>
        <w:t xml:space="preserve"> </w:t>
      </w:r>
      <w:r>
        <w:t xml:space="preserve">4,</w:t>
      </w:r>
      <w:r>
        <w:t xml:space="preserve"> </w:t>
      </w:r>
      <w:r>
        <w:t xml:space="preserve">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w:t>
      </w:r>
      <w:r>
        <w:t xml:space="preserve">ownership</w:t>
      </w:r>
      <w:r>
        <w:t xml:space="preserve">”</w:t>
      </w:r>
      <w:r>
        <w:t xml:space="preserve"> </w:t>
      </w:r>
      <w:r>
        <w:t xml:space="preserve">over your work.</w:t>
      </w:r>
    </w:p>
    <w:p>
      <w:pPr>
        <w:pStyle w:val="BodyText"/>
      </w:pPr>
      <w:r>
        <w:t xml:space="preserve">See the following graphic that gives an overview of the structure of the course, including important tools we will explore.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#fig-image1</w:t>
      </w:r>
      <w:r>
        <w:br/>
      </w:r>
      <w:r>
        <w:rPr>
          <w:sz w:val="16"/>
          <w:szCs w:val="16"/>
          <w:b/>
        </w:rPr>
        <w:t xml:space="preserve">Caption: </w:t>
      </w:r>
      <w:r>
        <w:rPr>
          <w:sz w:val="16"/>
          <w:szCs w:val="16"/>
        </w:rPr>
        <w:t xml:space="preserve">Overview of the Structure of the Course: Learning with Technology</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Overview of the Structure of the Course: Learning with Technology</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w:t>
      </w:r>
      <w:r>
        <w:t xml:space="preserve">the digital</w:t>
      </w:r>
      <w:r>
        <w:t xml:space="preserve">”</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Reflect on your learning goals and make a plan for meeting them.</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w:t>
      </w:r>
    </w:p>
    <w:p>
      <w:pPr>
        <w:pStyle w:val="Compact"/>
        <w:numPr>
          <w:ilvl w:val="0"/>
          <w:numId w:val="1004"/>
        </w:numPr>
      </w:pPr>
      <w:r>
        <w:t xml:space="preserve">Write an introduction post on the Learning Online Community in Discourse.</w:t>
      </w:r>
    </w:p>
    <w:p>
      <w:pPr>
        <w:pStyle w:val="Compact"/>
        <w:numPr>
          <w:ilvl w:val="0"/>
          <w:numId w:val="1004"/>
        </w:numPr>
      </w:pPr>
      <w:r>
        <w:t xml:space="preserve">Watch The Future of Education is Self-Directed Learning and consider what tools and literacies you want to explore to meet your goals.</w:t>
      </w:r>
    </w:p>
    <w:p>
      <w:pPr>
        <w:pStyle w:val="Compact"/>
        <w:numPr>
          <w:ilvl w:val="0"/>
          <w:numId w:val="1004"/>
        </w:numPr>
      </w:pPr>
      <w:r>
        <w:t xml:space="preserve">Download and install Obsidian and follow the instructions for the LDRS 101 vault.</w:t>
      </w:r>
    </w:p>
    <w:p>
      <w:pPr>
        <w:pStyle w:val="Compact"/>
        <w:numPr>
          <w:ilvl w:val="0"/>
          <w:numId w:val="1004"/>
        </w:numPr>
      </w:pPr>
      <w:r>
        <w:t xml:space="preserve">Explore definitions of digital literacy.</w:t>
      </w:r>
    </w:p>
    <w:p>
      <w:pPr>
        <w:pStyle w:val="Compact"/>
        <w:numPr>
          <w:ilvl w:val="0"/>
          <w:numId w:val="1004"/>
        </w:numPr>
      </w:pPr>
      <w:r>
        <w:t xml:space="preserve">Watch the video on Reflecting on the Promise of Technology and refine your goals.</w:t>
      </w:r>
    </w:p>
    <w:p>
      <w:pPr>
        <w:pStyle w:val="Compact"/>
        <w:numPr>
          <w:ilvl w:val="0"/>
          <w:numId w:val="1004"/>
        </w:numPr>
      </w:pPr>
      <w:r>
        <w:t xml:space="preserve">Take a self-assessment on your digital literacy skills.</w:t>
      </w:r>
    </w:p>
    <w:p>
      <w:pPr>
        <w:pStyle w:val="Compact"/>
        <w:numPr>
          <w:ilvl w:val="0"/>
          <w:numId w:val="1004"/>
        </w:numPr>
      </w:pPr>
      <w:r>
        <w:t xml:space="preserve">Watch Visitors and Residents (2014) to start thinking about where you reside on the web.</w:t>
      </w:r>
    </w:p>
    <w:p>
      <w:pPr>
        <w:pStyle w:val="Compact"/>
        <w:numPr>
          <w:ilvl w:val="0"/>
          <w:numId w:val="1004"/>
        </w:numPr>
      </w:pPr>
      <w:r>
        <w:t xml:space="preserve">Create a Visitors and Residents diagram.</w:t>
      </w:r>
    </w:p>
    <w:p>
      <w:pPr>
        <w:pStyle w:val="Compact"/>
        <w:numPr>
          <w:ilvl w:val="0"/>
          <w:numId w:val="1004"/>
        </w:numPr>
      </w:pPr>
      <w:r>
        <w:t xml:space="preserve">Get a password manager.</w:t>
      </w:r>
    </w:p>
    <w:p>
      <w:pPr>
        <w:pStyle w:val="Compact"/>
        <w:numPr>
          <w:ilvl w:val="0"/>
          <w:numId w:val="1004"/>
        </w:numPr>
      </w:pPr>
      <w:r>
        <w:t xml:space="preserve">Use the</w:t>
      </w:r>
      <w:r>
        <w:t xml:space="preserve"> </w:t>
      </w:r>
      <w:r>
        <w:rPr>
          <w:i/>
          <w:iCs/>
        </w:rPr>
        <w:t xml:space="preserve">Terms of Service: Didn’t Read</w:t>
      </w:r>
      <w:r>
        <w:t xml:space="preserve"> </w:t>
      </w:r>
      <w:r>
        <w:t xml:space="preserve">(n.d.)</w:t>
      </w:r>
      <w:r>
        <w:t xml:space="preserve"> </w:t>
      </w:r>
      <w:r>
        <w:t xml:space="preserve">website to look up each of the apps we will learn in this course.</w:t>
      </w:r>
      <w:r>
        <w:t xml:space="preserve"> </w:t>
      </w:r>
    </w:p>
    <w:p>
      <w:pPr>
        <w:pStyle w:val="Compact"/>
        <w:numPr>
          <w:ilvl w:val="0"/>
          <w:numId w:val="1004"/>
        </w:numPr>
      </w:pPr>
      <w:r>
        <w:t xml:space="preserve">Watch the video on Reflective Journaling.</w:t>
      </w:r>
    </w:p>
    <w:p>
      <w:pPr>
        <w:pStyle w:val="Compact"/>
        <w:numPr>
          <w:ilvl w:val="0"/>
          <w:numId w:val="1004"/>
        </w:numPr>
      </w:pPr>
      <w:r>
        <w:t xml:space="preserve">Write a reflection on digital literacies in your journal.</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8"/>
        </w:numPr>
      </w:pPr>
      <w:r>
        <w:t xml:space="preserve">Three specific goals you have for this course.</w:t>
      </w:r>
    </w:p>
    <w:p>
      <w:pPr>
        <w:pStyle w:val="Compact"/>
        <w:numPr>
          <w:ilvl w:val="0"/>
          <w:numId w:val="1008"/>
        </w:numPr>
      </w:pPr>
      <w:r>
        <w:t xml:space="preserve">One potential challenge and how you plan to address it.</w:t>
      </w:r>
    </w:p>
    <w:p>
      <w:pPr>
        <w:pStyle w:val="Compact"/>
        <w:numPr>
          <w:ilvl w:val="0"/>
          <w:numId w:val="1008"/>
        </w:numPr>
      </w:pPr>
      <w:r>
        <w:t xml:space="preserve">How you will measure your success at the end of the course.</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Compact"/>
        <w:numPr>
          <w:ilvl w:val="0"/>
          <w:numId w:val="1009"/>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#fig-image2</w:t>
      </w:r>
      <w:r>
        <w:br/>
      </w:r>
      <w:r>
        <w:rPr>
          <w:sz w:val="16"/>
          <w:szCs w:val="16"/>
          <w:b/>
        </w:rPr>
        <w:t xml:space="preserve">Caption: </w:t>
      </w:r>
      <w:r>
        <w:rPr>
          <w:sz w:val="16"/>
          <w:szCs w:val="16"/>
        </w:rPr>
        <w:t xml:space="preserve">Tips for Successful Online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Tips for Successful Online Learning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762500" cy="10721578"/>
            <wp:effectExtent b="0" l="0" r="0" t="0"/>
            <wp:docPr descr="" title="" id="24" name="Picture"/>
            <a:graphic>
              <a:graphicData uri="http://schemas.openxmlformats.org/drawingml/2006/picture">
                <pic:pic>
                  <pic:nvPicPr>
                    <pic:cNvPr descr="assets/u1/4.%20LDRS%20101_Learning%20online.png" id="25" name="Picture"/>
                    <pic:cNvPicPr>
                      <a:picLocks noChangeArrowheads="1" noChangeAspect="1"/>
                    </pic:cNvPicPr>
                  </pic:nvPicPr>
                  <pic:blipFill>
                    <a:blip r:embed="rId23"/>
                    <a:stretch>
                      <a:fillRect/>
                    </a:stretch>
                  </pic:blipFill>
                  <pic:spPr bwMode="auto">
                    <a:xfrm>
                      <a:off x="0" y="0"/>
                      <a:ext cx="4762500" cy="1072157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There are thousands of websites that offer advice such as</w:t>
      </w:r>
      <w:r>
        <w:t xml:space="preserve"> </w:t>
      </w:r>
      <w:r>
        <w:t xml:space="preserve">“</w:t>
      </w:r>
      <w:r>
        <w:t xml:space="preserve">tips for online learning</w:t>
      </w:r>
      <w:r>
        <w:t xml:space="preserve">”</w:t>
      </w:r>
      <w:r>
        <w:t xml:space="preserve"> </w:t>
      </w:r>
      <w:r>
        <w:t xml:space="preserve">or</w:t>
      </w:r>
      <w:r>
        <w:t xml:space="preserve"> </w:t>
      </w:r>
      <w:r>
        <w:t xml:space="preserve">“</w:t>
      </w:r>
      <w:r>
        <w:t xml:space="preserve">how to succeed in your online class,</w:t>
      </w:r>
      <w:r>
        <w:t xml:space="preserve">”</w:t>
      </w:r>
      <w:r>
        <w:t xml:space="preserve"> </w:t>
      </w:r>
      <w:r>
        <w:t xml:space="preserve">and some of those sites are good (see</w:t>
      </w:r>
      <w:r>
        <w:t xml:space="preserve"> </w:t>
      </w:r>
      <w:hyperlink r:id="rId26">
        <w:r>
          <w:rPr>
            <w:rStyle w:val="Hyperlink"/>
          </w:rPr>
          <w:t xml:space="preserve">here</w:t>
        </w:r>
      </w:hyperlink>
      <w:r>
        <w:t xml:space="preserve">,</w:t>
      </w:r>
      <w:r>
        <w:t xml:space="preserve"> </w:t>
      </w:r>
      <w:hyperlink r:id="rId27">
        <w:r>
          <w:rPr>
            <w:rStyle w:val="Hyperlink"/>
          </w:rPr>
          <w:t xml:space="preserve">here</w:t>
        </w:r>
      </w:hyperlink>
      <w:r>
        <w:t xml:space="preserve">, and</w:t>
      </w:r>
      <w:r>
        <w:t xml:space="preserve"> </w:t>
      </w:r>
      <w:hyperlink r:id="rId28">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w:t>
      </w:r>
      <w:r>
        <w:t xml:space="preserve">The Learner</w:t>
      </w:r>
      <w:r>
        <w:t xml:space="preserve">”</w:t>
      </w:r>
      <w:r>
        <w:t xml:space="preserve"> </w:t>
      </w:r>
      <w:r>
        <w:t xml:space="preserve">in this activity.</w:t>
      </w:r>
    </w:p>
    <w:p>
      <w:pPr>
        <w:pStyle w:val="Compact"/>
        <w:numPr>
          <w:ilvl w:val="0"/>
          <w:numId w:val="1011"/>
        </w:numPr>
      </w:pPr>
      <w:r>
        <w:t xml:space="preserve">Take some time to work through</w:t>
      </w:r>
      <w:r>
        <w:t xml:space="preserve"> </w:t>
      </w:r>
      <w:hyperlink r:id="rId29">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xml:space="preserve">&lt;End learning-activity&gt;</w:t>
      </w:r>
    </w:p>
    <w:p>
      <w:pPr>
        <w:pStyle w:val="Heading3"/>
      </w:pPr>
      <w:r>
        <w:t xml:space="preserve">1.1.2 Activity: Engaging in Online Discussions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Participating in discussions with your peers (what higher education folks like to call</w:t>
      </w:r>
      <w:r>
        <w:t xml:space="preserve"> </w:t>
      </w:r>
      <w:r>
        <w:rPr>
          <w:i/>
          <w:iCs/>
        </w:rPr>
        <w:t xml:space="preserve">discourse</w:t>
      </w:r>
      <w:r>
        <w:t xml:space="preserve">—a verb), is an essential aspect of effective online courses, facilitated through platforms such as Moodle discussion forums, WordPress blogs, Discourse posts (in this case, a noun—referring to the app called Discourse),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0">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xml:space="preserve">&lt;Begin note&gt;</w:t>
      </w:r>
    </w:p>
    <w:p>
      <w:pPr>
        <w:pStyle w:val="BodyText"/>
      </w:pPr>
      <w:r>
        <w:t xml:space="preserve">You may need to sign in to the TWU library to access this article.</w:t>
      </w:r>
      <w:r>
        <w:t xml:space="preserve"> </w:t>
      </w:r>
      <w:hyperlink r:id="rId31">
        <w:r>
          <w:rPr>
            <w:rStyle w:val="Hyperlink"/>
          </w:rPr>
          <w:t xml:space="preserve">You can find help here.</w:t>
        </w:r>
      </w:hyperlink>
    </w:p>
    <w:p>
      <w:pPr>
        <w:pStyle w:val="BodyText"/>
      </w:pPr>
      <w:r>
        <w:rPr>
          <w:color w:val="577ecb"/>
          <w:sz w:val="24"/>
          <w:szCs w:val="24"/>
          <w:b/>
        </w:rPr>
        <w:t xml:space="preserve">&lt;End note&gt;</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w:t>
      </w:r>
      <w:r>
        <w:t xml:space="preserve">Method</w:t>
      </w:r>
      <w:r>
        <w:t xml:space="preserve">”</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xml:space="preserve">&lt;End learning-activity&gt;</w:t>
      </w:r>
    </w:p>
    <w:p>
      <w:pPr>
        <w:pStyle w:val="Heading4"/>
      </w:pPr>
      <w:r>
        <w:t xml:space="preserve">Discussion Guidelines for LDRS 101</w:t>
      </w:r>
    </w:p>
    <w:p>
      <w:pPr>
        <w:pStyle w:val="FirstParagraph"/>
      </w:pPr>
      <w:r>
        <w:t xml:space="preserve">In this course, we will ask you to discuss ideas with your peers via Discourse,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(2019)</w:t>
      </w:r>
      <w:r>
        <w:t xml:space="preserve">, and the bottom of the post would include a</w:t>
      </w:r>
      <w:r>
        <w:t xml:space="preserve"> </w:t>
      </w:r>
      <w:r>
        <w:t xml:space="preserve">“</w:t>
      </w:r>
      <w:r>
        <w:t xml:space="preserve">References</w:t>
      </w:r>
      <w:r>
        <w:t xml:space="preserve">”</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2">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w:t>
      </w:r>
      <w:r>
        <w:rPr>
          <w:rStyle w:val="FootnoteReference"/>
        </w:rPr>
        <w:footnoteReference w:id="33"/>
      </w:r>
      <w:r>
        <w:t xml:space="preserve"> </w:t>
      </w:r>
      <w:r>
        <w:t xml:space="preserve">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4">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5">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6">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Hub!</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Head over to</w:t>
      </w:r>
      <w:r>
        <w:t xml:space="preserve"> </w:t>
      </w:r>
      <w:hyperlink r:id="rId37">
        <w:r>
          <w:rPr>
            <w:rStyle w:val="Hyperlink"/>
          </w:rPr>
          <w:t xml:space="preserve">the Learning Online Community</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t>
      </w:r>
      <w:r>
        <w:t xml:space="preserve">Wow</w:t>
      </w:r>
      <w:r>
        <w:t xml:space="preserve">”</w:t>
      </w:r>
      <w:r>
        <w:t xml:space="preserve"> </w:t>
      </w:r>
      <w:r>
        <w:t xml:space="preserve">and a</w:t>
      </w:r>
      <w:r>
        <w:t xml:space="preserve"> </w:t>
      </w:r>
      <w:r>
        <w:t xml:space="preserve">“</w:t>
      </w:r>
      <w:r>
        <w:t xml:space="preserve">Wonder</w:t>
      </w:r>
      <w:r>
        <w:t xml:space="preserve">”</w:t>
      </w:r>
      <w:r>
        <w:t xml:space="preserve"> </w:t>
      </w:r>
      <w:r>
        <w:t xml:space="preserve">you have about online learning?</w:t>
      </w:r>
    </w:p>
    <w:p>
      <w:pPr>
        <w:pStyle w:val="FirstParagraph"/>
      </w:pPr>
      <w:r>
        <w:rPr>
          <w:color w:val="6ecfb1"/>
          <w:sz w:val="24"/>
          <w:szCs w:val="24"/>
          <w:b/>
        </w:rPr>
        <w:t xml:space="preserve">&lt;End learning-activity&gt;</w:t>
      </w:r>
    </w:p>
    <w:p>
      <w:pPr>
        <w:pStyle w:val="Heading2"/>
      </w:pPr>
      <w:r>
        <w:t xml:space="preserve">1.2 Understanding the Digital</w:t>
      </w:r>
    </w:p>
    <w:p>
      <w:pPr>
        <w:pStyle w:val="FirstParagraph"/>
      </w:pPr>
      <w:r>
        <w:t xml:space="preserve">Our next topic is an introduction to the idea of</w:t>
      </w:r>
      <w:r>
        <w:t xml:space="preserve"> </w:t>
      </w:r>
      <w:r>
        <w:t xml:space="preserve">“</w:t>
      </w:r>
      <w:r>
        <w:t xml:space="preserve">the digital.</w:t>
      </w:r>
      <w:r>
        <w:t xml:space="preserve">”</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38">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39">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xml:space="preserve">&lt;End learning-activity&gt;</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w:t>
      </w:r>
      <w:r>
        <w:t xml:space="preserve">In today’s world, being literate requires much, much more than the traditional literacy of yesterday.</w:t>
      </w:r>
      <w:r>
        <w:t xml:space="preserve">”</w:t>
      </w:r>
      <w:r>
        <w:t xml:space="preserve"> </w:t>
      </w:r>
      <w:r>
        <w:t xml:space="preserve">(Alber, 2013, January 21)</w:t>
      </w:r>
    </w:p>
    <w:p>
      <w:pPr>
        <w:pStyle w:val="FirstParagraph"/>
      </w:pPr>
      <w:r>
        <w:t xml:space="preserve">What digital tools do you use to help you make meaning? What is your</w:t>
      </w:r>
      <w:r>
        <w:t xml:space="preserve"> </w:t>
      </w:r>
      <w:r>
        <w:t xml:space="preserve">“</w:t>
      </w:r>
      <w:r>
        <w:t xml:space="preserve">go-to</w:t>
      </w:r>
      <w:r>
        <w:t xml:space="preserve">”</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 May 18)</w:t>
      </w:r>
      <w:r>
        <w:t xml:space="preserve">.</w:t>
      </w:r>
    </w:p>
    <w:p>
      <w:pPr>
        <w:pStyle w:val="BodyText"/>
      </w:pPr>
      <w:hyperlink r:id="rId40">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1">
        <w:r>
          <w:rPr>
            <w:rStyle w:val="Hyperlink"/>
          </w:rPr>
          <w:t xml:space="preserve">https://www.youtube-nocookie.com/embed/d2FNqEDGc8g</w:t>
        </w:r>
      </w:hyperlink>
    </w:p>
    <w:p>
      <w:pPr>
        <w:pStyle w:val="Heading3"/>
      </w:pPr>
      <w:r>
        <w:t xml:space="preserve">1.3.1 Activity: Getting Started With Obsidian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Follow the steps below to install Obsidian on your computer.</w:t>
      </w:r>
    </w:p>
    <w:p>
      <w:pPr>
        <w:pStyle w:val="BodyText"/>
      </w:pPr>
      <w:hyperlink r:id="rId42">
        <w:r>
          <w:rPr>
            <w:rStyle w:val="Hyperlink"/>
          </w:rPr>
          <w:t xml:space="preserve">https://create.twu.ca/h5p/wp-admin/admin-ajax.php?action=h5p_embed&amp;id=625</w:t>
        </w:r>
      </w:hyperlink>
    </w:p>
    <w:p>
      <w:pPr>
        <w:pStyle w:val="BodyText"/>
      </w:pPr>
      <w:r>
        <w:rPr>
          <w:color w:val="6ecfb1"/>
          <w:sz w:val="24"/>
          <w:szCs w:val="24"/>
          <w:b/>
        </w:rPr>
        <w:t xml:space="preserve">&lt;End learning-activity&gt;</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37">
        <w:r>
          <w:rPr>
            <w:rStyle w:val="Hyperlink"/>
          </w:rPr>
          <w:t xml:space="preserve">Please check the Learning Community</w:t>
        </w:r>
      </w:hyperlink>
      <w:r>
        <w:t xml:space="preserve"> </w:t>
      </w:r>
      <w:r>
        <w:t xml:space="preserve">or talk to your instructor or facilitator for help with this.</w:t>
      </w:r>
    </w:p>
    <w:p>
      <w:pPr>
        <w:pStyle w:val="BodyText"/>
      </w:pPr>
      <w:r>
        <w:rPr>
          <w:color w:val="577ecb"/>
          <w:sz w:val="24"/>
          <w:szCs w:val="24"/>
          <w:b/>
        </w:rPr>
        <w:t xml:space="preserve">&lt;Begin note&gt;</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xml:space="preserve">&lt;End note&gt;</w:t>
      </w:r>
    </w:p>
    <w:p>
      <w:pPr>
        <w:pStyle w:val="Heading3"/>
      </w:pPr>
      <w:r>
        <w:t xml:space="preserve">1.3.2 Activity: Reflection on the Evolution of Digital Technologies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43">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44">
        <w:r>
          <w:rPr>
            <w:rStyle w:val="Hyperlink"/>
          </w:rPr>
          <w:t xml:space="preserve">https://www.youtube-nocookie.com/embed/PdqWlByz-NQ</w:t>
        </w:r>
      </w:hyperlink>
    </w:p>
    <w:p>
      <w:pPr>
        <w:pStyle w:val="BodyText"/>
      </w:pPr>
      <w:r>
        <w:t xml:space="preserve">While you watch the video think about:</w:t>
      </w:r>
    </w:p>
    <w:p>
      <w:pPr>
        <w:pStyle w:val="Compact"/>
        <w:numPr>
          <w:ilvl w:val="0"/>
          <w:numId w:val="1019"/>
        </w:numPr>
      </w:pPr>
      <w:r>
        <w:t xml:space="preserve">What digital literacy skills have you acquired compared to skills that were needed 50 years ago? How about 10 years ago?</w:t>
      </w:r>
    </w:p>
    <w:p>
      <w:pPr>
        <w:pStyle w:val="Compact"/>
        <w:numPr>
          <w:ilvl w:val="0"/>
          <w:numId w:val="1019"/>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0"/>
        </w:numPr>
      </w:pPr>
      <w:r>
        <w:t xml:space="preserve">My parents did not need to …</w:t>
      </w:r>
    </w:p>
    <w:p>
      <w:pPr>
        <w:pStyle w:val="Compact"/>
        <w:numPr>
          <w:ilvl w:val="0"/>
          <w:numId w:val="1020"/>
        </w:numPr>
      </w:pPr>
      <w:r>
        <w:t xml:space="preserve">A new literacy I acquired is the ability to …</w:t>
      </w:r>
    </w:p>
    <w:p>
      <w:pPr>
        <w:pStyle w:val="Compact"/>
        <w:numPr>
          <w:ilvl w:val="0"/>
          <w:numId w:val="1020"/>
        </w:numPr>
      </w:pPr>
      <w:r>
        <w:t xml:space="preserve">Higher education students of the future will need to …</w:t>
      </w:r>
    </w:p>
    <w:p>
      <w:pPr>
        <w:pStyle w:val="Compact"/>
        <w:numPr>
          <w:ilvl w:val="0"/>
          <w:numId w:val="1020"/>
        </w:numPr>
      </w:pPr>
      <w:r>
        <w:t xml:space="preserve">… is an important 21st century skill for future employment</w:t>
      </w:r>
    </w:p>
    <w:p>
      <w:pPr>
        <w:pStyle w:val="FirstParagraph"/>
      </w:pPr>
      <w:r>
        <w:t xml:space="preserve">To complete this activity, click</w:t>
      </w:r>
      <w:r>
        <w:t xml:space="preserve"> </w:t>
      </w:r>
      <w:r>
        <w:t xml:space="preserve">“</w:t>
      </w:r>
      <w:r>
        <w:t xml:space="preserve">Open Today’s Daily Note</w:t>
      </w:r>
      <w:r>
        <w:t xml:space="preserve">”</w:t>
      </w:r>
      <w:r>
        <w:t xml:space="preserve"> </w:t>
      </w:r>
      <w:r>
        <w:t xml:space="preserve">in your Obsidian vault and write your reflections. This is the start of your reflective learning journal that you will continue to add to throughout the course.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#fig-tdn</w:t>
      </w:r>
      <w:r>
        <w:br/>
      </w:r>
      <w:r>
        <w:rPr>
          <w:sz w:val="16"/>
          <w:szCs w:val="16"/>
          <w:b/>
        </w:rPr>
        <w:t xml:space="preserve">Caption: </w:t>
      </w:r>
      <w:r>
        <w:rPr>
          <w:sz w:val="16"/>
          <w:szCs w:val="16"/>
        </w:rPr>
        <w:t xml:space="preserve">Screenshot, Obsidian, Where to Find Today’s Daily Note (Icon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Obsidian, today's daily note icon circled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241800" cy="4254500"/>
            <wp:effectExtent b="0" l="0" r="0" t="0"/>
            <wp:docPr descr="" title="" id="46" name="Picture"/>
            <a:graphic>
              <a:graphicData uri="http://schemas.openxmlformats.org/drawingml/2006/picture">
                <pic:pic>
                  <pic:nvPicPr>
                    <pic:cNvPr descr="assets/u1/tdn.png" id="47" name="Picture"/>
                    <pic:cNvPicPr>
                      <a:picLocks noChangeArrowheads="1" noChangeAspect="1"/>
                    </pic:cNvPicPr>
                  </pic:nvPicPr>
                  <pic:blipFill>
                    <a:blip r:embed="rId45"/>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21"/>
        </w:numPr>
      </w:pPr>
      <w:r>
        <w:t xml:space="preserve">Style your text using Markdown codes.</w:t>
      </w:r>
      <w:r>
        <w:t xml:space="preserve"> </w:t>
      </w:r>
      <w:hyperlink r:id="rId48">
        <w:r>
          <w:rPr>
            <w:rStyle w:val="Hyperlink"/>
          </w:rPr>
          <w:t xml:space="preserve">Click here for the basic Markdown syntax</w:t>
        </w:r>
      </w:hyperlink>
      <w:r>
        <w:t xml:space="preserve"> </w:t>
      </w:r>
      <w:r>
        <w:t xml:space="preserve">(Help, n.d.)</w:t>
      </w:r>
      <w:r>
        <w:t xml:space="preserve">.</w:t>
      </w:r>
    </w:p>
    <w:p>
      <w:pPr>
        <w:pStyle w:val="Compact"/>
        <w:numPr>
          <w:ilvl w:val="0"/>
          <w:numId w:val="1021"/>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xml:space="preserve">&lt;End learning-activity&gt;</w:t>
      </w:r>
    </w:p>
    <w:p>
      <w:pPr>
        <w:pStyle w:val="Heading4"/>
      </w:pPr>
      <w:r>
        <w:t xml:space="preserve">Digital Literacies and Skills</w:t>
      </w:r>
    </w:p>
    <w:p>
      <w:pPr>
        <w:pStyle w:val="FirstParagraph"/>
      </w:pPr>
      <w:r>
        <w:t xml:space="preserve">Digital literacies for academic learning involves more than Facebook, Snapchat, or X (Twitter)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1.3.3 Activity: Defining Digital Literacy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2"/>
        </w:numPr>
      </w:pPr>
      <w:r>
        <w:t xml:space="preserve">Read</w:t>
      </w:r>
      <w:r>
        <w:t xml:space="preserve"> </w:t>
      </w:r>
      <w:hyperlink r:id="rId49">
        <w:r>
          <w:rPr>
            <w:rStyle w:val="Hyperlink"/>
          </w:rPr>
          <w:t xml:space="preserve">Wikipedia’s definition</w:t>
        </w:r>
      </w:hyperlink>
      <w:r>
        <w:t xml:space="preserve"> </w:t>
      </w:r>
      <w:r>
        <w:t xml:space="preserve">(2024, July 28)</w:t>
      </w:r>
      <w:r>
        <w:t xml:space="preserve"> </w:t>
      </w:r>
      <w:r>
        <w:t xml:space="preserve">of digital literacy—is this a good description?</w:t>
      </w:r>
    </w:p>
    <w:p>
      <w:pPr>
        <w:pStyle w:val="Compact"/>
        <w:numPr>
          <w:ilvl w:val="0"/>
          <w:numId w:val="1022"/>
        </w:numPr>
      </w:pPr>
      <w:r>
        <w:t xml:space="preserve">Scan the #diglit or #digital-literacy hashtags on</w:t>
      </w:r>
      <w:r>
        <w:t xml:space="preserve"> </w:t>
      </w:r>
      <w:hyperlink r:id="rId50">
        <w:r>
          <w:rPr>
            <w:rStyle w:val="Hyperlink"/>
          </w:rPr>
          <w:t xml:space="preserve">X (Twitter)</w:t>
        </w:r>
      </w:hyperlink>
      <w:r>
        <w:t xml:space="preserve"> </w:t>
      </w:r>
      <w:r>
        <w:t xml:space="preserve">— did you find any valuable links to defining digital literacy?</w:t>
      </w:r>
    </w:p>
    <w:p>
      <w:pPr>
        <w:pStyle w:val="Compact"/>
        <w:numPr>
          <w:ilvl w:val="0"/>
          <w:numId w:val="1022"/>
        </w:numPr>
      </w:pPr>
      <w:r>
        <w:t xml:space="preserve">Conduct a Google search for</w:t>
      </w:r>
      <w:r>
        <w:t xml:space="preserve"> </w:t>
      </w:r>
      <w:r>
        <w:t xml:space="preserve">“</w:t>
      </w:r>
      <w:r>
        <w:t xml:space="preserve">digital literacy.</w:t>
      </w:r>
      <w:r>
        <w:t xml:space="preserve">”</w:t>
      </w:r>
      <w:r>
        <w:t xml:space="preserve"> </w:t>
      </w:r>
      <w:r>
        <w:t xml:space="preserve">Select a few definitions you like and record their URLs, for example by adding these to your browser bookmarks.</w:t>
      </w:r>
    </w:p>
    <w:p>
      <w:pPr>
        <w:pStyle w:val="Compact"/>
        <w:numPr>
          <w:ilvl w:val="0"/>
          <w:numId w:val="1022"/>
        </w:numPr>
      </w:pPr>
      <w:r>
        <w:t xml:space="preserve">Conduct a Google search for</w:t>
      </w:r>
      <w:r>
        <w:t xml:space="preserve"> </w:t>
      </w:r>
      <w:r>
        <w:t xml:space="preserve">“</w:t>
      </w:r>
      <w:r>
        <w:t xml:space="preserve">digital skills.</w:t>
      </w:r>
      <w:r>
        <w:t xml:space="preserve">”</w:t>
      </w:r>
      <w:r>
        <w:t xml:space="preserve"> </w:t>
      </w:r>
      <w:r>
        <w:t xml:space="preserve">Select one or two definitions you like and record the URLs.</w:t>
      </w:r>
    </w:p>
    <w:p>
      <w:pPr>
        <w:pStyle w:val="Compact"/>
        <w:numPr>
          <w:ilvl w:val="0"/>
          <w:numId w:val="1022"/>
        </w:numPr>
      </w:pPr>
      <w:r>
        <w:t xml:space="preserve">Conduct a Google search for</w:t>
      </w:r>
      <w:r>
        <w:t xml:space="preserve"> </w:t>
      </w:r>
      <w:r>
        <w:t xml:space="preserve">“</w:t>
      </w:r>
      <w:r>
        <w:t xml:space="preserve">digital fluency.</w:t>
      </w:r>
      <w:r>
        <w:t xml:space="preserve">”</w:t>
      </w:r>
      <w:r>
        <w:t xml:space="preserve"> </w:t>
      </w:r>
      <w:r>
        <w:t xml:space="preserve">Select one or two definitions.</w:t>
      </w:r>
    </w:p>
    <w:p>
      <w:pPr>
        <w:pStyle w:val="Compact"/>
        <w:numPr>
          <w:ilvl w:val="0"/>
          <w:numId w:val="1022"/>
        </w:numPr>
      </w:pPr>
      <w:r>
        <w:t xml:space="preserve">What are the differences between digital literacies, digital fluency, and digital skills? How are these concepts related?</w:t>
      </w:r>
    </w:p>
    <w:p>
      <w:pPr>
        <w:pStyle w:val="Compact"/>
        <w:numPr>
          <w:ilvl w:val="0"/>
          <w:numId w:val="1022"/>
        </w:numPr>
      </w:pPr>
      <w:r>
        <w:t xml:space="preserve">How would you rate the academic quality of the definitions you found (e.g., low or high quality)?</w:t>
      </w:r>
    </w:p>
    <w:p>
      <w:pPr>
        <w:pStyle w:val="Compact"/>
        <w:numPr>
          <w:ilvl w:val="0"/>
          <w:numId w:val="1022"/>
        </w:numPr>
      </w:pPr>
      <w:r>
        <w:t xml:space="preserve">What did you discover?</w:t>
      </w:r>
    </w:p>
    <w:p>
      <w:pPr>
        <w:pStyle w:val="FirstParagraph"/>
      </w:pPr>
      <w:r>
        <w:t xml:space="preserve">Next, read the</w:t>
      </w:r>
      <w:r>
        <w:t xml:space="preserve"> </w:t>
      </w:r>
      <w:hyperlink r:id="rId51">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w:t>
      </w:r>
      <w:r>
        <w:t xml:space="preserve">the capabilities which fit an individual for living, learning and working in a digital society (n.d., Introduction).</w:t>
      </w:r>
      <w:r>
        <w:t xml:space="preserve">”</w:t>
      </w:r>
      <w:r>
        <w:t xml:space="preserve"> </w:t>
      </w:r>
      <w:r>
        <w:t xml:space="preserve">Furthermore, this report distinguishes between seven elements of digital literacies: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#fig-image4</w:t>
      </w:r>
      <w:r>
        <w:br/>
      </w:r>
      <w:r>
        <w:rPr>
          <w:sz w:val="16"/>
          <w:szCs w:val="16"/>
          <w:b/>
        </w:rPr>
        <w:t xml:space="preserve">Caption: </w:t>
      </w:r>
      <w:r>
        <w:rPr>
          <w:sz w:val="16"/>
          <w:szCs w:val="16"/>
        </w:rPr>
        <w:t xml:space="preserve">The Seven Elements of Digital Literacies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Schematic of seven elements of digital literacies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455863"/>
            <wp:effectExtent b="0" l="0" r="0" t="0"/>
            <wp:docPr descr="" title="" id="53" name="Picture"/>
            <a:graphic>
              <a:graphicData uri="http://schemas.openxmlformats.org/drawingml/2006/picture">
                <pic:pic>
                  <pic:nvPicPr>
                    <pic:cNvPr descr="assets/u1/7-digital-literacy-elements.png" id="54" name="Picture"/>
                    <pic:cNvPicPr>
                      <a:picLocks noChangeArrowheads="1" noChangeAspect="1"/>
                    </pic:cNvPicPr>
                  </pic:nvPicPr>
                  <pic:blipFill>
                    <a:blip r:embed="rId52"/>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hyperlink r:id="rId55">
        <w:r>
          <w:rPr>
            <w:rStyle w:val="Hyperlink"/>
            <w:i/>
            <w:iCs/>
          </w:rPr>
          <w:t xml:space="preserve">Quick Guide - Developing Students’ Digital Literacy</w:t>
        </w:r>
      </w:hyperlink>
      <w:r>
        <w:t xml:space="preserve">,</w:t>
      </w:r>
      <w:r>
        <w:t xml:space="preserve">”</w:t>
      </w:r>
      <w:r>
        <w:t xml:space="preserve"> </w:t>
      </w:r>
      <w:r>
        <w:t xml:space="preserve">by Jisc Digital Experience Insights, n.d., p. 2. CC BY-NC-ND 2.0 UK</w:t>
      </w:r>
      <w:r>
        <w:t xml:space="preserve">.</w:t>
      </w:r>
    </w:p>
    <w:p>
      <w:pPr>
        <w:pStyle w:val="BodyText"/>
      </w:pPr>
      <w:r>
        <w:rPr>
          <w:b/>
          <w:bCs/>
        </w:rPr>
        <w:t xml:space="preserve">Questions to Consider</w:t>
      </w:r>
      <w:r>
        <w:t xml:space="preserve"> </w:t>
      </w:r>
      <w:r>
        <w:t xml:space="preserve">Create a new entry in your Obsidian learning journal. Jot down your reflections on the following:</w:t>
      </w:r>
    </w:p>
    <w:p>
      <w:pPr>
        <w:pStyle w:val="BodyText"/>
      </w:pPr>
      <w:r>
        <w:t xml:space="preserve">What are your thoughts on the seven elements of digital literacies? Are these key literacies you need to live, learn, and work in today’s society? What would you add?</w:t>
      </w:r>
    </w:p>
    <w:p>
      <w:pPr>
        <w:pStyle w:val="BodyText"/>
      </w:pPr>
      <w:r>
        <w:t xml:space="preserve">In your search to define digital literacies, what other literacies or skills are emphasized? What would your list be for digital literacies that are important for you?</w:t>
      </w:r>
    </w:p>
    <w:p>
      <w:pPr>
        <w:pStyle w:val="BodyText"/>
      </w:pPr>
      <w:r>
        <w:t xml:space="preserve">Feel free to share your thoughts and experiences by posting on the LDRS 101 Discourse chat. For example:</w:t>
      </w:r>
    </w:p>
    <w:p>
      <w:pPr>
        <w:pStyle w:val="Compact"/>
        <w:numPr>
          <w:ilvl w:val="0"/>
          <w:numId w:val="1023"/>
        </w:numPr>
      </w:pPr>
      <w:r>
        <w:t xml:space="preserve">The major difference between digital skills and literacies is …</w:t>
      </w:r>
    </w:p>
    <w:p>
      <w:pPr>
        <w:pStyle w:val="Compact"/>
        <w:numPr>
          <w:ilvl w:val="0"/>
          <w:numId w:val="1023"/>
        </w:numPr>
      </w:pPr>
      <w:r>
        <w:t xml:space="preserve">I didn’t realize that …</w:t>
      </w:r>
    </w:p>
    <w:p>
      <w:pPr>
        <w:pStyle w:val="Compact"/>
        <w:numPr>
          <w:ilvl w:val="0"/>
          <w:numId w:val="1023"/>
        </w:numPr>
      </w:pPr>
      <w:r>
        <w:t xml:space="preserve">For me, digital literacy means …”</w:t>
      </w:r>
    </w:p>
    <w:p>
      <w:pPr>
        <w:pStyle w:val="FirstParagraph"/>
      </w:pPr>
      <w:r>
        <w:rPr>
          <w:color w:val="6ecfb1"/>
          <w:sz w:val="24"/>
          <w:szCs w:val="24"/>
          <w:b/>
        </w:rPr>
        <w:t xml:space="preserve">&lt;End learning-activity&gt;</w:t>
      </w:r>
    </w:p>
    <w:p>
      <w:pPr>
        <w:pStyle w:val="Heading3"/>
      </w:pPr>
      <w:r>
        <w:t xml:space="preserve">1.3.4 Activity: Why Digital Literacy Matters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Discourse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4"/>
        </w:numPr>
      </w:pPr>
      <w:hyperlink r:id="rId56">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57">
        <w:r>
          <w:rPr>
            <w:rStyle w:val="Hyperlink"/>
          </w:rPr>
          <w:t xml:space="preserve">https://www.youtube-nocookie.com/embed/p2k3C-iB88w</w:t>
        </w:r>
      </w:hyperlink>
    </w:p>
    <w:p>
      <w:pPr>
        <w:pStyle w:val="Compact"/>
        <w:numPr>
          <w:ilvl w:val="0"/>
          <w:numId w:val="1025"/>
        </w:numPr>
      </w:pPr>
      <w:r>
        <w:t xml:space="preserve">Go to the LDRS 101 section in Discourse</w:t>
      </w:r>
    </w:p>
    <w:p>
      <w:pPr>
        <w:pStyle w:val="Compact"/>
        <w:numPr>
          <w:ilvl w:val="0"/>
          <w:numId w:val="1025"/>
        </w:numPr>
      </w:pPr>
      <w:r>
        <w:t xml:space="preserve">Post a contribution to the discussion on digital literacies and why they are important for you</w:t>
      </w:r>
    </w:p>
    <w:p>
      <w:pPr>
        <w:pStyle w:val="Compact"/>
        <w:numPr>
          <w:ilvl w:val="0"/>
          <w:numId w:val="1025"/>
        </w:numPr>
      </w:pPr>
      <w:r>
        <w:t xml:space="preserve">Post one or two replies to interesting contributions (you should also</w:t>
      </w:r>
      <w:r>
        <w:t xml:space="preserve"> </w:t>
      </w:r>
      <w:r>
        <w:t xml:space="preserve">“</w:t>
      </w:r>
      <w:r>
        <w:t xml:space="preserve">like</w:t>
      </w:r>
      <w:r>
        <w:t xml:space="preserve">”</w:t>
      </w:r>
      <w:r>
        <w:t xml:space="preserve"> </w:t>
      </w:r>
      <w:r>
        <w:t xml:space="preserve">good contributions, use the person’s username when replying, and if appropriate, quote a reply when responding.)</w:t>
      </w:r>
    </w:p>
    <w:p>
      <w:pPr>
        <w:pStyle w:val="FirstParagraph"/>
      </w:pPr>
      <w:r>
        <w:rPr>
          <w:color w:val="6ecfb1"/>
          <w:sz w:val="24"/>
          <w:szCs w:val="24"/>
          <w:b/>
        </w:rPr>
        <w:t xml:space="preserve">&lt;End learning-activity&gt;</w:t>
      </w:r>
    </w:p>
    <w:p>
      <w:pPr>
        <w:pStyle w:val="Heading3"/>
      </w:pPr>
      <w:r>
        <w:t xml:space="preserve">1.3.5 Activity: Am I Digitally Literate?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6"/>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6"/>
        </w:numPr>
      </w:pPr>
      <w:r>
        <w:t xml:space="preserve">Next, use your searching skills to discover online tests for assessing your digital literacies (don’t spend more than 15 to 20 minutes on the self-assessment activity).</w:t>
      </w:r>
    </w:p>
    <w:p>
      <w:pPr>
        <w:pStyle w:val="Compact"/>
        <w:numPr>
          <w:ilvl w:val="1"/>
          <w:numId w:val="1027"/>
        </w:numPr>
      </w:pPr>
      <w:r>
        <w:t xml:space="preserve">Conduct a Google search using</w:t>
      </w:r>
      <w:r>
        <w:t xml:space="preserve"> </w:t>
      </w:r>
      <w:r>
        <w:t xml:space="preserve">“</w:t>
      </w:r>
      <w:r>
        <w:t xml:space="preserve">digital literacy self-assessment</w:t>
      </w:r>
      <w:r>
        <w:t xml:space="preserve">”</w:t>
      </w:r>
    </w:p>
    <w:p>
      <w:pPr>
        <w:pStyle w:val="Compact"/>
        <w:numPr>
          <w:ilvl w:val="1"/>
          <w:numId w:val="1027"/>
        </w:numPr>
      </w:pPr>
      <w:r>
        <w:t xml:space="preserve">Choose a link to conduct a self-assessment of your digital literacy</w:t>
      </w:r>
    </w:p>
    <w:p>
      <w:pPr>
        <w:pStyle w:val="Compact"/>
        <w:numPr>
          <w:ilvl w:val="0"/>
          <w:numId w:val="1026"/>
        </w:numPr>
      </w:pPr>
      <w:r>
        <w:t xml:space="preserve">Use the</w:t>
      </w:r>
      <w:r>
        <w:t xml:space="preserve"> </w:t>
      </w:r>
      <w:hyperlink r:id="rId58">
        <w:r>
          <w:rPr>
            <w:rStyle w:val="Hyperlink"/>
          </w:rPr>
          <w:t xml:space="preserve">Digital Literacy Self-Assessment Tool</w:t>
        </w:r>
      </w:hyperlink>
      <w:r>
        <w:t xml:space="preserve"> </w:t>
      </w:r>
      <w:r>
        <w:t xml:space="preserve">(2020)</w:t>
      </w:r>
      <w:r>
        <w:t xml:space="preserve"> </w:t>
      </w:r>
      <w:r>
        <w:t xml:space="preserve">from the Digital Citizenship Guide</w:t>
      </w:r>
    </w:p>
    <w:p>
      <w:pPr>
        <w:pStyle w:val="FirstParagraph"/>
      </w:pPr>
      <w:r>
        <w:rPr>
          <w:b/>
          <w:bCs/>
        </w:rPr>
        <w:t xml:space="preserve">Questions to Consider</w:t>
      </w:r>
      <w:r>
        <w:t xml:space="preserve">:</w:t>
      </w:r>
    </w:p>
    <w:p>
      <w:pPr>
        <w:pStyle w:val="Compact"/>
        <w:numPr>
          <w:ilvl w:val="0"/>
          <w:numId w:val="1028"/>
        </w:numPr>
      </w:pPr>
      <w:r>
        <w:t xml:space="preserve">Did the self-assessment you chose focus on digital skills or digital literacies?</w:t>
      </w:r>
    </w:p>
    <w:p>
      <w:pPr>
        <w:pStyle w:val="Compact"/>
        <w:numPr>
          <w:ilvl w:val="0"/>
          <w:numId w:val="1028"/>
        </w:numPr>
      </w:pPr>
      <w:r>
        <w:t xml:space="preserve">What did you learn from this exercise?</w:t>
      </w:r>
    </w:p>
    <w:p>
      <w:pPr>
        <w:pStyle w:val="FirstParagraph"/>
      </w:pPr>
      <w:r>
        <w:t xml:space="preserve">Share your thoughts by posting on Discourse.</w:t>
      </w:r>
    </w:p>
    <w:p>
      <w:pPr>
        <w:pStyle w:val="BodyText"/>
      </w:pPr>
      <w:r>
        <w:rPr>
          <w:color w:val="6ecfb1"/>
          <w:sz w:val="24"/>
          <w:szCs w:val="24"/>
          <w:b/>
        </w:rPr>
        <w:t xml:space="preserve">&lt;End learning-activity&gt;</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w:t>
      </w:r>
      <w:r>
        <w:t xml:space="preserve">digital natives</w:t>
      </w:r>
      <w:r>
        <w:t xml:space="preserve">”</w:t>
      </w:r>
      <w:r>
        <w:t xml:space="preserve"> </w:t>
      </w:r>
      <w:r>
        <w:t xml:space="preserve">and</w:t>
      </w:r>
      <w:r>
        <w:t xml:space="preserve"> </w:t>
      </w:r>
      <w:r>
        <w:t xml:space="preserve">“</w:t>
      </w:r>
      <w:r>
        <w:t xml:space="preserve">digital immigrants?</w:t>
      </w:r>
      <w:r>
        <w:t xml:space="preserve">”</w:t>
      </w:r>
      <w:r>
        <w:t xml:space="preserve"> </w:t>
      </w:r>
      <w:r>
        <w:t xml:space="preserve">What are your initial thoughts on their definitions?</w:t>
      </w:r>
    </w:p>
    <w:p>
      <w:pPr>
        <w:pStyle w:val="BodyText"/>
      </w:pPr>
      <w:r>
        <w:rPr>
          <w:color w:val="577ecb"/>
          <w:sz w:val="24"/>
          <w:szCs w:val="24"/>
          <w:b/>
        </w:rPr>
        <w:t xml:space="preserve">&lt;Begin note&gt;</w:t>
      </w:r>
    </w:p>
    <w:p>
      <w:pPr>
        <w:pStyle w:val="BodyText"/>
      </w:pPr>
      <w:r>
        <w:rPr>
          <w:i/>
          <w:iCs/>
        </w:rPr>
        <w:t xml:space="preserve">Note:</w:t>
      </w:r>
      <w:r>
        <w:t xml:space="preserve"> </w:t>
      </w:r>
      <w:hyperlink r:id="rId59">
        <w:r>
          <w:rPr>
            <w:rStyle w:val="Hyperlink"/>
          </w:rPr>
          <w:t xml:space="preserve">Marc Prensky</w:t>
        </w:r>
      </w:hyperlink>
      <w:r>
        <w:t xml:space="preserve"> </w:t>
      </w:r>
      <w:r>
        <w:t xml:space="preserve">coined the terms</w:t>
      </w:r>
      <w:r>
        <w:t xml:space="preserve"> </w:t>
      </w:r>
      <w:r>
        <w:t xml:space="preserve">“</w:t>
      </w:r>
      <w:r>
        <w:t xml:space="preserve">digital natives</w:t>
      </w:r>
      <w:r>
        <w:t xml:space="preserve">”</w:t>
      </w:r>
      <w:r>
        <w:t xml:space="preserve"> </w:t>
      </w:r>
      <w:r>
        <w:t xml:space="preserve">and</w:t>
      </w:r>
      <w:r>
        <w:t xml:space="preserve"> </w:t>
      </w:r>
      <w:r>
        <w:t xml:space="preserve">“</w:t>
      </w:r>
      <w:r>
        <w:t xml:space="preserve">digital immigrants.</w:t>
      </w:r>
      <w:r>
        <w:t xml:space="preserve">”</w:t>
      </w:r>
      <w:r>
        <w:t xml:space="preserve"> </w:t>
      </w:r>
      <w:r>
        <w:t xml:space="preserve">We recognize that the term</w:t>
      </w:r>
      <w:r>
        <w:t xml:space="preserve"> </w:t>
      </w:r>
      <w:r>
        <w:t xml:space="preserve">“</w:t>
      </w:r>
      <w:r>
        <w:t xml:space="preserve">native</w:t>
      </w:r>
      <w:r>
        <w:t xml:space="preserve">”</w:t>
      </w:r>
      <w:r>
        <w:t xml:space="preserve"> </w:t>
      </w:r>
      <w:r>
        <w:t xml:space="preserve">should not be used to talk about people.</w:t>
      </w:r>
    </w:p>
    <w:p>
      <w:pPr>
        <w:pStyle w:val="BodyText"/>
      </w:pPr>
      <w:r>
        <w:rPr>
          <w:color w:val="577ecb"/>
          <w:sz w:val="24"/>
          <w:szCs w:val="24"/>
          <w:b/>
        </w:rPr>
        <w:t xml:space="preserve">&lt;End note&gt;</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w:t>
      </w:r>
      <w:r>
        <w:t xml:space="preserve"> </w:t>
      </w:r>
      <w:hyperlink r:id="rId60">
        <w:r>
          <w:rPr>
            <w:rStyle w:val="Hyperlink"/>
          </w:rPr>
          <w:t xml:space="preserve">Digital Native</w:t>
        </w:r>
      </w:hyperlink>
      <w:r>
        <w:t xml:space="preserve">,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1.3.6 Activity: Where Am I Online?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The video below explains a process to help you think about where you reside on the web.</w:t>
      </w:r>
    </w:p>
    <w:p>
      <w:pPr>
        <w:pStyle w:val="Compact"/>
        <w:numPr>
          <w:ilvl w:val="0"/>
          <w:numId w:val="1029"/>
        </w:numPr>
      </w:pPr>
      <w:hyperlink r:id="rId61">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62">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0"/>
        </w:numPr>
      </w:pPr>
      <w:r>
        <w:t xml:space="preserve">What surprised you as you watched the video?</w:t>
      </w:r>
    </w:p>
    <w:p>
      <w:pPr>
        <w:pStyle w:val="Compact"/>
        <w:numPr>
          <w:ilvl w:val="0"/>
          <w:numId w:val="1030"/>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xml:space="preserve">&lt;End learning-activity&gt;</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#fig-vrxdiagramx2</w:t>
      </w:r>
      <w:r>
        <w:br/>
      </w:r>
      <w:r>
        <w:rPr>
          <w:sz w:val="16"/>
          <w:szCs w:val="16"/>
          <w:b/>
        </w:rPr>
        <w:t xml:space="preserve">Caption: </w:t>
      </w:r>
      <w:r>
        <w:rPr>
          <w:sz w:val="16"/>
          <w:szCs w:val="16"/>
        </w:rPr>
        <w:t xml:space="preserve">Visitor–Resident Diagram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Example of a Visitor--Resident diagram including many online tools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2540000"/>
            <wp:effectExtent b="0" l="0" r="0" t="0"/>
            <wp:docPr descr="" title="" id="64" name="Picture"/>
            <a:graphic>
              <a:graphicData uri="http://schemas.openxmlformats.org/drawingml/2006/picture">
                <pic:pic>
                  <pic:nvPicPr>
                    <pic:cNvPr descr="assets/u1/vr-diagram-2.png" id="65" name="Picture"/>
                    <pic:cNvPicPr>
                      <a:picLocks noChangeArrowheads="1" noChangeAspect="1"/>
                    </pic:cNvPicPr>
                  </pic:nvPicPr>
                  <pic:blipFill>
                    <a:blip r:embed="rId63"/>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1.3.7 Activity: Create a Visitor and Resident Diagram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1"/>
        </w:numPr>
      </w:pPr>
      <w:r>
        <w:t xml:space="preserve">Read</w:t>
      </w:r>
      <w:r>
        <w:t xml:space="preserve"> </w:t>
      </w:r>
      <w:hyperlink r:id="rId66">
        <w:r>
          <w:rPr>
            <w:rStyle w:val="Hyperlink"/>
            <w:i/>
            <w:iCs/>
          </w:rPr>
          <w:t xml:space="preserve">Visitors and Residents: A New Typology for Online Engagement</w:t>
        </w:r>
      </w:hyperlink>
      <w:r>
        <w:t xml:space="preserve"> </w:t>
      </w:r>
      <w:r>
        <w:t xml:space="preserve">(2011)</w:t>
      </w:r>
    </w:p>
    <w:p>
      <w:pPr>
        <w:pStyle w:val="Compact"/>
        <w:numPr>
          <w:ilvl w:val="0"/>
          <w:numId w:val="1031"/>
        </w:numPr>
      </w:pPr>
      <w:r>
        <w:t xml:space="preserve">Create a new canvas in your Obsidian vault and create your own Visitor–Resident Diagram. We have created a sample diagram in the vault.</w:t>
      </w:r>
    </w:p>
    <w:p>
      <w:pPr>
        <w:pStyle w:val="FirstParagraph"/>
      </w:pPr>
      <w:r>
        <w:rPr>
          <w:color w:val="577ecb"/>
          <w:sz w:val="24"/>
          <w:szCs w:val="24"/>
          <w:b/>
        </w:rPr>
        <w:t xml:space="preserve">&lt;Begin note&gt;</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2"/>
        </w:numPr>
      </w:pPr>
      <w:hyperlink r:id="rId67">
        <w:r>
          <w:rPr>
            <w:rStyle w:val="Hyperlink"/>
            <w:b/>
            <w:bCs/>
          </w:rPr>
          <w:t xml:space="preserve">Identity theft</w:t>
        </w:r>
      </w:hyperlink>
      <w:r>
        <w:t xml:space="preserve"> </w:t>
      </w:r>
      <w:r>
        <w:t xml:space="preserve">happens, frequently.</w:t>
      </w:r>
    </w:p>
    <w:p>
      <w:pPr>
        <w:pStyle w:val="Compact"/>
        <w:numPr>
          <w:ilvl w:val="1"/>
          <w:numId w:val="1033"/>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3"/>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w:t>
      </w:r>
      <w:r>
        <w:t xml:space="preserve">harvest</w:t>
      </w:r>
      <w:r>
        <w:t xml:space="preserve">”</w:t>
      </w:r>
      <w:r>
        <w:t xml:space="preserve"> </w:t>
      </w:r>
      <w:r>
        <w:t xml:space="preserve">it for their databases.</w:t>
      </w:r>
    </w:p>
    <w:p>
      <w:pPr>
        <w:pStyle w:val="Compact"/>
        <w:numPr>
          <w:ilvl w:val="0"/>
          <w:numId w:val="1032"/>
        </w:numPr>
      </w:pPr>
      <w:r>
        <w:rPr>
          <w:b/>
          <w:bCs/>
        </w:rPr>
        <w:t xml:space="preserve">Spam email</w:t>
      </w:r>
      <w:r>
        <w:rPr>
          <w:b/>
          <w:bCs/>
        </w:rPr>
        <w:t xml:space="preserve"> </w:t>
      </w:r>
      <w:hyperlink r:id="rId68">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4"/>
        </w:numPr>
      </w:pPr>
      <w:r>
        <w:t xml:space="preserve">If you must publish your email address online, consider creating a</w:t>
      </w:r>
      <w:r>
        <w:t xml:space="preserve"> </w:t>
      </w:r>
      <w:r>
        <w:t xml:space="preserve">“</w:t>
      </w:r>
      <w:r>
        <w:t xml:space="preserve">sacrificial</w:t>
      </w:r>
      <w:r>
        <w:t xml:space="preserve">”</w:t>
      </w:r>
      <w:r>
        <w:t xml:space="preserve"> </w:t>
      </w:r>
      <w:r>
        <w:t xml:space="preserve">email address, or one you only use to publish online. You can create an email</w:t>
      </w:r>
      <w:r>
        <w:t xml:space="preserve"> </w:t>
      </w:r>
      <w:r>
        <w:t xml:space="preserve">“</w:t>
      </w:r>
      <w:r>
        <w:t xml:space="preserve">alias</w:t>
      </w:r>
      <w:r>
        <w:t xml:space="preserve">”</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4"/>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w:t>
      </w:r>
      <w:r>
        <w:t xml:space="preserve">scrape</w:t>
      </w:r>
      <w:r>
        <w:t xml:space="preserve">”</w:t>
      </w:r>
      <w:r>
        <w:t xml:space="preserve"> </w:t>
      </w:r>
      <w:r>
        <w:t xml:space="preserve">email addresses from websites to populate their spam databases use increasingly sophisticated methods to defeat these methods.</w:t>
      </w:r>
    </w:p>
    <w:p>
      <w:pPr>
        <w:pStyle w:val="Compact"/>
        <w:numPr>
          <w:ilvl w:val="1"/>
          <w:numId w:val="1034"/>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69">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5"/>
        </w:numPr>
      </w:pPr>
      <w:r>
        <w:t xml:space="preserve">Sniffing traffic when you log in to a nonsecure website that uses http:// rather than https:// (the</w:t>
      </w:r>
      <w:r>
        <w:t xml:space="preserve"> </w:t>
      </w:r>
      <w:r>
        <w:t xml:space="preserve">“</w:t>
      </w:r>
      <w:r>
        <w:t xml:space="preserve">s</w:t>
      </w:r>
      <w:r>
        <w:t xml:space="preserve">”</w:t>
      </w:r>
      <w:r>
        <w:t xml:space="preserve"> </w:t>
      </w:r>
      <w:r>
        <w:t xml:space="preserve">stands for secure because your data transmission’s encrypted). Look for the Lock icon.png in your address bar.</w:t>
      </w:r>
    </w:p>
    <w:p>
      <w:pPr>
        <w:pStyle w:val="Compact"/>
        <w:numPr>
          <w:ilvl w:val="0"/>
          <w:numId w:val="1035"/>
        </w:numPr>
      </w:pPr>
      <w:r>
        <w:t xml:space="preserve">Sniffing emails—your email, unless encrypted, is not secure. Never send a login and password along with the web address of a service (similarly, don’t send credit card numbers).</w:t>
      </w:r>
    </w:p>
    <w:p>
      <w:pPr>
        <w:pStyle w:val="Compact"/>
        <w:numPr>
          <w:ilvl w:val="0"/>
          <w:numId w:val="1035"/>
        </w:numPr>
      </w:pPr>
      <w:hyperlink r:id="rId70">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5"/>
        </w:numPr>
      </w:pPr>
      <w:r>
        <w:t xml:space="preserve">Always check the web address (hover over the link) to make sure it corresponds to the right place or call the sender to confirm the request over the phone.</w:t>
      </w:r>
    </w:p>
    <w:p>
      <w:pPr>
        <w:pStyle w:val="Compact"/>
        <w:numPr>
          <w:ilvl w:val="0"/>
          <w:numId w:val="1035"/>
        </w:numPr>
      </w:pPr>
      <w:r>
        <w:t xml:space="preserve">Brute force—hackers often use computers to guess your password, beginning with a list of</w:t>
      </w:r>
      <w:r>
        <w:t xml:space="preserve"> </w:t>
      </w:r>
      <w:hyperlink r:id="rId71">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5"/>
        </w:numPr>
      </w:pPr>
      <w:r>
        <w:t xml:space="preserve">“</w:t>
      </w:r>
      <w:r>
        <w:t xml:space="preserve">How secure is my password</w:t>
      </w:r>
      <w:r>
        <w:t xml:space="preserve">”</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5"/>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#fig-brute</w:t>
      </w:r>
      <w:r>
        <w:br/>
      </w:r>
      <w:r>
        <w:rPr>
          <w:sz w:val="16"/>
          <w:szCs w:val="16"/>
          <w:b/>
        </w:rPr>
        <w:t xml:space="preserve">Caption: </w:t>
      </w:r>
      <w:r>
        <w:rPr>
          <w:sz w:val="16"/>
          <w:szCs w:val="16"/>
        </w:rPr>
        <w:t xml:space="preserve">Time Needed to Crack Passwords of Varying Complexity in a Brute Force Attack.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Table showing time it takes hackers to brute force a password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800350"/>
            <wp:effectExtent b="0" l="0" r="0" t="0"/>
            <wp:docPr descr="" title="" id="73" name="Picture"/>
            <a:graphic>
              <a:graphicData uri="http://schemas.openxmlformats.org/drawingml/2006/picture">
                <pic:pic>
                  <pic:nvPicPr>
                    <pic:cNvPr descr="assets/u1/brute.jpg" id="74" name="Picture"/>
                    <pic:cNvPicPr>
                      <a:picLocks noChangeArrowheads="1" noChangeAspect="1"/>
                    </pic:cNvPicPr>
                  </pic:nvPicPr>
                  <pic:blipFill>
                    <a:blip r:embed="rId72"/>
                    <a:stretch>
                      <a:fillRect/>
                    </a:stretch>
                  </pic:blipFill>
                  <pic:spPr bwMode="auto">
                    <a:xfrm>
                      <a:off x="0" y="0"/>
                      <a:ext cx="5334000" cy="280035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r>
        <w:t xml:space="preserve">Are Your Passwords in the Green in 2023?,</w:t>
      </w:r>
      <w:r>
        <w:t xml:space="preserve">”</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75">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76">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36"/>
        </w:numPr>
      </w:pPr>
      <w:r>
        <w:t xml:space="preserve">When you choose a password manager make sure you create one</w:t>
      </w:r>
      <w:r>
        <w:t xml:space="preserve"> </w:t>
      </w:r>
      <w:hyperlink r:id="rId77">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36"/>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36"/>
        </w:numPr>
      </w:pPr>
      <w:r>
        <w:t xml:space="preserve">There are many</w:t>
      </w:r>
      <w:r>
        <w:t xml:space="preserve"> </w:t>
      </w:r>
      <w:hyperlink r:id="rId78">
        <w:r>
          <w:rPr>
            <w:rStyle w:val="Hyperlink"/>
          </w:rPr>
          <w:t xml:space="preserve">password manager options</w:t>
        </w:r>
      </w:hyperlink>
      <w:r>
        <w:t xml:space="preserve">. Some widely used proprietary options include</w:t>
      </w:r>
      <w:r>
        <w:t xml:space="preserve"> </w:t>
      </w:r>
      <w:hyperlink r:id="rId79">
        <w:r>
          <w:rPr>
            <w:rStyle w:val="Hyperlink"/>
          </w:rPr>
          <w:t xml:space="preserve">Lastpass</w:t>
        </w:r>
      </w:hyperlink>
      <w:r>
        <w:t xml:space="preserve"> </w:t>
      </w:r>
      <w:r>
        <w:t xml:space="preserve">and</w:t>
      </w:r>
      <w:r>
        <w:t xml:space="preserve"> </w:t>
      </w:r>
      <w:hyperlink r:id="rId80">
        <w:r>
          <w:rPr>
            <w:rStyle w:val="Hyperlink"/>
          </w:rPr>
          <w:t xml:space="preserve">1password</w:t>
        </w:r>
      </w:hyperlink>
      <w:r>
        <w:t xml:space="preserve">. Open source options also exist, such as</w:t>
      </w:r>
      <w:r>
        <w:t xml:space="preserve"> </w:t>
      </w:r>
      <w:hyperlink r:id="rId81">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 don’t already use a password manager, set up an account with</w:t>
      </w:r>
      <w:r>
        <w:t xml:space="preserve"> </w:t>
      </w:r>
      <w:hyperlink r:id="rId79">
        <w:r>
          <w:rPr>
            <w:rStyle w:val="Hyperlink"/>
          </w:rPr>
          <w:t xml:space="preserve">Lastpass</w:t>
        </w:r>
      </w:hyperlink>
      <w:r>
        <w:t xml:space="preserve">,</w:t>
      </w:r>
      <w:r>
        <w:t xml:space="preserve"> </w:t>
      </w:r>
      <w:hyperlink r:id="rId80">
        <w:r>
          <w:rPr>
            <w:rStyle w:val="Hyperlink"/>
          </w:rPr>
          <w:t xml:space="preserve">1password</w:t>
        </w:r>
      </w:hyperlink>
      <w:r>
        <w:t xml:space="preserve">, or the free password manager,</w:t>
      </w:r>
      <w:r>
        <w:t xml:space="preserve"> </w:t>
      </w:r>
      <w:hyperlink r:id="rId81">
        <w:r>
          <w:rPr>
            <w:rStyle w:val="Hyperlink"/>
          </w:rPr>
          <w:t xml:space="preserve">Bitwarden</w:t>
        </w:r>
      </w:hyperlink>
      <w:r>
        <w:t xml:space="preserve">, to familiarize yourself with how password managers work.</w:t>
      </w:r>
    </w:p>
    <w:p>
      <w:pPr>
        <w:pStyle w:val="Compact"/>
        <w:numPr>
          <w:ilvl w:val="0"/>
          <w:numId w:val="1037"/>
        </w:numPr>
      </w:pPr>
      <w:r>
        <w:t xml:space="preserve">Read</w:t>
      </w:r>
      <w:r>
        <w:t xml:space="preserve"> </w:t>
      </w:r>
      <w:hyperlink r:id="rId82">
        <w:r>
          <w:rPr>
            <w:rStyle w:val="Hyperlink"/>
            <w:i/>
            <w:iCs/>
          </w:rPr>
          <w:t xml:space="preserve">How to Start Using a Password Manager</w:t>
        </w:r>
      </w:hyperlink>
      <w:r>
        <w:t xml:space="preserve"> </w:t>
      </w:r>
      <w:r>
        <w:t xml:space="preserve">(2021)</w:t>
      </w:r>
      <w:r>
        <w:t xml:space="preserve">.</w:t>
      </w:r>
    </w:p>
    <w:p>
      <w:pPr>
        <w:pStyle w:val="Compact"/>
        <w:numPr>
          <w:ilvl w:val="0"/>
          <w:numId w:val="1037"/>
        </w:numPr>
      </w:pPr>
      <w:r>
        <w:t xml:space="preserve">Create an account on the password manager site and establish a master password (conduct an online search for advice on choosing a secure master password).</w:t>
      </w:r>
    </w:p>
    <w:p>
      <w:pPr>
        <w:pStyle w:val="Compact"/>
        <w:numPr>
          <w:ilvl w:val="0"/>
          <w:numId w:val="1037"/>
        </w:numPr>
      </w:pPr>
      <w:r>
        <w:t xml:space="preserve">Install the browser extension for your local browser.</w:t>
      </w:r>
    </w:p>
    <w:p>
      <w:pPr>
        <w:pStyle w:val="Compact"/>
        <w:numPr>
          <w:ilvl w:val="0"/>
          <w:numId w:val="1037"/>
        </w:numPr>
      </w:pPr>
      <w:r>
        <w:t xml:space="preserve">Choose one of the TWU course websites and set up a new secure password using your password manager.</w:t>
      </w:r>
    </w:p>
    <w:p>
      <w:pPr>
        <w:pStyle w:val="Compact"/>
        <w:numPr>
          <w:ilvl w:val="0"/>
          <w:numId w:val="1037"/>
        </w:numPr>
      </w:pPr>
      <w:r>
        <w:t xml:space="preserve">Log out of the TWU course website and log in again using the password manager.</w:t>
      </w:r>
    </w:p>
    <w:p>
      <w:pPr>
        <w:pStyle w:val="Compact"/>
        <w:numPr>
          <w:ilvl w:val="0"/>
          <w:numId w:val="1037"/>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xml:space="preserve">&lt;End learning-activity&gt;</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38"/>
        </w:numPr>
      </w:pPr>
      <w:r>
        <w:t xml:space="preserve">Be conscious of where you put information that is</w:t>
      </w:r>
      <w:r>
        <w:t xml:space="preserve"> </w:t>
      </w:r>
      <w:r>
        <w:t xml:space="preserve">“</w:t>
      </w:r>
      <w:r>
        <w:t xml:space="preserve">private</w:t>
      </w:r>
      <w:r>
        <w:t xml:space="preserve">”</w:t>
      </w:r>
      <w:r>
        <w:t xml:space="preserve"> </w:t>
      </w:r>
      <w:r>
        <w:t xml:space="preserve">to you.</w:t>
      </w:r>
    </w:p>
    <w:p>
      <w:pPr>
        <w:pStyle w:val="Compact"/>
        <w:numPr>
          <w:ilvl w:val="0"/>
          <w:numId w:val="1038"/>
        </w:numPr>
      </w:pPr>
      <w:r>
        <w:t xml:space="preserve">Beware of the terms of service (ToS) of social media providers such as Facebook. Use a service such as</w:t>
      </w:r>
      <w:r>
        <w:t xml:space="preserve"> </w:t>
      </w:r>
      <w:hyperlink r:id="rId83">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38"/>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38"/>
        </w:numPr>
      </w:pPr>
      <w:r>
        <w:t xml:space="preserve">Always ask whether you should trust a provider or a government agency. Always ask</w:t>
      </w:r>
      <w:r>
        <w:t xml:space="preserve"> </w:t>
      </w:r>
      <w:r>
        <w:t xml:space="preserve">“</w:t>
      </w:r>
      <w:r>
        <w:t xml:space="preserve">who benefits when I do this?</w:t>
      </w:r>
      <w:r>
        <w:t xml:space="preserve">”</w:t>
      </w:r>
      <w:r>
        <w:t xml:space="preserve"> </w:t>
      </w:r>
      <w:r>
        <w:t xml:space="preserve">What are their incentives?</w:t>
      </w:r>
    </w:p>
    <w:p>
      <w:pPr>
        <w:pStyle w:val="Compact"/>
        <w:numPr>
          <w:ilvl w:val="0"/>
          <w:numId w:val="1038"/>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38"/>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Use the</w:t>
      </w:r>
      <w:r>
        <w:t xml:space="preserve"> </w:t>
      </w:r>
      <w:hyperlink r:id="rId83">
        <w:r>
          <w:rPr>
            <w:rStyle w:val="Hyperlink"/>
            <w:i/>
            <w:iCs/>
          </w:rPr>
          <w:t xml:space="preserve">Terms of Service: Didn’t Read</w:t>
        </w:r>
      </w:hyperlink>
      <w:r>
        <w:t xml:space="preserve"> </w:t>
      </w:r>
      <w:r>
        <w:t xml:space="preserve">(</w:t>
      </w: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xml:space="preserve">&lt;End learning-activity&gt;</w:t>
      </w:r>
    </w:p>
    <w:p>
      <w:pPr>
        <w:pStyle w:val="Heading3"/>
      </w:pPr>
      <w:r>
        <w:t xml:space="preserve">1.4.3 Activity: Introduction To Reflective Journaling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84">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85">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39"/>
        </w:numPr>
      </w:pPr>
      <w:r>
        <w:t xml:space="preserve">In your view, what were the most important points in the readings or activities?</w:t>
      </w:r>
    </w:p>
    <w:p>
      <w:pPr>
        <w:pStyle w:val="Compact"/>
        <w:numPr>
          <w:ilvl w:val="0"/>
          <w:numId w:val="1039"/>
        </w:numPr>
      </w:pPr>
      <w:r>
        <w:t xml:space="preserve">What information did you already know? What skills did you already have?</w:t>
      </w:r>
    </w:p>
    <w:p>
      <w:pPr>
        <w:pStyle w:val="Compact"/>
        <w:numPr>
          <w:ilvl w:val="0"/>
          <w:numId w:val="1039"/>
        </w:numPr>
      </w:pPr>
      <w:r>
        <w:t xml:space="preserve">What new knowledge, skills, or perspectives have you gained?</w:t>
      </w:r>
    </w:p>
    <w:p>
      <w:pPr>
        <w:pStyle w:val="Compact"/>
        <w:numPr>
          <w:ilvl w:val="0"/>
          <w:numId w:val="1039"/>
        </w:numPr>
      </w:pPr>
      <w:r>
        <w:t xml:space="preserve">What information was easy to remember or learn? Why?</w:t>
      </w:r>
    </w:p>
    <w:p>
      <w:pPr>
        <w:pStyle w:val="Compact"/>
        <w:numPr>
          <w:ilvl w:val="0"/>
          <w:numId w:val="1039"/>
        </w:numPr>
      </w:pPr>
      <w:r>
        <w:t xml:space="preserve">What concepts or skills did you find more difficult? Why?</w:t>
      </w:r>
    </w:p>
    <w:p>
      <w:pPr>
        <w:pStyle w:val="Compact"/>
        <w:numPr>
          <w:ilvl w:val="0"/>
          <w:numId w:val="1039"/>
        </w:numPr>
      </w:pPr>
      <w:r>
        <w:t xml:space="preserve">How can you apply this knowledge to your studies or future career?</w:t>
      </w:r>
    </w:p>
    <w:p>
      <w:pPr>
        <w:pStyle w:val="Compact"/>
        <w:numPr>
          <w:ilvl w:val="0"/>
          <w:numId w:val="1039"/>
        </w:numPr>
      </w:pPr>
      <w:r>
        <w:t xml:space="preserve">How has this knowledge helped you to make sense of your current or previous experience?</w:t>
      </w:r>
    </w:p>
    <w:p>
      <w:pPr>
        <w:pStyle w:val="Compact"/>
        <w:numPr>
          <w:ilvl w:val="0"/>
          <w:numId w:val="1039"/>
        </w:numPr>
      </w:pPr>
      <w:r>
        <w:t xml:space="preserve">Has your understanding of a personal or work-related situation changed after studying these concepts?</w:t>
      </w:r>
    </w:p>
    <w:p>
      <w:pPr>
        <w:pStyle w:val="Compact"/>
        <w:numPr>
          <w:ilvl w:val="0"/>
          <w:numId w:val="1039"/>
        </w:numPr>
      </w:pPr>
      <w:r>
        <w:t xml:space="preserve">Did you agree or disagree with any of the material? If yes, how did you react and why?</w:t>
      </w:r>
    </w:p>
    <w:p>
      <w:pPr>
        <w:pStyle w:val="Compact"/>
        <w:numPr>
          <w:ilvl w:val="0"/>
          <w:numId w:val="1039"/>
        </w:numPr>
      </w:pPr>
      <w:r>
        <w:t xml:space="preserve">If you could have the opportunity to engage in further learning, what would it be?</w:t>
      </w:r>
    </w:p>
    <w:p>
      <w:pPr>
        <w:pStyle w:val="Compact"/>
        <w:numPr>
          <w:ilvl w:val="0"/>
          <w:numId w:val="1039"/>
        </w:numPr>
      </w:pPr>
      <w:r>
        <w:t xml:space="preserve">What further questions would like to ask about the concepts presented in this unit?</w:t>
      </w:r>
    </w:p>
    <w:p>
      <w:pPr>
        <w:pStyle w:val="Compact"/>
        <w:numPr>
          <w:ilvl w:val="0"/>
          <w:numId w:val="1039"/>
        </w:numPr>
      </w:pPr>
      <w:r>
        <w:t xml:space="preserve">What other concepts, resources or discussions would be of interest?</w:t>
      </w:r>
    </w:p>
    <w:p>
      <w:pPr>
        <w:pStyle w:val="FirstParagraph"/>
      </w:pPr>
      <w:r>
        <w:rPr>
          <w:color w:val="6ecfb1"/>
          <w:sz w:val="24"/>
          <w:szCs w:val="24"/>
          <w:b/>
        </w:rPr>
        <w:t xml:space="preserve">&lt;End learning-activity&gt;</w:t>
      </w:r>
    </w:p>
    <w:p>
      <w:pPr>
        <w:pStyle w:val="Heading3"/>
      </w:pPr>
      <w:r>
        <w:t xml:space="preserve">1.4.4 Activity: Journal Entry on Digital Literacies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#fig-obsidian1</w:t>
      </w:r>
      <w:r>
        <w:br/>
      </w:r>
      <w:r>
        <w:rPr>
          <w:sz w:val="16"/>
          <w:szCs w:val="16"/>
          <w:b/>
        </w:rPr>
        <w:t xml:space="preserve">Caption: </w:t>
      </w:r>
      <w:r>
        <w:rPr>
          <w:sz w:val="16"/>
          <w:szCs w:val="16"/>
        </w:rPr>
        <w:t xml:space="preserve">Screenshot of the Daily Note Icon in Obsidian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showing where to find daily note icon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238500" cy="4867275"/>
            <wp:effectExtent b="0" l="0" r="0" t="0"/>
            <wp:docPr descr="" title="" id="87" name="Picture"/>
            <a:graphic>
              <a:graphicData uri="http://schemas.openxmlformats.org/drawingml/2006/picture">
                <pic:pic>
                  <pic:nvPicPr>
                    <pic:cNvPr descr="assets/u1/obsidian1.png" id="88" name="Picture"/>
                    <pic:cNvPicPr>
                      <a:picLocks noChangeArrowheads="1" noChangeAspect="1"/>
                    </pic:cNvPicPr>
                  </pic:nvPicPr>
                  <pic:blipFill>
                    <a:blip r:embed="rId86"/>
                    <a:stretch>
                      <a:fillRect/>
                    </a:stretch>
                  </pic:blipFill>
                  <pic:spPr bwMode="auto">
                    <a:xfrm>
                      <a:off x="0" y="0"/>
                      <a:ext cx="3238500" cy="48672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write a journal entry based on the following prompts:</w:t>
      </w:r>
    </w:p>
    <w:p>
      <w:pPr>
        <w:pStyle w:val="Compact"/>
        <w:numPr>
          <w:ilvl w:val="0"/>
          <w:numId w:val="1040"/>
        </w:numPr>
      </w:pPr>
      <w:r>
        <w:t xml:space="preserve">Write your personal definition of digital literacies justified from your reading of the literature (about 100 to 150 words).</w:t>
      </w:r>
    </w:p>
    <w:p>
      <w:pPr>
        <w:pStyle w:val="Compact"/>
        <w:numPr>
          <w:ilvl w:val="1"/>
          <w:numId w:val="1041"/>
        </w:numPr>
      </w:pPr>
      <w:r>
        <w:t xml:space="preserve">Describe what digital literacies mean for you in a sentence.</w:t>
      </w:r>
    </w:p>
    <w:p>
      <w:pPr>
        <w:pStyle w:val="Compact"/>
        <w:numPr>
          <w:ilvl w:val="1"/>
          <w:numId w:val="1041"/>
        </w:numPr>
      </w:pPr>
      <w:r>
        <w:t xml:space="preserve">Ensure that your references are cited appropriately.</w:t>
      </w:r>
    </w:p>
    <w:p>
      <w:pPr>
        <w:pStyle w:val="Compact"/>
        <w:numPr>
          <w:ilvl w:val="0"/>
          <w:numId w:val="1040"/>
        </w:numPr>
      </w:pPr>
      <w:r>
        <w:t xml:space="preserve">Create a link to your VR diagram map in your entry.</w:t>
      </w:r>
    </w:p>
    <w:p>
      <w:pPr>
        <w:pStyle w:val="Compact"/>
        <w:numPr>
          <w:ilvl w:val="0"/>
          <w:numId w:val="1040"/>
        </w:numPr>
      </w:pPr>
      <w:r>
        <w:t xml:space="preserve">Summarize an action plan for improving your digital literacies</w:t>
      </w:r>
    </w:p>
    <w:p>
      <w:pPr>
        <w:pStyle w:val="Compact"/>
        <w:numPr>
          <w:ilvl w:val="1"/>
          <w:numId w:val="1042"/>
        </w:numPr>
      </w:pPr>
      <w:r>
        <w:t xml:space="preserve">Identify the literacies you plan to improve, including the reasons why and how you aim to achieve this.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43"/>
        </w:numPr>
      </w:pPr>
      <w:r>
        <w:t xml:space="preserve">Explore common digital tools used at Trinity Western University</w:t>
      </w:r>
    </w:p>
    <w:p>
      <w:pPr>
        <w:pStyle w:val="Compact"/>
        <w:numPr>
          <w:ilvl w:val="0"/>
          <w:numId w:val="1043"/>
        </w:numPr>
      </w:pPr>
      <w:r>
        <w:t xml:space="preserve">Describe your engagement with digital technology</w:t>
      </w:r>
    </w:p>
    <w:p>
      <w:pPr>
        <w:pStyle w:val="Compact"/>
        <w:numPr>
          <w:ilvl w:val="0"/>
          <w:numId w:val="1043"/>
        </w:numPr>
      </w:pPr>
      <w:r>
        <w:t xml:space="preserve">Apply digital tools to support learning in an academic environment</w:t>
      </w:r>
    </w:p>
    <w:p>
      <w:pPr>
        <w:pStyle w:val="Compact"/>
        <w:numPr>
          <w:ilvl w:val="0"/>
          <w:numId w:val="1043"/>
        </w:numPr>
      </w:pPr>
      <w:r>
        <w:t xml:space="preserve">Explain what digital literacy means to you</w:t>
      </w:r>
    </w:p>
    <w:p>
      <w:pPr>
        <w:pStyle w:val="Compact"/>
        <w:numPr>
          <w:ilvl w:val="0"/>
          <w:numId w:val="1043"/>
        </w:numPr>
      </w:pPr>
      <w:r>
        <w:t xml:space="preserve">Examine privacy concerns related to various platforms and tools</w:t>
      </w:r>
    </w:p>
    <w:p>
      <w:pPr>
        <w:pStyle w:val="Compact"/>
        <w:numPr>
          <w:ilvl w:val="0"/>
          <w:numId w:val="1043"/>
        </w:numPr>
      </w:pPr>
      <w:r>
        <w:t xml:space="preserve">Describe how to protect yourself and others in the digital environment</w:t>
      </w:r>
    </w:p>
    <w:p>
      <w:pPr>
        <w:pStyle w:val="Compact"/>
        <w:numPr>
          <w:ilvl w:val="0"/>
          <w:numId w:val="1043"/>
        </w:numPr>
      </w:pPr>
      <w:r>
        <w:t xml:space="preserve">Identify the literacies you plan to improve and what steps you will take to achieve your goals</w:t>
      </w:r>
    </w:p>
    <w:p>
      <w:pPr>
        <w:pStyle w:val="FirstParagraph"/>
      </w:pPr>
      <w:r>
        <w:rPr>
          <w:color w:val="f7a474"/>
          <w:sz w:val="24"/>
          <w:szCs w:val="24"/>
          <w:b/>
        </w:rPr>
        <w:t xml:space="preserve">&lt;End checking-your-learning&gt;</w:t>
      </w:r>
    </w:p>
    <w:p>
      <w:pPr>
        <w:pStyle w:val="BodyText"/>
      </w:pPr>
      <w:hyperlink r:id="rId89">
        <w:r>
          <w:rPr>
            <w:rStyle w:val="Hyperlink"/>
          </w:rPr>
          <w:t xml:space="preserve">https://create.twu.ca/h5p/wp-admin/admin-ajax.php?action=h5p_embed&amp;id=651</w:t>
        </w:r>
      </w:hyperlink>
    </w:p>
    <w:p>
      <w:pPr>
        <w:pStyle w:val="Heading2"/>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4"/>
        </w:numPr>
      </w:pPr>
      <w:r>
        <w:t xml:space="preserve">Finding and Selecting Resources</w:t>
      </w:r>
    </w:p>
    <w:p>
      <w:pPr>
        <w:pStyle w:val="Compact"/>
        <w:numPr>
          <w:ilvl w:val="0"/>
          <w:numId w:val="1044"/>
        </w:numPr>
      </w:pPr>
      <w:r>
        <w:t xml:space="preserve">Evaluating Resources</w:t>
      </w:r>
    </w:p>
    <w:p>
      <w:pPr>
        <w:pStyle w:val="Compact"/>
        <w:numPr>
          <w:ilvl w:val="0"/>
          <w:numId w:val="1044"/>
        </w:numPr>
      </w:pPr>
      <w:r>
        <w:t xml:space="preserve">Citation Management</w:t>
      </w:r>
    </w:p>
    <w:p>
      <w:pPr>
        <w:pStyle w:val="Compact"/>
        <w:numPr>
          <w:ilvl w:val="0"/>
          <w:numId w:val="1044"/>
        </w:numPr>
      </w:pPr>
      <w:r>
        <w:t xml:space="preserve">Openness in Education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5"/>
        </w:numPr>
      </w:pPr>
      <w:r>
        <w:t xml:space="preserve">Develop effective search strategies to locate scholarly resources using various academic databases and online repositories</w:t>
      </w:r>
    </w:p>
    <w:p>
      <w:pPr>
        <w:pStyle w:val="Compact"/>
        <w:numPr>
          <w:ilvl w:val="0"/>
          <w:numId w:val="1045"/>
        </w:numPr>
      </w:pPr>
      <w:r>
        <w:t xml:space="preserve">Apply strategies to assess, analyze, and evaluate the reliability of resources, including reporting in the mass media</w:t>
      </w:r>
    </w:p>
    <w:p>
      <w:pPr>
        <w:pStyle w:val="Compact"/>
        <w:numPr>
          <w:ilvl w:val="0"/>
          <w:numId w:val="1045"/>
        </w:numPr>
      </w:pPr>
      <w:r>
        <w:t xml:space="preserve">Utilize citation management tools effectively to organize references, generate bibliographies, and streamline the citation process</w:t>
      </w:r>
    </w:p>
    <w:p>
      <w:pPr>
        <w:pStyle w:val="Compact"/>
        <w:numPr>
          <w:ilvl w:val="0"/>
          <w:numId w:val="1045"/>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6"/>
        </w:numPr>
      </w:pPr>
      <w:r>
        <w:t xml:space="preserve">Explore Litmaps to find articles of interest.</w:t>
      </w:r>
    </w:p>
    <w:p>
      <w:pPr>
        <w:pStyle w:val="Compact"/>
        <w:numPr>
          <w:ilvl w:val="0"/>
          <w:numId w:val="1046"/>
        </w:numPr>
      </w:pPr>
      <w:r>
        <w:t xml:space="preserve">Visit the TWU Library and view the LibGuides.</w:t>
      </w:r>
    </w:p>
    <w:p>
      <w:pPr>
        <w:pStyle w:val="Compact"/>
        <w:numPr>
          <w:ilvl w:val="0"/>
          <w:numId w:val="1046"/>
        </w:numPr>
      </w:pPr>
      <w:r>
        <w:t xml:space="preserve">Practice using Google’s advanced search operators to help you search for resources.</w:t>
      </w:r>
    </w:p>
    <w:p>
      <w:pPr>
        <w:pStyle w:val="Compact"/>
        <w:numPr>
          <w:ilvl w:val="0"/>
          <w:numId w:val="1046"/>
        </w:numPr>
      </w:pPr>
      <w:r>
        <w:t xml:space="preserve">Search open databases (BASE &amp; DOAJ) to find open academic resources.</w:t>
      </w:r>
    </w:p>
    <w:p>
      <w:pPr>
        <w:pStyle w:val="Compact"/>
        <w:numPr>
          <w:ilvl w:val="0"/>
          <w:numId w:val="1046"/>
        </w:numPr>
      </w:pPr>
      <w:r>
        <w:t xml:space="preserve">Use the CRAAP test to help evaluate resources.</w:t>
      </w:r>
    </w:p>
    <w:p>
      <w:pPr>
        <w:pStyle w:val="Compact"/>
        <w:numPr>
          <w:ilvl w:val="0"/>
          <w:numId w:val="1046"/>
        </w:numPr>
      </w:pPr>
      <w:r>
        <w:t xml:space="preserve">Discuss the reasons you should or should not use Wikipedia, and for what purposes.</w:t>
      </w:r>
    </w:p>
    <w:p>
      <w:pPr>
        <w:pStyle w:val="Compact"/>
        <w:numPr>
          <w:ilvl w:val="0"/>
          <w:numId w:val="1046"/>
        </w:numPr>
      </w:pPr>
      <w:r>
        <w:t xml:space="preserve">Download and install Zotero and explore how you can use this tool.</w:t>
      </w:r>
    </w:p>
    <w:p>
      <w:pPr>
        <w:pStyle w:val="Compact"/>
        <w:numPr>
          <w:ilvl w:val="0"/>
          <w:numId w:val="1046"/>
        </w:numPr>
      </w:pPr>
      <w:r>
        <w:t xml:space="preserve">Explore open educational resources and reflect on how you might advocate for these.</w:t>
      </w:r>
    </w:p>
    <w:p>
      <w:pPr>
        <w:pStyle w:val="Compact"/>
        <w:numPr>
          <w:ilvl w:val="0"/>
          <w:numId w:val="1046"/>
        </w:numPr>
      </w:pPr>
      <w:r>
        <w:t xml:space="preserve">Write a paragraph on a research topic using Zotero features to integrate citations and references.</w:t>
      </w:r>
    </w:p>
    <w:p>
      <w:pPr>
        <w:pStyle w:val="Compact"/>
        <w:numPr>
          <w:ilvl w:val="0"/>
          <w:numId w:val="1046"/>
        </w:numPr>
      </w:pPr>
      <w:r>
        <w:t xml:space="preserve">Create an annotated bibliography.</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47"/>
        </w:numPr>
      </w:pPr>
      <w:r>
        <w:t xml:space="preserve">All resources will be provided online in the unit.</w:t>
      </w:r>
    </w:p>
    <w:p>
      <w:pPr>
        <w:pStyle w:val="Heading2"/>
      </w:pPr>
      <w:r>
        <w:t xml:space="preserve">2.1 Finding and Selecting Resources</w:t>
      </w:r>
    </w:p>
    <w:p>
      <w:pPr>
        <w:pStyle w:val="FirstParagraph"/>
      </w:pPr>
      <w:r>
        <w:t xml:space="preserve">Throughout your university career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xml:space="preserve">&lt;End learning-activity&gt;</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90">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#fig-googlexsearch2</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2" name="Picture"/>
            <a:graphic>
              <a:graphicData uri="http://schemas.openxmlformats.org/drawingml/2006/picture">
                <pic:pic>
                  <pic:nvPicPr>
                    <pic:cNvPr descr="assets/u2/google-search2.png" id="93" name="Picture"/>
                    <pic:cNvPicPr>
                      <a:picLocks noChangeArrowheads="1" noChangeAspect="1"/>
                    </pic:cNvPicPr>
                  </pic:nvPicPr>
                  <pic:blipFill>
                    <a:blip r:embed="rId91"/>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w:t>
      </w:r>
      <w:r>
        <w:t xml:space="preserve">Screenshot of Google Scholar search for transformational servant leadership.</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top result shows some promise though. Notice a few things about it:</w:t>
      </w:r>
    </w:p>
    <w:p>
      <w:pPr>
        <w:pStyle w:val="Compact"/>
        <w:numPr>
          <w:ilvl w:val="0"/>
          <w:numId w:val="1048"/>
        </w:numPr>
      </w:pPr>
      <w:r>
        <w:t xml:space="preserve">it has all your key words right in the title—that’s good</w:t>
      </w:r>
    </w:p>
    <w:p>
      <w:pPr>
        <w:pStyle w:val="Compact"/>
        <w:numPr>
          <w:ilvl w:val="0"/>
          <w:numId w:val="1048"/>
        </w:numPr>
      </w:pPr>
      <w:r>
        <w:t xml:space="preserve">it has over 2,700 citations (that’s very good)</w:t>
      </w:r>
    </w:p>
    <w:p>
      <w:pPr>
        <w:pStyle w:val="Compact"/>
        <w:numPr>
          <w:ilvl w:val="0"/>
          <w:numId w:val="1048"/>
        </w:numPr>
      </w:pPr>
      <w:r>
        <w:t xml:space="preserve">it was published in 2004 (that’s not great … it’s old)</w:t>
      </w:r>
    </w:p>
    <w:p>
      <w:pPr>
        <w:pStyle w:val="FirstParagraph"/>
      </w:pPr>
      <w:r>
        <w:t xml:space="preserve">One of the easiest ways to find literature reviews in Google searches is to include</w:t>
      </w:r>
      <w:r>
        <w:t xml:space="preserve"> </w:t>
      </w:r>
      <w:r>
        <w:t xml:space="preserve">“</w:t>
      </w:r>
      <w:r>
        <w:t xml:space="preserve">literature review</w:t>
      </w:r>
      <w:r>
        <w:t xml:space="preserve">”</w:t>
      </w:r>
      <w:r>
        <w:t xml:space="preserve"> </w:t>
      </w:r>
      <w:r>
        <w:t xml:space="preserve">in your search. When we do that, we get a better list. This time, there are more results (97,000), but they are better results. Notice the third item …</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Google Scholar search for transformational servant leadership literature review.</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4" name="Picture"/>
            <a:graphic>
              <a:graphicData uri="http://schemas.openxmlformats.org/drawingml/2006/picture">
                <pic:pic>
                  <pic:nvPicPr>
                    <pic:cNvPr descr="assets/u2/google-search2.png" id="95" name="Picture"/>
                    <pic:cNvPicPr>
                      <a:picLocks noChangeArrowheads="1" noChangeAspect="1"/>
                    </pic:cNvPicPr>
                  </pic:nvPicPr>
                  <pic:blipFill>
                    <a:blip r:embed="rId91"/>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Screenshot, Results Page of Google Scholar search for</w:t>
      </w:r>
      <w:r>
        <w:t xml:space="preserve"> </w:t>
      </w:r>
      <w:r>
        <w:t xml:space="preserve">“</w:t>
      </w:r>
      <w:r>
        <w:t xml:space="preserve">Transformational Servant Leadership Literature Review</w:t>
      </w:r>
      <w:r>
        <w:t xml:space="preserve">”</w:t>
      </w:r>
    </w:p>
    <w:p>
      <w:pPr>
        <w:pStyle w:val="Compact"/>
        <w:numPr>
          <w:ilvl w:val="0"/>
          <w:numId w:val="1049"/>
        </w:numPr>
      </w:pPr>
      <w:r>
        <w:t xml:space="preserve">all your keywords</w:t>
      </w:r>
    </w:p>
    <w:p>
      <w:pPr>
        <w:pStyle w:val="Compact"/>
        <w:numPr>
          <w:ilvl w:val="0"/>
          <w:numId w:val="1049"/>
        </w:numPr>
      </w:pPr>
      <w:r>
        <w:t xml:space="preserve">lots of citations</w:t>
      </w:r>
    </w:p>
    <w:p>
      <w:pPr>
        <w:pStyle w:val="Compact"/>
        <w:numPr>
          <w:ilvl w:val="0"/>
          <w:numId w:val="1049"/>
        </w:numPr>
      </w:pPr>
      <w:r>
        <w:t xml:space="preserve">much more recent</w:t>
      </w:r>
      <w:r>
        <w:t xml:space="preserve"> </w:t>
      </w:r>
      <w:r>
        <w:t xml:space="preserve">(2019)</w:t>
      </w:r>
    </w:p>
    <w:p>
      <w:pPr>
        <w:pStyle w:val="Compact"/>
        <w:numPr>
          <w:ilvl w:val="0"/>
          <w:numId w:val="1049"/>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96">
        <w:r>
          <w:rPr>
            <w:rStyle w:val="Hyperlink"/>
          </w:rPr>
          <w:t xml:space="preserve">(Eva et al., 2019)</w:t>
        </w:r>
      </w:hyperlink>
      <w:r>
        <w:t xml:space="preserve"> </w:t>
      </w:r>
      <w:r>
        <w:t xml:space="preserve">in our upcoming activity.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#fig-googlexsearch3</w:t>
      </w:r>
      <w:r>
        <w:br/>
      </w:r>
      <w:r>
        <w:rPr>
          <w:sz w:val="16"/>
          <w:szCs w:val="16"/>
          <w:b/>
        </w:rPr>
        <w:t xml:space="preserve">Caption: </w:t>
      </w:r>
      <w:r>
        <w:rPr>
          <w:sz w:val="16"/>
          <w:szCs w:val="16"/>
        </w:rPr>
        <w:t xml:space="preserve">Screenshot of an Article Landing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147661"/>
            <wp:effectExtent b="0" l="0" r="0" t="0"/>
            <wp:docPr descr="" title="" id="98" name="Picture"/>
            <a:graphic>
              <a:graphicData uri="http://schemas.openxmlformats.org/drawingml/2006/picture">
                <pic:pic>
                  <pic:nvPicPr>
                    <pic:cNvPr descr="assets/u2/google-search3.png" id="99" name="Picture"/>
                    <pic:cNvPicPr>
                      <a:picLocks noChangeArrowheads="1" noChangeAspect="1"/>
                    </pic:cNvPicPr>
                  </pic:nvPicPr>
                  <pic:blipFill>
                    <a:blip r:embed="rId97"/>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w:t>
      </w:r>
      <w:r>
        <w:t xml:space="preserve">Screenshot, article landing page</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w:t>
      </w:r>
      <w:r>
        <w:t xml:space="preserve">10.</w:t>
      </w:r>
      <w:r>
        <w:t xml:space="preserve">’</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BodyText"/>
      </w:pPr>
      <w:r>
        <w:t xml:space="preserve">Log in to</w:t>
      </w:r>
      <w:r>
        <w:t xml:space="preserve"> </w:t>
      </w:r>
      <w:hyperlink r:id="rId100">
        <w:r>
          <w:rPr>
            <w:rStyle w:val="Hyperlink"/>
          </w:rPr>
          <w:t xml:space="preserve">Litmaps.com</w:t>
        </w:r>
      </w:hyperlink>
      <w:r>
        <w:t xml:space="preserve"> </w:t>
      </w:r>
      <w:r>
        <w:t xml:space="preserve">and paste the DOI.</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w:t>
      </w:r>
      <w:r>
        <w:br/>
      </w:r>
      <w:r>
        <w:rPr>
          <w:sz w:val="16"/>
          <w:szCs w:val="16"/>
          <w:b/>
        </w:rPr>
        <w:t xml:space="preserve">Caption: </w:t>
      </w:r>
      <w:r>
        <w:rPr>
          <w:sz w:val="16"/>
          <w:szCs w:val="16"/>
        </w:rPr>
        <w:t xml:space="preserve">Screenshot of Litmaps Search Bar Populated with a DOI</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search bar populated with DOI from text above</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399796"/>
            <wp:effectExtent b="0" l="0" r="0" t="0"/>
            <wp:docPr descr="" title="" id="102" name="Picture"/>
            <a:graphic>
              <a:graphicData uri="http://schemas.openxmlformats.org/drawingml/2006/picture">
                <pic:pic>
                  <pic:nvPicPr>
                    <pic:cNvPr descr="assets/u2/litmaps1.png" id="103" name="Picture"/>
                    <pic:cNvPicPr>
                      <a:picLocks noChangeArrowheads="1" noChangeAspect="1"/>
                    </pic:cNvPicPr>
                  </pic:nvPicPr>
                  <pic:blipFill>
                    <a:blip r:embed="rId101"/>
                    <a:stretch>
                      <a:fillRect/>
                    </a:stretch>
                  </pic:blipFill>
                  <pic:spPr bwMode="auto">
                    <a:xfrm>
                      <a:off x="0" y="0"/>
                      <a:ext cx="5334000" cy="439979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will notice that LitMaps will be able to find the article and will present it as an option for you to click. Go ahead … click.</w:t>
      </w:r>
    </w:p>
    <w:p>
      <w:pPr>
        <w:pStyle w:val="BodyText"/>
      </w:pPr>
      <w:r>
        <w:t xml:space="preserve">LitMaps will create what they call a Seed Map, which you can see in the image below.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#fig-litmaps2</w:t>
      </w:r>
      <w:r>
        <w:br/>
      </w:r>
      <w:r>
        <w:rPr>
          <w:sz w:val="16"/>
          <w:szCs w:val="16"/>
          <w:b/>
        </w:rPr>
        <w:t xml:space="preserve">Caption: </w:t>
      </w:r>
      <w:r>
        <w:rPr>
          <w:sz w:val="16"/>
          <w:szCs w:val="16"/>
        </w:rPr>
        <w:t xml:space="preserve">Screenshot of Litmaps Seed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327819"/>
            <wp:effectExtent b="0" l="0" r="0" t="0"/>
            <wp:docPr descr="" title="" id="105" name="Picture"/>
            <a:graphic>
              <a:graphicData uri="http://schemas.openxmlformats.org/drawingml/2006/picture">
                <pic:pic>
                  <pic:nvPicPr>
                    <pic:cNvPr descr="assets/u2/litmaps2.png" id="106" name="Picture"/>
                    <pic:cNvPicPr>
                      <a:picLocks noChangeArrowheads="1" noChangeAspect="1"/>
                    </pic:cNvPicPr>
                  </pic:nvPicPr>
                  <pic:blipFill>
                    <a:blip r:embed="rId104"/>
                    <a:stretch>
                      <a:fillRect/>
                    </a:stretch>
                  </pic:blipFill>
                  <pic:spPr bwMode="auto">
                    <a:xfrm>
                      <a:off x="0" y="0"/>
                      <a:ext cx="5334000" cy="532781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seed map shows an AI-generated map of the 20 most relevant articles related to the seed article. Each dot represents an article. The seed article is shown as a blue dot with a little sprout in the middle. The size of the dot is related to how many references are in the article (smaller dot = fewer references). Dots near the top of the map have more citations, and dots near the right side of the map are more recent. The map will always look like a bit of a waterfall, as older articles tend to have more citations. This map can be very helpful in finding very impactful, recent articles as those articles will be in the top right quadrant of the map.</w:t>
      </w:r>
    </w:p>
    <w:p>
      <w:pPr>
        <w:pStyle w:val="BodyText"/>
      </w:pPr>
      <w:r>
        <w:t xml:space="preserve">When you are signed in to LitMaps you are able to create collections of articles. To do this, click an article in the seed map, then read through the abstract. This might tell you that the article is not related to your search, but if it is, as in the image, then click</w:t>
      </w:r>
      <w:r>
        <w:t xml:space="preserve"> </w:t>
      </w:r>
      <w:r>
        <w:t xml:space="preserve">“</w:t>
      </w:r>
      <w:r>
        <w:t xml:space="preserve">Edit Collections,</w:t>
      </w:r>
      <w:r>
        <w:t xml:space="preserve">”</w:t>
      </w:r>
      <w:r>
        <w:t xml:space="preserve">’ then</w:t>
      </w:r>
      <w:r>
        <w:t xml:space="preserve"> </w:t>
      </w:r>
      <w:r>
        <w:t xml:space="preserve">“</w:t>
      </w:r>
      <w:r>
        <w:t xml:space="preserve">New Collection.</w:t>
      </w:r>
      <w:r>
        <w:t xml:space="preserve">”</w:t>
      </w:r>
      <w:r>
        <w:t xml:space="preserve"> </w:t>
      </w:r>
      <w:r>
        <w:t xml:space="preserve">Give the new collection a name and click</w:t>
      </w:r>
      <w:r>
        <w:t xml:space="preserve"> </w:t>
      </w:r>
      <w:r>
        <w:t xml:space="preserve">“</w:t>
      </w:r>
      <w:r>
        <w:t xml:space="preserve">Done.</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#fig-litmaps3</w:t>
      </w:r>
      <w:r>
        <w:br/>
      </w:r>
      <w:r>
        <w:rPr>
          <w:sz w:val="16"/>
          <w:szCs w:val="16"/>
          <w:b/>
        </w:rPr>
        <w:t xml:space="preserve">Caption: </w:t>
      </w:r>
      <w:r>
        <w:rPr>
          <w:sz w:val="16"/>
          <w:szCs w:val="16"/>
        </w:rPr>
        <w:t xml:space="preserve">Screenshot of Litmaps Seed Map with Edit Collections Popup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edit collections popup circled in red.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08" name="Picture"/>
            <a:graphic>
              <a:graphicData uri="http://schemas.openxmlformats.org/drawingml/2006/picture">
                <pic:pic>
                  <pic:nvPicPr>
                    <pic:cNvPr descr="assets/u2/litmaps3.png" id="109" name="Picture"/>
                    <pic:cNvPicPr>
                      <a:picLocks noChangeArrowheads="1" noChangeAspect="1"/>
                    </pic:cNvPicPr>
                  </pic:nvPicPr>
                  <pic:blipFill>
                    <a:blip r:embed="rId107"/>
                    <a:stretch>
                      <a:fillRect/>
                    </a:stretch>
                  </pic:blipFill>
                  <pic:spPr bwMode="auto">
                    <a:xfrm>
                      <a:off x="0" y="0"/>
                      <a:ext cx="5334000" cy="503984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add Hoch, 2018, to your new collection (it is closest to the upper right quadrant), and finally add Greenleaf, 1979 (all the articles seem to cite this article, so it is likely very important in the field, sometimes called a seminal article).</w:t>
      </w:r>
    </w:p>
    <w:p>
      <w:pPr>
        <w:pStyle w:val="BodyText"/>
      </w:pPr>
      <w:r>
        <w:t xml:space="preserve">Notice that the articles you added to your new collection are all coloured the same as the collection.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#fig-litmaps4</w:t>
      </w:r>
      <w:r>
        <w:br/>
      </w:r>
      <w:r>
        <w:rPr>
          <w:sz w:val="16"/>
          <w:szCs w:val="16"/>
          <w:b/>
        </w:rPr>
        <w:t xml:space="preserve">Caption: </w:t>
      </w:r>
      <w:r>
        <w:rPr>
          <w:sz w:val="16"/>
          <w:szCs w:val="16"/>
        </w:rPr>
        <w:t xml:space="preserve">Screenshot of Litmaps Seed Map Including  Option (Left)</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11" name="Picture"/>
            <a:graphic>
              <a:graphicData uri="http://schemas.openxmlformats.org/drawingml/2006/picture">
                <pic:pic>
                  <pic:nvPicPr>
                    <pic:cNvPr descr="assets/u2/litmaps4.png" id="112" name="Picture"/>
                    <pic:cNvPicPr>
                      <a:picLocks noChangeArrowheads="1" noChangeAspect="1"/>
                    </pic:cNvPicPr>
                  </pic:nvPicPr>
                  <pic:blipFill>
                    <a:blip r:embed="rId110"/>
                    <a:stretch>
                      <a:fillRect/>
                    </a:stretch>
                  </pic:blipFill>
                  <pic:spPr bwMode="auto">
                    <a:xfrm>
                      <a:off x="0" y="0"/>
                      <a:ext cx="5334000" cy="5039845"/>
                    </a:xfrm>
                    <a:prstGeom prst="rect">
                      <a:avLst/>
                    </a:prstGeom>
                    <a:noFill/>
                    <a:ln w="9525">
                      <a:noFill/>
                      <a:headEnd/>
                      <a:tailEnd/>
                    </a:ln>
                  </pic:spPr>
                </pic:pic>
              </a:graphicData>
            </a:graphic>
          </wp:inline>
        </w:drawing>
      </w:r>
      <w:r>
        <w:t xml:space="preserve">{fig-alt=</w:t>
      </w:r>
      <w:r>
        <w:t xml:space="preserve">“</w:t>
      </w:r>
      <w:r>
        <w:t xml:space="preserve">screenshot of the Litmaps seed map including</w:t>
      </w:r>
      <w:r>
        <w:t xml:space="preserve">”</w:t>
      </w:r>
      <w:r>
        <w:t xml:space="preserve">Discover” option on left”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w:t>
      </w:r>
      <w:r>
        <w:t xml:space="preserve">Discover</w:t>
      </w:r>
      <w:r>
        <w:t xml:space="preserve">”</w:t>
      </w:r>
      <w:r>
        <w:t xml:space="preserve"> </w:t>
      </w:r>
      <w:r>
        <w:t xml:space="preserve">in the lefthand menu bar, then click</w:t>
      </w:r>
      <w:r>
        <w:t xml:space="preserve"> </w:t>
      </w:r>
      <w:r>
        <w:t xml:space="preserve">“</w:t>
      </w:r>
      <w:r>
        <w:t xml:space="preserve">New Search,</w:t>
      </w:r>
      <w:r>
        <w:t xml:space="preserve">”</w:t>
      </w:r>
      <w:r>
        <w:t xml:space="preserve"> </w:t>
      </w:r>
      <w:r>
        <w:t xml:space="preserve">then</w:t>
      </w:r>
      <w:r>
        <w:t xml:space="preserve"> </w:t>
      </w:r>
      <w:r>
        <w:t xml:space="preserve">“</w:t>
      </w:r>
      <w:r>
        <w:t xml:space="preserve">Add from your Library.</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#fig-litmaps5</w:t>
      </w:r>
      <w:r>
        <w:br/>
      </w:r>
      <w:r>
        <w:rPr>
          <w:sz w:val="16"/>
          <w:szCs w:val="16"/>
          <w:b/>
        </w:rPr>
        <w:t xml:space="preserve">Caption: </w:t>
      </w:r>
      <w:r>
        <w:rPr>
          <w:sz w:val="16"/>
          <w:szCs w:val="16"/>
        </w:rPr>
        <w:t xml:space="preserve">Screenshot of Litmaps Seed Map Menu and  Link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235725"/>
            <wp:effectExtent b="0" l="0" r="0" t="0"/>
            <wp:docPr descr="" title="" id="114" name="Picture"/>
            <a:graphic>
              <a:graphicData uri="http://schemas.openxmlformats.org/drawingml/2006/picture">
                <pic:pic>
                  <pic:nvPicPr>
                    <pic:cNvPr descr="assets/u2/litmaps5.png" id="115" name="Picture"/>
                    <pic:cNvPicPr>
                      <a:picLocks noChangeArrowheads="1" noChangeAspect="1"/>
                    </pic:cNvPicPr>
                  </pic:nvPicPr>
                  <pic:blipFill>
                    <a:blip r:embed="rId113"/>
                    <a:stretch>
                      <a:fillRect/>
                    </a:stretch>
                  </pic:blipFill>
                  <pic:spPr bwMode="auto">
                    <a:xfrm>
                      <a:off x="0" y="0"/>
                      <a:ext cx="5334000" cy="2235725"/>
                    </a:xfrm>
                    <a:prstGeom prst="rect">
                      <a:avLst/>
                    </a:prstGeom>
                    <a:noFill/>
                    <a:ln w="9525">
                      <a:noFill/>
                      <a:headEnd/>
                      <a:tailEnd/>
                    </a:ln>
                  </pic:spPr>
                </pic:pic>
              </a:graphicData>
            </a:graphic>
          </wp:inline>
        </w:drawing>
      </w:r>
      <w:r>
        <w:t xml:space="preserve">{fig-alt=</w:t>
      </w:r>
      <w:r>
        <w:t xml:space="preserve">“</w:t>
      </w:r>
      <w:r>
        <w:t xml:space="preserve">Screenshot of Litmaps seed map menu and</w:t>
      </w:r>
      <w:r>
        <w:t xml:space="preserve">”</w:t>
      </w:r>
      <w:r>
        <w:t xml:space="preserve">Discover” link.”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#fig-image9</w:t>
      </w:r>
      <w:r>
        <w:br/>
      </w:r>
      <w:r>
        <w:rPr>
          <w:sz w:val="16"/>
          <w:szCs w:val="16"/>
          <w:b/>
        </w:rPr>
        <w:t xml:space="preserve">Caption: </w:t>
      </w:r>
      <w:r>
        <w:rPr>
          <w:sz w:val="16"/>
          <w:szCs w:val="16"/>
        </w:rPr>
        <w:t xml:space="preserve">Screenshot of Litmaps Seed Map  Link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667000"/>
            <wp:effectExtent b="0" l="0" r="0" t="0"/>
            <wp:docPr descr="" title="" id="117" name="Picture"/>
            <a:graphic>
              <a:graphicData uri="http://schemas.openxmlformats.org/drawingml/2006/picture">
                <pic:pic>
                  <pic:nvPicPr>
                    <pic:cNvPr descr="assets/u2/litmaps6.png" id="118" name="Picture"/>
                    <pic:cNvPicPr>
                      <a:picLocks noChangeArrowheads="1" noChangeAspect="1"/>
                    </pic:cNvPicPr>
                  </pic:nvPicPr>
                  <pic:blipFill>
                    <a:blip r:embed="rId116"/>
                    <a:stretch>
                      <a:fillRect/>
                    </a:stretch>
                  </pic:blipFill>
                  <pic:spPr bwMode="auto">
                    <a:xfrm>
                      <a:off x="0" y="0"/>
                      <a:ext cx="5334000" cy="2667000"/>
                    </a:xfrm>
                    <a:prstGeom prst="rect">
                      <a:avLst/>
                    </a:prstGeom>
                    <a:noFill/>
                    <a:ln w="9525">
                      <a:noFill/>
                      <a:headEnd/>
                      <a:tailEnd/>
                    </a:ln>
                  </pic:spPr>
                </pic:pic>
              </a:graphicData>
            </a:graphic>
          </wp:inline>
        </w:drawing>
      </w:r>
      <w:r>
        <w:t xml:space="preserve">{fig-alt=</w:t>
      </w:r>
      <w:r>
        <w:t xml:space="preserve">“</w:t>
      </w:r>
      <w:r>
        <w:t xml:space="preserve">Screenshot of Litmaps seed map</w:t>
      </w:r>
      <w:r>
        <w:t xml:space="preserve">”</w:t>
      </w:r>
      <w:r>
        <w:t xml:space="preserve">Add from Your Library” link circled in red under Input Articles.”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Make sure you are in the correct collection (your collection should show the Eva, Hoch, and Greenleaf articles you added), and click “Add 3 Inputs.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#fig-litmaps7</w:t>
      </w:r>
      <w:r>
        <w:br/>
      </w:r>
      <w:r>
        <w:rPr>
          <w:sz w:val="16"/>
          <w:szCs w:val="16"/>
          <w:b/>
        </w:rPr>
        <w:t xml:space="preserve">Caption: </w:t>
      </w:r>
      <w:r>
        <w:rPr>
          <w:sz w:val="16"/>
          <w:szCs w:val="16"/>
        </w:rPr>
        <w:t xml:space="preserve">Screenshot of Litmaps Seed Map Including Collection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57208"/>
            <wp:effectExtent b="0" l="0" r="0" t="0"/>
            <wp:docPr descr="" title="" id="120" name="Picture"/>
            <a:graphic>
              <a:graphicData uri="http://schemas.openxmlformats.org/drawingml/2006/picture">
                <pic:pic>
                  <pic:nvPicPr>
                    <pic:cNvPr descr="assets/u2/litmaps7.png" id="121" name="Picture"/>
                    <pic:cNvPicPr>
                      <a:picLocks noChangeArrowheads="1" noChangeAspect="1"/>
                    </pic:cNvPicPr>
                  </pic:nvPicPr>
                  <pic:blipFill>
                    <a:blip r:embed="rId119"/>
                    <a:stretch>
                      <a:fillRect/>
                    </a:stretch>
                  </pic:blipFill>
                  <pic:spPr bwMode="auto">
                    <a:xfrm>
                      <a:off x="0" y="0"/>
                      <a:ext cx="5334000" cy="4157208"/>
                    </a:xfrm>
                    <a:prstGeom prst="rect">
                      <a:avLst/>
                    </a:prstGeom>
                    <a:noFill/>
                    <a:ln w="9525">
                      <a:noFill/>
                      <a:headEnd/>
                      <a:tailEnd/>
                    </a:ln>
                  </pic:spPr>
                </pic:pic>
              </a:graphicData>
            </a:graphic>
          </wp:inline>
        </w:drawing>
      </w:r>
      <w:r>
        <w:t xml:space="preserve">{fig-alt=</w:t>
      </w:r>
      <w:r>
        <w:t xml:space="preserve">“</w:t>
      </w:r>
      <w:r>
        <w:t xml:space="preserve">Screenshot of Litmaps seed map including Collection articles from ldrs101 (circled in red) and</w:t>
      </w:r>
      <w:r>
        <w:t xml:space="preserve">”</w:t>
      </w:r>
      <w:r>
        <w:t xml:space="preserve">Add 3 Inputs” button circled in red”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Then click</w:t>
      </w:r>
      <w:r>
        <w:t xml:space="preserve"> </w:t>
      </w:r>
      <w:r>
        <w:t xml:space="preserve">“</w:t>
      </w:r>
      <w:r>
        <w:t xml:space="preserve">Find Related Articles.</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#fig-litmaps8</w:t>
      </w:r>
      <w:r>
        <w:br/>
      </w:r>
      <w:r>
        <w:rPr>
          <w:sz w:val="16"/>
          <w:szCs w:val="16"/>
          <w:b/>
        </w:rPr>
        <w:t xml:space="preserve">Caption: </w:t>
      </w:r>
      <w:r>
        <w:rPr>
          <w:sz w:val="16"/>
          <w:szCs w:val="16"/>
        </w:rPr>
        <w:t xml:space="preserve">Screenshot of Litmaps Seed Map Including Selected Articles and  on Bottom Left Menu</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3" name="Picture"/>
            <a:graphic>
              <a:graphicData uri="http://schemas.openxmlformats.org/drawingml/2006/picture">
                <pic:pic>
                  <pic:nvPicPr>
                    <pic:cNvPr descr="assets/u2/litmaps8.png" id="124" name="Picture"/>
                    <pic:cNvPicPr>
                      <a:picLocks noChangeArrowheads="1" noChangeAspect="1"/>
                    </pic:cNvPicPr>
                  </pic:nvPicPr>
                  <pic:blipFill>
                    <a:blip r:embed="rId122"/>
                    <a:stretch>
                      <a:fillRect/>
                    </a:stretch>
                  </pic:blipFill>
                  <pic:spPr bwMode="auto">
                    <a:xfrm>
                      <a:off x="0" y="0"/>
                      <a:ext cx="5334000" cy="4909069"/>
                    </a:xfrm>
                    <a:prstGeom prst="rect">
                      <a:avLst/>
                    </a:prstGeom>
                    <a:noFill/>
                    <a:ln w="9525">
                      <a:noFill/>
                      <a:headEnd/>
                      <a:tailEnd/>
                    </a:ln>
                  </pic:spPr>
                </pic:pic>
              </a:graphicData>
            </a:graphic>
          </wp:inline>
        </w:drawing>
      </w:r>
      <w:r>
        <w:t xml:space="preserve">{fig-alt=</w:t>
      </w:r>
      <w:r>
        <w:t xml:space="preserve">“</w:t>
      </w:r>
      <w:r>
        <w:t xml:space="preserve">Screenshot of Litmaps seed map including selected articles and</w:t>
      </w:r>
      <w:r>
        <w:t xml:space="preserve">”</w:t>
      </w:r>
      <w:r>
        <w:t xml:space="preserve">Find Related Articles” on bottom left menu”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This will result in a new set of articles that are related to all three of your initial input articles. As you add more inputs, you will get a more refined result list until you have a nicely curated list of related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#fig-litmaps9</w:t>
      </w:r>
      <w:r>
        <w:br/>
      </w:r>
      <w:r>
        <w:rPr>
          <w:sz w:val="16"/>
          <w:szCs w:val="16"/>
          <w:b/>
        </w:rPr>
        <w:t xml:space="preserve">Caption: </w:t>
      </w:r>
      <w:r>
        <w:rPr>
          <w:sz w:val="16"/>
          <w:szCs w:val="16"/>
        </w:rPr>
        <w:t xml:space="preserve">Screenshot of Litmaps Seed Map Showing Articles Related to Those Previously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articles related to those previously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6" name="Picture"/>
            <a:graphic>
              <a:graphicData uri="http://schemas.openxmlformats.org/drawingml/2006/picture">
                <pic:pic>
                  <pic:nvPicPr>
                    <pic:cNvPr descr="assets/u2/litmaps9.png" id="127" name="Picture"/>
                    <pic:cNvPicPr>
                      <a:picLocks noChangeArrowheads="1" noChangeAspect="1"/>
                    </pic:cNvPicPr>
                  </pic:nvPicPr>
                  <pic:blipFill>
                    <a:blip r:embed="rId125"/>
                    <a:stretch>
                      <a:fillRect/>
                    </a:stretch>
                  </pic:blipFill>
                  <pic:spPr bwMode="auto">
                    <a:xfrm>
                      <a:off x="0" y="0"/>
                      <a:ext cx="5334000" cy="49090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To add an input article, click it in the map or list and choose</w:t>
      </w:r>
      <w:r>
        <w:t xml:space="preserve"> </w:t>
      </w:r>
      <w:r>
        <w:t xml:space="preserve">“</w:t>
      </w:r>
      <w:r>
        <w:t xml:space="preserve">Add to Search,</w:t>
      </w:r>
      <w:r>
        <w:t xml:space="preserve">”</w:t>
      </w:r>
      <w:r>
        <w:t xml:space="preserve"> </w:t>
      </w:r>
      <w:r>
        <w:t xml:space="preserve">then</w:t>
      </w:r>
      <w:r>
        <w:t xml:space="preserve"> </w:t>
      </w:r>
      <w:r>
        <w:t xml:space="preserve">“</w:t>
      </w:r>
      <w:r>
        <w:t xml:space="preserve">Expand Search</w:t>
      </w:r>
      <w:r>
        <w:t xml:space="preserve">”</w:t>
      </w:r>
      <w:r>
        <w:t xml:space="preserve"> </w:t>
      </w:r>
      <w:r>
        <w:t xml:space="preserve">to execute a new search with the new articles you added.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#fig-litmaps10</w:t>
      </w:r>
      <w:r>
        <w:br/>
      </w:r>
      <w:r>
        <w:rPr>
          <w:sz w:val="16"/>
          <w:szCs w:val="16"/>
          <w:b/>
        </w:rPr>
        <w:t xml:space="preserve">Caption: </w:t>
      </w:r>
      <w:r>
        <w:rPr>
          <w:sz w:val="16"/>
          <w:szCs w:val="16"/>
        </w:rPr>
        <w:t xml:space="preserve">Screenshot of Litmaps Seed Map Showing Selected Article and  Button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29" name="Picture"/>
            <a:graphic>
              <a:graphicData uri="http://schemas.openxmlformats.org/drawingml/2006/picture">
                <pic:pic>
                  <pic:nvPicPr>
                    <pic:cNvPr descr="assets/u2/litmaps10.png" id="130" name="Picture"/>
                    <pic:cNvPicPr>
                      <a:picLocks noChangeArrowheads="1" noChangeAspect="1"/>
                    </pic:cNvPicPr>
                  </pic:nvPicPr>
                  <pic:blipFill>
                    <a:blip r:embed="rId128"/>
                    <a:stretch>
                      <a:fillRect/>
                    </a:stretch>
                  </pic:blipFill>
                  <pic:spPr bwMode="auto">
                    <a:xfrm>
                      <a:off x="0" y="0"/>
                      <a:ext cx="5334000" cy="2465716"/>
                    </a:xfrm>
                    <a:prstGeom prst="rect">
                      <a:avLst/>
                    </a:prstGeom>
                    <a:noFill/>
                    <a:ln w="9525">
                      <a:noFill/>
                      <a:headEnd/>
                      <a:tailEnd/>
                    </a:ln>
                  </pic:spPr>
                </pic:pic>
              </a:graphicData>
            </a:graphic>
          </wp:inline>
        </w:drawing>
      </w:r>
      <w:r>
        <w:t xml:space="preserve">{fig-alt=</w:t>
      </w:r>
      <w:r>
        <w:t xml:space="preserve">“</w:t>
      </w:r>
      <w:r>
        <w:t xml:space="preserve">Screenshot of Litmaps seed map showing selected article and</w:t>
      </w:r>
      <w:r>
        <w:t xml:space="preserve">”</w:t>
      </w:r>
      <w:r>
        <w:t xml:space="preserve">Add to Search” button”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#fig-litmaps11</w:t>
      </w:r>
      <w:r>
        <w:br/>
      </w:r>
      <w:r>
        <w:rPr>
          <w:sz w:val="16"/>
          <w:szCs w:val="16"/>
          <w:b/>
        </w:rPr>
        <w:t xml:space="preserve">Caption: </w:t>
      </w:r>
      <w:r>
        <w:rPr>
          <w:sz w:val="16"/>
          <w:szCs w:val="16"/>
        </w:rPr>
        <w:t xml:space="preserve">Screenshot of Litmaps Seed Map with Additional Article Added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additional article added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32" name="Picture"/>
            <a:graphic>
              <a:graphicData uri="http://schemas.openxmlformats.org/drawingml/2006/picture">
                <pic:pic>
                  <pic:nvPicPr>
                    <pic:cNvPr descr="assets/u2/litmaps11.png" id="133" name="Picture"/>
                    <pic:cNvPicPr>
                      <a:picLocks noChangeArrowheads="1" noChangeAspect="1"/>
                    </pic:cNvPicPr>
                  </pic:nvPicPr>
                  <pic:blipFill>
                    <a:blip r:embed="rId131"/>
                    <a:stretch>
                      <a:fillRect/>
                    </a:stretch>
                  </pic:blipFill>
                  <pic:spPr bwMode="auto">
                    <a:xfrm>
                      <a:off x="0" y="0"/>
                      <a:ext cx="5334000" cy="246571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that this search turned up another impactful article. Make sure to add that to your list!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#fig-litmaps12</w:t>
      </w:r>
      <w:r>
        <w:br/>
      </w:r>
      <w:r>
        <w:rPr>
          <w:sz w:val="16"/>
          <w:szCs w:val="16"/>
          <w:b/>
        </w:rPr>
        <w:t xml:space="preserve">Caption: </w:t>
      </w:r>
      <w:r>
        <w:rPr>
          <w:sz w:val="16"/>
          <w:szCs w:val="16"/>
        </w:rPr>
        <w:t xml:space="preserve">Screenshot of Litmaps Seed Map Showing Additional Related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additional related articles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878246"/>
            <wp:effectExtent b="0" l="0" r="0" t="0"/>
            <wp:docPr descr="" title="" id="135" name="Picture"/>
            <a:graphic>
              <a:graphicData uri="http://schemas.openxmlformats.org/drawingml/2006/picture">
                <pic:pic>
                  <pic:nvPicPr>
                    <pic:cNvPr descr="assets/u2/litmaps12.png" id="136" name="Picture"/>
                    <pic:cNvPicPr>
                      <a:picLocks noChangeArrowheads="1" noChangeAspect="1"/>
                    </pic:cNvPicPr>
                  </pic:nvPicPr>
                  <pic:blipFill>
                    <a:blip r:embed="rId134"/>
                    <a:stretch>
                      <a:fillRect/>
                    </a:stretch>
                  </pic:blipFill>
                  <pic:spPr bwMode="auto">
                    <a:xfrm>
                      <a:off x="0" y="0"/>
                      <a:ext cx="5334000" cy="487824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w:t>
      </w:r>
      <w:r>
        <w:t xml:space="preserve">Your Library</w:t>
      </w:r>
      <w:r>
        <w:t xml:space="preserve">”</w:t>
      </w:r>
      <w:r>
        <w:t xml:space="preserve"> </w:t>
      </w:r>
      <w:r>
        <w:t xml:space="preserve">and choose the library you just created. There should be eight or so references in the library. This is likely enough to synthesize into a short paper, but some disciplines may require more. Select all of the items in the library by clicking the checkbox that initially says</w:t>
      </w:r>
      <w:r>
        <w:t xml:space="preserve"> </w:t>
      </w:r>
      <w:r>
        <w:t xml:space="preserve">“</w:t>
      </w:r>
      <w:r>
        <w:t xml:space="preserve">0 Selected,</w:t>
      </w:r>
      <w:r>
        <w:t xml:space="preserve">”</w:t>
      </w:r>
      <w:r>
        <w:t xml:space="preserve"> </w:t>
      </w:r>
      <w:r>
        <w:t xml:space="preserve">then click the</w:t>
      </w:r>
      <w:r>
        <w:t xml:space="preserve"> </w:t>
      </w:r>
      <w:r>
        <w:t xml:space="preserve">“</w:t>
      </w:r>
      <w:r>
        <w:t xml:space="preserve">Export</w:t>
      </w:r>
      <w:r>
        <w:t xml:space="preserve">”</w:t>
      </w:r>
      <w:r>
        <w:t xml:space="preserve"> </w:t>
      </w:r>
      <w:r>
        <w:t xml:space="preserve">(download) icon on the right side of the screen.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#fig-litmaps13</w:t>
      </w:r>
      <w:r>
        <w:br/>
      </w:r>
      <w:r>
        <w:rPr>
          <w:sz w:val="16"/>
          <w:szCs w:val="16"/>
          <w:b/>
        </w:rPr>
        <w:t xml:space="preserve">Caption: </w:t>
      </w:r>
      <w:r>
        <w:rPr>
          <w:sz w:val="16"/>
          <w:szCs w:val="16"/>
        </w:rPr>
        <w:t xml:space="preserve">Screenshot of Litmaps Seed Map with Library Entries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eight library entries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144741"/>
            <wp:effectExtent b="0" l="0" r="0" t="0"/>
            <wp:docPr descr="" title="" id="138" name="Picture"/>
            <a:graphic>
              <a:graphicData uri="http://schemas.openxmlformats.org/drawingml/2006/picture">
                <pic:pic>
                  <pic:nvPicPr>
                    <pic:cNvPr descr="assets/u2/litmaps13.png" id="139" name="Picture"/>
                    <pic:cNvPicPr>
                      <a:picLocks noChangeArrowheads="1" noChangeAspect="1"/>
                    </pic:cNvPicPr>
                  </pic:nvPicPr>
                  <pic:blipFill>
                    <a:blip r:embed="rId137"/>
                    <a:stretch>
                      <a:fillRect/>
                    </a:stretch>
                  </pic:blipFill>
                  <pic:spPr bwMode="auto">
                    <a:xfrm>
                      <a:off x="0" y="0"/>
                      <a:ext cx="5334000" cy="214474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Choose</w:t>
      </w:r>
      <w:r>
        <w:t xml:space="preserve"> </w:t>
      </w:r>
      <w:r>
        <w:t xml:space="preserve">“</w:t>
      </w:r>
      <w:r>
        <w:t xml:space="preserve">RIS</w:t>
      </w:r>
      <w:r>
        <w:t xml:space="preserve">”</w:t>
      </w:r>
      <w:r>
        <w:t xml:space="preserve"> </w:t>
      </w:r>
      <w:r>
        <w:t xml:space="preserve">in the dropdown menu, then click</w:t>
      </w:r>
      <w:r>
        <w:t xml:space="preserve"> </w:t>
      </w:r>
      <w:r>
        <w:t xml:space="preserve">“</w:t>
      </w:r>
      <w:r>
        <w:t xml:space="preserve">Download.</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#fig-litmaps14</w:t>
      </w:r>
      <w:r>
        <w:br/>
      </w:r>
      <w:r>
        <w:rPr>
          <w:sz w:val="16"/>
          <w:szCs w:val="16"/>
          <w:b/>
        </w:rPr>
        <w:t xml:space="preserve">Caption: </w:t>
      </w:r>
      <w:r>
        <w:rPr>
          <w:sz w:val="16"/>
          <w:szCs w:val="16"/>
        </w:rPr>
        <w:t xml:space="preserve">Screenshot of Litmaps Seed Map Menu for Downloading Articles with RIS Format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menu for downloading articles with RIS format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678947"/>
            <wp:effectExtent b="0" l="0" r="0" t="0"/>
            <wp:docPr descr="" title="" id="141" name="Picture"/>
            <a:graphic>
              <a:graphicData uri="http://schemas.openxmlformats.org/drawingml/2006/picture">
                <pic:pic>
                  <pic:nvPicPr>
                    <pic:cNvPr descr="assets/u2/litmaps14.png" id="142" name="Picture"/>
                    <pic:cNvPicPr>
                      <a:picLocks noChangeArrowheads="1" noChangeAspect="1"/>
                    </pic:cNvPicPr>
                  </pic:nvPicPr>
                  <pic:blipFill>
                    <a:blip r:embed="rId140"/>
                    <a:stretch>
                      <a:fillRect/>
                    </a:stretch>
                  </pic:blipFill>
                  <pic:spPr bwMode="auto">
                    <a:xfrm>
                      <a:off x="0" y="0"/>
                      <a:ext cx="5334000" cy="4678947"/>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50"/>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1"/>
        </w:numPr>
      </w:pPr>
      <w:hyperlink r:id="rId143">
        <w:r>
          <w:rPr>
            <w:rStyle w:val="Hyperlink"/>
            <w:i/>
            <w:iCs/>
          </w:rPr>
          <w:t xml:space="preserve">Choosing a Topic: Purdue OWL</w:t>
        </w:r>
      </w:hyperlink>
      <w:r>
        <w:t xml:space="preserve"> </w:t>
      </w:r>
      <w:r>
        <w:t xml:space="preserve">(OWL, n.d.)</w:t>
      </w:r>
    </w:p>
    <w:p>
      <w:pPr>
        <w:pStyle w:val="Compact"/>
        <w:numPr>
          <w:ilvl w:val="1"/>
          <w:numId w:val="1051"/>
        </w:numPr>
      </w:pPr>
      <w:hyperlink r:id="rId144">
        <w:r>
          <w:rPr>
            <w:rStyle w:val="Hyperlink"/>
            <w:i/>
            <w:iCs/>
          </w:rPr>
          <w:t xml:space="preserve">Building Your Research Skills</w:t>
        </w:r>
      </w:hyperlink>
      <w:r>
        <w:t xml:space="preserve"> </w:t>
      </w:r>
      <w:r>
        <w:t xml:space="preserve">(2024)</w:t>
      </w:r>
    </w:p>
    <w:p>
      <w:pPr>
        <w:pStyle w:val="Compact"/>
        <w:numPr>
          <w:ilvl w:val="1"/>
          <w:numId w:val="1051"/>
        </w:numPr>
      </w:pPr>
      <w:r>
        <w:t xml:space="preserve">Conduct a general internet search for</w:t>
      </w:r>
      <w:r>
        <w:t xml:space="preserve"> </w:t>
      </w:r>
      <w:r>
        <w:t xml:space="preserve">“</w:t>
      </w:r>
      <w:r>
        <w:t xml:space="preserve">Topical issues in Business</w:t>
      </w:r>
      <w:r>
        <w:t xml:space="preserve">”</w:t>
      </w:r>
      <w:r>
        <w:t xml:space="preserve"> </w:t>
      </w:r>
      <w:r>
        <w:t xml:space="preserve">or</w:t>
      </w:r>
      <w:r>
        <w:t xml:space="preserve"> </w:t>
      </w:r>
      <w:r>
        <w:t xml:space="preserve">“</w:t>
      </w:r>
      <w:r>
        <w:t xml:space="preserve">Topical issues in Higher Education</w:t>
      </w:r>
      <w:r>
        <w:t xml:space="preserve">”</w:t>
      </w:r>
      <w:r>
        <w:t xml:space="preserve"> </w:t>
      </w:r>
      <w:r>
        <w:t xml:space="preserve">and scan whether any of these issues are of personal interest.</w:t>
      </w:r>
    </w:p>
    <w:p>
      <w:pPr>
        <w:pStyle w:val="Compact"/>
        <w:numPr>
          <w:ilvl w:val="0"/>
          <w:numId w:val="1050"/>
        </w:numPr>
      </w:pPr>
      <w:r>
        <w:t xml:space="preserve">State your topic in the form of a question. For example:</w:t>
      </w:r>
    </w:p>
    <w:p>
      <w:pPr>
        <w:pStyle w:val="Compact"/>
        <w:numPr>
          <w:ilvl w:val="1"/>
          <w:numId w:val="1052"/>
        </w:numPr>
      </w:pPr>
      <w:r>
        <w:t xml:space="preserve">How will robotics impact the future of work?</w:t>
      </w:r>
    </w:p>
    <w:p>
      <w:pPr>
        <w:pStyle w:val="Compact"/>
        <w:numPr>
          <w:ilvl w:val="1"/>
          <w:numId w:val="1052"/>
        </w:numPr>
      </w:pPr>
      <w:r>
        <w:t xml:space="preserve">What can businesses do to run successful loyalty programs?</w:t>
      </w:r>
    </w:p>
    <w:p>
      <w:pPr>
        <w:pStyle w:val="Compact"/>
        <w:numPr>
          <w:ilvl w:val="1"/>
          <w:numId w:val="1052"/>
        </w:numPr>
      </w:pPr>
      <w:r>
        <w:t xml:space="preserve">How can technology prepare learners for a future that is increasingly defined within the context of globalization and technology?</w:t>
      </w:r>
    </w:p>
    <w:p>
      <w:pPr>
        <w:pStyle w:val="Compact"/>
        <w:numPr>
          <w:ilvl w:val="1"/>
          <w:numId w:val="1052"/>
        </w:numPr>
      </w:pPr>
      <w:r>
        <w:t xml:space="preserve">How will mobile technology impact diagnosis and health care?</w:t>
      </w:r>
    </w:p>
    <w:p>
      <w:pPr>
        <w:pStyle w:val="Compact"/>
        <w:numPr>
          <w:ilvl w:val="0"/>
          <w:numId w:val="1050"/>
        </w:numPr>
      </w:pPr>
      <w:r>
        <w:t xml:space="preserve">Review your draft research question taking into account:</w:t>
      </w:r>
    </w:p>
    <w:p>
      <w:pPr>
        <w:pStyle w:val="Compact"/>
        <w:numPr>
          <w:ilvl w:val="1"/>
          <w:numId w:val="1053"/>
        </w:numPr>
      </w:pPr>
      <w:r>
        <w:rPr>
          <w:i/>
          <w:iCs/>
        </w:rPr>
        <w:t xml:space="preserve">Personal interest</w:t>
      </w:r>
      <w:r>
        <w:t xml:space="preserve">: Does the research question interest you?</w:t>
      </w:r>
    </w:p>
    <w:p>
      <w:pPr>
        <w:pStyle w:val="Compact"/>
        <w:numPr>
          <w:ilvl w:val="1"/>
          <w:numId w:val="1053"/>
        </w:numPr>
      </w:pPr>
      <w:r>
        <w:rPr>
          <w:i/>
          <w:iCs/>
        </w:rPr>
        <w:t xml:space="preserve">Suitability for academic investigation</w:t>
      </w:r>
      <w:r>
        <w:t xml:space="preserve">: Some questions are not possible to answer through academic enquiry, for example,</w:t>
      </w:r>
      <w:r>
        <w:t xml:space="preserve"> </w:t>
      </w:r>
      <w:r>
        <w:t xml:space="preserve">“</w:t>
      </w:r>
      <w:r>
        <w:t xml:space="preserve">How beautiful is the colour orange?</w:t>
      </w:r>
      <w:r>
        <w:t xml:space="preserv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3"/>
        </w:numPr>
      </w:pPr>
      <w:r>
        <w:rPr>
          <w:i/>
          <w:iCs/>
        </w:rPr>
        <w:t xml:space="preserve">Attainability</w:t>
      </w:r>
      <w:r>
        <w:t xml:space="preserve">: Make sure that your question can be answered in the amount of time you have. For example,</w:t>
      </w:r>
      <w:r>
        <w:t xml:space="preserve"> </w:t>
      </w:r>
      <w:r>
        <w:t xml:space="preserve">“</w:t>
      </w:r>
      <w:r>
        <w:t xml:space="preserve">How do we solve global disease?</w:t>
      </w:r>
      <w:r>
        <w:t xml:space="preserve">”</w:t>
      </w:r>
      <w:r>
        <w:t xml:space="preserve"> </w:t>
      </w:r>
      <w:r>
        <w:t xml:space="preserve">is too broad, whereas,</w:t>
      </w:r>
      <w:r>
        <w:t xml:space="preserve"> </w:t>
      </w:r>
      <w:r>
        <w:t xml:space="preserve">“</w:t>
      </w:r>
      <w:r>
        <w:t xml:space="preserve">What is my neighbour’s favourite colour?</w:t>
      </w:r>
      <w:r>
        <w:t xml:space="preserve">”</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3"/>
        </w:numPr>
      </w:pPr>
      <w:r>
        <w:t xml:space="preserve">Use Litmaps to explore the literature on the topic of your choice.</w:t>
      </w:r>
    </w:p>
    <w:p>
      <w:pPr>
        <w:pStyle w:val="Compact"/>
        <w:numPr>
          <w:ilvl w:val="0"/>
          <w:numId w:val="1050"/>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4"/>
        </w:numPr>
      </w:pPr>
      <w:r>
        <w:t xml:space="preserve">Build and customize technology-integrated workflows to enhance and enrich your learning journey;</w:t>
      </w:r>
    </w:p>
    <w:p>
      <w:pPr>
        <w:pStyle w:val="Compact"/>
        <w:numPr>
          <w:ilvl w:val="0"/>
          <w:numId w:val="1054"/>
        </w:numPr>
      </w:pPr>
      <w:r>
        <w:t xml:space="preserve">Apply digital literacy skills to evaluate the legitimacy, credibility and reliability of online resources for academic study;</w:t>
      </w:r>
    </w:p>
    <w:p>
      <w:pPr>
        <w:pStyle w:val="Compact"/>
        <w:numPr>
          <w:ilvl w:val="0"/>
          <w:numId w:val="1054"/>
        </w:numPr>
      </w:pPr>
      <w:r>
        <w:t xml:space="preserve">Practice evaluative judgment to document your process of learning in complex domains of knowledge;</w:t>
      </w:r>
    </w:p>
    <w:p>
      <w:pPr>
        <w:pStyle w:val="Compact"/>
        <w:numPr>
          <w:ilvl w:val="0"/>
          <w:numId w:val="1054"/>
        </w:numPr>
      </w:pPr>
      <w:r>
        <w:t xml:space="preserve">Create a personalized narrative to document and express your learning process;</w:t>
      </w:r>
    </w:p>
    <w:p>
      <w:pPr>
        <w:pStyle w:val="FirstParagraph"/>
      </w:pPr>
      <w:r>
        <w:rPr>
          <w:color w:val="577ecb"/>
          <w:sz w:val="24"/>
          <w:szCs w:val="24"/>
          <w:b/>
        </w:rPr>
        <w:t xml:space="preserve">&lt;End note&gt;</w:t>
      </w:r>
    </w:p>
    <w:p>
      <w:pPr>
        <w:pStyle w:val="Heading3"/>
      </w:pPr>
      <w:r>
        <w:t xml:space="preserve">2.1.3 Activity: Using the TWU Library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w:t>
      </w:r>
      <w:r>
        <w:t xml:space="preserve">LibGuide,</w:t>
      </w:r>
      <w:r>
        <w:t xml:space="preserv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45">
        <w:r>
          <w:rPr>
            <w:rStyle w:val="Hyperlink"/>
          </w:rPr>
          <w:t xml:space="preserve">TWU Library website</w:t>
        </w:r>
      </w:hyperlink>
      <w:r>
        <w:t xml:space="preserve">. See if you can find the answer to the following questions: (Hint: Find the Borrowing FAQs section)</w:t>
      </w:r>
    </w:p>
    <w:p>
      <w:pPr>
        <w:pStyle w:val="Compact"/>
        <w:numPr>
          <w:ilvl w:val="0"/>
          <w:numId w:val="1055"/>
        </w:numPr>
      </w:pPr>
      <w:r>
        <w:t xml:space="preserve">I’m a distance student. Can I request to have books or articles sent from the TWU Library to my location?</w:t>
      </w:r>
    </w:p>
    <w:p>
      <w:pPr>
        <w:pStyle w:val="Compact"/>
        <w:numPr>
          <w:ilvl w:val="0"/>
          <w:numId w:val="1055"/>
        </w:numPr>
      </w:pPr>
      <w:r>
        <w:t xml:space="preserve">Do you have books in languages other than English?</w:t>
      </w:r>
    </w:p>
    <w:p>
      <w:pPr>
        <w:pStyle w:val="Compact"/>
        <w:numPr>
          <w:ilvl w:val="0"/>
          <w:numId w:val="1055"/>
        </w:numPr>
      </w:pPr>
      <w:r>
        <w:t xml:space="preserve">Do you have ebooks?</w:t>
      </w:r>
    </w:p>
    <w:p>
      <w:pPr>
        <w:pStyle w:val="Compact"/>
        <w:numPr>
          <w:ilvl w:val="0"/>
          <w:numId w:val="1055"/>
        </w:numPr>
      </w:pPr>
      <w:r>
        <w:t xml:space="preserve">Can I email a Trinity Western librarian any time with my research questions?</w:t>
      </w:r>
    </w:p>
    <w:p>
      <w:pPr>
        <w:pStyle w:val="Compact"/>
        <w:numPr>
          <w:ilvl w:val="0"/>
          <w:numId w:val="1055"/>
        </w:numPr>
      </w:pPr>
      <w:r>
        <w:t xml:space="preserve">What is AskAway?</w:t>
      </w:r>
    </w:p>
    <w:p>
      <w:pPr>
        <w:pStyle w:val="Compact"/>
        <w:numPr>
          <w:ilvl w:val="0"/>
          <w:numId w:val="1055"/>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xml:space="preserve">&lt;End learning-activity&gt;</w:t>
      </w:r>
    </w:p>
    <w:p>
      <w:pPr>
        <w:pStyle w:val="Heading3"/>
      </w:pPr>
      <w:r>
        <w:t xml:space="preserve">2.1.4 Activity: Advanced Search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56"/>
        </w:numPr>
      </w:pPr>
      <w:r>
        <w:t xml:space="preserve">Read the</w:t>
      </w:r>
      <w:r>
        <w:t xml:space="preserve"> </w:t>
      </w:r>
      <w:hyperlink r:id="rId146">
        <w:r>
          <w:rPr>
            <w:rStyle w:val="Hyperlink"/>
            <w:i/>
            <w:iCs/>
          </w:rPr>
          <w:t xml:space="preserve">Google Search Cheatsheet</w:t>
        </w:r>
      </w:hyperlink>
      <w:r>
        <w:t xml:space="preserve"> </w:t>
      </w:r>
      <w:r>
        <w:t xml:space="preserve">for a more comprehensive list. Also see the</w:t>
      </w:r>
      <w:r>
        <w:t xml:space="preserve"> </w:t>
      </w:r>
      <w:hyperlink r:id="rId147">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57"/>
        </w:numPr>
      </w:pPr>
      <w:r>
        <w:t xml:space="preserve">Use the Google search operators (enter these directly into the search text area) to:</w:t>
      </w:r>
    </w:p>
    <w:p>
      <w:pPr>
        <w:pStyle w:val="Compact"/>
        <w:numPr>
          <w:ilvl w:val="1"/>
          <w:numId w:val="1058"/>
        </w:numPr>
      </w:pPr>
      <w:r>
        <w:t xml:space="preserve">identify at least 10 PDF documents which have open educational resources in their title (are they all accessible for download?)</w:t>
      </w:r>
    </w:p>
    <w:p>
      <w:pPr>
        <w:pStyle w:val="Compact"/>
        <w:numPr>
          <w:ilvl w:val="1"/>
          <w:numId w:val="1058"/>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58"/>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48">
        <w:r>
          <w:rPr>
            <w:rStyle w:val="Hyperlink"/>
          </w:rPr>
          <w:t xml:space="preserve">Google Advanced Search</w:t>
        </w:r>
      </w:hyperlink>
      <w:r>
        <w:t xml:space="preserve"> </w:t>
      </w:r>
      <w:r>
        <w:t xml:space="preserve">web interface:</w:t>
      </w:r>
    </w:p>
    <w:p>
      <w:pPr>
        <w:pStyle w:val="Compact"/>
        <w:numPr>
          <w:ilvl w:val="0"/>
          <w:numId w:val="1059"/>
        </w:numPr>
      </w:pPr>
      <w:r>
        <w:t xml:space="preserve">conduct a search for digital literacies and scan the results</w:t>
      </w:r>
    </w:p>
    <w:p>
      <w:pPr>
        <w:pStyle w:val="Compact"/>
        <w:numPr>
          <w:ilvl w:val="0"/>
          <w:numId w:val="1059"/>
        </w:numPr>
      </w:pPr>
      <w:r>
        <w:t xml:space="preserve">go back to the Google Advanced Search web interface and remove words from the search, for example</w:t>
      </w:r>
      <w:r>
        <w:t xml:space="preserve"> </w:t>
      </w:r>
      <w:r>
        <w:t xml:space="preserve">“</w:t>
      </w:r>
      <w:r>
        <w:t xml:space="preserve">skills</w:t>
      </w:r>
      <w:r>
        <w:t xml:space="preserve">”</w:t>
      </w:r>
      <w:r>
        <w:t xml:space="preserve"> </w:t>
      </w:r>
      <w:r>
        <w:t xml:space="preserve">or</w:t>
      </w:r>
      <w:r>
        <w:t xml:space="preserve"> </w:t>
      </w:r>
      <w:r>
        <w:t xml:space="preserve">“</w:t>
      </w:r>
      <w:r>
        <w:t xml:space="preserve">school</w:t>
      </w:r>
      <w:r>
        <w:t xml:space="preserve">”</w:t>
      </w:r>
      <w:r>
        <w:t xml:space="preserve"> </w:t>
      </w:r>
      <w:r>
        <w:t xml:space="preserve">and compare the results</w:t>
      </w:r>
    </w:p>
    <w:p>
      <w:pPr>
        <w:pStyle w:val="Compact"/>
        <w:numPr>
          <w:ilvl w:val="0"/>
          <w:numId w:val="1059"/>
        </w:numPr>
      </w:pPr>
      <w:r>
        <w:t xml:space="preserve">click tools and find results for the date range 1 May 2020 to 1 May 2023</w:t>
      </w:r>
    </w:p>
    <w:p>
      <w:pPr>
        <w:pStyle w:val="Compact"/>
        <w:numPr>
          <w:ilvl w:val="0"/>
          <w:numId w:val="1059"/>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49">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xml:space="preserve">&lt;End learning-activity&gt;</w:t>
      </w:r>
    </w:p>
    <w:p>
      <w:pPr>
        <w:pStyle w:val="Heading3"/>
      </w:pPr>
      <w:r>
        <w:t xml:space="preserve">2.1.5 Activity: Database 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0"/>
        </w:numPr>
      </w:pPr>
      <w:r>
        <w:t xml:space="preserve">View the following resources on searching using databases.</w:t>
      </w:r>
    </w:p>
    <w:p>
      <w:pPr>
        <w:pStyle w:val="Compact"/>
        <w:numPr>
          <w:ilvl w:val="1"/>
          <w:numId w:val="1061"/>
        </w:numPr>
      </w:pPr>
      <w:hyperlink r:id="rId150">
        <w:r>
          <w:rPr>
            <w:rStyle w:val="Hyperlink"/>
            <w:i/>
            <w:iCs/>
          </w:rPr>
          <w:t xml:space="preserve">Searching in Databases</w:t>
        </w:r>
      </w:hyperlink>
      <w:r>
        <w:t xml:space="preserve"> </w:t>
      </w:r>
      <w:r>
        <w:t xml:space="preserve">(2012)</w:t>
      </w:r>
    </w:p>
    <w:p>
      <w:pPr>
        <w:pStyle w:val="Compact"/>
        <w:numPr>
          <w:ilvl w:val="1"/>
          <w:numId w:val="1061"/>
        </w:numPr>
      </w:pPr>
      <w:hyperlink r:id="rId151">
        <w:r>
          <w:rPr>
            <w:rStyle w:val="Hyperlink"/>
          </w:rPr>
          <w:t xml:space="preserve">Directory of Open Access Journals (DOAJ)</w:t>
        </w:r>
      </w:hyperlink>
    </w:p>
    <w:p>
      <w:pPr>
        <w:pStyle w:val="Compact"/>
        <w:numPr>
          <w:ilvl w:val="0"/>
          <w:numId w:val="1060"/>
        </w:numPr>
      </w:pPr>
      <w:r>
        <w:t xml:space="preserve">Watch the following video on using the</w:t>
      </w:r>
      <w:r>
        <w:t xml:space="preserve"> </w:t>
      </w:r>
      <w:hyperlink r:id="rId152">
        <w:r>
          <w:rPr>
            <w:rStyle w:val="Hyperlink"/>
            <w:i/>
            <w:iCs/>
          </w:rPr>
          <w:t xml:space="preserve">Directory of Open Access Journals (DOAJ)</w:t>
        </w:r>
      </w:hyperlink>
      <w:r>
        <w:t xml:space="preserve"> </w:t>
      </w:r>
      <w:r>
        <w:t xml:space="preserve">(2016, February 3)</w:t>
      </w:r>
    </w:p>
    <w:p>
      <w:pPr>
        <w:pStyle w:val="FirstParagraph"/>
      </w:pPr>
      <w:hyperlink r:id="rId152">
        <w:r>
          <w:rPr>
            <w:rStyle w:val="Hyperlink"/>
          </w:rPr>
          <w:t xml:space="preserve">https://www.youtube-nocookie.com/embed/ndvLm9MIfKA</w:t>
        </w:r>
      </w:hyperlink>
    </w:p>
    <w:p>
      <w:pPr>
        <w:pStyle w:val="Compact"/>
        <w:numPr>
          <w:ilvl w:val="0"/>
          <w:numId w:val="1062"/>
        </w:numPr>
      </w:pPr>
      <w:r>
        <w:t xml:space="preserve">Using your keywords and synonyms generated for your research question, search for journal articles using the DOAJ search engine and BASE Advanced Search.</w:t>
      </w:r>
    </w:p>
    <w:p>
      <w:pPr>
        <w:pStyle w:val="Compact"/>
        <w:numPr>
          <w:ilvl w:val="0"/>
          <w:numId w:val="1062"/>
        </w:numPr>
      </w:pPr>
      <w:r>
        <w:t xml:space="preserve">As appropriate, adapt your search by narrowing or expanding—remember to be flexible; if one term doesn’t work, try a different one.</w:t>
      </w:r>
    </w:p>
    <w:p>
      <w:pPr>
        <w:pStyle w:val="Compact"/>
        <w:numPr>
          <w:ilvl w:val="0"/>
          <w:numId w:val="1062"/>
        </w:numPr>
      </w:pPr>
      <w:r>
        <w:t xml:space="preserve">Select a minimum of two resources, more if you like to save time later in the course.</w:t>
      </w:r>
    </w:p>
    <w:p>
      <w:pPr>
        <w:pStyle w:val="Compact"/>
        <w:numPr>
          <w:ilvl w:val="0"/>
          <w:numId w:val="1062"/>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3"/>
        </w:numPr>
      </w:pPr>
      <w:r>
        <w:t xml:space="preserve">Finding resources for my topic was …</w:t>
      </w:r>
    </w:p>
    <w:p>
      <w:pPr>
        <w:pStyle w:val="Compact"/>
        <w:numPr>
          <w:ilvl w:val="0"/>
          <w:numId w:val="1063"/>
        </w:numPr>
      </w:pPr>
      <w:r>
        <w:t xml:space="preserve">I found … helpful.</w:t>
      </w:r>
    </w:p>
    <w:p>
      <w:pPr>
        <w:pStyle w:val="Compact"/>
        <w:numPr>
          <w:ilvl w:val="0"/>
          <w:numId w:val="1063"/>
        </w:numPr>
      </w:pPr>
      <w:r>
        <w:t xml:space="preserve">Database search tip: when …</w:t>
      </w:r>
    </w:p>
    <w:p>
      <w:pPr>
        <w:pStyle w:val="FirstParagraph"/>
      </w:pPr>
      <w:r>
        <w:rPr>
          <w:color w:val="6ecfb1"/>
          <w:sz w:val="24"/>
          <w:szCs w:val="24"/>
          <w:b/>
        </w:rPr>
        <w:t xml:space="preserve">&lt;End learning-activity&gt;</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53">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64"/>
        </w:numPr>
      </w:pPr>
      <w:hyperlink r:id="rId154">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(M. U. Libraries, 2015, January 24)</w:t>
      </w:r>
      <w:r>
        <w:t xml:space="preserve">. This illustrates a set of steps you could take to evaluate sources.</w:t>
      </w:r>
    </w:p>
    <w:p>
      <w:pPr>
        <w:pStyle w:val="FirstParagraph"/>
      </w:pPr>
      <w:hyperlink r:id="rId155">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5"/>
        </w:numPr>
      </w:pPr>
      <w:r>
        <w:t xml:space="preserve">Which part of the CRAAP test did you find most useful in evaluating sources?</w:t>
      </w:r>
    </w:p>
    <w:p>
      <w:pPr>
        <w:pStyle w:val="Compact"/>
        <w:numPr>
          <w:ilvl w:val="0"/>
          <w:numId w:val="1065"/>
        </w:numPr>
      </w:pPr>
      <w:r>
        <w:t xml:space="preserve">What steps will you take when evaluating resources?</w:t>
      </w:r>
    </w:p>
    <w:p>
      <w:pPr>
        <w:pStyle w:val="FirstParagraph"/>
      </w:pPr>
      <w:r>
        <w:rPr>
          <w:color w:val="6ecfb1"/>
          <w:sz w:val="24"/>
          <w:szCs w:val="24"/>
          <w:b/>
        </w:rPr>
        <w:t xml:space="preserve">&lt;End learning-activity&gt;</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66"/>
        </w:numPr>
      </w:pPr>
      <w:r>
        <w:t xml:space="preserve">Read the following:</w:t>
      </w:r>
    </w:p>
    <w:p>
      <w:pPr>
        <w:pStyle w:val="Compact"/>
        <w:numPr>
          <w:ilvl w:val="1"/>
          <w:numId w:val="1067"/>
        </w:numPr>
      </w:pPr>
      <w:hyperlink r:id="rId156">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67"/>
        </w:numPr>
      </w:pPr>
      <w:hyperlink r:id="rId157">
        <w:r>
          <w:rPr>
            <w:rStyle w:val="Hyperlink"/>
          </w:rPr>
          <w:t xml:space="preserve">Reliability of Wikipedia</w:t>
        </w:r>
      </w:hyperlink>
      <w:r>
        <w:t xml:space="preserve"> </w:t>
      </w:r>
      <w:r>
        <w:t xml:space="preserve">article on Wikipedia.</w:t>
      </w:r>
    </w:p>
    <w:p>
      <w:pPr>
        <w:pStyle w:val="Compact"/>
        <w:numPr>
          <w:ilvl w:val="0"/>
          <w:numId w:val="1066"/>
        </w:numPr>
      </w:pPr>
      <w:hyperlink r:id="rId158">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(n.d.)</w:t>
      </w:r>
    </w:p>
    <w:p>
      <w:pPr>
        <w:pStyle w:val="FirstParagraph"/>
      </w:pPr>
      <w:hyperlink r:id="rId158">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Discourse. For example:</w:t>
      </w:r>
    </w:p>
    <w:p>
      <w:pPr>
        <w:pStyle w:val="Compact"/>
        <w:numPr>
          <w:ilvl w:val="0"/>
          <w:numId w:val="1068"/>
        </w:numPr>
      </w:pPr>
      <w:r>
        <w:t xml:space="preserve">You can use Wikipedia for … because …</w:t>
      </w:r>
    </w:p>
    <w:p>
      <w:pPr>
        <w:pStyle w:val="Compact"/>
        <w:numPr>
          <w:ilvl w:val="0"/>
          <w:numId w:val="1068"/>
        </w:numPr>
      </w:pPr>
      <w:r>
        <w:t xml:space="preserve">You should not use Wikipedia for … because …</w:t>
      </w:r>
    </w:p>
    <w:p>
      <w:pPr>
        <w:pStyle w:val="FirstParagraph"/>
      </w:pPr>
      <w:r>
        <w:rPr>
          <w:color w:val="6ecfb1"/>
          <w:sz w:val="24"/>
          <w:szCs w:val="24"/>
          <w:b/>
        </w:rPr>
        <w:t xml:space="preserve">&lt;End learning-activity&gt;</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Before you explore the next essential tool, watch</w:t>
      </w:r>
      <w:r>
        <w:t xml:space="preserve"> </w:t>
      </w:r>
      <w:hyperlink r:id="rId159">
        <w:r>
          <w:rPr>
            <w:rStyle w:val="Hyperlink"/>
            <w:i/>
            <w:iCs/>
          </w:rPr>
          <w:t xml:space="preserve">Benefits of Using Citation Management Tools</w:t>
        </w:r>
      </w:hyperlink>
      <w:r>
        <w:t xml:space="preserve"> </w:t>
      </w:r>
      <w:r>
        <w:t xml:space="preserve">(n.d.).</w:t>
      </w:r>
    </w:p>
    <w:p>
      <w:pPr>
        <w:pStyle w:val="BodyText"/>
      </w:pPr>
      <w:hyperlink r:id="rId160">
        <w:r>
          <w:rPr>
            <w:rStyle w:val="Hyperlink"/>
          </w:rPr>
          <w:t xml:space="preserve">https://www.youtube-nocookie.com/embed/sy9PVZAbSAQ</w:t>
        </w:r>
      </w:hyperlink>
    </w:p>
    <w:p>
      <w:pPr>
        <w:pStyle w:val="BodyText"/>
      </w:pPr>
      <w:r>
        <w:rPr>
          <w:color w:val="6ecfb1"/>
          <w:sz w:val="24"/>
          <w:szCs w:val="24"/>
          <w:b/>
        </w:rPr>
        <w:t xml:space="preserve">&lt;End learning-activity&gt;</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pStyle w:val="Compact"/>
        <w:numPr>
          <w:ilvl w:val="0"/>
          <w:numId w:val="1069"/>
        </w:numPr>
      </w:pPr>
      <w:r>
        <w:t xml:space="preserve">Go to</w:t>
      </w:r>
      <w:r>
        <w:t xml:space="preserve"> </w:t>
      </w:r>
      <w:hyperlink r:id="rId161">
        <w:r>
          <w:rPr>
            <w:rStyle w:val="Hyperlink"/>
          </w:rPr>
          <w:t xml:space="preserve">zotero.org</w:t>
        </w:r>
      </w:hyperlink>
      <w:r>
        <w:t xml:space="preserve"> </w:t>
      </w:r>
      <w:r>
        <w:t xml:space="preserve">and click the red</w:t>
      </w:r>
      <w:r>
        <w:t xml:space="preserve"> </w:t>
      </w:r>
      <w:r>
        <w:t xml:space="preserve">“</w:t>
      </w:r>
      <w:r>
        <w:t xml:space="preserve">Download</w:t>
      </w:r>
      <w:r>
        <w:t xml:space="preserve">”</w:t>
      </w:r>
      <w:r>
        <w:t xml:space="preserve"> </w:t>
      </w:r>
      <w:r>
        <w:t xml:space="preserve">button, then follow the instructions to install Zotero on your computer. If you want to sign up for free storage (300MB) and backup for your library, you can also do that here.</w:t>
      </w:r>
    </w:p>
    <w:p>
      <w:pPr>
        <w:pStyle w:val="Compact"/>
        <w:numPr>
          <w:ilvl w:val="0"/>
          <w:numId w:val="1069"/>
        </w:numPr>
      </w:pPr>
      <w:r>
        <w:t xml:space="preserve">Once you have installed Zotero, there are some plugins that will help you in your studies. These are listed below with links to instructions on how to install and configure the plugin.</w:t>
      </w:r>
    </w:p>
    <w:p>
      <w:pPr>
        <w:pStyle w:val="Compact"/>
        <w:numPr>
          <w:ilvl w:val="1"/>
          <w:numId w:val="1070"/>
        </w:numPr>
      </w:pPr>
      <w:hyperlink r:id="rId162">
        <w:r>
          <w:rPr>
            <w:rStyle w:val="Hyperlink"/>
          </w:rPr>
          <w:t xml:space="preserve">scite.ai</w:t>
        </w:r>
      </w:hyperlink>
      <w:r>
        <w:t xml:space="preserve"> </w:t>
      </w:r>
      <w:r>
        <w:t xml:space="preserve">- provides a breakdown of how references are cited in the literature</w:t>
      </w:r>
    </w:p>
    <w:p>
      <w:pPr>
        <w:pStyle w:val="Compact"/>
        <w:numPr>
          <w:ilvl w:val="1"/>
          <w:numId w:val="1070"/>
        </w:numPr>
      </w:pPr>
      <w:hyperlink r:id="rId163">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69"/>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64">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#fig-library1</w:t>
      </w:r>
      <w:r>
        <w:br/>
      </w:r>
      <w:r>
        <w:rPr>
          <w:sz w:val="16"/>
          <w:szCs w:val="16"/>
          <w:b/>
        </w:rPr>
        <w:t xml:space="preserve">Caption: </w:t>
      </w:r>
      <w:r>
        <w:rPr>
          <w:sz w:val="16"/>
          <w:szCs w:val="16"/>
        </w:rPr>
        <w:t xml:space="preserve">Click the top item in the list of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for transformational servant leadership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73551"/>
            <wp:effectExtent b="0" l="0" r="0" t="0"/>
            <wp:docPr descr="" title="" id="166" name="Picture"/>
            <a:graphic>
              <a:graphicData uri="http://schemas.openxmlformats.org/drawingml/2006/picture">
                <pic:pic>
                  <pic:nvPicPr>
                    <pic:cNvPr descr="assets/u2/library1.png" id="167" name="Picture"/>
                    <pic:cNvPicPr>
                      <a:picLocks noChangeArrowheads="1" noChangeAspect="1"/>
                    </pic:cNvPicPr>
                  </pic:nvPicPr>
                  <pic:blipFill>
                    <a:blip r:embed="rId165"/>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Click the</w:t>
      </w:r>
      <w:r>
        <w:t xml:space="preserve"> </w:t>
      </w:r>
      <w:r>
        <w:t xml:space="preserve">“</w:t>
      </w:r>
      <w:r>
        <w:t xml:space="preserve">Export</w:t>
      </w:r>
      <w:r>
        <w:t xml:space="preserve">”</w:t>
      </w:r>
      <w:r>
        <w:t xml:space="preserve"> </w:t>
      </w:r>
      <w:r>
        <w:t xml:space="preserve">button on the right side, then choose</w:t>
      </w:r>
      <w:r>
        <w:t xml:space="preserve"> </w:t>
      </w:r>
      <w:r>
        <w:t xml:space="preserve">“</w:t>
      </w:r>
      <w:r>
        <w:t xml:space="preserve">Direct Export in RIS Format,</w:t>
      </w:r>
      <w:r>
        <w:t xml:space="preserve">”</w:t>
      </w:r>
      <w:r>
        <w:t xml:space="preserve"> </w:t>
      </w:r>
      <w:r>
        <w:t xml:space="preserve">then</w:t>
      </w:r>
      <w:r>
        <w:t xml:space="preserve"> </w:t>
      </w:r>
      <w:r>
        <w:t xml:space="preserve">“</w:t>
      </w:r>
      <w:r>
        <w:t xml:space="preserve">Save.</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#fig-library2</w:t>
      </w:r>
      <w:r>
        <w:br/>
      </w:r>
      <w:r>
        <w:rPr>
          <w:sz w:val="16"/>
          <w:szCs w:val="16"/>
          <w:b/>
        </w:rPr>
        <w:t xml:space="preserve">Caption: </w:t>
      </w:r>
      <w:r>
        <w:rPr>
          <w:sz w:val="16"/>
          <w:szCs w:val="16"/>
        </w:rPr>
        <w:t xml:space="preserve">Screenshot of TWU Library Search Results Showing Export Button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showing export button circled in red on right</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49273"/>
            <wp:effectExtent b="0" l="0" r="0" t="0"/>
            <wp:docPr descr="" title="" id="169" name="Picture"/>
            <a:graphic>
              <a:graphicData uri="http://schemas.openxmlformats.org/drawingml/2006/picture">
                <pic:pic>
                  <pic:nvPicPr>
                    <pic:cNvPr descr="assets/u2/library2.png" id="170" name="Picture"/>
                    <pic:cNvPicPr>
                      <a:picLocks noChangeArrowheads="1" noChangeAspect="1"/>
                    </pic:cNvPicPr>
                  </pic:nvPicPr>
                  <pic:blipFill>
                    <a:blip r:embed="rId168"/>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#fig-library3</w:t>
      </w:r>
      <w:r>
        <w:br/>
      </w:r>
      <w:r>
        <w:rPr>
          <w:sz w:val="16"/>
          <w:szCs w:val="16"/>
          <w:b/>
        </w:rPr>
        <w:t xml:space="preserve">Caption: </w:t>
      </w:r>
      <w:r>
        <w:rPr>
          <w:sz w:val="16"/>
          <w:szCs w:val="16"/>
        </w:rPr>
        <w:t xml:space="preserve">Screenshot of TWU Library Export Manager File Format Options (RIS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export manager file format options with RIS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49869"/>
            <wp:effectExtent b="0" l="0" r="0" t="0"/>
            <wp:docPr descr="" title="" id="172" name="Picture"/>
            <a:graphic>
              <a:graphicData uri="http://schemas.openxmlformats.org/drawingml/2006/picture">
                <pic:pic>
                  <pic:nvPicPr>
                    <pic:cNvPr descr="assets/u2/library3.png" id="173" name="Picture"/>
                    <pic:cNvPicPr>
                      <a:picLocks noChangeArrowheads="1" noChangeAspect="1"/>
                    </pic:cNvPicPr>
                  </pic:nvPicPr>
                  <pic:blipFill>
                    <a:blip r:embed="rId171"/>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Now that you have connected LitMaps to Zotero, let’s explore how to use Zotero in your studies.</w:t>
      </w:r>
    </w:p>
    <w:p>
      <w:pPr>
        <w:pStyle w:val="Compact"/>
        <w:numPr>
          <w:ilvl w:val="0"/>
          <w:numId w:val="1071"/>
        </w:numPr>
      </w:pPr>
      <w:r>
        <w:rPr>
          <w:b/>
          <w:bCs/>
        </w:rPr>
        <w:t xml:space="preserve">Watch</w:t>
      </w:r>
      <w:r>
        <w:t xml:space="preserve">: review the basics of Zotero by watching</w:t>
      </w:r>
      <w:r>
        <w:t xml:space="preserve"> </w:t>
      </w:r>
      <w:hyperlink r:id="rId174">
        <w:r>
          <w:rPr>
            <w:rStyle w:val="Hyperlink"/>
            <w:i/>
            <w:iCs/>
          </w:rPr>
          <w:t xml:space="preserve">What is Zotero?</w:t>
        </w:r>
      </w:hyperlink>
      <w:r>
        <w:t xml:space="preserve"> </w:t>
      </w:r>
      <w:r>
        <w:t xml:space="preserve">(2019, August 17)</w:t>
      </w:r>
    </w:p>
    <w:p>
      <w:pPr>
        <w:pStyle w:val="FirstParagraph"/>
      </w:pPr>
      <w:hyperlink r:id="rId175">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2"/>
        </w:numPr>
      </w:pPr>
      <w:r>
        <w:t xml:space="preserve">Manual entry for a published book</w:t>
      </w:r>
    </w:p>
    <w:p>
      <w:pPr>
        <w:numPr>
          <w:ilvl w:val="0"/>
          <w:numId w:val="1072"/>
        </w:numPr>
      </w:pPr>
      <w:r>
        <w:t xml:space="preserve">Manual entry for a chapter within an edited book (note that the library record for a book section or chapter should have separate fields for the author(s) and editor(s))</w:t>
      </w:r>
    </w:p>
    <w:p>
      <w:pPr>
        <w:numPr>
          <w:ilvl w:val="0"/>
          <w:numId w:val="1072"/>
        </w:numPr>
      </w:pPr>
      <w:r>
        <w:t xml:space="preserve">Automatic harvesting of bibliographic information for a journal article (if supported by a browser extension or bookmarklet by your preferred citation management tool)</w:t>
      </w:r>
    </w:p>
    <w:p>
      <w:pPr>
        <w:numPr>
          <w:ilvl w:val="0"/>
          <w:numId w:val="1072"/>
        </w:numPr>
      </w:pPr>
      <w:r>
        <w:t xml:space="preserve">Automatic harvesting of bibliographic information for a newspaper article (if supported by a browser extension or bookmarklet by your preferred citation management tool)</w:t>
      </w:r>
    </w:p>
    <w:p>
      <w:pPr>
        <w:numPr>
          <w:ilvl w:val="0"/>
          <w:numId w:val="1072"/>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2"/>
        </w:numPr>
      </w:pPr>
      <w:r>
        <w:t xml:space="preserve">Add descriptive tags; this will enhance searching of your library database</w:t>
      </w:r>
    </w:p>
    <w:p>
      <w:pPr>
        <w:numPr>
          <w:ilvl w:val="0"/>
          <w:numId w:val="1072"/>
        </w:numPr>
      </w:pPr>
      <w:r>
        <w:t xml:space="preserve">Organize your resources using folders</w:t>
      </w:r>
    </w:p>
    <w:p>
      <w:pPr>
        <w:pStyle w:val="FirstParagraph"/>
      </w:pPr>
      <w:r>
        <w:t xml:space="preserve">Next, experiment with some of the Zotero annotation features.</w:t>
      </w:r>
    </w:p>
    <w:p>
      <w:pPr>
        <w:pStyle w:val="Compact"/>
        <w:numPr>
          <w:ilvl w:val="0"/>
          <w:numId w:val="1073"/>
        </w:numPr>
      </w:pPr>
      <w:r>
        <w:t xml:space="preserve">Watch:</w:t>
      </w:r>
      <w:r>
        <w:t xml:space="preserve"> </w:t>
      </w:r>
      <w:hyperlink r:id="rId176">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77">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4"/>
        </w:numPr>
      </w:pPr>
      <w:r>
        <w:t xml:space="preserve">Watch the</w:t>
      </w:r>
      <w:r>
        <w:t xml:space="preserve"> </w:t>
      </w:r>
      <w:hyperlink r:id="rId178">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79">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xml:space="preserve">&lt;End learning-activity&gt;</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80">
        <w:r>
          <w:rPr>
            <w:rStyle w:val="Hyperlink"/>
          </w:rPr>
          <w:t xml:space="preserve">https://create.twu.ca/h5p/wp-admin/admin-ajax.php?action=h5p_embed&amp;id=639</w:t>
        </w:r>
      </w:hyperlink>
    </w:p>
    <w:p>
      <w:pPr>
        <w:pStyle w:val="BodyText"/>
      </w:pPr>
      <w:r>
        <w:rPr>
          <w:color w:val="577ecb"/>
          <w:sz w:val="24"/>
          <w:szCs w:val="24"/>
          <w:b/>
        </w:rPr>
        <w:t xml:space="preserve">&lt;Begin note&gt;</w:t>
      </w:r>
    </w:p>
    <w:p>
      <w:pPr>
        <w:pStyle w:val="BodyText"/>
      </w:pPr>
      <w:r>
        <w:t xml:space="preserve">Note that this material was created and published freely under a Creative Commons Attribution 4.0 license.</w:t>
      </w:r>
    </w:p>
    <w:p>
      <w:pPr>
        <w:pStyle w:val="BodyText"/>
      </w:pPr>
      <w:r>
        <w:rPr>
          <w:color w:val="577ecb"/>
          <w:sz w:val="24"/>
          <w:szCs w:val="24"/>
          <w:b/>
        </w:rPr>
        <w:t xml:space="preserve">&lt;End note&gt;</w:t>
      </w:r>
    </w:p>
    <w:p>
      <w:pPr>
        <w:pStyle w:val="Heading3"/>
      </w:pPr>
      <w:r>
        <w:t xml:space="preserve">2.4.1 Activity: Introducing Open Access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 quick overview from the OER Foundation:</w:t>
      </w:r>
      <w:r>
        <w:t xml:space="preserve"> </w:t>
      </w:r>
      <w:hyperlink r:id="rId181">
        <w:r>
          <w:rPr>
            <w:rStyle w:val="Hyperlink"/>
            <w:i/>
            <w:iCs/>
          </w:rPr>
          <w:t xml:space="preserve">Open Access Explained</w:t>
        </w:r>
      </w:hyperlink>
      <w:r>
        <w:t xml:space="preserve"> </w:t>
      </w:r>
      <w:r>
        <w:t xml:space="preserve">(2021, June 2)</w:t>
      </w:r>
      <w:r>
        <w:t xml:space="preserve">.</w:t>
      </w:r>
    </w:p>
    <w:p>
      <w:pPr>
        <w:pStyle w:val="BodyText"/>
      </w:pPr>
      <w:hyperlink r:id="rId181">
        <w:r>
          <w:rPr>
            <w:rStyle w:val="Hyperlink"/>
          </w:rPr>
          <w:t xml:space="preserve">https://vimeo.com/557927481</w:t>
        </w:r>
      </w:hyperlink>
    </w:p>
    <w:p>
      <w:pPr>
        <w:pStyle w:val="BodyText"/>
      </w:pPr>
      <w:r>
        <w:rPr>
          <w:color w:val="6ecfb1"/>
          <w:sz w:val="24"/>
          <w:szCs w:val="24"/>
          <w:b/>
        </w:rPr>
        <w:t xml:space="preserve">&lt;End learning-activity&gt;</w:t>
      </w:r>
    </w:p>
    <w:p>
      <w:pPr>
        <w:pStyle w:val="BodyText"/>
      </w:pPr>
      <w:r>
        <w:t xml:space="preserve">So why use OER? The usefulness of OER in higher education can be attributed to several compelling reasons:</w:t>
      </w:r>
    </w:p>
    <w:p>
      <w:pPr>
        <w:pStyle w:val="Compact"/>
        <w:numPr>
          <w:ilvl w:val="0"/>
          <w:numId w:val="1075"/>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75"/>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75"/>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75"/>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75"/>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75"/>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75"/>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Go to the</w:t>
      </w:r>
      <w:r>
        <w:t xml:space="preserve"> </w:t>
      </w:r>
      <w:hyperlink r:id="rId182">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76"/>
        </w:numPr>
      </w:pPr>
      <w:r>
        <w:t xml:space="preserve">Watch</w:t>
      </w:r>
      <w:r>
        <w:t xml:space="preserve"> </w:t>
      </w:r>
      <w:hyperlink r:id="rId183">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184">
        <w:r>
          <w:rPr>
            <w:rStyle w:val="Hyperlink"/>
          </w:rPr>
          <w:t xml:space="preserve">https://www.youtube-nocookie.com/embed/Hkz4q2yuQU8?si=w_NnJz0_183z6NRH</w:t>
        </w:r>
      </w:hyperlink>
    </w:p>
    <w:p>
      <w:pPr>
        <w:pStyle w:val="Compact"/>
        <w:numPr>
          <w:ilvl w:val="0"/>
          <w:numId w:val="1077"/>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xml:space="preserve">&lt;End learning-activity&gt;</w:t>
      </w:r>
    </w:p>
    <w:p>
      <w:pPr>
        <w:pStyle w:val="Heading3"/>
      </w:pPr>
      <w:r>
        <w:t xml:space="preserve">2.4.3 Activity: Advocating for OER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78"/>
        </w:numPr>
      </w:pPr>
      <w:r>
        <w:t xml:space="preserve">Watch</w:t>
      </w:r>
      <w:r>
        <w:t xml:space="preserve"> </w:t>
      </w:r>
      <w:hyperlink r:id="rId185">
        <w:r>
          <w:rPr>
            <w:rStyle w:val="Hyperlink"/>
            <w:i/>
            <w:iCs/>
          </w:rPr>
          <w:t xml:space="preserve">A Review of the Effectiveness &amp; Perceptions of Open Educational Resources as Compared to Textbooks</w:t>
        </w:r>
      </w:hyperlink>
      <w:r>
        <w:t xml:space="preserve"> </w:t>
      </w:r>
      <w:r>
        <w:t xml:space="preserve">(2016, December 3)</w:t>
      </w:r>
    </w:p>
    <w:p>
      <w:pPr>
        <w:pStyle w:val="FirstParagraph"/>
      </w:pPr>
      <w:hyperlink r:id="rId186">
        <w:r>
          <w:rPr>
            <w:rStyle w:val="Hyperlink"/>
          </w:rPr>
          <w:t xml:space="preserve">https://www.youtube-nocookie.com/embed/SX0K0hb_xKE</w:t>
        </w:r>
      </w:hyperlink>
    </w:p>
    <w:p>
      <w:pPr>
        <w:pStyle w:val="Compact"/>
        <w:numPr>
          <w:ilvl w:val="0"/>
          <w:numId w:val="1079"/>
        </w:numPr>
      </w:pPr>
      <w:r>
        <w:t xml:space="preserve">For more information on OER Advocacy, see the chapter on</w:t>
      </w:r>
      <w:r>
        <w:t xml:space="preserve"> </w:t>
      </w:r>
      <w:hyperlink r:id="rId187">
        <w:r>
          <w:rPr>
            <w:rStyle w:val="Hyperlink"/>
          </w:rPr>
          <w:t xml:space="preserve">How to Advocate on Your Campus</w:t>
        </w:r>
      </w:hyperlink>
      <w:r>
        <w:t xml:space="preserve"> </w:t>
      </w:r>
      <w:r>
        <w:t xml:space="preserve">in the OER Student Toolkit.</w:t>
      </w:r>
    </w:p>
    <w:p>
      <w:pPr>
        <w:pStyle w:val="Compact"/>
        <w:numPr>
          <w:ilvl w:val="0"/>
          <w:numId w:val="1079"/>
        </w:numPr>
      </w:pPr>
      <w:r>
        <w:t xml:space="preserve">Create an entry in Obsidian about the benefits of OERs.</w:t>
      </w:r>
    </w:p>
    <w:p>
      <w:pPr>
        <w:pStyle w:val="FirstParagraph"/>
      </w:pPr>
      <w:r>
        <w:rPr>
          <w:color w:val="6ecfb1"/>
          <w:sz w:val="24"/>
          <w:szCs w:val="24"/>
          <w:b/>
        </w:rPr>
        <w:t xml:space="preserve">&lt;End learning-activity&gt;</w:t>
      </w:r>
    </w:p>
    <w:p>
      <w:pPr>
        <w:pStyle w:val="Heading3"/>
      </w:pPr>
      <w:r>
        <w:t xml:space="preserve">2.4.4 Activity: Write and Reflect on Your Research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0"/>
        </w:numPr>
      </w:pPr>
      <w:r>
        <w:t xml:space="preserve">Read</w:t>
      </w:r>
      <w:r>
        <w:t xml:space="preserve"> </w:t>
      </w:r>
      <w:hyperlink r:id="rId188">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189">
        <w:r>
          <w:rPr>
            <w:rStyle w:val="Hyperlink"/>
          </w:rPr>
          <w:t xml:space="preserve">Writing Resources website</w:t>
        </w:r>
      </w:hyperlink>
      <w:r>
        <w:t xml:space="preserve"> </w:t>
      </w:r>
      <w:r>
        <w:t xml:space="preserve">from the TWU Learning Commons.</w:t>
      </w:r>
    </w:p>
    <w:p>
      <w:pPr>
        <w:pStyle w:val="Compact"/>
        <w:numPr>
          <w:ilvl w:val="0"/>
          <w:numId w:val="1080"/>
        </w:numPr>
      </w:pPr>
      <w:r>
        <w:t xml:space="preserve">Draft a paragraph on an issue relating to your research topic. Your paragraph must contain:</w:t>
      </w:r>
    </w:p>
    <w:p>
      <w:pPr>
        <w:pStyle w:val="Compact"/>
        <w:numPr>
          <w:ilvl w:val="1"/>
          <w:numId w:val="1081"/>
        </w:numPr>
      </w:pPr>
      <w:r>
        <w:t xml:space="preserve">a verbatim quote from one of your sources</w:t>
      </w:r>
    </w:p>
    <w:p>
      <w:pPr>
        <w:pStyle w:val="Compact"/>
        <w:numPr>
          <w:ilvl w:val="1"/>
          <w:numId w:val="1081"/>
        </w:numPr>
      </w:pPr>
      <w:r>
        <w:t xml:space="preserve">a paraphrased fact from one of your sources</w:t>
      </w:r>
    </w:p>
    <w:p>
      <w:pPr>
        <w:pStyle w:val="Compact"/>
        <w:numPr>
          <w:ilvl w:val="1"/>
          <w:numId w:val="1081"/>
        </w:numPr>
      </w:pPr>
      <w:r>
        <w:t xml:space="preserve">Use the features of your citation management software to integrate:</w:t>
      </w:r>
    </w:p>
    <w:p>
      <w:pPr>
        <w:pStyle w:val="Compact"/>
        <w:numPr>
          <w:ilvl w:val="1"/>
          <w:numId w:val="1081"/>
        </w:numPr>
      </w:pPr>
      <w:r>
        <w:t xml:space="preserve">the in-text reference for your verbatim quotation</w:t>
      </w:r>
    </w:p>
    <w:p>
      <w:pPr>
        <w:pStyle w:val="Compact"/>
        <w:numPr>
          <w:ilvl w:val="1"/>
          <w:numId w:val="1081"/>
        </w:numPr>
      </w:pPr>
      <w:r>
        <w:t xml:space="preserve">the in-text reference for the paraphrased fact</w:t>
      </w:r>
    </w:p>
    <w:p>
      <w:pPr>
        <w:pStyle w:val="Compact"/>
        <w:numPr>
          <w:ilvl w:val="1"/>
          <w:numId w:val="1081"/>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2"/>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t xml:space="preserve">Note that this reflection can be used for your assessment in this course.</w:t>
      </w:r>
    </w:p>
    <w:p>
      <w:pPr>
        <w:pStyle w:val="BodyText"/>
      </w:pPr>
      <w:r>
        <w:rPr>
          <w:color w:val="577ecb"/>
          <w:sz w:val="24"/>
          <w:szCs w:val="24"/>
          <w:b/>
        </w:rPr>
        <w:t xml:space="preserve">&lt;End note&gt;</w:t>
      </w:r>
    </w:p>
    <w:p>
      <w:pPr>
        <w:pStyle w:val="Heading3"/>
      </w:pPr>
      <w:r>
        <w:t xml:space="preserve">2.4.5 Activity: Annotated Bibliography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our final activity for Unit 2, you will create an annotated bibliography related to a research topic of your choice.</w:t>
      </w:r>
    </w:p>
    <w:p>
      <w:pPr>
        <w:pStyle w:val="Compact"/>
        <w:numPr>
          <w:ilvl w:val="0"/>
          <w:numId w:val="1083"/>
        </w:numPr>
      </w:pPr>
      <w:r>
        <w:t xml:space="preserve">Read the following resources:</w:t>
      </w:r>
    </w:p>
    <w:p>
      <w:pPr>
        <w:pStyle w:val="Compact"/>
        <w:numPr>
          <w:ilvl w:val="1"/>
          <w:numId w:val="1084"/>
        </w:numPr>
      </w:pPr>
      <w:r>
        <w:t xml:space="preserve">Evaluating online sources:</w:t>
      </w:r>
      <w:r>
        <w:t xml:space="preserve"> </w:t>
      </w:r>
      <w:hyperlink r:id="rId190">
        <w:r>
          <w:rPr>
            <w:rStyle w:val="Hyperlink"/>
            <w:i/>
            <w:iCs/>
          </w:rPr>
          <w:t xml:space="preserve">How to (Seriously) Read an Academic Paper</w:t>
        </w:r>
      </w:hyperlink>
      <w:r>
        <w:t xml:space="preserve"> </w:t>
      </w:r>
      <w:r>
        <w:t xml:space="preserve">(2016, March 21)</w:t>
      </w:r>
    </w:p>
    <w:p>
      <w:pPr>
        <w:pStyle w:val="Compact"/>
        <w:numPr>
          <w:ilvl w:val="1"/>
          <w:numId w:val="1084"/>
        </w:numPr>
      </w:pPr>
      <w:r>
        <w:t xml:space="preserve">Preparing an annotated bibliography:</w:t>
      </w:r>
      <w:r>
        <w:t xml:space="preserve"> </w:t>
      </w:r>
      <w:hyperlink r:id="rId191">
        <w:r>
          <w:rPr>
            <w:rStyle w:val="Hyperlink"/>
            <w:i/>
            <w:iCs/>
          </w:rPr>
          <w:t xml:space="preserve">Writing an Annotated Bibliography</w:t>
        </w:r>
      </w:hyperlink>
      <w:r>
        <w:t xml:space="preserve"> </w:t>
      </w:r>
      <w:r>
        <w:t xml:space="preserve">(Knott, n.d.)</w:t>
      </w:r>
      <w:r>
        <w:t xml:space="preserve"> </w:t>
      </w:r>
      <w:r>
        <w:t xml:space="preserve">and</w:t>
      </w:r>
      <w:r>
        <w:t xml:space="preserve"> </w:t>
      </w:r>
      <w:hyperlink r:id="rId192">
        <w:r>
          <w:rPr>
            <w:rStyle w:val="Hyperlink"/>
            <w:i/>
            <w:iCs/>
          </w:rPr>
          <w:t xml:space="preserve">How to Write an Annotated Bibliography</w:t>
        </w:r>
      </w:hyperlink>
      <w:r>
        <w:t xml:space="preserve"> </w:t>
      </w:r>
      <w:r>
        <w:t xml:space="preserve">(2022, December 8)</w:t>
      </w:r>
    </w:p>
    <w:p>
      <w:pPr>
        <w:pStyle w:val="Compact"/>
        <w:numPr>
          <w:ilvl w:val="1"/>
          <w:numId w:val="1084"/>
        </w:numPr>
      </w:pPr>
      <w:hyperlink r:id="rId193">
        <w:r>
          <w:rPr>
            <w:rStyle w:val="Hyperlink"/>
            <w:i/>
            <w:iCs/>
          </w:rPr>
          <w:t xml:space="preserve">Annotated Bibliography Samples: Purdue Owl</w:t>
        </w:r>
      </w:hyperlink>
      <w:r>
        <w:t xml:space="preserve"> </w:t>
      </w:r>
      <w:r>
        <w:t xml:space="preserve">(</w:t>
      </w: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w:t>
      </w:r>
    </w:p>
    <w:p>
      <w:pPr>
        <w:pStyle w:val="Compact"/>
        <w:numPr>
          <w:ilvl w:val="0"/>
          <w:numId w:val="1083"/>
        </w:numPr>
      </w:pPr>
      <w:r>
        <w:t xml:space="preserve">Next, create an annotated bibliography in Obsidian for two sources—include a journal article and a book chapter from an edited collection of chapters by multiple authors.</w:t>
      </w:r>
    </w:p>
    <w:p>
      <w:pPr>
        <w:pStyle w:val="Compact"/>
        <w:numPr>
          <w:ilvl w:val="1"/>
          <w:numId w:val="1085"/>
        </w:numPr>
      </w:pPr>
      <w:r>
        <w:t xml:space="preserve">You can select resources already saved in your library or search for new ones in support of your research topic.</w:t>
      </w:r>
    </w:p>
    <w:p>
      <w:pPr>
        <w:pStyle w:val="Compact"/>
        <w:numPr>
          <w:ilvl w:val="1"/>
          <w:numId w:val="1085"/>
        </w:numPr>
      </w:pPr>
      <w:r>
        <w:t xml:space="preserve">Use the note or comment feature of your citation management software to record a copy of your annotation.</w:t>
      </w:r>
    </w:p>
    <w:p>
      <w:pPr>
        <w:pStyle w:val="Compact"/>
        <w:numPr>
          <w:ilvl w:val="1"/>
          <w:numId w:val="1085"/>
        </w:numPr>
      </w:pPr>
      <w:r>
        <w:t xml:space="preserve">You must use Zotero to generate the references using APA format.</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86"/>
        </w:numPr>
      </w:pPr>
      <w:r>
        <w:t xml:space="preserve">Describe your engagement with digital technology</w:t>
      </w:r>
    </w:p>
    <w:p>
      <w:pPr>
        <w:pStyle w:val="Compact"/>
        <w:numPr>
          <w:ilvl w:val="0"/>
          <w:numId w:val="1086"/>
        </w:numPr>
      </w:pPr>
      <w:r>
        <w:t xml:space="preserve">Apply digital tools to support learning in an academic environment</w:t>
      </w:r>
    </w:p>
    <w:p>
      <w:pPr>
        <w:pStyle w:val="Compact"/>
        <w:numPr>
          <w:ilvl w:val="0"/>
          <w:numId w:val="1086"/>
        </w:numPr>
      </w:pPr>
      <w:r>
        <w:t xml:space="preserve">Explain what digital literacies mean for you in a tertiary education context</w:t>
      </w:r>
    </w:p>
    <w:p>
      <w:pPr>
        <w:pStyle w:val="Compact"/>
        <w:numPr>
          <w:ilvl w:val="0"/>
          <w:numId w:val="1086"/>
        </w:numPr>
      </w:pPr>
      <w:r>
        <w:t xml:space="preserve">Examine your digital footprint</w:t>
      </w:r>
    </w:p>
    <w:p>
      <w:pPr>
        <w:pStyle w:val="Compact"/>
        <w:numPr>
          <w:ilvl w:val="0"/>
          <w:numId w:val="1086"/>
        </w:numPr>
      </w:pPr>
      <w:r>
        <w:t xml:space="preserve">Build your professional online biography</w:t>
      </w:r>
    </w:p>
    <w:p>
      <w:pPr>
        <w:pStyle w:val="Compact"/>
        <w:numPr>
          <w:ilvl w:val="0"/>
          <w:numId w:val="1086"/>
        </w:numPr>
      </w:pPr>
      <w:r>
        <w:t xml:space="preserve">Examine privacy concerns related to various platforms and tools</w:t>
      </w:r>
    </w:p>
    <w:p>
      <w:pPr>
        <w:pStyle w:val="Compact"/>
        <w:numPr>
          <w:ilvl w:val="0"/>
          <w:numId w:val="1086"/>
        </w:numPr>
      </w:pPr>
      <w:r>
        <w:t xml:space="preserve">Describe how to protect yourself, and other students and colleagues, to stay safe in the digital environment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87"/>
        </w:numPr>
      </w:pPr>
      <w:r>
        <w:t xml:space="preserve">Sense-making Through Hyperlinks</w:t>
      </w:r>
    </w:p>
    <w:p>
      <w:pPr>
        <w:pStyle w:val="Compact"/>
        <w:numPr>
          <w:ilvl w:val="0"/>
          <w:numId w:val="1087"/>
        </w:numPr>
      </w:pPr>
      <w:r>
        <w:t xml:space="preserve">Sense-making Through Tags</w:t>
      </w:r>
    </w:p>
    <w:p>
      <w:pPr>
        <w:pStyle w:val="Compact"/>
        <w:numPr>
          <w:ilvl w:val="0"/>
          <w:numId w:val="1087"/>
        </w:numPr>
      </w:pPr>
      <w:r>
        <w:t xml:space="preserve">Note Taking</w:t>
      </w:r>
    </w:p>
    <w:p>
      <w:pPr>
        <w:pStyle w:val="Compact"/>
        <w:numPr>
          <w:ilvl w:val="0"/>
          <w:numId w:val="1087"/>
        </w:numPr>
      </w:pPr>
      <w:r>
        <w:t xml:space="preserve">Concept Maps</w:t>
      </w:r>
    </w:p>
    <w:p>
      <w:pPr>
        <w:pStyle w:val="Compact"/>
        <w:numPr>
          <w:ilvl w:val="0"/>
          <w:numId w:val="1087"/>
        </w:numPr>
      </w:pPr>
      <w:r>
        <w:t xml:space="preserve">Digital Tools to Support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8"/>
        </w:numPr>
      </w:pPr>
      <w:r>
        <w:t xml:space="preserve">Use hyperlinks and tags to create meaningful connections between ideas and enhance knowledge synthesis.</w:t>
      </w:r>
    </w:p>
    <w:p>
      <w:pPr>
        <w:pStyle w:val="Compact"/>
        <w:numPr>
          <w:ilvl w:val="0"/>
          <w:numId w:val="1088"/>
        </w:numPr>
      </w:pPr>
      <w:r>
        <w:t xml:space="preserve">Apply digital note-taking strategies to capture, organize, and review key concepts effectively.</w:t>
      </w:r>
    </w:p>
    <w:p>
      <w:pPr>
        <w:pStyle w:val="Compact"/>
        <w:numPr>
          <w:ilvl w:val="0"/>
          <w:numId w:val="1088"/>
        </w:numPr>
      </w:pPr>
      <w:r>
        <w:t xml:space="preserve">Create concept maps to visually represent complex relationships and deepen understanding of interconnected ideas.</w:t>
      </w:r>
    </w:p>
    <w:p>
      <w:pPr>
        <w:pStyle w:val="Compact"/>
        <w:numPr>
          <w:ilvl w:val="0"/>
          <w:numId w:val="1088"/>
        </w:numPr>
      </w:pPr>
      <w:r>
        <w:t xml:space="preserve">Evaluate digital tools for their effectiveness in supporting diverse learning styles and knowledge organization.</w:t>
      </w:r>
    </w:p>
    <w:p>
      <w:pPr>
        <w:pStyle w:val="Compact"/>
        <w:numPr>
          <w:ilvl w:val="0"/>
          <w:numId w:val="1088"/>
        </w:numPr>
      </w:pPr>
      <w:r>
        <w:t xml:space="preserve">Develop a structured workflow that integrates linking, tagging, note-taking, and visualization techniques to enhance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89"/>
        </w:numPr>
      </w:pPr>
      <w:r>
        <w:t xml:space="preserve">Practice using links and tags to connect your ideas in Obsidian</w:t>
      </w:r>
    </w:p>
    <w:p>
      <w:pPr>
        <w:pStyle w:val="Compact"/>
        <w:numPr>
          <w:ilvl w:val="0"/>
          <w:numId w:val="1089"/>
        </w:numPr>
      </w:pPr>
      <w:r>
        <w:t xml:space="preserve">Write a reflective post on your learning experiences</w:t>
      </w:r>
    </w:p>
    <w:p>
      <w:pPr>
        <w:pStyle w:val="Compact"/>
        <w:numPr>
          <w:ilvl w:val="0"/>
          <w:numId w:val="1089"/>
        </w:numPr>
      </w:pPr>
      <w:r>
        <w:t xml:space="preserve">Practice various note taking skills</w:t>
      </w:r>
    </w:p>
    <w:p>
      <w:pPr>
        <w:pStyle w:val="Compact"/>
        <w:numPr>
          <w:ilvl w:val="0"/>
          <w:numId w:val="1089"/>
        </w:numPr>
      </w:pPr>
      <w:r>
        <w:t xml:space="preserve">Create a mind map to connect and engage with ideas in Units 1-3</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0"/>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194">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w:t>
      </w:r>
      <w:r>
        <w:br/>
      </w:r>
      <w:r>
        <w:rPr>
          <w:sz w:val="16"/>
          <w:szCs w:val="16"/>
          <w:b/>
        </w:rPr>
        <w:t xml:space="preserve">Caption: </w:t>
      </w:r>
      <w:r>
        <w:rPr>
          <w:sz w:val="16"/>
          <w:szCs w:val="16"/>
        </w:rPr>
        <w:t xml:space="preserve">Screenshot, Create a Wikilink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how to create a Wikilink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838863"/>
            <wp:effectExtent b="0" l="0" r="0" t="0"/>
            <wp:docPr descr="" title="" id="196" name="Picture"/>
            <a:graphic>
              <a:graphicData uri="http://schemas.openxmlformats.org/drawingml/2006/picture">
                <pic:pic>
                  <pic:nvPicPr>
                    <pic:cNvPr descr="assets/u3/wikilink.png" id="197" name="Picture"/>
                    <pic:cNvPicPr>
                      <a:picLocks noChangeArrowheads="1" noChangeAspect="1"/>
                    </pic:cNvPicPr>
                  </pic:nvPicPr>
                  <pic:blipFill>
                    <a:blip r:embed="rId195"/>
                    <a:stretch>
                      <a:fillRect/>
                    </a:stretch>
                  </pic:blipFill>
                  <pic:spPr bwMode="auto">
                    <a:xfrm>
                      <a:off x="0" y="0"/>
                      <a:ext cx="3810000" cy="3838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Once you choose a page (in this case, article1.md), Obsidian will do the rest, and you will end up with this view: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#fig-wikilink2</w:t>
      </w:r>
      <w:r>
        <w:br/>
      </w:r>
      <w:r>
        <w:rPr>
          <w:sz w:val="16"/>
          <w:szCs w:val="16"/>
          <w:b/>
        </w:rPr>
        <w:t xml:space="preserve">Caption: </w:t>
      </w:r>
      <w:r>
        <w:rPr>
          <w:sz w:val="16"/>
          <w:szCs w:val="16"/>
        </w:rPr>
        <w:t xml:space="preserve">Screenshot, Wikilink Created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002897" cy="2596128"/>
            <wp:effectExtent b="0" l="0" r="0" t="0"/>
            <wp:docPr descr="" title="" id="199" name="Picture"/>
            <a:graphic>
              <a:graphicData uri="http://schemas.openxmlformats.org/drawingml/2006/picture">
                <pic:pic>
                  <pic:nvPicPr>
                    <pic:cNvPr descr="assets/u3/wikilink2.png" id="200" name="Picture"/>
                    <pic:cNvPicPr>
                      <a:picLocks noChangeArrowheads="1" noChangeAspect="1"/>
                    </pic:cNvPicPr>
                  </pic:nvPicPr>
                  <pic:blipFill>
                    <a:blip r:embed="rId198"/>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w:t>
      </w:r>
      <w:r>
        <w:t xml:space="preserve">Screenshot showing Wikilink</w:t>
      </w:r>
      <w:r>
        <w:t xml:space="preserve">”</w:t>
      </w:r>
      <w:r>
        <w:t xml:space="preserve">article1.md” created in Obsidian” .lightbox fig-align=</w:t>
      </w:r>
      <w:r>
        <w:t xml:space="preserve">“</w:t>
      </w:r>
      <w:r>
        <w:t xml:space="preserve">left</w:t>
      </w:r>
      <w:r>
        <w:t xml:space="preserve">”</w:t>
      </w:r>
      <w:r>
        <w:t xml:space="preserve"> </w:t>
      </w:r>
      <w:r>
        <w:t xml:space="preserve">width=</w:t>
      </w:r>
      <w:r>
        <w:t xml:space="preserve">“</w:t>
      </w:r>
      <w:r>
        <w:t xml:space="preserve">300</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From Hypothes.is you can create a link to Zotero. By pressing and holding the</w:t>
      </w:r>
      <w:r>
        <w:t xml:space="preserve"> </w:t>
      </w:r>
      <w:r>
        <w:t xml:space="preserve">“</w:t>
      </w:r>
      <w:r>
        <w:t xml:space="preserve">Command</w:t>
      </w:r>
      <w:r>
        <w:t xml:space="preserve">”</w:t>
      </w:r>
      <w:r>
        <w:t xml:space="preserve"> </w:t>
      </w:r>
      <w:r>
        <w:t xml:space="preserve">(macOS) or</w:t>
      </w:r>
      <w:r>
        <w:t xml:space="preserve"> </w:t>
      </w:r>
      <w:r>
        <w:t xml:space="preserve">“</w:t>
      </w:r>
      <w:r>
        <w:t xml:space="preserve">CTRL</w:t>
      </w:r>
      <w:r>
        <w:t xml:space="preserve">”</w:t>
      </w:r>
      <w:r>
        <w:t xml:space="preserve"> </w:t>
      </w:r>
      <w:r>
        <w:t xml:space="preserve">(Windows) button on the keyboard and then hovering over the link you’ve created, you will get a preview of the Zotero page. If you press and hold the</w:t>
      </w:r>
      <w:r>
        <w:t xml:space="preserve"> </w:t>
      </w:r>
      <w:r>
        <w:t xml:space="preserve">“</w:t>
      </w:r>
      <w:r>
        <w:t xml:space="preserve">Command</w:t>
      </w:r>
      <w:r>
        <w:t xml:space="preserve">”</w:t>
      </w:r>
      <w:r>
        <w:t xml:space="preserve"> </w:t>
      </w:r>
      <w:r>
        <w:t xml:space="preserve">(macOS) or</w:t>
      </w:r>
      <w:r>
        <w:t xml:space="preserve"> </w:t>
      </w:r>
      <w:r>
        <w:t xml:space="preserve">“</w:t>
      </w:r>
      <w:r>
        <w:t xml:space="preserve">CTRL</w:t>
      </w:r>
      <w:r>
        <w:t xml:space="preserve">”</w:t>
      </w:r>
      <w:r>
        <w:t xml:space="preserve"> </w:t>
      </w:r>
      <w:r>
        <w:t xml:space="preserve">(Windows) button on the keyboard and then click the link, you will be taken to the page. Once on the Zotero page, you can scroll to the bottom of the page and see</w:t>
      </w:r>
      <w:r>
        <w:t xml:space="preserve"> </w:t>
      </w:r>
      <w:r>
        <w:t xml:space="preserve">“</w:t>
      </w:r>
      <w:r>
        <w:t xml:space="preserve">Backlinks</w:t>
      </w:r>
      <w:r>
        <w:t xml:space="preserve">”</w:t>
      </w:r>
      <w:r>
        <w:t xml:space="preserve"> </w:t>
      </w:r>
      <w:r>
        <w:t xml:space="preserve">(a link back to the original page). If you don’t see backlinks, click the three dots in the top right corner of the page and choose</w:t>
      </w:r>
      <w:r>
        <w:t xml:space="preserve"> </w:t>
      </w:r>
      <w:r>
        <w:t xml:space="preserve">“</w:t>
      </w:r>
      <w:r>
        <w:t xml:space="preserve">Backlinks in document.</w:t>
      </w:r>
      <w:r>
        <w:t xml:space="preserve">”</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1"/>
        </w:numPr>
      </w:pPr>
      <w:r>
        <w:t xml:space="preserve">the link text (this is what you want your reader to see on your page)</w:t>
      </w:r>
    </w:p>
    <w:p>
      <w:pPr>
        <w:pStyle w:val="Compact"/>
        <w:numPr>
          <w:ilvl w:val="0"/>
          <w:numId w:val="1091"/>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w:t>
      </w:r>
      <w:r>
        <w:t xml:space="preserve">YouTube</w:t>
      </w:r>
      <w:r>
        <w:t xml:space="preserv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201">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w:t>
      </w:r>
      <w:r>
        <w:t xml:space="preserve">trees,</w:t>
      </w:r>
      <w:r>
        <w:t xml:space="preserve">”</w:t>
      </w:r>
      <w:r>
        <w:t xml:space="preserve"> </w:t>
      </w:r>
      <w:r>
        <w:t xml:space="preserve">you might want to link over to the previous notes that you created on</w:t>
      </w:r>
      <w:r>
        <w:t xml:space="preserve"> </w:t>
      </w:r>
      <w:r>
        <w:t xml:space="preserve">“</w:t>
      </w:r>
      <w:r>
        <w:t xml:space="preserve">plants,</w:t>
      </w:r>
      <w:r>
        <w:t xml:space="preserve">”</w:t>
      </w:r>
      <w:r>
        <w:t xml:space="preserve"> </w:t>
      </w:r>
      <w:r>
        <w:t xml:space="preserve">“</w:t>
      </w:r>
      <w:r>
        <w:t xml:space="preserve">forests,</w:t>
      </w:r>
      <w:r>
        <w:t xml:space="preserve">”</w:t>
      </w:r>
      <w:r>
        <w:t xml:space="preserve"> </w:t>
      </w:r>
      <w:r>
        <w:t xml:space="preserve">or</w:t>
      </w:r>
      <w:r>
        <w:t xml:space="preserve"> </w:t>
      </w:r>
      <w:r>
        <w:t xml:space="preserve">“</w:t>
      </w:r>
      <w:r>
        <w:t xml:space="preserve">climate change.</w:t>
      </w:r>
      <w:r>
        <w:t xml:space="preserve">”</w:t>
      </w:r>
      <w:r>
        <w:t xml:space="preserve"> </w:t>
      </w:r>
      <w:r>
        <w:t xml:space="preserve">During your study on trees, you might want to create notes on</w:t>
      </w:r>
      <w:r>
        <w:t xml:space="preserve"> </w:t>
      </w:r>
      <w:r>
        <w:t xml:space="preserve">“</w:t>
      </w:r>
      <w:r>
        <w:t xml:space="preserve">deciduous</w:t>
      </w:r>
      <w:r>
        <w:t xml:space="preserve">”</w:t>
      </w:r>
      <w:r>
        <w:t xml:space="preserve"> </w:t>
      </w:r>
      <w:r>
        <w:t xml:space="preserve">and</w:t>
      </w:r>
      <w:r>
        <w:t xml:space="preserve"> </w:t>
      </w:r>
      <w:r>
        <w:t xml:space="preserve">“</w:t>
      </w:r>
      <w:r>
        <w:t xml:space="preserve">coniferous</w:t>
      </w:r>
      <w:r>
        <w:t xml:space="preserve">”</w:t>
      </w:r>
      <w:r>
        <w:t xml:space="preserve"> </w:t>
      </w:r>
      <w:r>
        <w:t xml:space="preserve">trees, or</w:t>
      </w:r>
      <w:r>
        <w:t xml:space="preserve"> </w:t>
      </w:r>
      <w:r>
        <w:t xml:space="preserve">“</w:t>
      </w:r>
      <w:r>
        <w:t xml:space="preserve">xylem</w:t>
      </w:r>
      <w:r>
        <w:t xml:space="preserve">”</w:t>
      </w:r>
      <w:r>
        <w:t xml:space="preserve"> </w:t>
      </w:r>
      <w:r>
        <w:t xml:space="preserve">and</w:t>
      </w:r>
      <w:r>
        <w:t xml:space="preserve"> </w:t>
      </w:r>
      <w:r>
        <w:t xml:space="preserve">“</w:t>
      </w:r>
      <w:r>
        <w:t xml:space="preserve">phloem,</w:t>
      </w:r>
      <w:r>
        <w:t xml:space="preserve">”</w:t>
      </w:r>
      <w:r>
        <w:t xml:space="preserve"> </w:t>
      </w:r>
      <w:r>
        <w:t xml:space="preserve">and link those articles to</w:t>
      </w:r>
      <w:r>
        <w:t xml:space="preserve"> </w:t>
      </w:r>
      <w:r>
        <w:t xml:space="preserve">“</w:t>
      </w:r>
      <w:r>
        <w:t xml:space="preserve">trees.</w:t>
      </w:r>
      <w:r>
        <w:t xml:space="preserve">”</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w:t>
      </w:r>
      <w:r>
        <w:t xml:space="preserve">Graph View</w:t>
      </w:r>
      <w:r>
        <w:t xml:space="preserve">”</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#fig-graph2</w:t>
      </w:r>
      <w:r>
        <w:br/>
      </w:r>
      <w:r>
        <w:rPr>
          <w:sz w:val="16"/>
          <w:szCs w:val="16"/>
          <w:b/>
        </w:rPr>
        <w:t xml:space="preserve">Caption: </w:t>
      </w:r>
      <w:r>
        <w:rPr>
          <w:sz w:val="16"/>
          <w:szCs w:val="16"/>
        </w:rPr>
        <w:t xml:space="preserve">Screenshot, Graph View for Linked Documents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of linked documents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200398"/>
            <wp:effectExtent b="0" l="0" r="0" t="0"/>
            <wp:docPr descr="" title="" id="203" name="Picture"/>
            <a:graphic>
              <a:graphicData uri="http://schemas.openxmlformats.org/drawingml/2006/picture">
                <pic:pic>
                  <pic:nvPicPr>
                    <pic:cNvPr descr="assets/u3/graph2.png" id="204" name="Picture"/>
                    <pic:cNvPicPr>
                      <a:picLocks noChangeArrowheads="1" noChangeAspect="1"/>
                    </pic:cNvPicPr>
                  </pic:nvPicPr>
                  <pic:blipFill>
                    <a:blip r:embed="rId202"/>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3.1.1 Activity: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092"/>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2"/>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37">
        <w:r>
          <w:rPr>
            <w:rStyle w:val="Hyperlink"/>
          </w:rPr>
          <w:t xml:space="preserve">Learning Community</w:t>
        </w:r>
      </w:hyperlink>
      <w:r>
        <w:t xml:space="preserve"> </w:t>
      </w:r>
      <w:r>
        <w:t xml:space="preserve">in Discourse. You can also post any questions you have about this process and get technical support from your instructors and facilitators.</w:t>
      </w:r>
    </w:p>
    <w:p>
      <w:pPr>
        <w:pStyle w:val="BodyText"/>
      </w:pPr>
      <w:r>
        <w:rPr>
          <w:color w:val="6ecfb1"/>
          <w:sz w:val="24"/>
          <w:szCs w:val="24"/>
          <w:b/>
        </w:rPr>
        <w:t xml:space="preserve">&lt;End learning-activity&gt;</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#fig-graph1</w:t>
      </w:r>
      <w:r>
        <w:br/>
      </w:r>
      <w:r>
        <w:rPr>
          <w:sz w:val="16"/>
          <w:szCs w:val="16"/>
          <w:b/>
        </w:rPr>
        <w:t xml:space="preserve">Caption: </w:t>
      </w:r>
      <w:r>
        <w:rPr>
          <w:sz w:val="16"/>
          <w:szCs w:val="16"/>
        </w:rPr>
        <w:t xml:space="preserve">Screenshot, Graph View in Obsidian Including Files (White Dots) and Tags (Green Dots)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including files (white dots) and tags (green dots)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37588"/>
            <wp:effectExtent b="0" l="0" r="0" t="0"/>
            <wp:docPr descr="" title="" id="206" name="Picture"/>
            <a:graphic>
              <a:graphicData uri="http://schemas.openxmlformats.org/drawingml/2006/picture">
                <pic:pic>
                  <pic:nvPicPr>
                    <pic:cNvPr descr="assets/u3/graph1.png" id="207" name="Picture"/>
                    <pic:cNvPicPr>
                      <a:picLocks noChangeArrowheads="1" noChangeAspect="1"/>
                    </pic:cNvPicPr>
                  </pic:nvPicPr>
                  <pic:blipFill>
                    <a:blip r:embed="rId205"/>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#fig-graph3</w:t>
      </w:r>
      <w:r>
        <w:br/>
      </w:r>
      <w:r>
        <w:rPr>
          <w:sz w:val="16"/>
          <w:szCs w:val="16"/>
          <w:b/>
        </w:rPr>
        <w:t xml:space="preserve">Caption: </w:t>
      </w:r>
      <w:r>
        <w:rPr>
          <w:sz w:val="16"/>
          <w:szCs w:val="16"/>
        </w:rPr>
        <w:t xml:space="preserve">Screenshot, Graph View in Obsidian With Tag Expanded to Show Additional Information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with tag expanded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823160"/>
            <wp:effectExtent b="0" l="0" r="0" t="0"/>
            <wp:docPr descr="" title="" id="209" name="Picture"/>
            <a:graphic>
              <a:graphicData uri="http://schemas.openxmlformats.org/drawingml/2006/picture">
                <pic:pic>
                  <pic:nvPicPr>
                    <pic:cNvPr descr="assets/u3/graph3.png" id="210" name="Picture"/>
                    <pic:cNvPicPr>
                      <a:picLocks noChangeArrowheads="1" noChangeAspect="1"/>
                    </pic:cNvPicPr>
                  </pic:nvPicPr>
                  <pic:blipFill>
                    <a:blip r:embed="rId208"/>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3"/>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3"/>
        </w:numPr>
      </w:pPr>
      <w:r>
        <w:t xml:space="preserve">Add to your Reflective Journal your thoughts and experience on using tags. What were your struggles or</w:t>
      </w:r>
      <w:r>
        <w:t xml:space="preserve"> </w:t>
      </w:r>
      <w:r>
        <w:t xml:space="preserve">“</w:t>
      </w:r>
      <w:r>
        <w:t xml:space="preserve">ah-ha</w:t>
      </w:r>
      <w:r>
        <w:t xml:space="preserve">”</w:t>
      </w:r>
      <w:r>
        <w:t xml:space="preserve"> </w:t>
      </w:r>
      <w:r>
        <w:t xml:space="preserve">moments? What questions do you have?</w:t>
      </w:r>
    </w:p>
    <w:p>
      <w:pPr>
        <w:pStyle w:val="FirstParagraph"/>
      </w:pPr>
      <w:r>
        <w:t xml:space="preserve">Remember to reach out for support on the</w:t>
      </w:r>
      <w:r>
        <w:t xml:space="preserve"> </w:t>
      </w:r>
      <w:hyperlink r:id="rId211">
        <w:r>
          <w:rPr>
            <w:rStyle w:val="Hyperlink"/>
          </w:rPr>
          <w:t xml:space="preserve">Learning Community</w:t>
        </w:r>
      </w:hyperlink>
      <w:r>
        <w:t xml:space="preserve"> </w:t>
      </w:r>
      <w:r>
        <w:t xml:space="preserve">in Discourse.</w:t>
      </w:r>
    </w:p>
    <w:p>
      <w:pPr>
        <w:pStyle w:val="BodyText"/>
      </w:pPr>
      <w:r>
        <w:rPr>
          <w:color w:val="6ecfb1"/>
          <w:sz w:val="24"/>
          <w:szCs w:val="24"/>
          <w:b/>
        </w:rPr>
        <w:t xml:space="preserve">&lt;End learning-activity&gt;</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w:t>
      </w:r>
      <w:r>
        <w:t xml:space="preserve">learn</w:t>
      </w:r>
      <w:r>
        <w:t xml:space="preserve">”</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4"/>
        </w:numPr>
      </w:pPr>
      <w:r>
        <w:t xml:space="preserve">Watch</w:t>
      </w:r>
      <w:r>
        <w:t xml:space="preserve"> </w:t>
      </w:r>
      <w:hyperlink r:id="rId212">
        <w:r>
          <w:rPr>
            <w:rStyle w:val="Hyperlink"/>
          </w:rPr>
          <w:t xml:space="preserve">The Matrix -</w:t>
        </w:r>
        <w:r>
          <w:rPr>
            <w:rStyle w:val="Hyperlink"/>
          </w:rPr>
          <w:t xml:space="preserve"> </w:t>
        </w:r>
        <w:r>
          <w:rPr>
            <w:rStyle w:val="Hyperlink"/>
          </w:rPr>
          <w:t xml:space="preserve">‘</w:t>
        </w:r>
        <w:r>
          <w:rPr>
            <w:rStyle w:val="Hyperlink"/>
          </w:rPr>
          <w:t xml:space="preserve">I Know Kung Fu</w:t>
        </w:r>
        <w:r>
          <w:rPr>
            <w:rStyle w:val="Hyperlink"/>
          </w:rPr>
          <w:t xml:space="preserve">’</w:t>
        </w:r>
      </w:hyperlink>
      <w:r>
        <w:t xml:space="preserve"> </w:t>
      </w:r>
      <w:r>
        <w:t xml:space="preserve">(2019, February 8)</w:t>
      </w:r>
    </w:p>
    <w:p>
      <w:pPr>
        <w:pStyle w:val="FirstParagraph"/>
      </w:pPr>
      <w:hyperlink r:id="rId213">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5"/>
        </w:numPr>
      </w:pPr>
      <w:r>
        <w:t xml:space="preserve">Watch</w:t>
      </w:r>
      <w:r>
        <w:t xml:space="preserve"> </w:t>
      </w:r>
      <w:hyperlink r:id="rId214">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215">
        <w:r>
          <w:rPr>
            <w:rStyle w:val="Hyperlink"/>
          </w:rPr>
          <w:t xml:space="preserve">https://www.youtube-nocookie.com/embed/eHI-Szjpafk</w:t>
        </w:r>
      </w:hyperlink>
    </w:p>
    <w:p>
      <w:pPr>
        <w:pStyle w:val="BodyText"/>
      </w:pPr>
      <w:r>
        <w:rPr>
          <w:color w:val="6ecfb1"/>
          <w:sz w:val="24"/>
          <w:szCs w:val="24"/>
          <w:b/>
        </w:rPr>
        <w:t xml:space="preserve">&lt;End learning-activity&gt;</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6"/>
        </w:numPr>
      </w:pPr>
      <w:r>
        <w:t xml:space="preserve">Read the following articles and take notes in Obsidian. Try using Markdown to format your text.</w:t>
      </w:r>
    </w:p>
    <w:p>
      <w:pPr>
        <w:pStyle w:val="Compact"/>
        <w:numPr>
          <w:ilvl w:val="1"/>
          <w:numId w:val="1097"/>
        </w:numPr>
      </w:pPr>
      <w:hyperlink r:id="rId216">
        <w:r>
          <w:rPr>
            <w:rStyle w:val="Hyperlink"/>
            <w:i/>
            <w:iCs/>
          </w:rPr>
          <w:t xml:space="preserve">Effective Reading and Note-Taking</w:t>
        </w:r>
      </w:hyperlink>
      <w:r>
        <w:t xml:space="preserve"> </w:t>
      </w:r>
      <w:r>
        <w:t xml:space="preserve">(n.d.)</w:t>
      </w:r>
    </w:p>
    <w:p>
      <w:pPr>
        <w:pStyle w:val="Compact"/>
        <w:numPr>
          <w:ilvl w:val="1"/>
          <w:numId w:val="1097"/>
        </w:numPr>
      </w:pPr>
      <w:hyperlink r:id="rId217">
        <w:r>
          <w:rPr>
            <w:rStyle w:val="Hyperlink"/>
            <w:i/>
            <w:iCs/>
          </w:rPr>
          <w:t xml:space="preserve">Reading for Understanding: The SQW3R Method</w:t>
        </w:r>
      </w:hyperlink>
      <w:r>
        <w:t xml:space="preserve"> </w:t>
      </w:r>
      <w:r>
        <w:t xml:space="preserve">(2024)</w:t>
      </w:r>
    </w:p>
    <w:p>
      <w:pPr>
        <w:pStyle w:val="Compact"/>
        <w:numPr>
          <w:ilvl w:val="1"/>
          <w:numId w:val="1097"/>
        </w:numPr>
      </w:pPr>
      <w:hyperlink r:id="rId48">
        <w:r>
          <w:rPr>
            <w:rStyle w:val="Hyperlink"/>
            <w:i/>
            <w:iCs/>
          </w:rPr>
          <w:t xml:space="preserve">Using Markdown in Obsidian</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3.4.2 Activity: Writing a Summary of Your Readings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you will read an academic article and write a summary using Obsidian and Zotero.</w:t>
      </w:r>
    </w:p>
    <w:p>
      <w:pPr>
        <w:pStyle w:val="Compact"/>
        <w:numPr>
          <w:ilvl w:val="0"/>
          <w:numId w:val="1098"/>
        </w:numPr>
      </w:pPr>
      <w:r>
        <w:t xml:space="preserve">First, search for a peer reviewed journal article in support of a research topic of interest.</w:t>
      </w:r>
    </w:p>
    <w:p>
      <w:pPr>
        <w:pStyle w:val="Compact"/>
        <w:numPr>
          <w:ilvl w:val="1"/>
          <w:numId w:val="1099"/>
        </w:numPr>
      </w:pPr>
      <w:r>
        <w:t xml:space="preserve">Remember to add the source to your citation management tool, Zotero.</w:t>
      </w:r>
    </w:p>
    <w:p>
      <w:pPr>
        <w:pStyle w:val="Compact"/>
        <w:numPr>
          <w:ilvl w:val="0"/>
          <w:numId w:val="1098"/>
        </w:numPr>
      </w:pPr>
      <w:r>
        <w:t xml:space="preserve">Next, prepare a summary of the journal article based on this example.</w:t>
      </w:r>
    </w:p>
    <w:p>
      <w:pPr>
        <w:pStyle w:val="Compact"/>
        <w:numPr>
          <w:ilvl w:val="1"/>
          <w:numId w:val="1100"/>
        </w:numPr>
      </w:pPr>
      <w:r>
        <w:t xml:space="preserve">Use the Markdown formatting in Obsidian. Your summary must at a minimum demonstrate the following text formats:</w:t>
      </w:r>
    </w:p>
    <w:p>
      <w:pPr>
        <w:pStyle w:val="Compact"/>
        <w:numPr>
          <w:ilvl w:val="2"/>
          <w:numId w:val="1101"/>
        </w:numPr>
      </w:pPr>
      <w:r>
        <w:t xml:space="preserve">headings and subheadings</w:t>
      </w:r>
    </w:p>
    <w:p>
      <w:pPr>
        <w:pStyle w:val="Compact"/>
        <w:numPr>
          <w:ilvl w:val="2"/>
          <w:numId w:val="1101"/>
        </w:numPr>
      </w:pPr>
      <w:r>
        <w:t xml:space="preserve">bold and italics</w:t>
      </w:r>
    </w:p>
    <w:p>
      <w:pPr>
        <w:pStyle w:val="Compact"/>
        <w:numPr>
          <w:ilvl w:val="2"/>
          <w:numId w:val="1101"/>
        </w:numPr>
      </w:pPr>
      <w:r>
        <w:t xml:space="preserve">numbered or unordered list</w:t>
      </w:r>
    </w:p>
    <w:p>
      <w:pPr>
        <w:pStyle w:val="Compact"/>
        <w:numPr>
          <w:ilvl w:val="2"/>
          <w:numId w:val="1101"/>
        </w:numPr>
      </w:pPr>
      <w:r>
        <w:t xml:space="preserve">labelled link</w:t>
      </w:r>
    </w:p>
    <w:p>
      <w:pPr>
        <w:pStyle w:val="Compact"/>
        <w:numPr>
          <w:ilvl w:val="2"/>
          <w:numId w:val="1101"/>
        </w:numPr>
      </w:pPr>
      <w:r>
        <w:t xml:space="preserve">horizontal rule</w:t>
      </w:r>
    </w:p>
    <w:p>
      <w:pPr>
        <w:pStyle w:val="Compact"/>
        <w:numPr>
          <w:ilvl w:val="2"/>
          <w:numId w:val="1101"/>
        </w:numPr>
      </w:pPr>
      <w:r>
        <w:t xml:space="preserve">block quote for one or more citations from the article</w:t>
      </w:r>
    </w:p>
    <w:p>
      <w:pPr>
        <w:pStyle w:val="Compact"/>
        <w:numPr>
          <w:ilvl w:val="1"/>
          <w:numId w:val="1100"/>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Discourse.</w:t>
      </w:r>
    </w:p>
    <w:p>
      <w:pPr>
        <w:pStyle w:val="BodyText"/>
      </w:pPr>
      <w:r>
        <w:rPr>
          <w:color w:val="6ecfb1"/>
          <w:sz w:val="24"/>
          <w:szCs w:val="24"/>
          <w:b/>
        </w:rPr>
        <w:t xml:space="preserve">&lt;End learning-activity&gt;</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218">
        <w:r>
          <w:rPr>
            <w:rStyle w:val="Hyperlink"/>
          </w:rPr>
          <w:t xml:space="preserve">Obsidian</w:t>
        </w:r>
      </w:hyperlink>
      <w:r>
        <w:t xml:space="preserve">,</w:t>
      </w:r>
      <w:r>
        <w:t xml:space="preserve"> </w:t>
      </w:r>
      <w:hyperlink r:id="rId34">
        <w:r>
          <w:rPr>
            <w:rStyle w:val="Hyperlink"/>
          </w:rPr>
          <w:t xml:space="preserve">Zotero</w:t>
        </w:r>
      </w:hyperlink>
      <w:r>
        <w:t xml:space="preserve">, and</w:t>
      </w:r>
      <w:r>
        <w:t xml:space="preserve"> </w:t>
      </w:r>
      <w:hyperlink r:id="rId100">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02"/>
        </w:numPr>
      </w:pPr>
      <w:r>
        <w:t xml:space="preserve">Search for the following apps or websites using the key words listed below. Try adding</w:t>
      </w:r>
      <w:r>
        <w:t xml:space="preserve"> </w:t>
      </w:r>
      <w:r>
        <w:t xml:space="preserve">“</w:t>
      </w:r>
      <w:r>
        <w:t xml:space="preserve">top,</w:t>
      </w:r>
      <w:r>
        <w:t xml:space="preserve">”</w:t>
      </w:r>
      <w:r>
        <w:t xml:space="preserve"> </w:t>
      </w:r>
      <w:r>
        <w:t xml:space="preserve">“</w:t>
      </w:r>
      <w:r>
        <w:t xml:space="preserve">best,</w:t>
      </w:r>
      <w:r>
        <w:t xml:space="preserve">”</w:t>
      </w:r>
      <w:r>
        <w:t xml:space="preserve"> </w:t>
      </w:r>
      <w:r>
        <w:t xml:space="preserve">“</w:t>
      </w:r>
      <w:r>
        <w:t xml:space="preserve">free,</w:t>
      </w:r>
      <w:r>
        <w:t xml:space="preserve">”</w:t>
      </w:r>
      <w:r>
        <w:t xml:space="preserve"> </w:t>
      </w:r>
      <w:r>
        <w:t xml:space="preserve">“</w:t>
      </w:r>
      <w:r>
        <w:t xml:space="preserve">university,</w:t>
      </w:r>
      <w:r>
        <w:t xml:space="preserve">”</w:t>
      </w:r>
      <w:r>
        <w:t xml:space="preserve"> </w:t>
      </w:r>
      <w:r>
        <w:t xml:space="preserve">or</w:t>
      </w:r>
      <w:r>
        <w:t xml:space="preserve"> </w:t>
      </w:r>
      <w:r>
        <w:t xml:space="preserve">“</w:t>
      </w:r>
      <w:r>
        <w:t xml:space="preserve">students</w:t>
      </w:r>
      <w:r>
        <w:t xml:space="preserve">”</w:t>
      </w:r>
      <w:r>
        <w:t xml:space="preserve"> </w:t>
      </w:r>
      <w:r>
        <w:t xml:space="preserve">and see how that changes your search results.</w:t>
      </w:r>
    </w:p>
    <w:p>
      <w:pPr>
        <w:pStyle w:val="Compact"/>
        <w:numPr>
          <w:ilvl w:val="1"/>
          <w:numId w:val="1103"/>
        </w:numPr>
      </w:pPr>
      <w:r>
        <w:t xml:space="preserve">note taking apps</w:t>
      </w:r>
    </w:p>
    <w:p>
      <w:pPr>
        <w:pStyle w:val="Compact"/>
        <w:numPr>
          <w:ilvl w:val="1"/>
          <w:numId w:val="1103"/>
        </w:numPr>
      </w:pPr>
      <w:r>
        <w:t xml:space="preserve">annotate web resources</w:t>
      </w:r>
    </w:p>
    <w:p>
      <w:pPr>
        <w:pStyle w:val="Compact"/>
        <w:numPr>
          <w:ilvl w:val="1"/>
          <w:numId w:val="1103"/>
        </w:numPr>
      </w:pPr>
      <w:r>
        <w:t xml:space="preserve">collaborative tools</w:t>
      </w:r>
    </w:p>
    <w:p>
      <w:pPr>
        <w:pStyle w:val="Compact"/>
        <w:numPr>
          <w:ilvl w:val="1"/>
          <w:numId w:val="1103"/>
        </w:numPr>
      </w:pPr>
      <w:r>
        <w:t xml:space="preserve">project management tools</w:t>
      </w:r>
    </w:p>
    <w:p>
      <w:pPr>
        <w:pStyle w:val="Compact"/>
        <w:numPr>
          <w:ilvl w:val="1"/>
          <w:numId w:val="1103"/>
        </w:numPr>
      </w:pPr>
      <w:r>
        <w:t xml:space="preserve">graphic organizers</w:t>
      </w:r>
    </w:p>
    <w:p>
      <w:pPr>
        <w:pStyle w:val="Compact"/>
        <w:numPr>
          <w:ilvl w:val="1"/>
          <w:numId w:val="1103"/>
        </w:numPr>
      </w:pPr>
      <w:r>
        <w:t xml:space="preserve">study tools</w:t>
      </w:r>
    </w:p>
    <w:p>
      <w:pPr>
        <w:pStyle w:val="Compact"/>
        <w:numPr>
          <w:ilvl w:val="1"/>
          <w:numId w:val="1103"/>
        </w:numPr>
      </w:pPr>
      <w:r>
        <w:t xml:space="preserve">focus tools</w:t>
      </w:r>
    </w:p>
    <w:p>
      <w:pPr>
        <w:pStyle w:val="Compact"/>
        <w:numPr>
          <w:ilvl w:val="1"/>
          <w:numId w:val="1103"/>
        </w:numPr>
      </w:pPr>
      <w:r>
        <w:t xml:space="preserve">research tools</w:t>
      </w:r>
    </w:p>
    <w:p>
      <w:pPr>
        <w:pStyle w:val="Compact"/>
        <w:numPr>
          <w:ilvl w:val="1"/>
          <w:numId w:val="1103"/>
        </w:numPr>
      </w:pPr>
      <w:r>
        <w:t xml:space="preserve">writing tools</w:t>
      </w:r>
    </w:p>
    <w:p>
      <w:pPr>
        <w:pStyle w:val="Compact"/>
        <w:numPr>
          <w:ilvl w:val="0"/>
          <w:numId w:val="1102"/>
        </w:numPr>
      </w:pPr>
      <w:r>
        <w:t xml:space="preserve">In Discourse, share some tools that you’ve used or that you plan to use to help in your studies.</w:t>
      </w:r>
    </w:p>
    <w:p>
      <w:pPr>
        <w:pStyle w:val="FirstParagraph"/>
      </w:pPr>
      <w:r>
        <w:rPr>
          <w:color w:val="6ecfb1"/>
          <w:sz w:val="24"/>
          <w:szCs w:val="24"/>
          <w:b/>
        </w:rPr>
        <w:t xml:space="preserve">&lt;End learning-activity&gt;</w:t>
      </w:r>
    </w:p>
    <w:p>
      <w:pPr>
        <w:pStyle w:val="Heading3"/>
      </w:pPr>
      <w:r>
        <w:t xml:space="preserve">3.5.2 Activity: Mapping Out Your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4"/>
        </w:numPr>
      </w:pPr>
      <w:hyperlink r:id="rId219">
        <w:r>
          <w:rPr>
            <w:rStyle w:val="Hyperlink"/>
            <w:i/>
            <w:iCs/>
          </w:rPr>
          <w:t xml:space="preserve">Mind Mapping</w:t>
        </w:r>
      </w:hyperlink>
      <w:r>
        <w:t xml:space="preserve"> </w:t>
      </w:r>
      <w:r>
        <w:t xml:space="preserve">(2024)</w:t>
      </w:r>
    </w:p>
    <w:p>
      <w:pPr>
        <w:pStyle w:val="Compact"/>
        <w:numPr>
          <w:ilvl w:val="0"/>
          <w:numId w:val="1104"/>
        </w:numPr>
      </w:pPr>
      <w:hyperlink r:id="rId220">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05"/>
        </w:numPr>
      </w:pPr>
      <w:r>
        <w:t xml:space="preserve">Build and customize technology integrated workflows to enhance and enrich your learning journey</w:t>
      </w:r>
    </w:p>
    <w:p>
      <w:pPr>
        <w:pStyle w:val="Compact"/>
        <w:numPr>
          <w:ilvl w:val="0"/>
          <w:numId w:val="1105"/>
        </w:numPr>
      </w:pPr>
      <w:r>
        <w:t xml:space="preserve">Practice evaluative judgment to document your process of learning in complex domains of knowledge</w:t>
      </w:r>
    </w:p>
    <w:p>
      <w:pPr>
        <w:pStyle w:val="Compact"/>
        <w:numPr>
          <w:ilvl w:val="0"/>
          <w:numId w:val="1105"/>
        </w:numPr>
      </w:pPr>
      <w:r>
        <w:t xml:space="preserve">Evaluate digital tools, platforms, and interactions based on ethical principles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06"/>
        </w:numPr>
      </w:pPr>
      <w:r>
        <w:t xml:space="preserve">Personal Learning Environments</w:t>
      </w:r>
    </w:p>
    <w:p>
      <w:pPr>
        <w:pStyle w:val="Compact"/>
        <w:numPr>
          <w:ilvl w:val="0"/>
          <w:numId w:val="1106"/>
        </w:numPr>
      </w:pPr>
      <w:r>
        <w:t xml:space="preserve">Building a Learning Blog</w:t>
      </w:r>
    </w:p>
    <w:p>
      <w:pPr>
        <w:pStyle w:val="Compact"/>
        <w:numPr>
          <w:ilvl w:val="0"/>
          <w:numId w:val="1106"/>
        </w:numPr>
      </w:pPr>
      <w:r>
        <w:t xml:space="preserve">My Digital Footprint</w:t>
      </w:r>
    </w:p>
    <w:p>
      <w:pPr>
        <w:pStyle w:val="Compact"/>
        <w:numPr>
          <w:ilvl w:val="0"/>
          <w:numId w:val="1106"/>
        </w:numPr>
      </w:pPr>
      <w:r>
        <w:t xml:space="preserve">Evaluating Digital Tools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07"/>
        </w:numPr>
      </w:pPr>
      <w:r>
        <w:t xml:space="preserve">Create a personalized narrative to document and express your learning process</w:t>
      </w:r>
    </w:p>
    <w:p>
      <w:pPr>
        <w:pStyle w:val="Compact"/>
        <w:numPr>
          <w:ilvl w:val="0"/>
          <w:numId w:val="1107"/>
        </w:numPr>
      </w:pPr>
      <w:r>
        <w:t xml:space="preserve">Examine your digital footprint and develop a positive digital online identity</w:t>
      </w:r>
    </w:p>
    <w:p>
      <w:pPr>
        <w:pStyle w:val="Compact"/>
        <w:numPr>
          <w:ilvl w:val="0"/>
          <w:numId w:val="1107"/>
        </w:numPr>
      </w:pPr>
      <w:r>
        <w:t xml:space="preserve">Evaluate digital tools, platforms, and interactions based on ethical principles</w:t>
      </w:r>
    </w:p>
    <w:p>
      <w:pPr>
        <w:pStyle w:val="Compact"/>
        <w:numPr>
          <w:ilvl w:val="0"/>
          <w:numId w:val="1107"/>
        </w:numPr>
      </w:pPr>
      <w:r>
        <w:t xml:space="preserve">Critically evaluate the affordances and restraints of digital tools and platforms</w:t>
      </w:r>
    </w:p>
    <w:p>
      <w:pPr>
        <w:pStyle w:val="Compact"/>
        <w:numPr>
          <w:ilvl w:val="0"/>
          <w:numId w:val="1107"/>
        </w:numPr>
      </w:pPr>
      <w:r>
        <w:t xml:space="preserve">Identify the digital skills needed in your field of study</w:t>
      </w:r>
    </w:p>
    <w:p>
      <w:pPr>
        <w:pStyle w:val="Compact"/>
        <w:numPr>
          <w:ilvl w:val="0"/>
          <w:numId w:val="1107"/>
        </w:numPr>
      </w:pPr>
      <w:r>
        <w:t xml:space="preserve">Describe how to protect yourself and other students and colleagues to stay safe in the digital environment</w:t>
      </w:r>
    </w:p>
    <w:p>
      <w:pPr>
        <w:pStyle w:val="Compact"/>
        <w:numPr>
          <w:ilvl w:val="0"/>
          <w:numId w:val="1107"/>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8"/>
        </w:numPr>
      </w:pPr>
      <w:r>
        <w:t xml:space="preserve">Reflect on your personal learning environment (PLE) as you engage with the resources on PLEs</w:t>
      </w:r>
    </w:p>
    <w:p>
      <w:pPr>
        <w:pStyle w:val="Compact"/>
        <w:numPr>
          <w:ilvl w:val="0"/>
          <w:numId w:val="1108"/>
        </w:numPr>
      </w:pPr>
      <w:r>
        <w:t xml:space="preserve">Create a new blog on WordPress and personalize your blog site</w:t>
      </w:r>
    </w:p>
    <w:p>
      <w:pPr>
        <w:pStyle w:val="Compact"/>
        <w:numPr>
          <w:ilvl w:val="0"/>
          <w:numId w:val="1108"/>
        </w:numPr>
      </w:pPr>
      <w:r>
        <w:t xml:space="preserve">Conduct a digital footprint audit to assess your online presence</w:t>
      </w:r>
    </w:p>
    <w:p>
      <w:pPr>
        <w:pStyle w:val="Compact"/>
        <w:numPr>
          <w:ilvl w:val="0"/>
          <w:numId w:val="1108"/>
        </w:numPr>
      </w:pPr>
      <w:r>
        <w:t xml:space="preserve">Document and share your learning experience by publishing a blog entry</w:t>
      </w:r>
    </w:p>
    <w:p>
      <w:pPr>
        <w:pStyle w:val="Compact"/>
        <w:numPr>
          <w:ilvl w:val="0"/>
          <w:numId w:val="1108"/>
        </w:numPr>
      </w:pPr>
      <w:r>
        <w:t xml:space="preserve">Evaluate a digital tool, considering the ethical implications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09"/>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21">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Before you start building your PLE, read the following article:</w:t>
      </w:r>
      <w:r>
        <w:t xml:space="preserve"> </w:t>
      </w:r>
      <w:hyperlink r:id="rId222">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0"/>
        </w:numPr>
      </w:pPr>
      <w:r>
        <w:t xml:space="preserve">How do PLEs promote authentic, student-centred learning?</w:t>
      </w:r>
    </w:p>
    <w:p>
      <w:pPr>
        <w:pStyle w:val="Compact"/>
        <w:numPr>
          <w:ilvl w:val="0"/>
          <w:numId w:val="1110"/>
        </w:numPr>
      </w:pPr>
      <w:r>
        <w:t xml:space="preserve">What are the benefits of a PLE? How would it benefit you?</w:t>
      </w:r>
    </w:p>
    <w:p>
      <w:pPr>
        <w:pStyle w:val="Compact"/>
        <w:numPr>
          <w:ilvl w:val="0"/>
          <w:numId w:val="1110"/>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23">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24">
        <w:r>
          <w:rPr>
            <w:rStyle w:val="Hyperlink"/>
          </w:rPr>
          <w:t xml:space="preserve">https://www.youtube-nocookie.com/embed/SCa9Nt3X1vU</w:t>
        </w:r>
      </w:hyperlink>
    </w:p>
    <w:p>
      <w:pPr>
        <w:pStyle w:val="BodyText"/>
      </w:pPr>
      <w:r>
        <w:rPr>
          <w:color w:val="6ecfb1"/>
          <w:sz w:val="24"/>
          <w:szCs w:val="24"/>
          <w:b/>
        </w:rPr>
        <w:t xml:space="preserve">&lt;End learning-activity&gt;</w:t>
      </w:r>
    </w:p>
    <w:p>
      <w:pPr>
        <w:pStyle w:val="Heading3"/>
      </w:pPr>
      <w:r>
        <w:t xml:space="preserve">4.1.2 Activity: Visualizing Your Personal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numPr>
          <w:ilvl w:val="0"/>
          <w:numId w:val="1111"/>
        </w:numPr>
      </w:pPr>
      <w:r>
        <w:t xml:space="preserve">Take a couple of minutes to brainstorm the tools, services, and communities that you use to pursue your educational goals. Use your notetaking tool (e.g., Obsidian) to create a list of these.</w:t>
      </w:r>
    </w:p>
    <w:p>
      <w:pPr>
        <w:numPr>
          <w:ilvl w:val="0"/>
          <w:numId w:val="1111"/>
        </w:numPr>
      </w:pPr>
      <w:r>
        <w:t xml:space="preserve">Next, create a graphic organizer to visualize your PLE. You can use Obsidian, or see</w:t>
      </w:r>
      <w:r>
        <w:t xml:space="preserve"> </w:t>
      </w:r>
      <w:hyperlink r:id="rId225">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xml:space="preserve">&lt;Begin note&gt;</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w:t>
      </w:r>
      <w:r>
        <w:t xml:space="preserve">declare</w:t>
      </w:r>
      <w:r>
        <w:t xml:space="preserve">”</w:t>
      </w:r>
      <w:r>
        <w:t xml:space="preserve"> </w:t>
      </w:r>
      <w:r>
        <w:t xml:space="preserve">yourself online using your PLE as an alternative to posting an introduction in a closed course forum typically used in a conventional online course. Note that TWU online courses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2"/>
        </w:numPr>
      </w:pPr>
      <w:r>
        <w:t xml:space="preserve">The blog service you would like to use, although</w:t>
      </w:r>
      <w:r>
        <w:t xml:space="preserve"> </w:t>
      </w:r>
      <w:r>
        <w:rPr>
          <w:b/>
          <w:bCs/>
        </w:rPr>
        <w:t xml:space="preserve">we recommend WordPress as it is supported by TWU</w:t>
      </w:r>
    </w:p>
    <w:p>
      <w:pPr>
        <w:numPr>
          <w:ilvl w:val="0"/>
          <w:numId w:val="1112"/>
        </w:numPr>
      </w:pPr>
      <w:r>
        <w:t xml:space="preserve">Whether to accept comments on your blog from your peers</w:t>
      </w:r>
    </w:p>
    <w:p>
      <w:pPr>
        <w:numPr>
          <w:ilvl w:val="0"/>
          <w:numId w:val="1112"/>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xml:space="preserve">&lt;Begin note&gt;</w:t>
      </w:r>
    </w:p>
    <w:p>
      <w:pPr>
        <w:pStyle w:val="BodyText"/>
      </w:pPr>
      <w:r>
        <w:t xml:space="preserve">We are here to help you create your site, so do not hesitate to ask for technical support. There are a number of resources below, but if you get stuck, please reach out on Discourse, or email elearning@twu.ca</w:t>
      </w:r>
    </w:p>
    <w:p>
      <w:pPr>
        <w:pStyle w:val="BodyText"/>
      </w:pPr>
      <w:r>
        <w:rPr>
          <w:color w:val="577ecb"/>
          <w:sz w:val="24"/>
          <w:szCs w:val="24"/>
          <w:b/>
        </w:rPr>
        <w:t xml:space="preserve">&lt;End note&gt;</w:t>
      </w:r>
    </w:p>
    <w:p>
      <w:pPr>
        <w:pStyle w:val="BodyText"/>
      </w:pPr>
      <w:r>
        <w:t xml:space="preserve">To get started on creating your site we suggest the following steps:</w:t>
      </w:r>
    </w:p>
    <w:p>
      <w:pPr>
        <w:pStyle w:val="BodyText"/>
      </w:pPr>
      <w:hyperlink r:id="rId226">
        <w:r>
          <w:rPr>
            <w:rStyle w:val="Hyperlink"/>
          </w:rPr>
          <w:t xml:space="preserve">https://create.twu.ca/h5p/wp-admin/admin-ajax.php?action=h5p_embed&amp;id=652</w:t>
        </w:r>
      </w:hyperlink>
    </w:p>
    <w:p>
      <w:pPr>
        <w:pStyle w:val="BodyText"/>
      </w:pPr>
      <w:r>
        <w:rPr>
          <w:color w:val="6ecfb1"/>
          <w:sz w:val="24"/>
          <w:szCs w:val="24"/>
          <w:b/>
        </w:rPr>
        <w:t xml:space="preserve">&lt;End learning-activity&gt;</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 July 28)</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 </w:t>
      </w:r>
      <w:r>
        <w:t xml:space="preserve">(</w:t>
      </w:r>
      <w:r>
        <w:t xml:space="preserve">“Digital Footprint,”</w:t>
      </w:r>
      <w:r>
        <w:t xml:space="preserve"> </w:t>
      </w:r>
      <w:r>
        <w:t xml:space="preserve">n.d.)</w:t>
      </w:r>
    </w:p>
    <w:p>
      <w:pPr>
        <w:pStyle w:val="Heading3"/>
      </w:pPr>
      <w:r>
        <w:t xml:space="preserve">4.3.1 Activity: What Is a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Compact"/>
        <w:numPr>
          <w:ilvl w:val="0"/>
          <w:numId w:val="1113"/>
        </w:numPr>
      </w:pPr>
      <w:r>
        <w:t xml:space="preserve">Watch</w:t>
      </w:r>
      <w:r>
        <w:t xml:space="preserve"> </w:t>
      </w:r>
      <w:hyperlink r:id="rId227">
        <w:r>
          <w:rPr>
            <w:rStyle w:val="Hyperlink"/>
            <w:i/>
            <w:iCs/>
          </w:rPr>
          <w:t xml:space="preserve">What is a Digital Footprint?</w:t>
        </w:r>
      </w:hyperlink>
      <w:r>
        <w:t xml:space="preserve"> </w:t>
      </w:r>
      <w:r>
        <w:t xml:space="preserve">(2021, August 14)</w:t>
      </w:r>
      <w:r>
        <w:t xml:space="preserve"> </w:t>
      </w:r>
      <w:r>
        <w:t xml:space="preserve">and consider the steps you would take to control your digital footprint.</w:t>
      </w:r>
    </w:p>
    <w:p>
      <w:pPr>
        <w:pStyle w:val="FirstParagraph"/>
      </w:pPr>
      <w:hyperlink r:id="rId228">
        <w:r>
          <w:rPr>
            <w:rStyle w:val="Hyperlink"/>
          </w:rPr>
          <w:t xml:space="preserve">https://www.youtube-nocookie.com/embed/dmQGq_FNBpE</w:t>
        </w:r>
      </w:hyperlink>
    </w:p>
    <w:p>
      <w:pPr>
        <w:pStyle w:val="BodyText"/>
      </w:pPr>
      <w:r>
        <w:t xml:space="preserve">Next, read the following:</w:t>
      </w:r>
    </w:p>
    <w:p>
      <w:pPr>
        <w:pStyle w:val="Compact"/>
        <w:numPr>
          <w:ilvl w:val="0"/>
          <w:numId w:val="1114"/>
        </w:numPr>
      </w:pPr>
      <w:hyperlink r:id="rId229">
        <w:r>
          <w:rPr>
            <w:rStyle w:val="Hyperlink"/>
            <w:i/>
            <w:iCs/>
          </w:rPr>
          <w:t xml:space="preserve">Understanding Your Online Identity</w:t>
        </w:r>
      </w:hyperlink>
      <w:r>
        <w:t xml:space="preserve"> </w:t>
      </w:r>
      <w:r>
        <w:t xml:space="preserve">(2017)</w:t>
      </w:r>
    </w:p>
    <w:p>
      <w:pPr>
        <w:pStyle w:val="Compact"/>
        <w:numPr>
          <w:ilvl w:val="0"/>
          <w:numId w:val="1114"/>
        </w:numPr>
      </w:pPr>
      <w:hyperlink r:id="rId230">
        <w:r>
          <w:rPr>
            <w:rStyle w:val="Hyperlink"/>
            <w:i/>
            <w:iCs/>
          </w:rPr>
          <w:t xml:space="preserve">How To Manage Your Digital Footprint in 2025: 20 Tips for Students</w:t>
        </w:r>
      </w:hyperlink>
      <w:r>
        <w:t xml:space="preserve"> </w:t>
      </w:r>
      <w:r>
        <w:t xml:space="preserve">(2025)</w:t>
      </w:r>
    </w:p>
    <w:p>
      <w:pPr>
        <w:pStyle w:val="FirstParagraph"/>
      </w:pPr>
      <w:r>
        <w:rPr>
          <w:b/>
          <w:bCs/>
        </w:rPr>
        <w:t xml:space="preserve">Questions to Consider</w:t>
      </w:r>
    </w:p>
    <w:p>
      <w:pPr>
        <w:pStyle w:val="Compact"/>
        <w:numPr>
          <w:ilvl w:val="0"/>
          <w:numId w:val="1115"/>
        </w:numPr>
      </w:pPr>
      <w:r>
        <w:t xml:space="preserve">How does your real world identity differ from your online identity?</w:t>
      </w:r>
    </w:p>
    <w:p>
      <w:pPr>
        <w:pStyle w:val="Compact"/>
        <w:numPr>
          <w:ilvl w:val="0"/>
          <w:numId w:val="1115"/>
        </w:numPr>
      </w:pPr>
      <w:r>
        <w:t xml:space="preserve">What factors inhibit or support the sharing of information in building an online identity?</w:t>
      </w:r>
    </w:p>
    <w:p>
      <w:pPr>
        <w:pStyle w:val="Compact"/>
        <w:numPr>
          <w:ilvl w:val="0"/>
          <w:numId w:val="1115"/>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Discourse, WordPress, or others).</w:t>
      </w:r>
    </w:p>
    <w:p>
      <w:pPr>
        <w:pStyle w:val="BodyText"/>
      </w:pPr>
      <w:r>
        <w:rPr>
          <w:color w:val="6ecfb1"/>
          <w:sz w:val="24"/>
          <w:szCs w:val="24"/>
          <w:b/>
        </w:rPr>
        <w:t xml:space="preserve">&lt;End learning-activity&gt;</w:t>
      </w:r>
    </w:p>
    <w:p>
      <w:pPr>
        <w:pStyle w:val="Heading3"/>
      </w:pPr>
      <w:r>
        <w:t xml:space="preserve">4.3.2 Activity: Who Am I Online … and Why Should I Care?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addition to evaluating who you are online, ask yourself,</w:t>
      </w:r>
      <w:r>
        <w:t xml:space="preserve"> </w:t>
      </w:r>
      <w:r>
        <w:t xml:space="preserve">“</w:t>
      </w:r>
      <w:r>
        <w:t xml:space="preserve">why should I care?</w:t>
      </w:r>
      <w:r>
        <w:t xml:space="preserve">”</w:t>
      </w:r>
    </w:p>
    <w:p>
      <w:pPr>
        <w:pStyle w:val="Compact"/>
        <w:numPr>
          <w:ilvl w:val="0"/>
          <w:numId w:val="1116"/>
        </w:numPr>
      </w:pPr>
      <w:r>
        <w:t xml:space="preserve">Watch</w:t>
      </w:r>
      <w:r>
        <w:t xml:space="preserve"> </w:t>
      </w:r>
      <w:hyperlink r:id="rId231">
        <w:r>
          <w:rPr>
            <w:rStyle w:val="Hyperlink"/>
            <w:i/>
            <w:iCs/>
          </w:rPr>
          <w:t xml:space="preserve">Four Reasons to Care About Your Digital Footprint</w:t>
        </w:r>
      </w:hyperlink>
      <w:r>
        <w:t xml:space="preserve"> </w:t>
      </w:r>
      <w:r>
        <w:t xml:space="preserve">(2016)</w:t>
      </w:r>
      <w:r>
        <w:t xml:space="preserve">.</w:t>
      </w:r>
    </w:p>
    <w:p>
      <w:pPr>
        <w:pStyle w:val="FirstParagraph"/>
      </w:pPr>
      <w:hyperlink r:id="rId232">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17"/>
        </w:numPr>
      </w:pPr>
      <w:hyperlink r:id="rId233">
        <w:r>
          <w:rPr>
            <w:rStyle w:val="Hyperlink"/>
            <w:i/>
            <w:iCs/>
          </w:rPr>
          <w:t xml:space="preserve">Students Turn to Internet to Build Online Presence, Showcase Work</w:t>
        </w:r>
      </w:hyperlink>
      <w:r>
        <w:t xml:space="preserve"> </w:t>
      </w:r>
      <w:r>
        <w:t xml:space="preserve">(2013)</w:t>
      </w:r>
    </w:p>
    <w:p>
      <w:pPr>
        <w:pStyle w:val="Compact"/>
        <w:numPr>
          <w:ilvl w:val="0"/>
          <w:numId w:val="1117"/>
        </w:numPr>
      </w:pPr>
      <w:hyperlink r:id="rId234">
        <w:r>
          <w:rPr>
            <w:rStyle w:val="Hyperlink"/>
            <w:i/>
            <w:iCs/>
          </w:rPr>
          <w:t xml:space="preserve">Your Online Presence and Your Career</w:t>
        </w:r>
      </w:hyperlink>
      <w:r>
        <w:t xml:space="preserve"> </w:t>
      </w:r>
      <w:r>
        <w:t xml:space="preserve">(The Open University, n.d.)</w:t>
      </w:r>
    </w:p>
    <w:p>
      <w:pPr>
        <w:pStyle w:val="Compact"/>
        <w:numPr>
          <w:ilvl w:val="0"/>
          <w:numId w:val="1117"/>
        </w:numPr>
      </w:pPr>
      <w:hyperlink r:id="rId235">
        <w:r>
          <w:rPr>
            <w:rStyle w:val="Hyperlink"/>
            <w:i/>
            <w:iCs/>
          </w:rPr>
          <w:t xml:space="preserve">Digital Tattoo Project</w:t>
        </w:r>
      </w:hyperlink>
      <w:r>
        <w:t xml:space="preserve"> </w:t>
      </w:r>
      <w:r>
        <w:t xml:space="preserve">(n.d.)</w:t>
      </w:r>
    </w:p>
    <w:p>
      <w:pPr>
        <w:pStyle w:val="Compact"/>
        <w:numPr>
          <w:ilvl w:val="0"/>
          <w:numId w:val="1117"/>
        </w:numPr>
      </w:pPr>
      <w:hyperlink r:id="rId236">
        <w:r>
          <w:rPr>
            <w:rStyle w:val="Hyperlink"/>
            <w:i/>
            <w:iCs/>
          </w:rPr>
          <w:t xml:space="preserve">Policy Brief: Privacy</w:t>
        </w:r>
      </w:hyperlink>
      <w:r>
        <w:t xml:space="preserve"> </w:t>
      </w:r>
      <w:r>
        <w:t xml:space="preserve">(2015, October 30)</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18"/>
        </w:numPr>
      </w:pPr>
      <w:hyperlink r:id="rId237">
        <w:r>
          <w:rPr>
            <w:rStyle w:val="Hyperlink"/>
            <w:i/>
            <w:iCs/>
          </w:rPr>
          <w:t xml:space="preserve">Amazing Mind Reader Reveals his</w:t>
        </w:r>
        <w:r>
          <w:rPr>
            <w:rStyle w:val="Hyperlink"/>
            <w:i/>
            <w:iCs/>
          </w:rPr>
          <w:t xml:space="preserve"> </w:t>
        </w:r>
        <w:r>
          <w:rPr>
            <w:rStyle w:val="Hyperlink"/>
            <w:i/>
            <w:iCs/>
          </w:rPr>
          <w:t xml:space="preserve">‘</w:t>
        </w:r>
        <w:r>
          <w:rPr>
            <w:rStyle w:val="Hyperlink"/>
            <w:i/>
            <w:iCs/>
          </w:rPr>
          <w:t xml:space="preserve">Gift</w:t>
        </w:r>
        <w:r>
          <w:rPr>
            <w:rStyle w:val="Hyperlink"/>
            <w:i/>
            <w:iCs/>
          </w:rPr>
          <w:t xml:space="preserve">’</w:t>
        </w:r>
      </w:hyperlink>
      <w:r>
        <w:t xml:space="preserve"> </w:t>
      </w:r>
      <w:r>
        <w:t xml:space="preserve">(2012)</w:t>
      </w:r>
    </w:p>
    <w:p>
      <w:pPr>
        <w:pStyle w:val="FirstParagraph"/>
      </w:pPr>
      <w:hyperlink r:id="rId238">
        <w:r>
          <w:rPr>
            <w:rStyle w:val="Hyperlink"/>
          </w:rPr>
          <w:t xml:space="preserve">https://www.youtube-nocookie.com/embed/F7pYHN9iC9I</w:t>
        </w:r>
      </w:hyperlink>
    </w:p>
    <w:p>
      <w:pPr>
        <w:pStyle w:val="BodyText"/>
      </w:pPr>
      <w:r>
        <w:rPr>
          <w:color w:val="6ecfb1"/>
          <w:sz w:val="24"/>
          <w:szCs w:val="24"/>
          <w:b/>
        </w:rPr>
        <w:t xml:space="preserve">&lt;End learning-activity&gt;</w:t>
      </w:r>
    </w:p>
    <w:p>
      <w:pPr>
        <w:pStyle w:val="Heading3"/>
      </w:pPr>
      <w:r>
        <w:t xml:space="preserve">4.3.3 Activity: Digital Footprint Audit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19"/>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w:t>
      </w:r>
      <w:r>
        <w:t xml:space="preserve">snow white</w:t>
      </w:r>
      <w:r>
        <w:t xml:space="preserve">”</w:t>
      </w:r>
      <w:r>
        <w:t xml:space="preserve">). Explore the results of your search.</w:t>
      </w:r>
    </w:p>
    <w:p>
      <w:pPr>
        <w:pStyle w:val="Compact"/>
        <w:numPr>
          <w:ilvl w:val="0"/>
          <w:numId w:val="1119"/>
        </w:numPr>
      </w:pPr>
      <w:r>
        <w:t xml:space="preserve">Conduct a Google search of your name with the name of current and previous employers.</w:t>
      </w:r>
    </w:p>
    <w:p>
      <w:pPr>
        <w:pStyle w:val="Compact"/>
        <w:numPr>
          <w:ilvl w:val="0"/>
          <w:numId w:val="1119"/>
        </w:numPr>
      </w:pPr>
      <w:r>
        <w:t xml:space="preserve">Conduct a Google search of your name with the name of previous schools you attended.</w:t>
      </w:r>
    </w:p>
    <w:p>
      <w:pPr>
        <w:pStyle w:val="Compact"/>
        <w:numPr>
          <w:ilvl w:val="0"/>
          <w:numId w:val="1119"/>
        </w:numPr>
      </w:pPr>
      <w:r>
        <w:t xml:space="preserve">Expand your search to include social media sites, for example,</w:t>
      </w:r>
      <w:r>
        <w:t xml:space="preserve"> </w:t>
      </w:r>
      <w:r>
        <w:t xml:space="preserve">“</w:t>
      </w:r>
      <w:r>
        <w:t xml:space="preserve">snow white</w:t>
      </w:r>
      <w:r>
        <w:t xml:space="preserve">”</w:t>
      </w:r>
      <w:r>
        <w:t xml:space="preserve"> </w:t>
      </w:r>
      <w:r>
        <w:t xml:space="preserve">twitter;</w:t>
      </w:r>
      <w:r>
        <w:t xml:space="preserve"> </w:t>
      </w:r>
      <w:r>
        <w:t xml:space="preserve">“</w:t>
      </w:r>
      <w:r>
        <w:t xml:space="preserve">snow white</w:t>
      </w:r>
      <w:r>
        <w:t xml:space="preserve">”</w:t>
      </w:r>
      <w:r>
        <w:t xml:space="preserve"> </w:t>
      </w:r>
      <w:r>
        <w:t xml:space="preserve">Facebook;</w:t>
      </w:r>
      <w:r>
        <w:t xml:space="preserve"> </w:t>
      </w:r>
      <w:r>
        <w:t xml:space="preserve">“</w:t>
      </w:r>
      <w:r>
        <w:t xml:space="preserve">snow white</w:t>
      </w:r>
      <w:r>
        <w:t xml:space="preserv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xml:space="preserve">&lt;End learning-activity&gt;</w:t>
      </w:r>
    </w:p>
    <w:p>
      <w:pPr>
        <w:pStyle w:val="Heading3"/>
      </w:pPr>
      <w:r>
        <w:t xml:space="preserve">4.3.4 Activity: Blog: My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20"/>
        </w:numPr>
      </w:pPr>
      <w:r>
        <w:t xml:space="preserve">Reflect on the outcomes of your footprint audit. You don’t need to be specific; for example, you can generalize:</w:t>
      </w:r>
      <w:r>
        <w:t xml:space="preserve"> </w:t>
      </w:r>
      <w:r>
        <w:t xml:space="preserve">“</w:t>
      </w:r>
      <w:r>
        <w:t xml:space="preserve">I am satisfied with my digital footprint because …</w:t>
      </w:r>
      <w:r>
        <w:t xml:space="preserve">”</w:t>
      </w:r>
      <w:r>
        <w:t xml:space="preserve"> </w:t>
      </w:r>
      <w:r>
        <w:t xml:space="preserve">or</w:t>
      </w:r>
      <w:r>
        <w:t xml:space="preserve"> </w:t>
      </w:r>
      <w:r>
        <w:t xml:space="preserve">“</w:t>
      </w:r>
      <w:r>
        <w:t xml:space="preserve">I would like to improve my digital footprint for learning because …</w:t>
      </w:r>
      <w:r>
        <w:t xml:space="preserve">”</w:t>
      </w:r>
    </w:p>
    <w:p>
      <w:pPr>
        <w:pStyle w:val="Compact"/>
        <w:numPr>
          <w:ilvl w:val="0"/>
          <w:numId w:val="1120"/>
        </w:numPr>
      </w:pPr>
      <w:r>
        <w:t xml:space="preserve">Reflect on professional versus private identities. Consider how you want to separate your</w:t>
      </w:r>
      <w:r>
        <w:t xml:space="preserve"> </w:t>
      </w:r>
      <w:r>
        <w:t xml:space="preserve">“</w:t>
      </w:r>
      <w:r>
        <w:t xml:space="preserve">private</w:t>
      </w:r>
      <w:r>
        <w:t xml:space="preserv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20"/>
        </w:numPr>
      </w:pPr>
      <w:r>
        <w:t xml:space="preserve">List a few objectives for developing or improving your online identity.</w:t>
      </w:r>
    </w:p>
    <w:p>
      <w:pPr>
        <w:pStyle w:val="Compact"/>
        <w:numPr>
          <w:ilvl w:val="0"/>
          <w:numId w:val="1120"/>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39">
        <w:r>
          <w:rPr>
            <w:rStyle w:val="Hyperlink"/>
            <w:i/>
            <w:iCs/>
          </w:rPr>
          <w:t xml:space="preserve">Get Cyber Safe</w:t>
        </w:r>
      </w:hyperlink>
      <w:r>
        <w:t xml:space="preserve"> </w:t>
      </w:r>
      <w:r>
        <w:t xml:space="preserve">(2020)</w:t>
      </w:r>
      <w:r>
        <w:t xml:space="preserve"> </w:t>
      </w:r>
      <w:r>
        <w:rPr>
          <w:i/>
          <w:iCs/>
        </w:rPr>
        <w:t xml:space="preserve">from the Government of Canada.</w:t>
      </w:r>
    </w:p>
    <w:p>
      <w:pPr>
        <w:pStyle w:val="BodyText"/>
      </w:pPr>
      <w:r>
        <w:rPr>
          <w:color w:val="6ecfb1"/>
          <w:sz w:val="24"/>
          <w:szCs w:val="24"/>
          <w:b/>
        </w:rPr>
        <w:t xml:space="preserve">&lt;End learning-activity&gt;</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Discourse,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21"/>
        </w:numPr>
      </w:pPr>
      <w:r>
        <w:t xml:space="preserve">Where does power lie, and where are we expected to place our trust?</w:t>
      </w:r>
    </w:p>
    <w:p>
      <w:pPr>
        <w:pStyle w:val="Compact"/>
        <w:numPr>
          <w:ilvl w:val="0"/>
          <w:numId w:val="1121"/>
        </w:numPr>
      </w:pPr>
      <w:r>
        <w:t xml:space="preserve">To whom is it accessible—for instance, in terms of usability and cost?</w:t>
      </w:r>
    </w:p>
    <w:p>
      <w:pPr>
        <w:pStyle w:val="Compact"/>
        <w:numPr>
          <w:ilvl w:val="0"/>
          <w:numId w:val="1121"/>
        </w:numPr>
      </w:pPr>
      <w:r>
        <w:t xml:space="preserve">Does it lock us into closed, commercial systems or invite us into open communities?</w:t>
      </w:r>
    </w:p>
    <w:p>
      <w:pPr>
        <w:pStyle w:val="Compact"/>
        <w:numPr>
          <w:ilvl w:val="0"/>
          <w:numId w:val="1121"/>
        </w:numPr>
      </w:pPr>
      <w:r>
        <w:t xml:space="preserve">Does it give us more control over the learning process, or does it cede that control?</w:t>
      </w:r>
    </w:p>
    <w:p>
      <w:pPr>
        <w:pStyle w:val="Compact"/>
        <w:numPr>
          <w:ilvl w:val="0"/>
          <w:numId w:val="1121"/>
        </w:numPr>
      </w:pPr>
      <w:r>
        <w:t xml:space="preserve">Does it respect and protect our privacy appropriately?</w:t>
      </w:r>
    </w:p>
    <w:p>
      <w:pPr>
        <w:pStyle w:val="Compact"/>
        <w:numPr>
          <w:ilvl w:val="0"/>
          <w:numId w:val="1121"/>
        </w:numPr>
      </w:pPr>
      <w:r>
        <w:t xml:space="preserve">Can we access, study, and modify the underlying code or design?</w:t>
      </w:r>
    </w:p>
    <w:p>
      <w:pPr>
        <w:pStyle w:val="Compact"/>
        <w:numPr>
          <w:ilvl w:val="0"/>
          <w:numId w:val="1121"/>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22"/>
        </w:numPr>
      </w:pPr>
      <w:r>
        <w:t xml:space="preserve">Read the following</w:t>
      </w:r>
      <w:r>
        <w:t xml:space="preserve"> </w:t>
      </w:r>
      <w:hyperlink r:id="rId240">
        <w:r>
          <w:rPr>
            <w:rStyle w:val="Hyperlink"/>
          </w:rPr>
          <w:t xml:space="preserve">Tool Evaluation Criteria</w:t>
        </w:r>
      </w:hyperlink>
      <w:r>
        <w:t xml:space="preserve">. Note some criteria may not apply to the tool you choose to evaluate. Also see the</w:t>
      </w:r>
      <w:r>
        <w:t xml:space="preserve"> </w:t>
      </w:r>
      <w:hyperlink r:id="rId241">
        <w:r>
          <w:rPr>
            <w:rStyle w:val="Hyperlink"/>
          </w:rPr>
          <w:t xml:space="preserve">Tool Evaluation Scoring Rubric and Notepad</w:t>
        </w:r>
      </w:hyperlink>
      <w:r>
        <w:t xml:space="preserve"> </w:t>
      </w:r>
      <w:r>
        <w:t xml:space="preserve">(an editable Google Sheet).</w:t>
      </w:r>
    </w:p>
    <w:p>
      <w:pPr>
        <w:pStyle w:val="Compact"/>
        <w:numPr>
          <w:ilvl w:val="0"/>
          <w:numId w:val="1122"/>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23"/>
        </w:numPr>
      </w:pPr>
      <w:hyperlink r:id="rId236">
        <w:r>
          <w:rPr>
            <w:rStyle w:val="Hyperlink"/>
            <w:i/>
            <w:iCs/>
          </w:rPr>
          <w:t xml:space="preserve">Policy Brief: Privacy</w:t>
        </w:r>
      </w:hyperlink>
      <w:r>
        <w:t xml:space="preserve"> </w:t>
      </w:r>
      <w:r>
        <w:t xml:space="preserve">(2015, October 30)</w:t>
      </w:r>
    </w:p>
    <w:p>
      <w:pPr>
        <w:pStyle w:val="FirstParagraph"/>
      </w:pPr>
      <w:r>
        <w:t xml:space="preserve">Recall in Unit 1 you explored the website</w:t>
      </w:r>
      <w:r>
        <w:t xml:space="preserve"> </w:t>
      </w:r>
      <w:hyperlink r:id="rId83">
        <w:r>
          <w:rPr>
            <w:rStyle w:val="Hyperlink"/>
            <w:i/>
            <w:iCs/>
          </w:rPr>
          <w:t xml:space="preserve">Terms of Service. Didn’t Read</w:t>
        </w:r>
      </w:hyperlink>
      <w:r>
        <w:t xml:space="preserve">. You may want to use this tool for this activity to look up some common tech examples and see their score.</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24"/>
        </w:numPr>
      </w:pPr>
      <w:r>
        <w:t xml:space="preserve">Who owns the tool?</w:t>
      </w:r>
    </w:p>
    <w:p>
      <w:pPr>
        <w:pStyle w:val="Compact"/>
        <w:numPr>
          <w:ilvl w:val="0"/>
          <w:numId w:val="1124"/>
        </w:numPr>
      </w:pPr>
      <w:r>
        <w:t xml:space="preserve">Who is the tool maker or CEO?</w:t>
      </w:r>
    </w:p>
    <w:p>
      <w:pPr>
        <w:pStyle w:val="Compact"/>
        <w:numPr>
          <w:ilvl w:val="0"/>
          <w:numId w:val="1124"/>
        </w:numPr>
      </w:pPr>
      <w:r>
        <w:t xml:space="preserve">What are their politics? Does that matter?</w:t>
      </w:r>
    </w:p>
    <w:p>
      <w:pPr>
        <w:pStyle w:val="Compact"/>
        <w:numPr>
          <w:ilvl w:val="0"/>
          <w:numId w:val="1124"/>
        </w:numPr>
      </w:pPr>
      <w:r>
        <w:t xml:space="preserve">What is the tool’s history?</w:t>
      </w:r>
    </w:p>
    <w:p>
      <w:pPr>
        <w:pStyle w:val="Compact"/>
        <w:numPr>
          <w:ilvl w:val="0"/>
          <w:numId w:val="1124"/>
        </w:numPr>
      </w:pPr>
      <w:r>
        <w:t xml:space="preserve">How do they market themselves?</w:t>
      </w:r>
    </w:p>
    <w:p>
      <w:pPr>
        <w:pStyle w:val="Compact"/>
        <w:numPr>
          <w:ilvl w:val="0"/>
          <w:numId w:val="1124"/>
        </w:numPr>
      </w:pPr>
      <w:r>
        <w:t xml:space="preserve">How does the company generate revenue?</w:t>
      </w:r>
    </w:p>
    <w:p>
      <w:pPr>
        <w:pStyle w:val="Compact"/>
        <w:numPr>
          <w:ilvl w:val="0"/>
          <w:numId w:val="1124"/>
        </w:numPr>
      </w:pPr>
      <w:r>
        <w:t xml:space="preserve">What is their market position in/point of difference?</w:t>
      </w:r>
    </w:p>
    <w:p>
      <w:pPr>
        <w:pStyle w:val="Compact"/>
        <w:numPr>
          <w:ilvl w:val="0"/>
          <w:numId w:val="1124"/>
        </w:numPr>
      </w:pPr>
      <w:r>
        <w:t xml:space="preserve">Who are the competitors?</w:t>
      </w:r>
    </w:p>
    <w:p>
      <w:pPr>
        <w:pStyle w:val="Compact"/>
        <w:numPr>
          <w:ilvl w:val="0"/>
          <w:numId w:val="1124"/>
        </w:numPr>
      </w:pPr>
      <w:r>
        <w:t xml:space="preserve">What do others say about the product? Are these sources reliable?</w:t>
      </w:r>
    </w:p>
    <w:p>
      <w:pPr>
        <w:pStyle w:val="FirstParagraph"/>
      </w:pPr>
      <w:r>
        <w:rPr>
          <w:b/>
          <w:bCs/>
        </w:rPr>
        <w:t xml:space="preserve">Terms of Service</w:t>
      </w:r>
    </w:p>
    <w:p>
      <w:pPr>
        <w:pStyle w:val="Compact"/>
        <w:numPr>
          <w:ilvl w:val="0"/>
          <w:numId w:val="1125"/>
        </w:numPr>
      </w:pPr>
      <w:r>
        <w:t xml:space="preserve">What are the terms of service? Are they easy to find?</w:t>
      </w:r>
    </w:p>
    <w:p>
      <w:pPr>
        <w:pStyle w:val="Compact"/>
        <w:numPr>
          <w:ilvl w:val="0"/>
          <w:numId w:val="1125"/>
        </w:numPr>
      </w:pPr>
      <w:r>
        <w:t xml:space="preserve">What personal data is required to use the tool (username, real names, email, date of birth, and so on)?</w:t>
      </w:r>
    </w:p>
    <w:p>
      <w:pPr>
        <w:pStyle w:val="Compact"/>
        <w:numPr>
          <w:ilvl w:val="0"/>
          <w:numId w:val="1125"/>
        </w:numPr>
      </w:pPr>
      <w:r>
        <w:t xml:space="preserve">Who owns the data?</w:t>
      </w:r>
    </w:p>
    <w:p>
      <w:pPr>
        <w:pStyle w:val="Compact"/>
        <w:numPr>
          <w:ilvl w:val="0"/>
          <w:numId w:val="1125"/>
        </w:numPr>
      </w:pPr>
      <w:r>
        <w:t xml:space="preserve">How is the data protected?</w:t>
      </w:r>
    </w:p>
    <w:p>
      <w:pPr>
        <w:pStyle w:val="Compact"/>
        <w:numPr>
          <w:ilvl w:val="0"/>
          <w:numId w:val="1125"/>
        </w:numPr>
      </w:pPr>
      <w:r>
        <w:t xml:space="preserve">Where is the data housed?</w:t>
      </w:r>
    </w:p>
    <w:p>
      <w:pPr>
        <w:pStyle w:val="Compact"/>
        <w:numPr>
          <w:ilvl w:val="0"/>
          <w:numId w:val="1125"/>
        </w:numPr>
      </w:pPr>
      <w:r>
        <w:t xml:space="preserve">What flexibility do users have to be anonymous?</w:t>
      </w:r>
    </w:p>
    <w:p>
      <w:pPr>
        <w:pStyle w:val="Compact"/>
        <w:numPr>
          <w:ilvl w:val="0"/>
          <w:numId w:val="1125"/>
        </w:numPr>
      </w:pPr>
      <w:r>
        <w:t xml:space="preserve">Does the tool support open licensing of user generated content?</w:t>
      </w:r>
    </w:p>
    <w:p>
      <w:pPr>
        <w:pStyle w:val="Compact"/>
        <w:numPr>
          <w:ilvl w:val="0"/>
          <w:numId w:val="1125"/>
        </w:numPr>
      </w:pPr>
      <w:r>
        <w:t xml:space="preserve">How is copyright infringement managed?</w:t>
      </w:r>
    </w:p>
    <w:p>
      <w:pPr>
        <w:pStyle w:val="Compact"/>
        <w:numPr>
          <w:ilvl w:val="0"/>
          <w:numId w:val="1125"/>
        </w:numPr>
      </w:pPr>
      <w:r>
        <w:t xml:space="preserve">How is user generated content distributed by the company? What license does the user give the company for distributing to third parties?</w:t>
      </w:r>
    </w:p>
    <w:p>
      <w:pPr>
        <w:pStyle w:val="Compact"/>
        <w:numPr>
          <w:ilvl w:val="0"/>
          <w:numId w:val="1125"/>
        </w:numPr>
      </w:pPr>
      <w:r>
        <w:t xml:space="preserve">Can users delete their accounts or leave the service?</w:t>
      </w:r>
    </w:p>
    <w:p>
      <w:pPr>
        <w:pStyle w:val="Compact"/>
        <w:numPr>
          <w:ilvl w:val="0"/>
          <w:numId w:val="1125"/>
        </w:numPr>
      </w:pPr>
      <w:r>
        <w:t xml:space="preserve">Can users export their data? What export formats are supported?</w:t>
      </w:r>
    </w:p>
    <w:p>
      <w:pPr>
        <w:pStyle w:val="Compact"/>
        <w:numPr>
          <w:ilvl w:val="0"/>
          <w:numId w:val="1125"/>
        </w:numPr>
      </w:pPr>
      <w:r>
        <w:t xml:space="preserve">How is personal information managed?</w:t>
      </w:r>
    </w:p>
    <w:p>
      <w:pPr>
        <w:pStyle w:val="Compact"/>
        <w:numPr>
          <w:ilvl w:val="0"/>
          <w:numId w:val="1125"/>
        </w:numPr>
      </w:pPr>
      <w:r>
        <w:t xml:space="preserve">Can information be shared with third parties, and if so under what conditions?</w:t>
      </w:r>
    </w:p>
    <w:p>
      <w:pPr>
        <w:pStyle w:val="Compact"/>
        <w:numPr>
          <w:ilvl w:val="0"/>
          <w:numId w:val="1125"/>
        </w:numPr>
      </w:pPr>
      <w:r>
        <w:t xml:space="preserve">Can the company terminate a users account? Under what conditions?</w:t>
      </w:r>
    </w:p>
    <w:p>
      <w:pPr>
        <w:pStyle w:val="Compact"/>
        <w:numPr>
          <w:ilvl w:val="0"/>
          <w:numId w:val="1125"/>
        </w:numPr>
      </w:pPr>
      <w:r>
        <w:t xml:space="preserve">How are changes to the terms of service managed?</w:t>
      </w:r>
    </w:p>
    <w:p>
      <w:pPr>
        <w:pStyle w:val="FirstParagraph"/>
      </w:pPr>
      <w:r>
        <w:rPr>
          <w:b/>
          <w:bCs/>
        </w:rPr>
        <w:t xml:space="preserve">Fit For Purpose</w:t>
      </w:r>
    </w:p>
    <w:p>
      <w:pPr>
        <w:pStyle w:val="Compact"/>
        <w:numPr>
          <w:ilvl w:val="0"/>
          <w:numId w:val="1126"/>
        </w:numPr>
      </w:pPr>
      <w:r>
        <w:t xml:space="preserve">Is the tool suitable for the stated purpose?</w:t>
      </w:r>
    </w:p>
    <w:p>
      <w:pPr>
        <w:pStyle w:val="Compact"/>
        <w:numPr>
          <w:ilvl w:val="0"/>
          <w:numId w:val="1126"/>
        </w:numPr>
      </w:pPr>
      <w:r>
        <w:t xml:space="preserve">How does the design of the tool influence what users can do with the tool?</w:t>
      </w:r>
    </w:p>
    <w:p>
      <w:pPr>
        <w:pStyle w:val="Compact"/>
        <w:numPr>
          <w:ilvl w:val="0"/>
          <w:numId w:val="1126"/>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26"/>
        </w:numPr>
      </w:pPr>
      <w:r>
        <w:t xml:space="preserve">What are the implications or opportunities of the tool to support learning in a digital age?</w:t>
      </w:r>
    </w:p>
    <w:p>
      <w:pPr>
        <w:pStyle w:val="FirstParagraph"/>
      </w:pPr>
      <w:r>
        <w:rPr>
          <w:color w:val="6ecfb1"/>
          <w:sz w:val="24"/>
          <w:szCs w:val="24"/>
          <w:b/>
        </w:rPr>
        <w:t xml:space="preserve">&lt;End learning-activity&gt;</w:t>
      </w:r>
    </w:p>
    <w:p>
      <w:pPr>
        <w:pStyle w:val="Heading3"/>
      </w:pPr>
      <w:r>
        <w:t xml:space="preserve">4.4.2 Activity: Evaluate a Digital Tool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invited to critically evaluate an online tool.</w:t>
      </w:r>
    </w:p>
    <w:p>
      <w:pPr>
        <w:pStyle w:val="Compact"/>
        <w:numPr>
          <w:ilvl w:val="0"/>
          <w:numId w:val="1127"/>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28"/>
        </w:numPr>
      </w:pPr>
      <w:r>
        <w:t xml:space="preserve">What do you want to do or learn online?</w:t>
      </w:r>
    </w:p>
    <w:p>
      <w:pPr>
        <w:pStyle w:val="Compact"/>
        <w:numPr>
          <w:ilvl w:val="1"/>
          <w:numId w:val="1128"/>
        </w:numPr>
      </w:pPr>
      <w:r>
        <w:t xml:space="preserve">What skills are needed in your academic area and profession?</w:t>
      </w:r>
    </w:p>
    <w:p>
      <w:pPr>
        <w:pStyle w:val="Compact"/>
        <w:numPr>
          <w:ilvl w:val="1"/>
          <w:numId w:val="1128"/>
        </w:numPr>
      </w:pPr>
      <w:r>
        <w:t xml:space="preserve">What tool would be helpful for you and your peers to know more about?</w:t>
      </w:r>
    </w:p>
    <w:p>
      <w:pPr>
        <w:pStyle w:val="Compact"/>
        <w:numPr>
          <w:ilvl w:val="0"/>
          <w:numId w:val="1127"/>
        </w:numPr>
      </w:pPr>
      <w:r>
        <w:rPr>
          <w:b/>
          <w:bCs/>
        </w:rPr>
        <w:t xml:space="preserve">Choose a Tool:</w:t>
      </w:r>
      <w:r>
        <w:t xml:space="preserve"> </w:t>
      </w:r>
      <w:r>
        <w:t xml:space="preserve">Select any online tool or choose one from the list below.</w:t>
      </w:r>
    </w:p>
    <w:p>
      <w:pPr>
        <w:pStyle w:val="Compact"/>
        <w:numPr>
          <w:ilvl w:val="1"/>
          <w:numId w:val="1129"/>
        </w:numPr>
      </w:pPr>
      <w:r>
        <w:rPr>
          <w:i/>
          <w:iCs/>
        </w:rPr>
        <w:t xml:space="preserve">Blogging</w:t>
      </w:r>
      <w:r>
        <w:t xml:space="preserve">: Blogger, WordPress, Medium, Tumblr</w:t>
      </w:r>
    </w:p>
    <w:p>
      <w:pPr>
        <w:pStyle w:val="Compact"/>
        <w:numPr>
          <w:ilvl w:val="1"/>
          <w:numId w:val="1129"/>
        </w:numPr>
      </w:pPr>
      <w:r>
        <w:rPr>
          <w:i/>
          <w:iCs/>
        </w:rPr>
        <w:t xml:space="preserve">File sharing</w:t>
      </w:r>
      <w:r>
        <w:t xml:space="preserve">: Dropbox, Nextcloud, MediaFire, Google Drive, SugarSync</w:t>
      </w:r>
    </w:p>
    <w:p>
      <w:pPr>
        <w:pStyle w:val="Compact"/>
        <w:numPr>
          <w:ilvl w:val="1"/>
          <w:numId w:val="1129"/>
        </w:numPr>
      </w:pPr>
      <w:r>
        <w:rPr>
          <w:i/>
          <w:iCs/>
        </w:rPr>
        <w:t xml:space="preserve">Presentations</w:t>
      </w:r>
      <w:r>
        <w:t xml:space="preserve">: Haikudeck, Prezi, Google Slides, Slides (using Reveal.js)</w:t>
      </w:r>
    </w:p>
    <w:p>
      <w:pPr>
        <w:pStyle w:val="Compact"/>
        <w:numPr>
          <w:ilvl w:val="1"/>
          <w:numId w:val="1129"/>
        </w:numPr>
      </w:pPr>
      <w:r>
        <w:rPr>
          <w:i/>
          <w:iCs/>
        </w:rPr>
        <w:t xml:space="preserve">Online collaboration</w:t>
      </w:r>
      <w:r>
        <w:t xml:space="preserve">: Basecamp, Slack, Rocket.chat, Hipchat</w:t>
      </w:r>
    </w:p>
    <w:p>
      <w:pPr>
        <w:pStyle w:val="Compact"/>
        <w:numPr>
          <w:ilvl w:val="1"/>
          <w:numId w:val="1129"/>
        </w:numPr>
      </w:pPr>
      <w:r>
        <w:rPr>
          <w:i/>
          <w:iCs/>
        </w:rPr>
        <w:t xml:space="preserve">Video conferencing</w:t>
      </w:r>
      <w:r>
        <w:t xml:space="preserve">: jitsi, Anymeeting, Zoom, GoToMeeting, Microsoft Teams</w:t>
      </w:r>
    </w:p>
    <w:p>
      <w:pPr>
        <w:pStyle w:val="Compact"/>
        <w:numPr>
          <w:ilvl w:val="1"/>
          <w:numId w:val="1129"/>
        </w:numPr>
      </w:pPr>
      <w:r>
        <w:rPr>
          <w:i/>
          <w:iCs/>
        </w:rPr>
        <w:t xml:space="preserve">Feed aggregators</w:t>
      </w:r>
      <w:r>
        <w:t xml:space="preserve">: Feedly, Panada, NewsBlur, Inoreader, Feedreader</w:t>
      </w:r>
    </w:p>
    <w:p>
      <w:pPr>
        <w:pStyle w:val="Compact"/>
        <w:numPr>
          <w:ilvl w:val="1"/>
          <w:numId w:val="1129"/>
        </w:numPr>
      </w:pPr>
      <w:r>
        <w:rPr>
          <w:i/>
          <w:iCs/>
        </w:rPr>
        <w:t xml:space="preserve">Project management</w:t>
      </w:r>
      <w:r>
        <w:t xml:space="preserve">: Trello, Kanboard, Freedcamp, Asana, Notion, GitHub</w:t>
      </w:r>
    </w:p>
    <w:p>
      <w:pPr>
        <w:pStyle w:val="Compact"/>
        <w:numPr>
          <w:ilvl w:val="0"/>
          <w:numId w:val="1127"/>
        </w:numPr>
      </w:pPr>
      <w:r>
        <w:rPr>
          <w:b/>
          <w:bCs/>
        </w:rPr>
        <w:t xml:space="preserve">Evaluate the Tool:</w:t>
      </w:r>
      <w:r>
        <w:t xml:space="preserve"> </w:t>
      </w:r>
      <w:r>
        <w:t xml:space="preserve">Use your chosen rubric or guiding questions to complete your review.</w:t>
      </w:r>
    </w:p>
    <w:p>
      <w:pPr>
        <w:pStyle w:val="Compact"/>
        <w:numPr>
          <w:ilvl w:val="0"/>
          <w:numId w:val="1127"/>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30"/>
        </w:numPr>
      </w:pPr>
      <w:r>
        <w:t xml:space="preserve">State your intended purpose for the tool</w:t>
      </w:r>
    </w:p>
    <w:p>
      <w:pPr>
        <w:pStyle w:val="Compact"/>
        <w:numPr>
          <w:ilvl w:val="1"/>
          <w:numId w:val="1130"/>
        </w:numPr>
      </w:pPr>
      <w:r>
        <w:t xml:space="preserve">Highlight strengths and weaknesses (company reputation, software features, terms of service, and so on)</w:t>
      </w:r>
    </w:p>
    <w:p>
      <w:pPr>
        <w:pStyle w:val="Compact"/>
        <w:numPr>
          <w:ilvl w:val="1"/>
          <w:numId w:val="1130"/>
        </w:numPr>
      </w:pPr>
      <w:r>
        <w:t xml:space="preserve">Include hyperlinks to appropriate web pages</w:t>
      </w:r>
    </w:p>
    <w:p>
      <w:pPr>
        <w:pStyle w:val="Compact"/>
        <w:numPr>
          <w:ilvl w:val="1"/>
          <w:numId w:val="1130"/>
        </w:numPr>
      </w:pPr>
      <w:r>
        <w:t xml:space="preserve">Include references using APA style if required</w:t>
      </w:r>
    </w:p>
    <w:p>
      <w:pPr>
        <w:pStyle w:val="Compact"/>
        <w:numPr>
          <w:ilvl w:val="1"/>
          <w:numId w:val="1130"/>
        </w:numPr>
      </w:pPr>
      <w:r>
        <w:t xml:space="preserve">Include if applicable a disclaimer or disclosure; that is, whether you have any association with the company or tool that may impact on the review</w:t>
      </w:r>
    </w:p>
    <w:p>
      <w:pPr>
        <w:pStyle w:val="Compact"/>
        <w:numPr>
          <w:ilvl w:val="1"/>
          <w:numId w:val="1130"/>
        </w:numPr>
      </w:pPr>
      <w:r>
        <w:t xml:space="preserve">Include concluding recommendation(s)</w:t>
      </w:r>
    </w:p>
    <w:p>
      <w:pPr>
        <w:pStyle w:val="Compact"/>
        <w:numPr>
          <w:ilvl w:val="1"/>
          <w:numId w:val="1130"/>
        </w:numPr>
      </w:pPr>
      <w:r>
        <w:t xml:space="preserve">Include a comment on whether the tool is fit for your stated purpose</w:t>
      </w:r>
    </w:p>
    <w:p>
      <w:pPr>
        <w:pStyle w:val="Compact"/>
        <w:numPr>
          <w:ilvl w:val="1"/>
          <w:numId w:val="1130"/>
        </w:numPr>
      </w:pPr>
      <w:r>
        <w:t xml:space="preserve">Include a comment on the extent to which the tool would be useful for learning in a digital age</w:t>
      </w:r>
    </w:p>
    <w:p>
      <w:pPr>
        <w:pStyle w:val="Compact"/>
        <w:numPr>
          <w:ilvl w:val="1"/>
          <w:numId w:val="1130"/>
        </w:numPr>
      </w:pPr>
      <w:r>
        <w:t xml:space="preserve">Add a category or tag for your post using the course tag: LDRS101</w:t>
      </w:r>
    </w:p>
    <w:p>
      <w:pPr>
        <w:pStyle w:val="FirstParagraph"/>
      </w:pPr>
      <w:r>
        <w:t xml:space="preserve">On Discourse, let us know what tool you selected and why. Share the link of your review blog.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31"/>
        </w:numPr>
      </w:pPr>
      <w:r>
        <w:t xml:space="preserve">Create a personalized narrative to document and express your learning process</w:t>
      </w:r>
    </w:p>
    <w:p>
      <w:pPr>
        <w:pStyle w:val="Compact"/>
        <w:numPr>
          <w:ilvl w:val="0"/>
          <w:numId w:val="1131"/>
        </w:numPr>
      </w:pPr>
      <w:r>
        <w:t xml:space="preserve">Examine your digital footprint and develop a positive digital online identity</w:t>
      </w:r>
    </w:p>
    <w:p>
      <w:pPr>
        <w:pStyle w:val="Compact"/>
        <w:numPr>
          <w:ilvl w:val="0"/>
          <w:numId w:val="1131"/>
        </w:numPr>
      </w:pPr>
      <w:r>
        <w:t xml:space="preserve">Evaluate digital tools, platforms, and interactions based on ethical principles</w:t>
      </w:r>
    </w:p>
    <w:p>
      <w:pPr>
        <w:pStyle w:val="Compact"/>
        <w:numPr>
          <w:ilvl w:val="0"/>
          <w:numId w:val="1131"/>
        </w:numPr>
      </w:pPr>
      <w:r>
        <w:t xml:space="preserve">Critically evaluate the affordances and restraints of digital tools and platformsIdentify the digital skills needed in your field of study</w:t>
      </w:r>
    </w:p>
    <w:p>
      <w:pPr>
        <w:pStyle w:val="Compact"/>
        <w:numPr>
          <w:ilvl w:val="0"/>
          <w:numId w:val="1131"/>
        </w:numPr>
      </w:pPr>
      <w:r>
        <w:t xml:space="preserve">Describe how to protect yourself, as well as other students and colleagues, to stay safe in the digital environment</w:t>
      </w:r>
    </w:p>
    <w:p>
      <w:pPr>
        <w:pStyle w:val="Compact"/>
        <w:numPr>
          <w:ilvl w:val="0"/>
          <w:numId w:val="1131"/>
        </w:numPr>
      </w:pPr>
      <w:r>
        <w:t xml:space="preserve">Practice evaluative judgment to document your process of learning in complex domains of knowledge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Online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32"/>
        </w:numPr>
      </w:pPr>
      <w:r>
        <w:t xml:space="preserve">Digital Citizenship</w:t>
      </w:r>
    </w:p>
    <w:p>
      <w:pPr>
        <w:pStyle w:val="Compact"/>
        <w:numPr>
          <w:ilvl w:val="0"/>
          <w:numId w:val="1132"/>
        </w:numPr>
      </w:pPr>
      <w:r>
        <w:t xml:space="preserve">Online Communities</w:t>
      </w:r>
    </w:p>
    <w:p>
      <w:pPr>
        <w:pStyle w:val="Compact"/>
        <w:numPr>
          <w:ilvl w:val="0"/>
          <w:numId w:val="1132"/>
        </w:numPr>
      </w:pPr>
      <w:r>
        <w:t xml:space="preserve">Connecting and Learning Through Social Media</w:t>
      </w:r>
    </w:p>
    <w:p>
      <w:pPr>
        <w:pStyle w:val="Compact"/>
        <w:numPr>
          <w:ilvl w:val="0"/>
          <w:numId w:val="1132"/>
        </w:numPr>
      </w:pPr>
      <w:r>
        <w:t xml:space="preserve">Joining the TWU Community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33"/>
        </w:numPr>
      </w:pPr>
      <w:r>
        <w:t xml:space="preserve">Discuss the dimensions of digital citizenship for work and learning in the 21st century and how these differ from the offline environment</w:t>
      </w:r>
    </w:p>
    <w:p>
      <w:pPr>
        <w:pStyle w:val="Compact"/>
        <w:numPr>
          <w:ilvl w:val="0"/>
          <w:numId w:val="1133"/>
        </w:numPr>
      </w:pPr>
      <w:r>
        <w:t xml:space="preserve">Outline the rights and responsibilities of a digital citizen</w:t>
      </w:r>
    </w:p>
    <w:p>
      <w:pPr>
        <w:pStyle w:val="Compact"/>
        <w:numPr>
          <w:ilvl w:val="0"/>
          <w:numId w:val="1133"/>
        </w:numPr>
      </w:pPr>
      <w:r>
        <w:t xml:space="preserve">Explore professional online identity and networking in the field of your choice</w:t>
      </w:r>
    </w:p>
    <w:p>
      <w:pPr>
        <w:pStyle w:val="Compact"/>
        <w:numPr>
          <w:ilvl w:val="0"/>
          <w:numId w:val="1133"/>
        </w:numPr>
      </w:pPr>
      <w:r>
        <w:t xml:space="preserve">Reflect on the balance between public and private in a digital world</w:t>
      </w:r>
    </w:p>
    <w:p>
      <w:pPr>
        <w:pStyle w:val="Compact"/>
        <w:numPr>
          <w:ilvl w:val="0"/>
          <w:numId w:val="1133"/>
        </w:numPr>
      </w:pPr>
      <w:r>
        <w:t xml:space="preserve">Evaluate a range of social media, technologies, and communities appropriate for supporting learning</w:t>
      </w:r>
    </w:p>
    <w:p>
      <w:pPr>
        <w:pStyle w:val="Compact"/>
        <w:numPr>
          <w:ilvl w:val="0"/>
          <w:numId w:val="1133"/>
        </w:numPr>
      </w:pPr>
      <w:r>
        <w:t xml:space="preserve">Develop online learning networks to discover and share knowledge, collaborate with others, and become engaged digital global citizens</w:t>
      </w:r>
    </w:p>
    <w:p>
      <w:pPr>
        <w:pStyle w:val="Compact"/>
        <w:numPr>
          <w:ilvl w:val="0"/>
          <w:numId w:val="1133"/>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34"/>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34"/>
        </w:numPr>
      </w:pPr>
      <w:r>
        <w:t xml:space="preserve">Listen to the podcast on</w:t>
      </w:r>
      <w:r>
        <w:t xml:space="preserve"> </w:t>
      </w:r>
      <w:r>
        <w:rPr>
          <w:i/>
          <w:iCs/>
        </w:rPr>
        <w:t xml:space="preserve">Digital Citizenship</w:t>
      </w:r>
      <w:r>
        <w:t xml:space="preserve"> </w:t>
      </w:r>
      <w:r>
        <w:t xml:space="preserve">(2016, August 25)</w:t>
      </w:r>
      <w:r>
        <w:t xml:space="preserve">.</w:t>
      </w:r>
    </w:p>
    <w:p>
      <w:pPr>
        <w:pStyle w:val="Compact"/>
        <w:numPr>
          <w:ilvl w:val="0"/>
          <w:numId w:val="1134"/>
        </w:numPr>
      </w:pPr>
      <w:r>
        <w:t xml:space="preserve">Read</w:t>
      </w:r>
      <w:r>
        <w:t xml:space="preserve"> </w:t>
      </w:r>
      <w:r>
        <w:rPr>
          <w:i/>
          <w:iCs/>
        </w:rPr>
        <w:t xml:space="preserve">Nine Elements of Digital Citizenship</w:t>
      </w:r>
      <w:r>
        <w:t xml:space="preserve"> </w:t>
      </w:r>
      <w:r>
        <w:t xml:space="preserve">(2023)</w:t>
      </w:r>
      <w:r>
        <w:t xml:space="preserve"> </w:t>
      </w:r>
      <w:r>
        <w:t xml:space="preserve">and apply elements to your academic study.</w:t>
      </w:r>
    </w:p>
    <w:p>
      <w:pPr>
        <w:pStyle w:val="Compact"/>
        <w:numPr>
          <w:ilvl w:val="0"/>
          <w:numId w:val="1134"/>
        </w:numPr>
      </w:pPr>
      <w:r>
        <w:t xml:space="preserve">Explore resources on digital rights and responsibilities and join a discussion on an issue that interests you.</w:t>
      </w:r>
    </w:p>
    <w:p>
      <w:pPr>
        <w:pStyle w:val="Compact"/>
        <w:numPr>
          <w:ilvl w:val="0"/>
          <w:numId w:val="1134"/>
        </w:numPr>
      </w:pPr>
      <w:r>
        <w:t xml:space="preserve">Explore resources on professional online identity and networking in the field of your choice and reflect on your findings.</w:t>
      </w:r>
    </w:p>
    <w:p>
      <w:pPr>
        <w:pStyle w:val="Compact"/>
        <w:numPr>
          <w:ilvl w:val="0"/>
          <w:numId w:val="1134"/>
        </w:numPr>
      </w:pPr>
      <w:r>
        <w:t xml:space="preserve">Update your professional online biography and the</w:t>
      </w:r>
      <w:r>
        <w:t xml:space="preserve"> </w:t>
      </w:r>
      <w:r>
        <w:t xml:space="preserve">“</w:t>
      </w:r>
      <w:r>
        <w:t xml:space="preserve">About</w:t>
      </w:r>
      <w:r>
        <w:t xml:space="preserve">”</w:t>
      </w:r>
      <w:r>
        <w:t xml:space="preserve"> </w:t>
      </w:r>
      <w:r>
        <w:t xml:space="preserve">page of your course blog.</w:t>
      </w:r>
    </w:p>
    <w:p>
      <w:pPr>
        <w:pStyle w:val="Compact"/>
        <w:numPr>
          <w:ilvl w:val="0"/>
          <w:numId w:val="1134"/>
        </w:numPr>
      </w:pPr>
      <w:r>
        <w:t xml:space="preserve">Map your social network and consider the online communities you might join.</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35"/>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42">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xml:space="preserve">&lt;End learning-activity&gt;</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w:t>
      </w:r>
      <w:r>
        <w:t xml:space="preserve">digital citizenship</w:t>
      </w:r>
      <w:r>
        <w:t xml:space="preserve">”</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43">
        <w:r>
          <w:rPr>
            <w:rStyle w:val="Hyperlink"/>
          </w:rPr>
          <w:t xml:space="preserve">Autumm Caines</w:t>
        </w:r>
      </w:hyperlink>
      <w:r>
        <w:t xml:space="preserve">,</w:t>
      </w:r>
      <w:r>
        <w:t xml:space="preserve"> </w:t>
      </w:r>
      <w:r>
        <w:t xml:space="preserve">(n.d.)</w:t>
      </w:r>
      <w:r>
        <w:t xml:space="preserve"> </w:t>
      </w:r>
      <w:r>
        <w:t xml:space="preserve">provides a useful framework for thinking about digital citizenship:</w:t>
      </w:r>
    </w:p>
    <w:p>
      <w:pPr>
        <w:pStyle w:val="Compact"/>
        <w:numPr>
          <w:ilvl w:val="0"/>
          <w:numId w:val="1136"/>
        </w:numPr>
      </w:pPr>
      <w:r>
        <w:rPr>
          <w:i/>
          <w:iCs/>
        </w:rPr>
        <w:t xml:space="preserve">Digital identities</w:t>
      </w:r>
      <w:r>
        <w:t xml:space="preserve">: that is, who you are online including the identities of others (individuals and organizations)</w:t>
      </w:r>
    </w:p>
    <w:p>
      <w:pPr>
        <w:pStyle w:val="Compact"/>
        <w:numPr>
          <w:ilvl w:val="0"/>
          <w:numId w:val="1136"/>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36"/>
        </w:numPr>
      </w:pPr>
      <w:r>
        <w:rPr>
          <w:i/>
          <w:iCs/>
        </w:rPr>
        <w:t xml:space="preserve">Interactions</w:t>
      </w:r>
      <w:r>
        <w:t xml:space="preserve">: between these identities and environments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#fig-DigitalxcitizenshipxVenn</w:t>
      </w:r>
      <w:r>
        <w:br/>
      </w:r>
      <w:r>
        <w:rPr>
          <w:sz w:val="16"/>
          <w:szCs w:val="16"/>
          <w:b/>
        </w:rPr>
        <w:t xml:space="preserve">Caption: </w:t>
      </w:r>
      <w:r>
        <w:rPr>
          <w:sz w:val="16"/>
          <w:szCs w:val="16"/>
        </w:rPr>
        <w:t xml:space="preserve">Model for Digital Citizenship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Venn diagram showing the intersection of digital environments, your digital identity, and digital identities of others as digital citizenship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96180"/>
            <wp:effectExtent b="0" l="0" r="0" t="0"/>
            <wp:docPr descr="" title="" id="245" name="Picture"/>
            <a:graphic>
              <a:graphicData uri="http://schemas.openxmlformats.org/drawingml/2006/picture">
                <pic:pic>
                  <pic:nvPicPr>
                    <pic:cNvPr descr="assets/u5/Digital_citizenship_Venn.png" id="246" name="Picture"/>
                    <pic:cNvPicPr>
                      <a:picLocks noChangeArrowheads="1" noChangeAspect="1"/>
                    </pic:cNvPicPr>
                  </pic:nvPicPr>
                  <pic:blipFill>
                    <a:blip r:embed="rId244"/>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5.1.2 Activity: Refined Definition of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37"/>
        </w:numPr>
      </w:pPr>
      <w:r>
        <w:rPr>
          <w:b/>
          <w:bCs/>
        </w:rPr>
        <w:t xml:space="preserve">Online search:</w:t>
      </w:r>
    </w:p>
    <w:p>
      <w:pPr>
        <w:pStyle w:val="Compact"/>
        <w:numPr>
          <w:ilvl w:val="1"/>
          <w:numId w:val="1138"/>
        </w:numPr>
      </w:pPr>
      <w:r>
        <w:t xml:space="preserve">Read the introductory section of the Wikipedia article</w:t>
      </w:r>
      <w:r>
        <w:t xml:space="preserve"> </w:t>
      </w:r>
      <w:hyperlink r:id="rId247">
        <w:r>
          <w:rPr>
            <w:rStyle w:val="Hyperlink"/>
            <w:i/>
            <w:iCs/>
          </w:rPr>
          <w:t xml:space="preserve">Digital Citizen</w:t>
        </w:r>
      </w:hyperlink>
      <w:r>
        <w:t xml:space="preserve"> </w:t>
      </w:r>
      <w:r>
        <w:t xml:space="preserve">(2024)</w:t>
      </w:r>
      <w:r>
        <w:t xml:space="preserve">.</w:t>
      </w:r>
    </w:p>
    <w:p>
      <w:pPr>
        <w:pStyle w:val="Compact"/>
        <w:numPr>
          <w:ilvl w:val="1"/>
          <w:numId w:val="1138"/>
        </w:numPr>
      </w:pPr>
      <w:r>
        <w:t xml:space="preserve">Conduct a general search for</w:t>
      </w:r>
      <w:r>
        <w:t xml:space="preserve"> </w:t>
      </w:r>
      <w:r>
        <w:t xml:space="preserve">“</w:t>
      </w:r>
      <w:r>
        <w:t xml:space="preserve">definition of digital citizen.</w:t>
      </w:r>
      <w:r>
        <w:t xml:space="preserve">”</w:t>
      </w:r>
      <w:r>
        <w:t xml:space="preserve"> </w:t>
      </w:r>
      <w:r>
        <w:t xml:space="preserve">Choose the two best definitions and add these to the library of your citation management tool (Zotero or Obsidian),or keep a record for citation purposes.</w:t>
      </w:r>
    </w:p>
    <w:p>
      <w:pPr>
        <w:pStyle w:val="Compact"/>
        <w:numPr>
          <w:ilvl w:val="1"/>
          <w:numId w:val="1138"/>
        </w:numPr>
      </w:pPr>
      <w:r>
        <w:t xml:space="preserve">Locate one recent scholarly definition for</w:t>
      </w:r>
      <w:r>
        <w:t xml:space="preserve"> </w:t>
      </w:r>
      <w:r>
        <w:t xml:space="preserve">“</w:t>
      </w:r>
      <w:r>
        <w:t xml:space="preserve">digital citizen.</w:t>
      </w:r>
      <w:r>
        <w:t xml:space="preserve">”</w:t>
      </w:r>
      <w:r>
        <w:t xml:space="preserve"> </w:t>
      </w:r>
      <w:r>
        <w:t xml:space="preserve">Record the reference for citation purposes. How recent is the reference?</w:t>
      </w:r>
    </w:p>
    <w:p>
      <w:pPr>
        <w:pStyle w:val="Compact"/>
        <w:numPr>
          <w:ilvl w:val="0"/>
          <w:numId w:val="1137"/>
        </w:numPr>
      </w:pPr>
      <w:r>
        <w:rPr>
          <w:b/>
          <w:bCs/>
        </w:rPr>
        <w:t xml:space="preserve">Social media search:</w:t>
      </w:r>
    </w:p>
    <w:p>
      <w:pPr>
        <w:pStyle w:val="Compact"/>
        <w:numPr>
          <w:ilvl w:val="1"/>
          <w:numId w:val="1139"/>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37"/>
        </w:numPr>
      </w:pPr>
      <w:r>
        <w:rPr>
          <w:b/>
          <w:bCs/>
        </w:rPr>
        <w:t xml:space="preserve">Read and identify:</w:t>
      </w:r>
    </w:p>
    <w:p>
      <w:pPr>
        <w:pStyle w:val="Compact"/>
        <w:numPr>
          <w:ilvl w:val="1"/>
          <w:numId w:val="1140"/>
        </w:numPr>
      </w:pPr>
      <w:r>
        <w:t xml:space="preserve">Read</w:t>
      </w:r>
      <w:r>
        <w:t xml:space="preserve"> </w:t>
      </w:r>
      <w:hyperlink r:id="rId248">
        <w:r>
          <w:rPr>
            <w:rStyle w:val="Hyperlink"/>
            <w:i/>
            <w:iCs/>
          </w:rPr>
          <w:t xml:space="preserve">Nine Themes of Digital Citizenship</w:t>
        </w:r>
      </w:hyperlink>
      <w:r>
        <w:t xml:space="preserve"> </w:t>
      </w:r>
      <w:r>
        <w:t xml:space="preserve">(2023)</w:t>
      </w:r>
      <w:r>
        <w:t xml:space="preserve">, and search for other academic articles on digital citizenship using Google Scholar, LitMaps, or the TWU Library.</w:t>
      </w:r>
    </w:p>
    <w:p>
      <w:pPr>
        <w:pStyle w:val="Compact"/>
        <w:numPr>
          <w:ilvl w:val="1"/>
          <w:numId w:val="1140"/>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jc w:val="left"/>
            </w:pPr>
            <w:r>
              <w:rPr>
                <w:b/>
                <w:bCs/>
              </w:rPr>
              <w:t xml:space="preserve">Element</w:t>
            </w:r>
          </w:p>
        </w:tc>
        <w:tc>
          <w:tcPr/>
          <w:p>
            <w:pPr>
              <w:pStyle w:val="Compact"/>
              <w:jc w:val="left"/>
            </w:pPr>
            <w:r>
              <w:rPr>
                <w:b/>
                <w:bCs/>
              </w:rPr>
              <w:t xml:space="preserve">Academic Study Example</w:t>
            </w:r>
          </w:p>
        </w:tc>
      </w:tr>
      <w:tr>
        <w:tc>
          <w:tcPr/>
          <w:p>
            <w:pPr>
              <w:pStyle w:val="Compact"/>
              <w:jc w:val="left"/>
            </w:pPr>
            <w:r>
              <w:t xml:space="preserve">Digital access</w:t>
            </w:r>
          </w:p>
        </w:tc>
        <w:tc>
          <w:tcPr/>
          <w:p>
            <w:pPr>
              <w:pStyle w:val="Compact"/>
              <w:jc w:val="left"/>
            </w:pPr>
            <w:r>
              <w:t xml:space="preserve">Students from low income countries may not have reliable or affordable access to the Internet.</w:t>
            </w:r>
          </w:p>
        </w:tc>
      </w:tr>
      <w:tr>
        <w:tc>
          <w:tcPr/>
          <w:p>
            <w:pPr>
              <w:pStyle w:val="Compact"/>
              <w:jc w:val="left"/>
            </w:pPr>
            <w:r>
              <w:t xml:space="preserve">Digital commerce</w:t>
            </w:r>
          </w:p>
        </w:tc>
        <w:tc>
          <w:tcPr/>
          <w:p>
            <w:pPr>
              <w:pStyle w:val="Compact"/>
            </w:pPr>
          </w:p>
        </w:tc>
      </w:tr>
      <w:tr>
        <w:tc>
          <w:tcPr/>
          <w:p>
            <w:pPr>
              <w:pStyle w:val="Compact"/>
              <w:jc w:val="left"/>
            </w:pPr>
            <w:r>
              <w:t xml:space="preserve">Digital communication</w:t>
            </w:r>
          </w:p>
        </w:tc>
        <w:tc>
          <w:tcPr/>
          <w:p>
            <w:pPr>
              <w:pStyle w:val="Compact"/>
            </w:pPr>
          </w:p>
        </w:tc>
      </w:tr>
      <w:tr>
        <w:tc>
          <w:tcPr/>
          <w:p>
            <w:pPr>
              <w:pStyle w:val="Compact"/>
              <w:jc w:val="left"/>
            </w:pPr>
            <w:r>
              <w:t xml:space="preserve">Digital literacy</w:t>
            </w:r>
          </w:p>
        </w:tc>
        <w:tc>
          <w:tcPr/>
          <w:p>
            <w:pPr>
              <w:pStyle w:val="Compact"/>
            </w:pPr>
          </w:p>
        </w:tc>
      </w:tr>
      <w:tr>
        <w:tc>
          <w:tcPr/>
          <w:p>
            <w:pPr>
              <w:pStyle w:val="Compact"/>
              <w:jc w:val="left"/>
            </w:pPr>
            <w:r>
              <w:t xml:space="preserve">Digital etiquette</w:t>
            </w:r>
          </w:p>
        </w:tc>
        <w:tc>
          <w:tcPr/>
          <w:p>
            <w:pPr>
              <w:pStyle w:val="Compact"/>
            </w:pPr>
          </w:p>
        </w:tc>
      </w:tr>
      <w:tr>
        <w:tc>
          <w:tcPr/>
          <w:p>
            <w:pPr>
              <w:pStyle w:val="Compact"/>
              <w:jc w:val="left"/>
            </w:pPr>
            <w:r>
              <w:t xml:space="preserve">Digital law</w:t>
            </w:r>
          </w:p>
        </w:tc>
        <w:tc>
          <w:tcPr/>
          <w:p>
            <w:pPr>
              <w:pStyle w:val="Compact"/>
            </w:pPr>
          </w:p>
        </w:tc>
      </w:tr>
      <w:tr>
        <w:tc>
          <w:tcPr/>
          <w:p>
            <w:pPr>
              <w:pStyle w:val="Compact"/>
              <w:jc w:val="left"/>
            </w:pPr>
            <w:r>
              <w:t xml:space="preserve">Digital rights and responsibilities</w:t>
            </w:r>
          </w:p>
        </w:tc>
        <w:tc>
          <w:tcPr/>
          <w:p>
            <w:pPr>
              <w:pStyle w:val="Compact"/>
            </w:pPr>
          </w:p>
        </w:tc>
      </w:tr>
      <w:tr>
        <w:tc>
          <w:tcPr/>
          <w:p>
            <w:pPr>
              <w:pStyle w:val="Compact"/>
              <w:jc w:val="left"/>
            </w:pPr>
            <w:r>
              <w:t xml:space="preserve">Digital health and wellness</w:t>
            </w:r>
          </w:p>
        </w:tc>
        <w:tc>
          <w:tcPr/>
          <w:p>
            <w:pPr>
              <w:pStyle w:val="Compact"/>
            </w:pPr>
          </w:p>
        </w:tc>
      </w:tr>
      <w:tr>
        <w:tc>
          <w:tcPr/>
          <w:p>
            <w:pPr>
              <w:pStyle w:val="Compact"/>
              <w:jc w:val="left"/>
            </w:pPr>
            <w:r>
              <w:t xml:space="preserve">Digital security</w:t>
            </w:r>
          </w:p>
        </w:tc>
        <w:tc>
          <w:tcPr/>
          <w:p>
            <w:pPr>
              <w:pStyle w:val="Compact"/>
            </w:pPr>
          </w:p>
        </w:tc>
      </w:tr>
    </w:tbl>
    <w:p>
      <w:pPr>
        <w:pStyle w:val="Compact"/>
        <w:numPr>
          <w:ilvl w:val="0"/>
          <w:numId w:val="1141"/>
        </w:numPr>
      </w:pPr>
      <w:r>
        <w:t xml:space="preserve">After completing the steps above, revise your personal description of digital citizenship. Does your new definition differ from your initial description?</w:t>
      </w:r>
    </w:p>
    <w:p>
      <w:pPr>
        <w:pStyle w:val="Compact"/>
        <w:numPr>
          <w:ilvl w:val="0"/>
          <w:numId w:val="1141"/>
        </w:numPr>
      </w:pPr>
      <w:r>
        <w:t xml:space="preserve">Share a reflection on this activity by posting either in your blog or on Discourse. For example:</w:t>
      </w:r>
    </w:p>
    <w:p>
      <w:pPr>
        <w:pStyle w:val="Compact"/>
        <w:numPr>
          <w:ilvl w:val="1"/>
          <w:numId w:val="1142"/>
        </w:numPr>
      </w:pPr>
      <w:r>
        <w:t xml:space="preserve">I didn’t realize the … is part of digital citizenship because …</w:t>
      </w:r>
    </w:p>
    <w:p>
      <w:pPr>
        <w:pStyle w:val="Compact"/>
        <w:numPr>
          <w:ilvl w:val="1"/>
          <w:numId w:val="1142"/>
        </w:numPr>
      </w:pPr>
      <w:r>
        <w:t xml:space="preserve">… is not particularly relevant for university learners because …</w:t>
      </w:r>
    </w:p>
    <w:p>
      <w:pPr>
        <w:pStyle w:val="Compact"/>
        <w:numPr>
          <w:ilvl w:val="1"/>
          <w:numId w:val="1142"/>
        </w:numPr>
      </w:pPr>
      <w:r>
        <w:t xml:space="preserve">… is particularly relevant for university learners because …</w:t>
      </w:r>
    </w:p>
    <w:p>
      <w:pPr>
        <w:pStyle w:val="FirstParagraph"/>
      </w:pPr>
      <w:r>
        <w:rPr>
          <w:color w:val="6ecfb1"/>
          <w:sz w:val="24"/>
          <w:szCs w:val="24"/>
          <w:b/>
        </w:rPr>
        <w:t xml:space="preserve">&lt;End learning-activity&gt;</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49">
        <w:r>
          <w:rPr>
            <w:rStyle w:val="Hyperlink"/>
          </w:rPr>
          <w:t xml:space="preserve">year of the MOOC</w:t>
        </w:r>
      </w:hyperlink>
      <w:r>
        <w:t xml:space="preserve">,</w:t>
      </w:r>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43"/>
        </w:numPr>
      </w:pPr>
      <w:hyperlink r:id="rId250">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51">
        <w:r>
          <w:rPr>
            <w:rStyle w:val="Hyperlink"/>
          </w:rPr>
          <w:t xml:space="preserve">https://www.youtube-nocookie.com/embed/QpNeavL0Dfw?si=XfwJf6D-96WsjSZO</w:t>
        </w:r>
      </w:hyperlink>
    </w:p>
    <w:p>
      <w:pPr>
        <w:pStyle w:val="Compact"/>
        <w:numPr>
          <w:ilvl w:val="0"/>
          <w:numId w:val="1144"/>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44"/>
        </w:numPr>
      </w:pPr>
      <w:r>
        <w:t xml:space="preserve">Read the following and then conduct a search through the TWU library for digital rights and responsibilities.</w:t>
      </w:r>
    </w:p>
    <w:p>
      <w:pPr>
        <w:pStyle w:val="Compact"/>
        <w:numPr>
          <w:ilvl w:val="1"/>
          <w:numId w:val="1145"/>
        </w:numPr>
      </w:pPr>
      <w:hyperlink r:id="rId252">
        <w:r>
          <w:rPr>
            <w:rStyle w:val="Hyperlink"/>
            <w:i/>
            <w:iCs/>
          </w:rPr>
          <w:t xml:space="preserve">A Bill of Rights and Principles for Learning in the Digital Age</w:t>
        </w:r>
      </w:hyperlink>
      <w:r>
        <w:t xml:space="preserve"> </w:t>
      </w:r>
      <w:r>
        <w:t xml:space="preserve">(2013, January 23)</w:t>
      </w:r>
    </w:p>
    <w:p>
      <w:pPr>
        <w:pStyle w:val="Compact"/>
        <w:numPr>
          <w:ilvl w:val="1"/>
          <w:numId w:val="1145"/>
        </w:numPr>
      </w:pPr>
      <w:hyperlink r:id="rId253">
        <w:r>
          <w:rPr>
            <w:rStyle w:val="Hyperlink"/>
          </w:rPr>
          <w:t xml:space="preserve">Digital Rights and Responsibility in Education: A Scoping Review</w:t>
        </w:r>
      </w:hyperlink>
      <w:r>
        <w:t xml:space="preserve"> </w:t>
      </w:r>
      <w:r>
        <w:t xml:space="preserve">(2024)</w:t>
      </w:r>
    </w:p>
    <w:p>
      <w:pPr>
        <w:pStyle w:val="Compact"/>
        <w:numPr>
          <w:ilvl w:val="0"/>
          <w:numId w:val="1144"/>
        </w:numPr>
      </w:pPr>
      <w:r>
        <w:t xml:space="preserve">Prepare a table summarizing the primary rights and responsibilities for university learning in a digital age.</w:t>
      </w:r>
    </w:p>
    <w:p>
      <w:pPr>
        <w:pStyle w:val="Compact"/>
        <w:numPr>
          <w:ilvl w:val="0"/>
          <w:numId w:val="1144"/>
        </w:numPr>
      </w:pPr>
      <w:r>
        <w:t xml:space="preserve">Drawing on your knowledge and experience, join the discussion on Discourse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46"/>
        </w:numPr>
      </w:pPr>
      <w:r>
        <w:t xml:space="preserve">Should higher education institutions have the right to determine what software applications learners should use for their studies?</w:t>
      </w:r>
    </w:p>
    <w:p>
      <w:pPr>
        <w:pStyle w:val="Compact"/>
        <w:numPr>
          <w:ilvl w:val="0"/>
          <w:numId w:val="1146"/>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46"/>
        </w:numPr>
      </w:pPr>
      <w:r>
        <w:t xml:space="preserve">Where legally permissible, should learners have the right to access all course materials without the need to register a password?</w:t>
      </w:r>
    </w:p>
    <w:p>
      <w:pPr>
        <w:pStyle w:val="Compact"/>
        <w:numPr>
          <w:ilvl w:val="0"/>
          <w:numId w:val="1146"/>
        </w:numPr>
      </w:pPr>
      <w:r>
        <w:t xml:space="preserve">Others?</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w:t>
      </w:r>
      <w:r>
        <w:t xml:space="preserve">the blurring of the distinction between reality and virtuality,</w:t>
      </w:r>
      <w:r>
        <w:t xml:space="preserve">”</w:t>
      </w:r>
      <w:r>
        <w:t xml:space="preserve"> </w:t>
      </w:r>
      <w:r>
        <w:t xml:space="preserve">“ the blurring of the distinction between human, machine and nature,”</w:t>
      </w:r>
      <w:r>
        <w:t xml:space="preserve"> </w:t>
      </w:r>
      <w:r>
        <w:t xml:space="preserve">“</w:t>
      </w:r>
      <w:r>
        <w:t xml:space="preserve">the reversal from information scarcity to information abundance,</w:t>
      </w:r>
      <w:r>
        <w:t xml:space="preserv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professional online identity and networking in the field of your choice.</w:t>
      </w:r>
    </w:p>
    <w:p>
      <w:pPr>
        <w:pStyle w:val="Compact"/>
        <w:numPr>
          <w:ilvl w:val="0"/>
          <w:numId w:val="1147"/>
        </w:numPr>
      </w:pPr>
      <w:r>
        <w:t xml:space="preserve">First, scan the following resources:</w:t>
      </w:r>
    </w:p>
    <w:p>
      <w:pPr>
        <w:pStyle w:val="Compact"/>
        <w:numPr>
          <w:ilvl w:val="1"/>
          <w:numId w:val="1148"/>
        </w:numPr>
      </w:pPr>
      <w:hyperlink r:id="rId254">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48"/>
        </w:numPr>
      </w:pPr>
      <w:hyperlink r:id="rId255">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48"/>
        </w:numPr>
      </w:pPr>
      <w:r>
        <w:t xml:space="preserve">You can also search online using the terms</w:t>
      </w:r>
      <w:r>
        <w:t xml:space="preserve"> </w:t>
      </w:r>
      <w:r>
        <w:t xml:space="preserve">“</w:t>
      </w:r>
      <w:r>
        <w:t xml:space="preserve">fired over tweet</w:t>
      </w:r>
      <w:r>
        <w:t xml:space="preserve">”</w:t>
      </w:r>
      <w:r>
        <w:t xml:space="preserve"> </w:t>
      </w:r>
      <w:r>
        <w:t xml:space="preserve">or</w:t>
      </w:r>
      <w:r>
        <w:t xml:space="preserve"> </w:t>
      </w:r>
      <w:r>
        <w:t xml:space="preserve">“</w:t>
      </w:r>
      <w:r>
        <w:t xml:space="preserve">social media firing cases.</w:t>
      </w:r>
      <w:r>
        <w:t xml:space="preserve">”</w:t>
      </w:r>
    </w:p>
    <w:p>
      <w:pPr>
        <w:pStyle w:val="Compact"/>
        <w:numPr>
          <w:ilvl w:val="0"/>
          <w:numId w:val="1147"/>
        </w:numPr>
      </w:pPr>
      <w:r>
        <w:t xml:space="preserve">Watch the short video</w:t>
      </w:r>
      <w:r>
        <w:t xml:space="preserve"> </w:t>
      </w:r>
      <w:hyperlink r:id="rId256">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r>
        <w:t xml:space="preserve">Couros summarizes how educators are using Twitter (now X) to connect professionally.</w:t>
      </w:r>
    </w:p>
    <w:p>
      <w:pPr>
        <w:pStyle w:val="FirstParagraph"/>
      </w:pPr>
      <w:hyperlink r:id="rId256">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p>
    <w:p>
      <w:pPr>
        <w:pStyle w:val="BodyText"/>
      </w:pPr>
      <w:hyperlink r:id="rId257">
        <w:r>
          <w:rPr>
            <w:rStyle w:val="Hyperlink"/>
          </w:rPr>
          <w:t xml:space="preserve">https://www.youtube-nocookie.com/embed/EqSCR3HU4eg</w:t>
        </w:r>
      </w:hyperlink>
    </w:p>
    <w:p>
      <w:pPr>
        <w:pStyle w:val="Compact"/>
        <w:numPr>
          <w:ilvl w:val="0"/>
          <w:numId w:val="1149"/>
        </w:numPr>
      </w:pPr>
      <w:r>
        <w:t xml:space="preserve">Finally, visit</w:t>
      </w:r>
      <w:r>
        <w:t xml:space="preserve"> </w:t>
      </w:r>
      <w:hyperlink r:id="rId258">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50"/>
        </w:numPr>
      </w:pPr>
      <w:r>
        <w:t xml:space="preserve">How do like-minded professionals in your career or future career, field, or discipline network online (e.g., X, LinkedIn groups, other websites)?</w:t>
      </w:r>
    </w:p>
    <w:p>
      <w:pPr>
        <w:pStyle w:val="Compact"/>
        <w:numPr>
          <w:ilvl w:val="0"/>
          <w:numId w:val="1150"/>
        </w:numPr>
      </w:pPr>
      <w:r>
        <w:t xml:space="preserve">What hashtags, if any, are being used for conversations in your chosen field?</w:t>
      </w:r>
    </w:p>
    <w:p>
      <w:pPr>
        <w:pStyle w:val="Compact"/>
        <w:numPr>
          <w:ilvl w:val="0"/>
          <w:numId w:val="1150"/>
        </w:numPr>
      </w:pPr>
      <w:r>
        <w:t xml:space="preserve">What are the topical areas of discussion at the moment?</w:t>
      </w:r>
    </w:p>
    <w:p>
      <w:pPr>
        <w:pStyle w:val="Compact"/>
        <w:numPr>
          <w:ilvl w:val="0"/>
          <w:numId w:val="1150"/>
        </w:numPr>
      </w:pPr>
      <w:r>
        <w:t xml:space="preserve">How could your field of interest improve professional networking online?</w:t>
      </w:r>
    </w:p>
    <w:p>
      <w:pPr>
        <w:pStyle w:val="Compact"/>
        <w:numPr>
          <w:ilvl w:val="0"/>
          <w:numId w:val="1150"/>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w:t>
      </w:r>
      <w:r>
        <w:t xml:space="preserve">,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xml:space="preserve">&lt;End learning-activity&gt;</w:t>
      </w:r>
    </w:p>
    <w:p>
      <w:pPr>
        <w:pStyle w:val="Heading3"/>
      </w:pPr>
      <w:r>
        <w:t xml:space="preserve">5.1.5 Activity: Blog: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51"/>
        </w:numPr>
      </w:pPr>
      <w:r>
        <w:t xml:space="preserve">How do like-minded professionals in your field network online and what do they talk about?</w:t>
      </w:r>
    </w:p>
    <w:p>
      <w:pPr>
        <w:pStyle w:val="Compact"/>
        <w:numPr>
          <w:ilvl w:val="0"/>
          <w:numId w:val="1151"/>
        </w:numPr>
      </w:pPr>
      <w:r>
        <w:t xml:space="preserve">What does this mean for your online identity and being a digital citizen?</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5.1.6 Activity: Blog: My Online Biography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challenge you are asked to build or update your professional online biography and the</w:t>
      </w:r>
      <w:r>
        <w:t xml:space="preserve"> </w:t>
      </w:r>
      <w:r>
        <w:t xml:space="preserve">“</w:t>
      </w:r>
      <w:r>
        <w:t xml:space="preserve">About</w:t>
      </w:r>
      <w:r>
        <w:t xml:space="preserve">”</w:t>
      </w:r>
      <w:r>
        <w:t xml:space="preserve"> </w:t>
      </w:r>
      <w:r>
        <w:t xml:space="preserve">page of your course blog.</w:t>
      </w:r>
    </w:p>
    <w:p>
      <w:pPr>
        <w:pStyle w:val="Compact"/>
        <w:numPr>
          <w:ilvl w:val="0"/>
          <w:numId w:val="1152"/>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Persona</w:t>
            </w:r>
          </w:p>
        </w:tc>
        <w:tc>
          <w:tcPr/>
          <w:p>
            <w:pPr>
              <w:pStyle w:val="Compact"/>
              <w:jc w:val="left"/>
            </w:pPr>
            <w:r>
              <w:rPr>
                <w:b/>
                <w:bCs/>
              </w:rPr>
              <w:t xml:space="preserve">Primary audience</w:t>
            </w:r>
          </w:p>
        </w:tc>
      </w:tr>
      <w:tr>
        <w:tc>
          <w:tcPr/>
          <w:p>
            <w:pPr>
              <w:pStyle w:val="Compact"/>
              <w:jc w:val="left"/>
            </w:pPr>
            <w:r>
              <w:t xml:space="preserve">Personal</w:t>
            </w:r>
          </w:p>
        </w:tc>
        <w:tc>
          <w:tcPr/>
          <w:p>
            <w:pPr>
              <w:pStyle w:val="Compact"/>
              <w:jc w:val="left"/>
            </w:pPr>
            <w:r>
              <w:t xml:space="preserve">Friends and family</w:t>
            </w:r>
          </w:p>
        </w:tc>
      </w:tr>
      <w:tr>
        <w:tc>
          <w:tcPr/>
          <w:p>
            <w:pPr>
              <w:pStyle w:val="Compact"/>
              <w:jc w:val="left"/>
            </w:pPr>
            <w:r>
              <w:t xml:space="preserve">Professional</w:t>
            </w:r>
          </w:p>
        </w:tc>
        <w:tc>
          <w:tcPr/>
          <w:p>
            <w:pPr>
              <w:pStyle w:val="Compact"/>
              <w:jc w:val="left"/>
            </w:pPr>
            <w:r>
              <w:t xml:space="preserve">(Future) Employers and professional network</w:t>
            </w:r>
          </w:p>
        </w:tc>
      </w:tr>
      <w:tr>
        <w:tc>
          <w:tcPr/>
          <w:p>
            <w:pPr>
              <w:pStyle w:val="Compact"/>
              <w:jc w:val="left"/>
            </w:pPr>
            <w:r>
              <w:t xml:space="preserve">Academic</w:t>
            </w:r>
          </w:p>
        </w:tc>
        <w:tc>
          <w:tcPr/>
          <w:p>
            <w:pPr>
              <w:pStyle w:val="Compact"/>
              <w:jc w:val="left"/>
            </w:pPr>
            <w:r>
              <w:t xml:space="preserve">Peer learning network</w:t>
            </w:r>
          </w:p>
        </w:tc>
      </w:tr>
    </w:tbl>
    <w:p>
      <w:pPr>
        <w:pStyle w:val="Compact"/>
        <w:numPr>
          <w:ilvl w:val="0"/>
          <w:numId w:val="1153"/>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jc w:val="left"/>
            </w:pPr>
            <w:r>
              <w:rPr>
                <w:b/>
                <w:bCs/>
              </w:rPr>
              <w:t xml:space="preserve">Persona</w:t>
            </w:r>
          </w:p>
        </w:tc>
        <w:tc>
          <w:tcPr/>
          <w:p>
            <w:pPr>
              <w:pStyle w:val="Compact"/>
              <w:jc w:val="left"/>
            </w:pPr>
            <w:r>
              <w:rPr>
                <w:b/>
                <w:bCs/>
              </w:rPr>
              <w:t xml:space="preserve">Medium example</w:t>
            </w:r>
          </w:p>
        </w:tc>
      </w:tr>
      <w:tr>
        <w:tc>
          <w:tcPr/>
          <w:p>
            <w:pPr>
              <w:pStyle w:val="Compact"/>
              <w:jc w:val="left"/>
            </w:pPr>
            <w:r>
              <w:t xml:space="preserve">Personal</w:t>
            </w:r>
          </w:p>
        </w:tc>
        <w:tc>
          <w:tcPr/>
          <w:p>
            <w:pPr>
              <w:pStyle w:val="Compact"/>
              <w:jc w:val="left"/>
            </w:pPr>
            <w:hyperlink r:id="rId259">
              <w:r>
                <w:rPr>
                  <w:rStyle w:val="Hyperlink"/>
                </w:rPr>
                <w:t xml:space="preserve">Facebook</w:t>
              </w:r>
            </w:hyperlink>
          </w:p>
        </w:tc>
      </w:tr>
      <w:tr>
        <w:tc>
          <w:tcPr/>
          <w:p>
            <w:pPr>
              <w:pStyle w:val="Compact"/>
              <w:jc w:val="left"/>
            </w:pPr>
            <w:r>
              <w:t xml:space="preserve">Professional</w:t>
            </w:r>
          </w:p>
        </w:tc>
        <w:tc>
          <w:tcPr/>
          <w:p>
            <w:pPr>
              <w:pStyle w:val="Compact"/>
              <w:jc w:val="left"/>
            </w:pPr>
            <w:hyperlink r:id="rId260">
              <w:r>
                <w:rPr>
                  <w:rStyle w:val="Hyperlink"/>
                </w:rPr>
                <w:t xml:space="preserve">Linkedin</w:t>
              </w:r>
            </w:hyperlink>
          </w:p>
        </w:tc>
      </w:tr>
      <w:tr>
        <w:tc>
          <w:tcPr/>
          <w:p>
            <w:pPr>
              <w:pStyle w:val="Compact"/>
              <w:jc w:val="left"/>
            </w:pPr>
            <w:r>
              <w:t xml:space="preserve">Academic</w:t>
            </w:r>
          </w:p>
        </w:tc>
        <w:tc>
          <w:tcPr/>
          <w:p>
            <w:pPr>
              <w:pStyle w:val="Compact"/>
              <w:jc w:val="left"/>
            </w:pPr>
            <w:r>
              <w:t xml:space="preserve">Learning blog or website</w:t>
            </w:r>
          </w:p>
        </w:tc>
      </w:tr>
    </w:tbl>
    <w:p>
      <w:pPr>
        <w:pStyle w:val="Compact"/>
        <w:numPr>
          <w:ilvl w:val="0"/>
          <w:numId w:val="1154"/>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55"/>
        </w:numPr>
      </w:pPr>
      <w:r>
        <w:t xml:space="preserve">X (formerly Twitter) is a good place to search for individuals using popular hashtags from your field or area of study, for example,</w:t>
      </w:r>
      <w:r>
        <w:t xml:space="preserve"> </w:t>
      </w:r>
      <w:r>
        <w:t xml:space="preserve">“</w:t>
      </w:r>
      <w:r>
        <w:t xml:space="preserve">#highereducation</w:t>
      </w:r>
      <w:r>
        <w:t xml:space="preserve">”</w:t>
      </w:r>
    </w:p>
    <w:p>
      <w:pPr>
        <w:pStyle w:val="Compact"/>
        <w:numPr>
          <w:ilvl w:val="1"/>
          <w:numId w:val="1155"/>
        </w:numPr>
      </w:pPr>
      <w:r>
        <w:t xml:space="preserve">Click through to their respective X user page. If they have a personal website listed on the user page visit the site and review their</w:t>
      </w:r>
      <w:r>
        <w:t xml:space="preserve"> </w:t>
      </w:r>
      <w:r>
        <w:t xml:space="preserve">“</w:t>
      </w:r>
      <w:r>
        <w:t xml:space="preserve">About</w:t>
      </w:r>
      <w:r>
        <w:t xml:space="preserve">”</w:t>
      </w:r>
      <w:r>
        <w:t xml:space="preserve"> </w:t>
      </w:r>
      <w:r>
        <w:t xml:space="preserve">page</w:t>
      </w:r>
    </w:p>
    <w:p>
      <w:pPr>
        <w:pStyle w:val="Compact"/>
        <w:numPr>
          <w:ilvl w:val="1"/>
          <w:numId w:val="1155"/>
        </w:numPr>
      </w:pPr>
      <w:r>
        <w:t xml:space="preserve">Visit their employer’s page and try to locate their biography on the employer’s website</w:t>
      </w:r>
    </w:p>
    <w:p>
      <w:pPr>
        <w:pStyle w:val="Compact"/>
        <w:numPr>
          <w:ilvl w:val="1"/>
          <w:numId w:val="1155"/>
        </w:numPr>
      </w:pPr>
      <w:r>
        <w:t xml:space="preserve">Search for the user on LinkedIn</w:t>
      </w:r>
    </w:p>
    <w:p>
      <w:pPr>
        <w:pStyle w:val="Compact"/>
        <w:numPr>
          <w:ilvl w:val="1"/>
          <w:numId w:val="1155"/>
        </w:numPr>
      </w:pPr>
      <w:r>
        <w:t xml:space="preserve">Compare the user information on these different sites. Observe how they link to social media account, and vary the style and content presented for the different personas</w:t>
      </w:r>
    </w:p>
    <w:p>
      <w:pPr>
        <w:pStyle w:val="Compact"/>
        <w:numPr>
          <w:ilvl w:val="0"/>
          <w:numId w:val="1154"/>
        </w:numPr>
      </w:pPr>
      <w:r>
        <w:t xml:space="preserve">Create or update your professional profile on LinkedIn.</w:t>
      </w:r>
    </w:p>
    <w:p>
      <w:pPr>
        <w:pStyle w:val="Compact"/>
        <w:numPr>
          <w:ilvl w:val="1"/>
          <w:numId w:val="1156"/>
        </w:numPr>
      </w:pPr>
      <w:r>
        <w:t xml:space="preserve">Consult TWU’s</w:t>
      </w:r>
      <w:r>
        <w:t xml:space="preserve"> </w:t>
      </w:r>
      <w:hyperlink r:id="rId261">
        <w:r>
          <w:rPr>
            <w:rStyle w:val="Hyperlink"/>
            <w:i/>
            <w:iCs/>
          </w:rPr>
          <w:t xml:space="preserve">Student Resources</w:t>
        </w:r>
        <w:r>
          <w:rPr>
            <w:rStyle w:val="Hyperlink"/>
          </w:rPr>
          <w:t xml:space="preserve"> </w:t>
        </w:r>
        <w:r>
          <w:rPr>
            <w:rStyle w:val="Hyperlink"/>
          </w:rPr>
          <w:t xml:space="preserve">website</w:t>
        </w:r>
      </w:hyperlink>
      <w:r>
        <w:t xml:space="preserve"> </w:t>
      </w:r>
      <w:r>
        <w:t xml:space="preserve">(n.d.)</w:t>
      </w:r>
      <w:r>
        <w:t xml:space="preserve"> </w:t>
      </w:r>
      <w:r>
        <w:t xml:space="preserve">which includes information about LinkedIn. TWU gives you access to LinkedIn Learning, which includes several great courses and videos, such as</w:t>
      </w:r>
      <w:r>
        <w:t xml:space="preserve"> </w:t>
      </w:r>
      <w:hyperlink r:id="rId262">
        <w:r>
          <w:rPr>
            <w:rStyle w:val="Hyperlink"/>
            <w:i/>
            <w:iCs/>
          </w:rPr>
          <w:t xml:space="preserve">Rock Your LinkedIn Profile</w:t>
        </w:r>
      </w:hyperlink>
      <w:r>
        <w:t xml:space="preserve"> </w:t>
      </w:r>
      <w:r>
        <w:t xml:space="preserve">(n.d.)</w:t>
      </w:r>
      <w:r>
        <w:t xml:space="preserve">.</w:t>
      </w:r>
    </w:p>
    <w:p>
      <w:pPr>
        <w:pStyle w:val="Compact"/>
        <w:numPr>
          <w:ilvl w:val="0"/>
          <w:numId w:val="1154"/>
        </w:numPr>
      </w:pPr>
      <w:r>
        <w:t xml:space="preserve">Create or update your</w:t>
      </w:r>
      <w:r>
        <w:t xml:space="preserve"> </w:t>
      </w:r>
      <w:r>
        <w:t xml:space="preserve">“</w:t>
      </w:r>
      <w:r>
        <w:t xml:space="preserve">About</w:t>
      </w:r>
      <w:r>
        <w:t xml:space="preserve">”</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54"/>
        </w:numPr>
      </w:pPr>
      <w:r>
        <w:t xml:space="preserve">Visit the profile pages of your active social media accounts. Update if necessary, providing links back to your main page (for example, the</w:t>
      </w:r>
      <w:r>
        <w:t xml:space="preserve"> </w:t>
      </w:r>
      <w:r>
        <w:t xml:space="preserve">“</w:t>
      </w:r>
      <w:r>
        <w:t xml:space="preserve">About</w:t>
      </w:r>
      <w:r>
        <w:t xml:space="preserve">”</w:t>
      </w:r>
      <w:r>
        <w:t xml:space="preserve"> </w:t>
      </w:r>
      <w:r>
        <w:t xml:space="preserve">page on your website).</w:t>
      </w:r>
    </w:p>
    <w:p>
      <w:pPr>
        <w:pStyle w:val="Compact"/>
        <w:numPr>
          <w:ilvl w:val="0"/>
          <w:numId w:val="1154"/>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xml:space="preserve">&lt;End learning-activity&gt;</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63">
        <w:r>
          <w:rPr>
            <w:rStyle w:val="Hyperlink"/>
            <w:i/>
            <w:iCs/>
          </w:rPr>
          <w:t xml:space="preserve">The Difference Between Online &amp; Real Life Community?</w:t>
        </w:r>
      </w:hyperlink>
      <w:r>
        <w:t xml:space="preserve"> </w:t>
      </w:r>
      <w:r>
        <w:t xml:space="preserve">(2013)</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w:t>
      </w:r>
      <w:r>
        <w:t xml:space="preserve">real life communities</w:t>
      </w:r>
      <w:r>
        <w:t xml:space="preserve">’</w:t>
      </w:r>
      <w:r>
        <w:t xml:space="preserve"> </w:t>
      </w:r>
      <w:r>
        <w:t xml:space="preserve">are not mutually exclusive from our</w:t>
      </w:r>
      <w:r>
        <w:t xml:space="preserve"> </w:t>
      </w:r>
      <w:r>
        <w:t xml:space="preserve">‘</w:t>
      </w:r>
      <w:r>
        <w:t xml:space="preserve">online communities</w:t>
      </w:r>
      <w:r>
        <w:t xml:space="preserve">’</w:t>
      </w:r>
      <w:r>
        <w:t xml:space="preserve"> </w:t>
      </w:r>
      <w:r>
        <w:t xml:space="preserve">given that it all comes down to implied physical presence.</w:t>
      </w:r>
      <w:r>
        <w:t xml:space="preserve"> </w:t>
      </w:r>
      <w:r>
        <w:t xml:space="preserve">(2013,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online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64">
        <w:r>
          <w:rPr>
            <w:rStyle w:val="Hyperlink"/>
          </w:rPr>
          <w:t xml:space="preserve">(Mocus et al 2002):</w:t>
        </w:r>
      </w:hyperlink>
    </w:p>
    <w:p>
      <w:pPr>
        <w:pStyle w:val="Compact"/>
        <w:numPr>
          <w:ilvl w:val="0"/>
          <w:numId w:val="1157"/>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57"/>
        </w:numPr>
      </w:pPr>
      <w:r>
        <w:t xml:space="preserve">Active members make regular contributions to the community.</w:t>
      </w:r>
    </w:p>
    <w:p>
      <w:pPr>
        <w:pStyle w:val="Compact"/>
        <w:numPr>
          <w:ilvl w:val="0"/>
          <w:numId w:val="1157"/>
        </w:numPr>
      </w:pPr>
      <w:r>
        <w:t xml:space="preserve">Peripheral members occasionally contribute to the discussions and the periods of engagement are short and sporadic.</w:t>
      </w:r>
      <w:r>
        <w:t xml:space="preserve"> </w:t>
      </w:r>
      <w:r>
        <w:t xml:space="preserve">“</w:t>
      </w:r>
      <w:r>
        <w:t xml:space="preserve">Lurkers</w:t>
      </w:r>
      <w:r>
        <w:t xml:space="preserve">”</w:t>
      </w:r>
      <w:r>
        <w:t xml:space="preserve">, that is individuals seeking answers without making contributions, are normally associated with this group. The nature of engagement in a community is influenced by the community’s life cycle stage</w:t>
      </w:r>
      <w:r>
        <w:t xml:space="preserve"> </w:t>
      </w:r>
      <w:hyperlink r:id="rId265">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jc w:val="left"/>
            </w:pPr>
            <w:r>
              <w:rPr>
                <w:b/>
                <w:bCs/>
              </w:rPr>
              <w:t xml:space="preserve">Life cycle stage</w:t>
            </w:r>
          </w:p>
        </w:tc>
        <w:tc>
          <w:tcPr/>
          <w:p>
            <w:pPr>
              <w:pStyle w:val="Compact"/>
              <w:jc w:val="left"/>
            </w:pPr>
            <w:r>
              <w:rPr>
                <w:b/>
                <w:bCs/>
              </w:rPr>
              <w:t xml:space="preserve">Characteristics</w:t>
            </w:r>
          </w:p>
        </w:tc>
      </w:tr>
      <w:tr>
        <w:tc>
          <w:tcPr/>
          <w:p>
            <w:pPr>
              <w:pStyle w:val="Compact"/>
              <w:jc w:val="left"/>
            </w:pPr>
            <w:r>
              <w:t xml:space="preserve">Inception stage</w:t>
            </w:r>
          </w:p>
        </w:tc>
        <w:tc>
          <w:tcPr/>
          <w:p>
            <w:pPr>
              <w:pStyle w:val="Compact"/>
              <w:jc w:val="left"/>
            </w:pPr>
            <w:r>
              <w:t xml:space="preserve">Focus is on determining the purpose, codes of conduct, funding and sustainability</w:t>
            </w:r>
          </w:p>
        </w:tc>
      </w:tr>
      <w:tr>
        <w:tc>
          <w:tcPr/>
          <w:p>
            <w:pPr>
              <w:pStyle w:val="Compact"/>
              <w:jc w:val="left"/>
            </w:pPr>
            <w:r>
              <w:t xml:space="preserve">Creation stage</w:t>
            </w:r>
          </w:p>
        </w:tc>
        <w:tc>
          <w:tcPr/>
          <w:p>
            <w:pPr>
              <w:pStyle w:val="Compact"/>
              <w:jc w:val="left"/>
            </w:pPr>
            <w:r>
              <w:t xml:space="preserve">User-centred design and evolution including issues of privacy, anonymity, open versus closed communications</w:t>
            </w:r>
          </w:p>
        </w:tc>
      </w:tr>
      <w:tr>
        <w:tc>
          <w:tcPr/>
          <w:p>
            <w:pPr>
              <w:pStyle w:val="Compact"/>
              <w:jc w:val="left"/>
            </w:pPr>
            <w:r>
              <w:t xml:space="preserve">Growth stage</w:t>
            </w:r>
          </w:p>
        </w:tc>
        <w:tc>
          <w:tcPr/>
          <w:p>
            <w:pPr>
              <w:pStyle w:val="Compact"/>
              <w:jc w:val="lef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jc w:val="left"/>
            </w:pPr>
            <w:r>
              <w:t xml:space="preserve">Maturity stage</w:t>
            </w:r>
          </w:p>
        </w:tc>
        <w:tc>
          <w:tcPr/>
          <w:p>
            <w:pPr>
              <w:pStyle w:val="Compact"/>
              <w:jc w:val="lef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58"/>
        </w:numPr>
      </w:pPr>
      <w:r>
        <w:rPr>
          <w:i/>
          <w:iCs/>
        </w:rPr>
        <w:t xml:space="preserve">Network cohesion</w:t>
      </w:r>
      <w:r>
        <w:t xml:space="preserve">, that is the overall level of connections indicated by the network density has a positive impact on the core group as well as the success of the community (</w:t>
      </w:r>
      <w:hyperlink r:id="rId266">
        <w:r>
          <w:rPr>
            <w:rStyle w:val="Hyperlink"/>
          </w:rPr>
          <w:t xml:space="preserve">Toral et al 2010</w:t>
        </w:r>
      </w:hyperlink>
      <w:r>
        <w:t xml:space="preserve">)</w:t>
      </w:r>
    </w:p>
    <w:p>
      <w:pPr>
        <w:pStyle w:val="Compact"/>
        <w:numPr>
          <w:ilvl w:val="0"/>
          <w:numId w:val="1158"/>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267">
        <w:r>
          <w:rPr>
            <w:rStyle w:val="Hyperlink"/>
          </w:rPr>
          <w:t xml:space="preserve">(Igl 2014)</w:t>
        </w:r>
      </w:hyperlink>
    </w:p>
    <w:p>
      <w:pPr>
        <w:pStyle w:val="Compact"/>
        <w:numPr>
          <w:ilvl w:val="0"/>
          <w:numId w:val="1158"/>
        </w:numPr>
      </w:pPr>
      <w:r>
        <w:rPr>
          <w:i/>
          <w:iCs/>
        </w:rPr>
        <w:t xml:space="preserve">Centralization</w:t>
      </w:r>
      <w:r>
        <w:t xml:space="preserve">. Communities with a high degree of centralization and control exert a negative impact on all participation variables</w:t>
      </w:r>
      <w:r>
        <w:t xml:space="preserve"> </w:t>
      </w:r>
      <w:hyperlink r:id="rId267">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w:t>
      </w:r>
      <w:r>
        <w:t xml:space="preserve">Your question has already been answered</w:t>
      </w:r>
      <w:r>
        <w:t xml:space="preserve">”</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Arrorws creating a flow of idea</w:t>
      </w:r>
      <w:r>
        <w:br/>
      </w:r>
      <w:r>
        <w:rPr>
          <w:sz w:val="16"/>
          <w:szCs w:val="16"/>
          <w:b/>
        </w:rPr>
        <w:t xml:space="preserve">Has Lightbox: </w:t>
      </w:r>
      <w:r>
        <w:rPr>
          <w:sz w:val="16"/>
          <w:szCs w:val="16"/>
        </w:rPr>
        <w:t xml:space="preserve">no</w:t>
      </w:r>
      <w:r>
        <w:br/>
      </w:r>
      <w:r>
        <w:rPr>
          <w:sz w:val="16"/>
          <w:szCs w:val="16"/>
          <w:b/>
        </w:rPr>
        <w:t xml:space="preserve">Source Text: </w:t>
      </w:r>
      <w:r>
        <w:rPr>
          <w:sz w:val="16"/>
          <w:szCs w:val="16"/>
        </w:rPr>
        <w:t xml:space="preserve">Community of Practice</w:t>
      </w:r>
      <w:r>
        <w:br/>
      </w:r>
      <w:r>
        <w:rPr>
          <w:sz w:val="16"/>
          <w:szCs w:val="16"/>
          <w:b/>
        </w:rPr>
        <w:t xml:space="preserve">Source URL: </w:t>
      </w:r>
      <w:hyperlink r:id="rId268">
        <w:r>
          <w:rPr>
            <w:sz w:val="16"/>
            <w:szCs w:val="16"/>
          </w:rPr>
          <w:t xml:space="preserve">https://www.flickr.com/photos/gforsythe/38547088821</w:t>
        </w:r>
      </w:hyperlink>
      <w:r>
        <w:br/>
      </w:r>
      <w:r>
        <w:rPr>
          <w:sz w:val="16"/>
          <w:szCs w:val="16"/>
          <w:b/>
        </w:rPr>
        <w:t xml:space="preserve">Author: </w:t>
      </w:r>
      <w:r>
        <w:rPr>
          <w:sz w:val="16"/>
          <w:szCs w:val="16"/>
        </w:rPr>
        <w:t xml:space="preserve">Efrem Efre</w:t>
      </w:r>
      <w:r>
        <w:br/>
      </w:r>
      <w:r>
        <w:rPr>
          <w:sz w:val="16"/>
          <w:szCs w:val="16"/>
          <w:b/>
        </w:rPr>
        <w:t xml:space="preserve">Author URL: </w:t>
      </w:r>
      <w:hyperlink r:id="rId269">
        <w:r>
          <w:rPr>
            <w:sz w:val="16"/>
            <w:szCs w:val="16"/>
          </w:rPr>
          <w:t xml:space="preserve">https://www.flickr.com/photos/gforsythe/</w:t>
        </w:r>
      </w:hyperlink>
      <w:r>
        <w:br/>
      </w:r>
      <w:r>
        <w:rPr>
          <w:sz w:val="16"/>
          <w:szCs w:val="16"/>
          <w:b/>
        </w:rPr>
        <w:t xml:space="preserve">Copyright: </w:t>
      </w:r>
      <w:r>
        <w:rPr>
          <w:sz w:val="16"/>
          <w:szCs w:val="16"/>
        </w:rPr>
        <w:t xml:space="preserve">2017</w:t>
      </w:r>
      <w:r>
        <w:br/>
      </w:r>
      <w:r>
        <w:rPr>
          <w:sz w:val="16"/>
          <w:szCs w:val="16"/>
          <w:b/>
        </w:rPr>
        <w:t xml:space="preserve">License Text: </w:t>
      </w:r>
      <w:r>
        <w:rPr>
          <w:sz w:val="16"/>
          <w:szCs w:val="16"/>
        </w:rPr>
        <w:t xml:space="preserve">Public Domain</w:t>
      </w:r>
      <w:r>
        <w:br/>
      </w:r>
      <w:r>
        <w:rPr>
          <w:sz w:val="16"/>
          <w:szCs w:val="16"/>
          <w:b/>
        </w:rPr>
        <w:t xml:space="preserve">License URL: </w:t>
      </w:r>
      <w:hyperlink r:id="rId270">
        <w:r>
          <w:rPr>
            <w:sz w:val="16"/>
            <w:szCs w:val="16"/>
          </w:rPr>
          <w:t xml:space="preserve">https://creativecommons.org/publicdomain/zero/1.0/</w:t>
        </w:r>
      </w:hyperlink>
    </w:p>
    <w:p>
      <w:pPr>
        <w:pStyle w:val="BodyText"/>
      </w:pPr>
      <w:r>
        <w:drawing>
          <wp:inline>
            <wp:extent cx="5334000" cy="4640580"/>
            <wp:effectExtent b="0" l="0" r="0" t="0"/>
            <wp:docPr descr="" title="" id="272" name="Picture"/>
            <a:graphic>
              <a:graphicData uri="http://schemas.openxmlformats.org/drawingml/2006/picture">
                <pic:pic>
                  <pic:nvPicPr>
                    <pic:cNvPr descr="assets/u5/CoP.jpg" id="273" name="Picture"/>
                    <pic:cNvPicPr>
                      <a:picLocks noChangeArrowheads="1" noChangeAspect="1"/>
                    </pic:cNvPicPr>
                  </pic:nvPicPr>
                  <pic:blipFill>
                    <a:blip r:embed="rId271"/>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w:t>
      </w:r>
      <w:r>
        <w:rPr>
          <w:i/>
          <w:iCs/>
        </w:rPr>
        <w:t xml:space="preserve">share a concern or a passion for something they do and learn how to do it better as they interact regularly.</w:t>
      </w:r>
      <w:r>
        <w:rPr>
          <w:i/>
          <w:iCs/>
        </w:rPr>
        <w:t xml:space="preserve">”</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(2022)</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(2022)</w:t>
      </w:r>
      <w:r>
        <w:t xml:space="preserve"> </w:t>
      </w:r>
      <w:r>
        <w:t xml:space="preserve">there are three crucial characteristics of a community of practice:</w:t>
      </w:r>
    </w:p>
    <w:p>
      <w:pPr>
        <w:pStyle w:val="Compact"/>
        <w:numPr>
          <w:ilvl w:val="0"/>
          <w:numId w:val="1159"/>
        </w:numPr>
      </w:pPr>
      <w:r>
        <w:rPr>
          <w:b/>
          <w:bCs/>
        </w:rPr>
        <w:t xml:space="preserve">Domain:</w:t>
      </w:r>
      <w:r>
        <w:t xml:space="preserve"> </w:t>
      </w:r>
      <w:r>
        <w:t xml:space="preserve">A common interest that connects and holds together the community;</w:t>
      </w:r>
    </w:p>
    <w:p>
      <w:pPr>
        <w:pStyle w:val="Compact"/>
        <w:numPr>
          <w:ilvl w:val="0"/>
          <w:numId w:val="1159"/>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59"/>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60"/>
        </w:numPr>
      </w:pPr>
      <w:r>
        <w:rPr>
          <w:b/>
          <w:bCs/>
        </w:rPr>
        <w:t xml:space="preserve">Helping communities</w:t>
      </w:r>
      <w:r>
        <w:t xml:space="preserve"> </w:t>
      </w:r>
      <w:r>
        <w:t xml:space="preserve">provide a forum for community members to help each other with everyday work needs</w:t>
      </w:r>
    </w:p>
    <w:p>
      <w:pPr>
        <w:pStyle w:val="Compact"/>
        <w:numPr>
          <w:ilvl w:val="0"/>
          <w:numId w:val="1160"/>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60"/>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60"/>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61"/>
        </w:numPr>
      </w:pPr>
      <w:r>
        <w:t xml:space="preserve">Watch</w:t>
      </w:r>
      <w:r>
        <w:t xml:space="preserve"> </w:t>
      </w:r>
      <w:hyperlink r:id="rId274">
        <w:r>
          <w:rPr>
            <w:rStyle w:val="Hyperlink"/>
            <w:i/>
            <w:iCs/>
          </w:rPr>
          <w:t xml:space="preserve">Communities of Practice (Etienne and Beverly Wenger-Trayner)</w:t>
        </w:r>
      </w:hyperlink>
      <w:r>
        <w:t xml:space="preserve"> </w:t>
      </w:r>
      <w:r>
        <w:t xml:space="preserve">(2022)</w:t>
      </w:r>
    </w:p>
    <w:p>
      <w:pPr>
        <w:pStyle w:val="FirstParagraph"/>
      </w:pPr>
      <w:hyperlink r:id="rId275">
        <w:r>
          <w:rPr>
            <w:rStyle w:val="Hyperlink"/>
          </w:rPr>
          <w:t xml:space="preserve">https://www.youtube-nocookie.com/embed/SmqLyOLIjos</w:t>
        </w:r>
      </w:hyperlink>
    </w:p>
    <w:p>
      <w:pPr>
        <w:pStyle w:val="Compact"/>
        <w:numPr>
          <w:ilvl w:val="0"/>
          <w:numId w:val="1162"/>
        </w:numPr>
      </w:pPr>
      <w:r>
        <w:t xml:space="preserve">To learn more about the origins and theory of communities of practice, see</w:t>
      </w:r>
      <w:r>
        <w:t xml:space="preserve"> </w:t>
      </w:r>
      <w:hyperlink r:id="rId276">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Discourse, or search online for communities of practice that interest you.</w:t>
      </w:r>
    </w:p>
    <w:p>
      <w:pPr>
        <w:pStyle w:val="BodyText"/>
      </w:pPr>
      <w:r>
        <w:rPr>
          <w:color w:val="6ecfb1"/>
          <w:sz w:val="24"/>
          <w:szCs w:val="24"/>
          <w:b/>
        </w:rPr>
        <w:t xml:space="preserve">&lt;End learning-activity&gt;</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63"/>
        </w:numPr>
      </w:pPr>
      <w:r>
        <w:t xml:space="preserve">Do you want to connect with TWU peers? Is your focus on academic support or building personal relationships?</w:t>
      </w:r>
      <w:r>
        <w:t xml:space="preserve"> </w:t>
      </w:r>
    </w:p>
    <w:p>
      <w:pPr>
        <w:pStyle w:val="Compact"/>
        <w:numPr>
          <w:ilvl w:val="0"/>
          <w:numId w:val="1163"/>
        </w:numPr>
      </w:pPr>
      <w:r>
        <w:t xml:space="preserve">Are you interested in the communities that relate to your chosen profession? If so, do a quick search for online communities for a career that interests you (e.g., for businesses:</w:t>
      </w:r>
      <w:r>
        <w:t xml:space="preserve"> </w:t>
      </w:r>
      <w:hyperlink r:id="rId277">
        <w:r>
          <w:rPr>
            <w:rStyle w:val="Hyperlink"/>
          </w:rPr>
          <w:t xml:space="preserve">20 Best Online Community Platforms of 2025 (Ranked)</w:t>
        </w:r>
      </w:hyperlink>
      <w:r>
        <w:t xml:space="preserve">).</w:t>
      </w:r>
    </w:p>
    <w:p>
      <w:pPr>
        <w:pStyle w:val="Compact"/>
        <w:numPr>
          <w:ilvl w:val="0"/>
          <w:numId w:val="1163"/>
        </w:numPr>
      </w:pPr>
      <w:r>
        <w:t xml:space="preserve">Do you want to engage with online communities that align with your personal interests? (e.g., sports, arts, politics, gardening, coding)</w:t>
      </w:r>
    </w:p>
    <w:p>
      <w:pPr>
        <w:pStyle w:val="Compact"/>
        <w:numPr>
          <w:ilvl w:val="0"/>
          <w:numId w:val="1163"/>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63"/>
        </w:numPr>
      </w:pPr>
      <w:r>
        <w:t xml:space="preserve">Now, with a focus on networking create your own Social Map. See the following example from</w:t>
      </w:r>
      <w:r>
        <w:t xml:space="preserve"> </w:t>
      </w:r>
      <w:hyperlink r:id="rId278">
        <w:r>
          <w:rPr>
            <w:rStyle w:val="Hyperlink"/>
          </w:rPr>
          <w:t xml:space="preserve">Brian Solis</w:t>
        </w:r>
      </w:hyperlink>
      <w:r>
        <w:t xml:space="preserve">, a digital analyst, anthropologist and author.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#fig-2374839848x2769ef5f1a</w:t>
      </w:r>
      <w:r>
        <w:br/>
      </w:r>
      <w:r>
        <w:rPr>
          <w:sz w:val="16"/>
          <w:szCs w:val="16"/>
          <w:b/>
        </w:rPr>
        <w:t xml:space="preserve">Caption: </w:t>
      </w:r>
      <w:r>
        <w:rPr>
          <w:sz w:val="16"/>
          <w:szCs w:val="16"/>
        </w:rPr>
        <w:t xml:space="preserve">Brian Solis Online: Social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Social map showing online connections for B. Solis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121152" cy="2395728"/>
            <wp:effectExtent b="0" l="0" r="0" t="0"/>
            <wp:docPr descr="" title="" id="280" name="Picture"/>
            <a:graphic>
              <a:graphicData uri="http://schemas.openxmlformats.org/drawingml/2006/picture">
                <pic:pic>
                  <pic:nvPicPr>
                    <pic:cNvPr descr="assets/u5/social_map.png" id="281" name="Picture"/>
                    <pic:cNvPicPr>
                      <a:picLocks noChangeArrowheads="1" noChangeAspect="1"/>
                    </pic:cNvPicPr>
                  </pic:nvPicPr>
                  <pic:blipFill>
                    <a:blip r:embed="rId279"/>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From</w:t>
      </w:r>
      <w:r>
        <w:t xml:space="preserve"> </w:t>
      </w:r>
      <w:r>
        <w:t xml:space="preserve">“</w:t>
      </w:r>
      <w:r>
        <w:t xml:space="preserve">Brian Solis Online,</w:t>
      </w:r>
      <w:r>
        <w:t xml:space="preserve">”</w:t>
      </w:r>
      <w:r>
        <w:t xml:space="preserve"> </w:t>
      </w:r>
      <w:r>
        <w:t xml:space="preserve">by B. Solis, March 30, 2008,</w:t>
      </w:r>
      <w:r>
        <w:t xml:space="preserve"> </w:t>
      </w:r>
      <w:r>
        <w:rPr>
          <w:i/>
          <w:iCs/>
        </w:rPr>
        <w:t xml:space="preserve">@BRIANSOLIS</w:t>
      </w:r>
      <w:r>
        <w:t xml:space="preserve"> </w:t>
      </w:r>
      <w:r>
        <w:t xml:space="preserve">(</w:t>
      </w:r>
      <w:hyperlink r:id="rId282">
        <w:r>
          <w:rPr>
            <w:rStyle w:val="Hyperlink"/>
          </w:rPr>
          <w:t xml:space="preserve">Homepage - Brian Solis</w:t>
        </w:r>
      </w:hyperlink>
      <w:r>
        <w:t xml:space="preserve">).</w:t>
      </w:r>
      <w:r>
        <w:t xml:space="preserve"> </w:t>
      </w:r>
      <w:hyperlink r:id="rId283">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xml:space="preserve">&lt;End note&gt;</w:t>
      </w:r>
    </w:p>
    <w:p>
      <w:pPr>
        <w:pStyle w:val="Compact"/>
        <w:numPr>
          <w:ilvl w:val="0"/>
          <w:numId w:val="1164"/>
        </w:numPr>
      </w:pPr>
      <w:r>
        <w:t xml:space="preserve">Finally, reflect on the social media technologies you use for learning and how these impact your digital footprint and online identity.</w:t>
      </w:r>
    </w:p>
    <w:p>
      <w:pPr>
        <w:pStyle w:val="FirstParagraph"/>
      </w:pPr>
      <w:r>
        <w:rPr>
          <w:color w:val="6ecfb1"/>
          <w:sz w:val="24"/>
          <w:szCs w:val="24"/>
          <w:b/>
        </w:rPr>
        <w:t xml:space="preserve">&lt;End learning-activity&gt;</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165"/>
        </w:numPr>
      </w:pPr>
      <w:r>
        <w:t xml:space="preserve">Go to the</w:t>
      </w:r>
      <w:r>
        <w:t xml:space="preserve"> </w:t>
      </w:r>
      <w:hyperlink r:id="rId284">
        <w:r>
          <w:rPr>
            <w:rStyle w:val="Hyperlink"/>
          </w:rPr>
          <w:t xml:space="preserve">Hypothes.is website</w:t>
        </w:r>
      </w:hyperlink>
      <w:r>
        <w:t xml:space="preserve"> </w:t>
      </w:r>
      <w:r>
        <w:t xml:space="preserve">and have a quick read to see what the tool is and how it works.</w:t>
      </w:r>
    </w:p>
    <w:p>
      <w:pPr>
        <w:numPr>
          <w:ilvl w:val="0"/>
          <w:numId w:val="1165"/>
        </w:numPr>
      </w:pPr>
      <w:r>
        <w:t xml:space="preserve">Watch</w:t>
      </w:r>
      <w:r>
        <w:t xml:space="preserve"> </w:t>
      </w:r>
      <w:hyperlink r:id="rId285">
        <w:r>
          <w:rPr>
            <w:rStyle w:val="Hyperlink"/>
            <w:i/>
            <w:iCs/>
          </w:rPr>
          <w:t xml:space="preserve">How to Annotate the Web with hypothes.is</w:t>
        </w:r>
      </w:hyperlink>
      <w:r>
        <w:t xml:space="preserve"> </w:t>
      </w:r>
      <w:r>
        <w:t xml:space="preserve">(2017)</w:t>
      </w:r>
      <w:r>
        <w:t xml:space="preserve"> </w:t>
      </w:r>
    </w:p>
    <w:p>
      <w:pPr>
        <w:pStyle w:val="FirstParagraph"/>
      </w:pPr>
      <w:hyperlink r:id="rId286">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66"/>
        </w:numPr>
      </w:pPr>
      <w:hyperlink r:id="rId287">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66"/>
        </w:numPr>
      </w:pPr>
      <w:hyperlink r:id="rId288">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xml:space="preserve">&lt;End learning-activity&gt;</w:t>
      </w:r>
    </w:p>
    <w:p>
      <w:pPr>
        <w:pStyle w:val="Heading3"/>
      </w:pPr>
      <w:r>
        <w:t xml:space="preserve">5.3.3 Activity: Annotating and Collaborating in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practice using Hypothes.is by annotating an article on the difference between digital skills and digital literacies.</w:t>
      </w:r>
    </w:p>
    <w:p>
      <w:pPr>
        <w:pStyle w:val="Compact"/>
        <w:numPr>
          <w:ilvl w:val="0"/>
          <w:numId w:val="1167"/>
        </w:numPr>
      </w:pPr>
      <w:r>
        <w:t xml:space="preserve">Read the Hypothes.is</w:t>
      </w:r>
      <w:r>
        <w:t xml:space="preserve"> </w:t>
      </w:r>
      <w:hyperlink r:id="rId289">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290">
        <w:r>
          <w:rPr>
            <w:rStyle w:val="Hyperlink"/>
            <w:i/>
            <w:iCs/>
          </w:rPr>
          <w:t xml:space="preserve">How to use Hypothes.is on Mobile Devices</w:t>
        </w:r>
      </w:hyperlink>
      <w:r>
        <w:t xml:space="preserve"> </w:t>
      </w:r>
      <w:r>
        <w:t xml:space="preserve">(n.d.)</w:t>
      </w:r>
      <w:r>
        <w:t xml:space="preserve">.</w:t>
      </w:r>
    </w:p>
    <w:p>
      <w:pPr>
        <w:pStyle w:val="Compact"/>
        <w:numPr>
          <w:ilvl w:val="0"/>
          <w:numId w:val="1167"/>
        </w:numPr>
      </w:pPr>
      <w:r>
        <w:t xml:space="preserve">Re-read</w:t>
      </w:r>
      <w:r>
        <w:t xml:space="preserve"> </w:t>
      </w:r>
      <w:hyperlink r:id="rId248">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67"/>
        </w:numPr>
      </w:pPr>
      <w:r>
        <w:t xml:space="preserve">Activate annotations after logging in to Hypothes.is—click the search icon () and enter the course code (LDRS101) to filter posts for this course from the public feed.</w:t>
      </w:r>
    </w:p>
    <w:p>
      <w:pPr>
        <w:pStyle w:val="Compact"/>
        <w:numPr>
          <w:ilvl w:val="0"/>
          <w:numId w:val="1167"/>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5.3.4 Activity: Hypothes.is Challenge!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68"/>
        </w:numPr>
      </w:pPr>
      <w:r>
        <w:t xml:space="preserve">Review the course learning outcomes.</w:t>
      </w:r>
    </w:p>
    <w:p>
      <w:pPr>
        <w:pStyle w:val="Compact"/>
        <w:numPr>
          <w:ilvl w:val="0"/>
          <w:numId w:val="1168"/>
        </w:numPr>
      </w:pPr>
      <w:r>
        <w:t xml:space="preserve">Refer course unit topics, subtopics, and activities listed.</w:t>
      </w:r>
    </w:p>
    <w:p>
      <w:pPr>
        <w:pStyle w:val="Compact"/>
        <w:numPr>
          <w:ilvl w:val="0"/>
          <w:numId w:val="1168"/>
        </w:numPr>
      </w:pPr>
      <w:r>
        <w:t xml:space="preserve">Recall any resources that stood out to you. What article, video, or website do you want to engage with further? What key points would you like to discuss with your peers?</w:t>
      </w:r>
    </w:p>
    <w:p>
      <w:pPr>
        <w:pStyle w:val="Compact"/>
        <w:numPr>
          <w:ilvl w:val="0"/>
          <w:numId w:val="1168"/>
        </w:numPr>
      </w:pPr>
      <w:r>
        <w:t xml:space="preserve">Select three or more resources to reread and annotate using Hypothes.is.</w:t>
      </w:r>
    </w:p>
    <w:p>
      <w:pPr>
        <w:pStyle w:val="Compact"/>
        <w:numPr>
          <w:ilvl w:val="0"/>
          <w:numId w:val="1168"/>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5.3.5 Activity: Social Media for Connecting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how social media can support online learning and engagement.</w:t>
      </w:r>
    </w:p>
    <w:p>
      <w:pPr>
        <w:pStyle w:val="Compact"/>
        <w:numPr>
          <w:ilvl w:val="0"/>
          <w:numId w:val="1169"/>
        </w:numPr>
      </w:pPr>
      <w:r>
        <w:t xml:space="preserve">Read</w:t>
      </w:r>
      <w:r>
        <w:t xml:space="preserve"> </w:t>
      </w:r>
      <w:hyperlink r:id="rId291">
        <w:r>
          <w:rPr>
            <w:rStyle w:val="Hyperlink"/>
            <w:i/>
            <w:iCs/>
          </w:rPr>
          <w:t xml:space="preserve">Social Media for Learning</w:t>
        </w:r>
      </w:hyperlink>
      <w:r>
        <w:t xml:space="preserve"> </w:t>
      </w:r>
      <w:r>
        <w:t xml:space="preserve">(n.d.)</w:t>
      </w:r>
    </w:p>
    <w:p>
      <w:pPr>
        <w:pStyle w:val="Compact"/>
        <w:numPr>
          <w:ilvl w:val="0"/>
          <w:numId w:val="1169"/>
        </w:numPr>
      </w:pPr>
      <w:r>
        <w:t xml:space="preserve">Watch</w:t>
      </w:r>
      <w:r>
        <w:t xml:space="preserve"> </w:t>
      </w:r>
      <w:hyperlink r:id="rId292">
        <w:r>
          <w:rPr>
            <w:rStyle w:val="Hyperlink"/>
            <w:i/>
            <w:iCs/>
          </w:rPr>
          <w:t xml:space="preserve">Building More Creative Social Networks</w:t>
        </w:r>
      </w:hyperlink>
      <w:r>
        <w:t xml:space="preserve"> </w:t>
      </w:r>
      <w:r>
        <w:t xml:space="preserve">(2020)</w:t>
      </w:r>
    </w:p>
    <w:p>
      <w:pPr>
        <w:pStyle w:val="FirstParagraph"/>
      </w:pPr>
      <w:hyperlink r:id="rId293">
        <w:r>
          <w:rPr>
            <w:rStyle w:val="Hyperlink"/>
          </w:rPr>
          <w:t xml:space="preserve">https://www.youtube-nocookie.com/embed/Acc4zY1sQ0o</w:t>
        </w:r>
      </w:hyperlink>
    </w:p>
    <w:p>
      <w:pPr>
        <w:pStyle w:val="Compact"/>
        <w:numPr>
          <w:ilvl w:val="0"/>
          <w:numId w:val="1170"/>
        </w:numPr>
      </w:pPr>
      <w:r>
        <w:t xml:space="preserve">Check out</w:t>
      </w:r>
      <w:r>
        <w:t xml:space="preserve"> </w:t>
      </w:r>
      <w:hyperlink r:id="rId294">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#fig-11327713066xc661527cef</w:t>
      </w:r>
      <w:r>
        <w:br/>
      </w:r>
      <w:r>
        <w:rPr>
          <w:sz w:val="16"/>
          <w:szCs w:val="16"/>
          <w:b/>
        </w:rPr>
        <w:t xml:space="preserve">Caption: </w:t>
      </w:r>
      <w:r>
        <w:rPr>
          <w:sz w:val="16"/>
          <w:szCs w:val="16"/>
        </w:rPr>
        <w:t xml:space="preserve">The Conversation Prism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colourful segmented circle containing many media apps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806184"/>
            <wp:effectExtent b="0" l="0" r="0" t="0"/>
            <wp:docPr descr="" title="" id="296" name="Picture"/>
            <a:graphic>
              <a:graphicData uri="http://schemas.openxmlformats.org/drawingml/2006/picture">
                <pic:pic>
                  <pic:nvPicPr>
                    <pic:cNvPr descr="assets/u5/conversation_prism.jpg" id="297" name="Picture"/>
                    <pic:cNvPicPr>
                      <a:picLocks noChangeArrowheads="1" noChangeAspect="1"/>
                    </pic:cNvPicPr>
                  </pic:nvPicPr>
                  <pic:blipFill>
                    <a:blip r:embed="rId295"/>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w:t>
      </w:r>
      <w:r>
        <w:t xml:space="preserve">From</w:t>
      </w:r>
      <w:r>
        <w:t xml:space="preserve"> </w:t>
      </w:r>
      <w:r>
        <w:t xml:space="preserve">“</w:t>
      </w:r>
      <w:r>
        <w:t xml:space="preserve">Conversations Prism 4</w:t>
      </w:r>
      <w:r>
        <w:t xml:space="preserve">”</w:t>
      </w:r>
      <w:r>
        <w:t xml:space="preserve"> </w:t>
      </w:r>
      <w:r>
        <w:t xml:space="preserve">by SolucionaFacil.es, December 12, 2013,</w:t>
      </w:r>
      <w:r>
        <w:t xml:space="preserve"> </w:t>
      </w:r>
      <w:hyperlink r:id="rId298">
        <w:r>
          <w:rPr>
            <w:rStyle w:val="Hyperlink"/>
          </w:rPr>
          <w:t xml:space="preserve">Flickr</w:t>
        </w:r>
      </w:hyperlink>
      <w:r>
        <w:t xml:space="preserve">. CC BY-ND 2.0.</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5.3.6 Activity: Social Media, Online Identity,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Join the Discourse forum on social media, online identity, and learning by sharing your personal views and thoughts. Choose one or more of the following questions as a catalyst for your contributions to the forum:</w:t>
      </w:r>
    </w:p>
    <w:p>
      <w:pPr>
        <w:pStyle w:val="Compact"/>
        <w:numPr>
          <w:ilvl w:val="0"/>
          <w:numId w:val="1171"/>
        </w:numPr>
      </w:pPr>
      <w:r>
        <w:t xml:space="preserve">How much of what you learn should be open and transparent (i.e., public) and how much should be kept private? Why?</w:t>
      </w:r>
    </w:p>
    <w:p>
      <w:pPr>
        <w:pStyle w:val="Compact"/>
        <w:numPr>
          <w:ilvl w:val="0"/>
          <w:numId w:val="1171"/>
        </w:numPr>
      </w:pPr>
      <w:r>
        <w:t xml:space="preserve">In a digital age, how important is it for you to build a digital footprint of your learning?</w:t>
      </w:r>
    </w:p>
    <w:p>
      <w:pPr>
        <w:pStyle w:val="Compact"/>
        <w:numPr>
          <w:ilvl w:val="0"/>
          <w:numId w:val="1171"/>
        </w:numPr>
      </w:pPr>
      <w:r>
        <w:t xml:space="preserve">What are the challenges and opportunities for building your online identity?</w:t>
      </w:r>
    </w:p>
    <w:p>
      <w:pPr>
        <w:pStyle w:val="Compact"/>
        <w:numPr>
          <w:ilvl w:val="0"/>
          <w:numId w:val="1171"/>
        </w:numPr>
      </w:pPr>
      <w:r>
        <w:t xml:space="preserve">What levels of online engagement do you feel are appropriate for your own learning on this course? Does this differ from your engagement in other online communities?</w:t>
      </w:r>
    </w:p>
    <w:p>
      <w:pPr>
        <w:pStyle w:val="Compact"/>
        <w:numPr>
          <w:ilvl w:val="0"/>
          <w:numId w:val="1171"/>
        </w:numPr>
      </w:pPr>
      <w:r>
        <w:t xml:space="preserve">Other?</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Take a moment to reread the course description for this course:</w:t>
      </w:r>
    </w:p>
    <w:p>
      <w:pPr>
        <w:pStyle w:val="BlockText"/>
      </w:pPr>
      <w:r>
        <w:t xml:space="preserve">Introduces theories and competencies related to learning and thriving in a digital world. Explores how learners are situated in</w:t>
      </w:r>
      <w:r>
        <w:t xml:space="preserve"> </w:t>
      </w:r>
      <w:r>
        <w:t xml:space="preserve">“</w:t>
      </w:r>
      <w:r>
        <w:t xml:space="preserve">the digital</w:t>
      </w:r>
      <w:r>
        <w:t xml:space="preserve">”</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FirstParagraph"/>
      </w:pPr>
      <w:r>
        <w:t xml:space="preserve">Next, focus on two key course learning outcomes:</w:t>
      </w:r>
    </w:p>
    <w:p>
      <w:pPr>
        <w:pStyle w:val="Compact"/>
        <w:numPr>
          <w:ilvl w:val="0"/>
          <w:numId w:val="1172"/>
        </w:numPr>
      </w:pPr>
      <w:r>
        <w:t xml:space="preserve">Develop personal and professional learning networks to discover and share knowledge, collaborate with others, and become engaged digital global citizens.</w:t>
      </w:r>
    </w:p>
    <w:p>
      <w:pPr>
        <w:pStyle w:val="Compact"/>
        <w:numPr>
          <w:ilvl w:val="0"/>
          <w:numId w:val="1172"/>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299">
        <w:r>
          <w:rPr>
            <w:rStyle w:val="Hyperlink"/>
            <w:i/>
            <w:iCs/>
          </w:rPr>
          <w:t xml:space="preserve">Life at TWU</w:t>
        </w:r>
      </w:hyperlink>
      <w:r>
        <w:t xml:space="preserve"> </w:t>
      </w:r>
      <w:r>
        <w:t xml:space="preserve">(n.d.)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(Discourse,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73"/>
        </w:numPr>
      </w:pPr>
      <w:hyperlink r:id="rId300">
        <w:r>
          <w:rPr>
            <w:rStyle w:val="Hyperlink"/>
          </w:rPr>
          <w:t xml:space="preserve">TWU Facebook</w:t>
        </w:r>
      </w:hyperlink>
    </w:p>
    <w:p>
      <w:pPr>
        <w:numPr>
          <w:ilvl w:val="0"/>
          <w:numId w:val="1173"/>
        </w:numPr>
      </w:pPr>
      <w:hyperlink r:id="rId301">
        <w:r>
          <w:rPr>
            <w:rStyle w:val="Hyperlink"/>
          </w:rPr>
          <w:t xml:space="preserve">X (Twitter)</w:t>
        </w:r>
      </w:hyperlink>
    </w:p>
    <w:p>
      <w:pPr>
        <w:numPr>
          <w:ilvl w:val="0"/>
          <w:numId w:val="1173"/>
        </w:numPr>
      </w:pPr>
      <w:hyperlink r:id="rId302">
        <w:r>
          <w:rPr>
            <w:rStyle w:val="Hyperlink"/>
          </w:rPr>
          <w:t xml:space="preserve">Instagram</w:t>
        </w:r>
      </w:hyperlink>
    </w:p>
    <w:p>
      <w:pPr>
        <w:numPr>
          <w:ilvl w:val="0"/>
          <w:numId w:val="1173"/>
        </w:numPr>
      </w:pPr>
      <w:r>
        <w:t xml:space="preserve">Jot down your responses to the following questions in your reflective journal (Obsidian):</w:t>
      </w:r>
    </w:p>
    <w:p>
      <w:pPr>
        <w:pStyle w:val="Compact"/>
        <w:numPr>
          <w:ilvl w:val="1"/>
          <w:numId w:val="1174"/>
        </w:numPr>
      </w:pPr>
      <w:r>
        <w:t xml:space="preserve">What are your personal and academic goals for making connections at TWU?</w:t>
      </w:r>
    </w:p>
    <w:p>
      <w:pPr>
        <w:pStyle w:val="Compact"/>
        <w:numPr>
          <w:ilvl w:val="1"/>
          <w:numId w:val="1174"/>
        </w:numPr>
      </w:pPr>
      <w:r>
        <w:t xml:space="preserve">What steps will you take to make those connections?</w:t>
      </w:r>
    </w:p>
    <w:p>
      <w:pPr>
        <w:pStyle w:val="Compact"/>
        <w:numPr>
          <w:ilvl w:val="1"/>
          <w:numId w:val="1174"/>
        </w:numPr>
      </w:pPr>
      <w:r>
        <w:t xml:space="preserve">What technology or digital skills will you need to fully engage?</w:t>
      </w:r>
    </w:p>
    <w:p>
      <w:pPr>
        <w:pStyle w:val="Compact"/>
        <w:numPr>
          <w:ilvl w:val="1"/>
          <w:numId w:val="1174"/>
        </w:numPr>
      </w:pPr>
      <w:r>
        <w:t xml:space="preserve">How can connecting to the TWU community enhance your understanding of digital citizenship and online networking?</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75"/>
        </w:numPr>
      </w:pPr>
      <w:r>
        <w:t xml:space="preserve">Discuss the dimensions of digital citizenship for work and learning in the 21st century and how these differ from the offline environment</w:t>
      </w:r>
    </w:p>
    <w:p>
      <w:pPr>
        <w:pStyle w:val="Compact"/>
        <w:numPr>
          <w:ilvl w:val="0"/>
          <w:numId w:val="1175"/>
        </w:numPr>
      </w:pPr>
      <w:r>
        <w:t xml:space="preserve">Outline the rights and responsibilities of a digital citizen</w:t>
      </w:r>
    </w:p>
    <w:p>
      <w:pPr>
        <w:pStyle w:val="Compact"/>
        <w:numPr>
          <w:ilvl w:val="0"/>
          <w:numId w:val="1175"/>
        </w:numPr>
      </w:pPr>
      <w:r>
        <w:t xml:space="preserve">Explore professional online identity and networking in the field of your choice</w:t>
      </w:r>
    </w:p>
    <w:p>
      <w:pPr>
        <w:pStyle w:val="Compact"/>
        <w:numPr>
          <w:ilvl w:val="0"/>
          <w:numId w:val="1175"/>
        </w:numPr>
      </w:pPr>
      <w:r>
        <w:t xml:space="preserve">Reflect on the balance between public and private in a digital world</w:t>
      </w:r>
    </w:p>
    <w:p>
      <w:pPr>
        <w:pStyle w:val="Compact"/>
        <w:numPr>
          <w:ilvl w:val="0"/>
          <w:numId w:val="1175"/>
        </w:numPr>
      </w:pPr>
      <w:r>
        <w:t xml:space="preserve">Evaluate a range of social media, technologies, and communities appropriate for supporting learning</w:t>
      </w:r>
    </w:p>
    <w:p>
      <w:pPr>
        <w:pStyle w:val="Compact"/>
        <w:numPr>
          <w:ilvl w:val="0"/>
          <w:numId w:val="1175"/>
        </w:numPr>
      </w:pPr>
      <w:r>
        <w:t xml:space="preserve">Develop online learning networks to discover and share knowledge, collaborate with others, and become engaged digital global citizens</w:t>
      </w:r>
    </w:p>
    <w:p>
      <w:pPr>
        <w:pStyle w:val="Compact"/>
        <w:numPr>
          <w:ilvl w:val="0"/>
          <w:numId w:val="1175"/>
        </w:numPr>
      </w:pPr>
      <w:r>
        <w:t xml:space="preserve">Consider how you might connect, thrive, and serve in the TWU learning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76"/>
        </w:numPr>
      </w:pPr>
      <w:r>
        <w:t xml:space="preserve">How will my use of technology support my social, academic, and spiritual goals?</w:t>
      </w:r>
    </w:p>
    <w:p>
      <w:pPr>
        <w:pStyle w:val="Compact"/>
        <w:numPr>
          <w:ilvl w:val="0"/>
          <w:numId w:val="1176"/>
        </w:numPr>
      </w:pPr>
      <w:r>
        <w:t xml:space="preserve">How will I share my knowledge and skills to engage as a digital global citizen?</w:t>
      </w:r>
    </w:p>
    <w:p>
      <w:pPr>
        <w:pStyle w:val="Compact"/>
        <w:numPr>
          <w:ilvl w:val="0"/>
          <w:numId w:val="1176"/>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77"/>
        </w:numPr>
      </w:pPr>
      <w:r>
        <w:t xml:space="preserve">Community Learning</w:t>
      </w:r>
    </w:p>
    <w:p>
      <w:pPr>
        <w:pStyle w:val="Compact"/>
        <w:numPr>
          <w:ilvl w:val="0"/>
          <w:numId w:val="1177"/>
        </w:numPr>
      </w:pPr>
      <w:r>
        <w:t xml:space="preserve">Digital Practices in the Workplace</w:t>
      </w:r>
    </w:p>
    <w:p>
      <w:pPr>
        <w:pStyle w:val="Compact"/>
        <w:numPr>
          <w:ilvl w:val="0"/>
          <w:numId w:val="1177"/>
        </w:numPr>
      </w:pPr>
      <w:r>
        <w:t xml:space="preserve">Societal Issues and the Internet</w:t>
      </w:r>
    </w:p>
    <w:p>
      <w:pPr>
        <w:pStyle w:val="Compact"/>
        <w:numPr>
          <w:ilvl w:val="0"/>
          <w:numId w:val="1177"/>
        </w:numPr>
      </w:pPr>
      <w:r>
        <w:t xml:space="preserve">Digital Wisdom</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78"/>
        </w:numPr>
      </w:pPr>
      <w:r>
        <w:t xml:space="preserve">Explore social learning theories and explain how we learn through connecting with others</w:t>
      </w:r>
    </w:p>
    <w:p>
      <w:pPr>
        <w:pStyle w:val="Compact"/>
        <w:numPr>
          <w:ilvl w:val="0"/>
          <w:numId w:val="1178"/>
        </w:numPr>
      </w:pPr>
      <w:r>
        <w:t xml:space="preserve">Use technology to discover and share knowledge, collaborate with others, and become engaged digital global citizens</w:t>
      </w:r>
    </w:p>
    <w:p>
      <w:pPr>
        <w:pStyle w:val="Compact"/>
        <w:numPr>
          <w:ilvl w:val="0"/>
          <w:numId w:val="1178"/>
        </w:numPr>
      </w:pPr>
      <w:r>
        <w:t xml:space="preserve">Discuss how technology has changed business practices in your field of interest or career</w:t>
      </w:r>
    </w:p>
    <w:p>
      <w:pPr>
        <w:pStyle w:val="Compact"/>
        <w:numPr>
          <w:ilvl w:val="0"/>
          <w:numId w:val="1178"/>
        </w:numPr>
      </w:pPr>
      <w:r>
        <w:t xml:space="preserve">Describe societal issues and problematic online behaviours which have emerged in the digital world, and how to deal with these challenges in an ethical manner</w:t>
      </w:r>
    </w:p>
    <w:p>
      <w:pPr>
        <w:pStyle w:val="Compact"/>
        <w:numPr>
          <w:ilvl w:val="0"/>
          <w:numId w:val="1178"/>
        </w:numPr>
      </w:pPr>
      <w:r>
        <w:t xml:space="preserve">Create inclusive digital communities which embody a sense of belonging, connection, and Christian hospitality</w:t>
      </w:r>
    </w:p>
    <w:p>
      <w:pPr>
        <w:pStyle w:val="Compact"/>
        <w:numPr>
          <w:ilvl w:val="0"/>
          <w:numId w:val="1178"/>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79"/>
        </w:numPr>
      </w:pPr>
      <w:r>
        <w:t xml:space="preserve">View the resources on social learning and consider how learning in community could support your goals.</w:t>
      </w:r>
    </w:p>
    <w:p>
      <w:pPr>
        <w:pStyle w:val="Compact"/>
        <w:numPr>
          <w:ilvl w:val="0"/>
          <w:numId w:val="1179"/>
        </w:numPr>
      </w:pPr>
      <w:r>
        <w:t xml:space="preserve">Examine the Career Ready Framework from TWU’s Centre for Calling and Career Development</w:t>
      </w:r>
    </w:p>
    <w:p>
      <w:pPr>
        <w:pStyle w:val="Compact"/>
        <w:numPr>
          <w:ilvl w:val="0"/>
          <w:numId w:val="1179"/>
        </w:numPr>
      </w:pPr>
      <w:r>
        <w:t xml:space="preserve">Watch the video on the future of work and share your views with your peers.</w:t>
      </w:r>
    </w:p>
    <w:p>
      <w:pPr>
        <w:pStyle w:val="Compact"/>
        <w:numPr>
          <w:ilvl w:val="0"/>
          <w:numId w:val="1179"/>
        </w:numPr>
      </w:pPr>
      <w:r>
        <w:t xml:space="preserve">Discuss the impact of digital technology on business.</w:t>
      </w:r>
    </w:p>
    <w:p>
      <w:pPr>
        <w:pStyle w:val="Compact"/>
        <w:numPr>
          <w:ilvl w:val="0"/>
          <w:numId w:val="1179"/>
        </w:numPr>
      </w:pPr>
      <w:r>
        <w:t xml:space="preserve">Explore AI tools for university students and view the resources on AI and plagiarism.</w:t>
      </w:r>
    </w:p>
    <w:p>
      <w:pPr>
        <w:pStyle w:val="Compact"/>
        <w:numPr>
          <w:ilvl w:val="0"/>
          <w:numId w:val="1179"/>
        </w:numPr>
      </w:pPr>
      <w:r>
        <w:t xml:space="preserve">Discuss the impact of automation and AI in the workplace, as well as the ethical implications of using AI.</w:t>
      </w:r>
    </w:p>
    <w:p>
      <w:pPr>
        <w:pStyle w:val="Compact"/>
        <w:numPr>
          <w:ilvl w:val="0"/>
          <w:numId w:val="1179"/>
        </w:numPr>
      </w:pPr>
      <w:r>
        <w:t xml:space="preserve">Select a topic focusing on societal issues on the internet to investigate and publish an editorial on your blog.</w:t>
      </w:r>
    </w:p>
    <w:p>
      <w:pPr>
        <w:pStyle w:val="Compact"/>
        <w:numPr>
          <w:ilvl w:val="0"/>
          <w:numId w:val="1179"/>
        </w:numPr>
      </w:pPr>
      <w:r>
        <w:t xml:space="preserve">Read the article on digital wisdom and reflect on how technology serves both personal and communal benefits.</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80"/>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303">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 W. University, n.d.)</w:t>
      </w:r>
    </w:p>
    <w:p>
      <w:pPr>
        <w:pStyle w:val="FirstParagraph"/>
      </w:pPr>
      <w:r>
        <w:t xml:space="preserve">Why is community so important to TWU, and how does it help us learn? Have a quick read about TWU’s</w:t>
      </w:r>
      <w:r>
        <w:t xml:space="preserve"> </w:t>
      </w:r>
      <w:hyperlink r:id="rId304">
        <w:r>
          <w:rPr>
            <w:rStyle w:val="Hyperlink"/>
          </w:rPr>
          <w:t xml:space="preserve">Core Values</w:t>
        </w:r>
      </w:hyperlink>
      <w:r>
        <w:t xml:space="preserve"> </w:t>
      </w:r>
      <w:r>
        <w:t xml:space="preserve">(</w:t>
      </w:r>
      <w:r>
        <w:rPr>
          <w:i/>
          <w:iCs/>
        </w:rPr>
        <w:t xml:space="preserve">Core</w:t>
      </w:r>
      <w:r>
        <w:rPr>
          <w:i/>
          <w:iCs/>
        </w:rPr>
        <w:t xml:space="preserve"> </w:t>
      </w:r>
      <w:r>
        <w:rPr>
          <w:i/>
          <w:iCs/>
        </w:rPr>
        <w:t xml:space="preserve">Values</w:t>
      </w:r>
      <w:r>
        <w:t xml:space="preserve">, n.d.)</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305">
        <w:r>
          <w:rPr>
            <w:rStyle w:val="Hyperlink"/>
          </w:rPr>
          <w:t xml:space="preserve">What is Social Learning?</w:t>
        </w:r>
      </w:hyperlink>
      <w:r>
        <w:t xml:space="preserve"> </w:t>
      </w:r>
      <w:r>
        <w:t xml:space="preserve">(2017, May 18)</w:t>
      </w:r>
    </w:p>
    <w:p>
      <w:pPr>
        <w:pStyle w:val="BodyText"/>
      </w:pPr>
      <w:hyperlink r:id="rId306">
        <w:r>
          <w:rPr>
            <w:rStyle w:val="Hyperlink"/>
          </w:rPr>
          <w:t xml:space="preserve">https://www.youtube-nocookie.com/embed/AB-_822TRms</w:t>
        </w:r>
      </w:hyperlink>
    </w:p>
    <w:p>
      <w:pPr>
        <w:pStyle w:val="Compact"/>
        <w:numPr>
          <w:ilvl w:val="0"/>
          <w:numId w:val="1181"/>
        </w:numPr>
      </w:pPr>
      <w:r>
        <w:t xml:space="preserve">Read</w:t>
      </w:r>
      <w:r>
        <w:t xml:space="preserve"> </w:t>
      </w:r>
      <w:hyperlink r:id="rId307">
        <w:r>
          <w:rPr>
            <w:rStyle w:val="Hyperlink"/>
          </w:rPr>
          <w:t xml:space="preserve">Social Learning in Online Environments</w:t>
        </w:r>
      </w:hyperlink>
      <w:r>
        <w:t xml:space="preserve"> </w:t>
      </w:r>
      <w:r>
        <w:t xml:space="preserve">(Spellman-Cann et al., n.d.)</w:t>
      </w:r>
      <w:r>
        <w:t xml:space="preserve"> </w:t>
      </w:r>
      <w:r>
        <w:t xml:space="preserve">on how we learn in community.</w:t>
      </w:r>
    </w:p>
    <w:p>
      <w:pPr>
        <w:pStyle w:val="Compact"/>
        <w:numPr>
          <w:ilvl w:val="0"/>
          <w:numId w:val="1181"/>
        </w:numPr>
      </w:pPr>
      <w:r>
        <w:t xml:space="preserve">Read</w:t>
      </w:r>
      <w:r>
        <w:t xml:space="preserve"> </w:t>
      </w:r>
      <w:hyperlink r:id="rId308">
        <w:r>
          <w:rPr>
            <w:rStyle w:val="Hyperlink"/>
          </w:rPr>
          <w:t xml:space="preserve">Social Learning vs. Community Based Learning: What’s the Difference?</w:t>
        </w:r>
      </w:hyperlink>
      <w:r>
        <w:t xml:space="preserve"> </w:t>
      </w:r>
      <w:r>
        <w:t xml:space="preserve">(Maria, 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182"/>
        </w:numPr>
      </w:pPr>
      <w:r>
        <w:t xml:space="preserve">How have you experienced social or community learning in your educational or professional experiences?</w:t>
      </w:r>
    </w:p>
    <w:p>
      <w:pPr>
        <w:pStyle w:val="Compact"/>
        <w:numPr>
          <w:ilvl w:val="0"/>
          <w:numId w:val="1182"/>
        </w:numPr>
      </w:pPr>
      <w:r>
        <w:t xml:space="preserve">How did it help or hinder your learning, productivity, creativity, etc.?</w:t>
      </w:r>
    </w:p>
    <w:p>
      <w:pPr>
        <w:pStyle w:val="Compact"/>
        <w:numPr>
          <w:ilvl w:val="0"/>
          <w:numId w:val="1182"/>
        </w:numPr>
      </w:pPr>
      <w:r>
        <w:t xml:space="preserve">What are your goals for sharing your learning at TWU and beyond?</w:t>
      </w:r>
    </w:p>
    <w:p>
      <w:pPr>
        <w:pStyle w:val="FirstParagraph"/>
      </w:pPr>
      <w:r>
        <w:t xml:space="preserve">Share your thoughts by posting a comment on Discourse, for example:</w:t>
      </w:r>
      <w:r>
        <w:t xml:space="preserve"> </w:t>
      </w:r>
      <w:r>
        <w:t xml:space="preserve">“</w:t>
      </w:r>
      <w:r>
        <w:t xml:space="preserve">Sharing learning is valuable because …</w:t>
      </w:r>
      <w:r>
        <w:t xml:space="preserve">”</w:t>
      </w:r>
      <w:r>
        <w:t xml:space="preserve"> </w:t>
      </w:r>
      <w:r>
        <w:t xml:space="preserve">“</w:t>
      </w:r>
      <w:r>
        <w:t xml:space="preserve">Community learning in the workplace is valuable because …</w:t>
      </w:r>
      <w:r>
        <w:t xml:space="preserve">”</w:t>
      </w:r>
    </w:p>
    <w:p>
      <w:pPr>
        <w:pStyle w:val="BodyText"/>
      </w:pPr>
      <w:r>
        <w:rPr>
          <w:color w:val="6ecfb1"/>
          <w:sz w:val="24"/>
          <w:szCs w:val="24"/>
          <w:b/>
        </w:rPr>
        <w:t xml:space="preserve">&lt;End learning-activity&gt;</w:t>
      </w:r>
    </w:p>
    <w:p>
      <w:pPr>
        <w:pStyle w:val="Heading3"/>
      </w:pPr>
      <w:r>
        <w:t xml:space="preserve">6.1.2 Activity: Preparing for the Future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TWU has a</w:t>
      </w:r>
      <w:r>
        <w:t xml:space="preserve"> </w:t>
      </w:r>
      <w:hyperlink r:id="rId309">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310">
        <w:r>
          <w:rPr>
            <w:rStyle w:val="Hyperlink"/>
          </w:rPr>
          <w:t xml:space="preserve">https://create.twu.ca/h5p/wp-admin/admin-ajax.php?action=h5p_embed&amp;id=649</w:t>
        </w:r>
      </w:hyperlink>
    </w:p>
    <w:p>
      <w:pPr>
        <w:pStyle w:val="BodyText"/>
      </w:pPr>
      <w:r>
        <w:t xml:space="preserve">Navigate through the sections and look specifically for the competencies related to social learning and digital skills.</w:t>
      </w:r>
      <w:r>
        <w:t xml:space="preserve"> </w:t>
      </w:r>
      <w:hyperlink r:id="rId311">
        <w:r>
          <w:rPr>
            <w:rStyle w:val="Hyperlink"/>
          </w:rPr>
          <w:t xml:space="preserve">Click here</w:t>
        </w:r>
      </w:hyperlink>
      <w:r>
        <w:t xml:space="preserve"> </w:t>
      </w:r>
      <w:r>
        <w:t xml:space="preserve">to access the full framework.</w:t>
      </w:r>
    </w:p>
    <w:p>
      <w:pPr>
        <w:pStyle w:val="BodyText"/>
      </w:pPr>
      <w:r>
        <w:rPr>
          <w:color w:val="6ecfb1"/>
          <w:sz w:val="24"/>
          <w:szCs w:val="24"/>
          <w:b/>
        </w:rPr>
        <w:t xml:space="preserve">&lt;End learning-activity&gt;</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183"/>
        </w:numPr>
      </w:pPr>
      <w:r>
        <w:t xml:space="preserve">What skills and competencies will benefit you in your career?</w:t>
      </w:r>
    </w:p>
    <w:p>
      <w:pPr>
        <w:pStyle w:val="Compact"/>
        <w:numPr>
          <w:ilvl w:val="0"/>
          <w:numId w:val="1183"/>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184"/>
        </w:numPr>
      </w:pPr>
      <w:r>
        <w:t xml:space="preserve">How do professionals in your field of interest network online?</w:t>
      </w:r>
    </w:p>
    <w:p>
      <w:pPr>
        <w:pStyle w:val="Compact"/>
        <w:numPr>
          <w:ilvl w:val="0"/>
          <w:numId w:val="1184"/>
        </w:numPr>
      </w:pPr>
      <w:r>
        <w:t xml:space="preserve">How has technology changed business practices in your field of interest or career?</w:t>
      </w:r>
    </w:p>
    <w:p>
      <w:pPr>
        <w:pStyle w:val="Compact"/>
        <w:numPr>
          <w:ilvl w:val="0"/>
          <w:numId w:val="1184"/>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hyperlink r:id="rId312">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w:t>
      </w:r>
      <w:r>
        <w:t xml:space="preserve"> </w:t>
      </w:r>
      <w:r>
        <w:t xml:space="preserve">from the World Economic Forum.</w:t>
      </w:r>
    </w:p>
    <w:p>
      <w:pPr>
        <w:pStyle w:val="BodyText"/>
      </w:pPr>
      <w:hyperlink r:id="rId313">
        <w:r>
          <w:rPr>
            <w:rStyle w:val="Hyperlink"/>
          </w:rPr>
          <w:t xml:space="preserve">https://www.youtube-nocookie.com/embed/EuDnSqAo784</w:t>
        </w:r>
      </w:hyperlink>
    </w:p>
    <w:p>
      <w:pPr>
        <w:pStyle w:val="BodyText"/>
      </w:pPr>
      <w:r>
        <w:t xml:space="preserve">What do you think? Share your thoughts by posting a comment on Discourse, for example:</w:t>
      </w:r>
    </w:p>
    <w:p>
      <w:pPr>
        <w:pStyle w:val="Compact"/>
        <w:numPr>
          <w:ilvl w:val="0"/>
          <w:numId w:val="1185"/>
        </w:numPr>
      </w:pPr>
      <w:r>
        <w:t xml:space="preserve">The future of work is …</w:t>
      </w:r>
    </w:p>
    <w:p>
      <w:pPr>
        <w:pStyle w:val="Compact"/>
        <w:numPr>
          <w:ilvl w:val="0"/>
          <w:numId w:val="1185"/>
        </w:numPr>
      </w:pPr>
      <w:r>
        <w:t xml:space="preserve">In a digital age …</w:t>
      </w:r>
    </w:p>
    <w:p>
      <w:pPr>
        <w:pStyle w:val="Compact"/>
        <w:numPr>
          <w:ilvl w:val="0"/>
          <w:numId w:val="1185"/>
        </w:numPr>
      </w:pPr>
      <w:r>
        <w:t xml:space="preserve">I am confident that …</w:t>
      </w:r>
    </w:p>
    <w:p>
      <w:pPr>
        <w:pStyle w:val="Compact"/>
        <w:numPr>
          <w:ilvl w:val="0"/>
          <w:numId w:val="1185"/>
        </w:numPr>
      </w:pPr>
      <w:r>
        <w:t xml:space="preserve">I am concerned about …</w:t>
      </w:r>
    </w:p>
    <w:p>
      <w:pPr>
        <w:pStyle w:val="FirstParagraph"/>
      </w:pPr>
      <w:r>
        <w:rPr>
          <w:color w:val="6ecfb1"/>
          <w:sz w:val="24"/>
          <w:szCs w:val="24"/>
          <w:b/>
        </w:rPr>
        <w:t xml:space="preserve">&lt;End learning-activity&gt;</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invite you to join the Discourse discussion on the impact of digital technology on business.</w:t>
      </w:r>
    </w:p>
    <w:p>
      <w:pPr>
        <w:pStyle w:val="Compact"/>
        <w:numPr>
          <w:ilvl w:val="0"/>
          <w:numId w:val="1186"/>
        </w:numPr>
      </w:pPr>
      <w:r>
        <w:t xml:space="preserve">First, choose any business or work environment (for example, your current career or future career).</w:t>
      </w:r>
    </w:p>
    <w:p>
      <w:pPr>
        <w:pStyle w:val="Compact"/>
        <w:numPr>
          <w:ilvl w:val="0"/>
          <w:numId w:val="1186"/>
        </w:numPr>
      </w:pPr>
      <w:r>
        <w:t xml:space="preserve">Think about examples of how digital technology has had an impact on your chosen business over the last 30 years.</w:t>
      </w:r>
    </w:p>
    <w:p>
      <w:pPr>
        <w:pStyle w:val="Compact"/>
        <w:numPr>
          <w:ilvl w:val="0"/>
          <w:numId w:val="1186"/>
        </w:numPr>
      </w:pPr>
      <w:r>
        <w:t xml:space="preserve">State your business or work environment and share a practical example of how digital technology has influenced change in your chosen area:</w:t>
      </w:r>
    </w:p>
    <w:p>
      <w:pPr>
        <w:pStyle w:val="Compact"/>
        <w:numPr>
          <w:ilvl w:val="0"/>
          <w:numId w:val="1186"/>
        </w:numPr>
      </w:pPr>
      <w:r>
        <w:t xml:space="preserve">Has the example contributed to a fundamental change in the way things were done, or is this a minor change?</w:t>
      </w:r>
    </w:p>
    <w:p>
      <w:pPr>
        <w:pStyle w:val="Compact"/>
        <w:numPr>
          <w:ilvl w:val="0"/>
          <w:numId w:val="1186"/>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xml:space="preserve">&lt;End learning-activity&gt;</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 </w:t>
      </w:r>
      <w:r>
        <w:t xml:space="preserve">(Reference,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do a quick search online for AI tools for university students. Examples:</w:t>
      </w:r>
    </w:p>
    <w:p>
      <w:pPr>
        <w:pStyle w:val="Compact"/>
        <w:numPr>
          <w:ilvl w:val="0"/>
          <w:numId w:val="1187"/>
        </w:numPr>
      </w:pPr>
      <w:hyperlink r:id="rId314">
        <w:r>
          <w:rPr>
            <w:rStyle w:val="Hyperlink"/>
          </w:rPr>
          <w:t xml:space="preserve">How can AI be Used by University Students?</w:t>
        </w:r>
      </w:hyperlink>
      <w:r>
        <w:t xml:space="preserve"> </w:t>
      </w:r>
      <w:r>
        <w:t xml:space="preserve">(2023)</w:t>
      </w:r>
    </w:p>
    <w:p>
      <w:pPr>
        <w:pStyle w:val="Compact"/>
        <w:numPr>
          <w:ilvl w:val="0"/>
          <w:numId w:val="1187"/>
        </w:numPr>
      </w:pPr>
      <w:hyperlink r:id="rId315">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316">
        <w:r>
          <w:rPr>
            <w:rStyle w:val="Hyperlink"/>
            <w:i/>
            <w:iCs/>
          </w:rPr>
          <w:t xml:space="preserve">Academic Misconduct &amp; Fraud</w:t>
        </w:r>
      </w:hyperlink>
      <w:r>
        <w:t xml:space="preserve"> </w:t>
      </w:r>
      <w:r>
        <w:t xml:space="preserve">(</w:t>
      </w: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w:t>
      </w:r>
      <w:r>
        <w:t xml:space="preserve">. In particular, read Guidelines for Use of Generative AI in Teaching and Learning. Is it academic fraud if you use Chat GPT to complete assignments at TWU?</w:t>
      </w:r>
    </w:p>
    <w:p>
      <w:pPr>
        <w:pStyle w:val="BodyText"/>
      </w:pPr>
      <w:r>
        <w:t xml:space="preserve">Here are some guidelines you may receive from your instructors at TWU:</w:t>
      </w:r>
    </w:p>
    <w:p>
      <w:pPr>
        <w:pStyle w:val="Compact"/>
        <w:numPr>
          <w:ilvl w:val="0"/>
          <w:numId w:val="1188"/>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188"/>
        </w:numPr>
      </w:pPr>
      <w:r>
        <w:t xml:space="preserve">Any content produced by an artificial intelligence tool must be cited appropriately. Many organizations that publish standard citation formats now provide information on citing generative AI (e.g.,</w:t>
      </w:r>
      <w:r>
        <w:t xml:space="preserve"> </w:t>
      </w:r>
      <w:hyperlink r:id="rId317">
        <w:r>
          <w:rPr>
            <w:rStyle w:val="Hyperlink"/>
          </w:rPr>
          <w:t xml:space="preserve">MLA Style Center</w:t>
        </w:r>
      </w:hyperlink>
      <w:r>
        <w:t xml:space="preserve">,</w:t>
      </w:r>
      <w:r>
        <w:t xml:space="preserve"> </w:t>
      </w:r>
      <w:hyperlink r:id="rId318">
        <w:r>
          <w:rPr>
            <w:rStyle w:val="Hyperlink"/>
          </w:rPr>
          <w:t xml:space="preserve">APA Style</w:t>
        </w:r>
      </w:hyperlink>
      <w:r>
        <w:t xml:space="preserve">).</w:t>
      </w:r>
    </w:p>
    <w:p>
      <w:pPr>
        <w:pStyle w:val="Compact"/>
        <w:numPr>
          <w:ilvl w:val="0"/>
          <w:numId w:val="1188"/>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188"/>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189"/>
        </w:numPr>
      </w:pPr>
      <w:r>
        <w:t xml:space="preserve">Watch</w:t>
      </w:r>
      <w:r>
        <w:t xml:space="preserve"> </w:t>
      </w:r>
      <w:hyperlink r:id="rId319">
        <w:r>
          <w:rPr>
            <w:rStyle w:val="Hyperlink"/>
          </w:rPr>
          <w:t xml:space="preserve">How AI Could Save (Not Destroy) Education</w:t>
        </w:r>
      </w:hyperlink>
      <w:r>
        <w:t xml:space="preserve"> </w:t>
      </w:r>
      <w:r>
        <w:t xml:space="preserve">(2023, May 1)</w:t>
      </w:r>
    </w:p>
    <w:p>
      <w:pPr>
        <w:pStyle w:val="FirstParagraph"/>
      </w:pPr>
      <w:hyperlink r:id="rId320">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190"/>
        </w:numPr>
      </w:pPr>
      <w:hyperlink r:id="rId321">
        <w:r>
          <w:rPr>
            <w:rStyle w:val="Hyperlink"/>
            <w:i/>
            <w:iCs/>
          </w:rPr>
          <w:t xml:space="preserve">Perspectives of the Use of ChatGPT as a Tool for Online Education of English</w:t>
        </w:r>
      </w:hyperlink>
      <w:r>
        <w:t xml:space="preserve"> </w:t>
      </w:r>
      <w:r>
        <w:t xml:space="preserve">(2023, September)</w:t>
      </w:r>
    </w:p>
    <w:p>
      <w:pPr>
        <w:pStyle w:val="FirstParagraph"/>
      </w:pPr>
      <w:r>
        <w:rPr>
          <w:color w:val="6ecfb1"/>
          <w:sz w:val="24"/>
          <w:szCs w:val="24"/>
          <w:b/>
        </w:rPr>
        <w:t xml:space="preserve">&lt;End learning-activity&gt;</w:t>
      </w:r>
    </w:p>
    <w:p>
      <w:pPr>
        <w:pStyle w:val="Heading3"/>
      </w:pPr>
      <w:r>
        <w:t xml:space="preserve">6.2.4 Activity: How to Identify AI Generated Text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191"/>
        </w:numPr>
      </w:pPr>
      <w:hyperlink r:id="rId322">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23">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192"/>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w:t>
      </w:r>
      <w:r>
        <w:rPr>
          <w:i/>
          <w:iCs/>
        </w:rPr>
        <w:t xml:space="preserve">Don’t let anyone else speak for you.</w:t>
      </w:r>
      <w:r>
        <w:rPr>
          <w:i/>
          <w:iCs/>
        </w:rPr>
        <w:t xml:space="preserve">”</w:t>
      </w:r>
    </w:p>
    <w:p>
      <w:pPr>
        <w:pStyle w:val="FirstParagraph"/>
      </w:pPr>
      <w:r>
        <w:t xml:space="preserve">This includes AI. Use it thoughtfully and judiciously, but never let a tool replace your voice.</w:t>
      </w:r>
    </w:p>
    <w:p>
      <w:pPr>
        <w:pStyle w:val="BodyText"/>
      </w:pPr>
      <w:r>
        <w:rPr>
          <w:color w:val="6ecfb1"/>
          <w:sz w:val="24"/>
          <w:szCs w:val="24"/>
          <w:b/>
        </w:rPr>
        <w:t xml:space="preserve">&lt;End learning-activity&gt;</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193"/>
        </w:numPr>
      </w:pPr>
      <w:r>
        <w:t xml:space="preserve">Will robots replace humans?</w:t>
      </w:r>
    </w:p>
    <w:p>
      <w:pPr>
        <w:pStyle w:val="Compact"/>
        <w:numPr>
          <w:ilvl w:val="0"/>
          <w:numId w:val="1193"/>
        </w:numPr>
      </w:pPr>
      <w:r>
        <w:t xml:space="preserve">What jobs are most at risk of being replaced by robots?</w:t>
      </w:r>
    </w:p>
    <w:p>
      <w:pPr>
        <w:pStyle w:val="Compact"/>
        <w:numPr>
          <w:ilvl w:val="0"/>
          <w:numId w:val="1193"/>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94"/>
        </w:numPr>
      </w:pPr>
      <w:r>
        <w:t xml:space="preserve">Read</w:t>
      </w:r>
      <w:r>
        <w:t xml:space="preserve"> </w:t>
      </w:r>
      <w:hyperlink r:id="rId324">
        <w:r>
          <w:rPr>
            <w:rStyle w:val="Hyperlink"/>
            <w:i/>
            <w:iCs/>
          </w:rPr>
          <w:t xml:space="preserve">Collaborative Intelligence: Humans and AI are Joining Forces</w:t>
        </w:r>
      </w:hyperlink>
      <w:r>
        <w:t xml:space="preserve"> </w:t>
      </w:r>
      <w:r>
        <w:t xml:space="preserve">(2018).</w:t>
      </w:r>
    </w:p>
    <w:p>
      <w:pPr>
        <w:pStyle w:val="Compact"/>
        <w:numPr>
          <w:ilvl w:val="0"/>
          <w:numId w:val="1194"/>
        </w:numPr>
      </w:pPr>
      <w:r>
        <w:t xml:space="preserve">Watch</w:t>
      </w:r>
      <w:r>
        <w:t xml:space="preserve"> </w:t>
      </w:r>
      <w:hyperlink r:id="rId325">
        <w:r>
          <w:rPr>
            <w:rStyle w:val="Hyperlink"/>
          </w:rPr>
          <w:t xml:space="preserve">AI Automation And The Future Of The Workforce</w:t>
        </w:r>
      </w:hyperlink>
      <w:r>
        <w:t xml:space="preserve"> </w:t>
      </w:r>
      <w:r>
        <w:t xml:space="preserve">(2022)</w:t>
      </w:r>
    </w:p>
    <w:p>
      <w:pPr>
        <w:pStyle w:val="FirstParagraph"/>
      </w:pPr>
      <w:hyperlink r:id="rId326">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xml:space="preserve">&lt;End learning-activity&gt;</w:t>
      </w:r>
    </w:p>
    <w:p>
      <w:pPr>
        <w:pStyle w:val="Heading3"/>
      </w:pPr>
      <w:r>
        <w:t xml:space="preserve">6.2.6 Activity: The Price of AI</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195"/>
        </w:numPr>
      </w:pPr>
      <w:r>
        <w:t xml:space="preserve">Read</w:t>
      </w:r>
      <w:r>
        <w:t xml:space="preserve"> </w:t>
      </w:r>
      <w:hyperlink r:id="rId327">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28">
        <w:r>
          <w:rPr>
            <w:rStyle w:val="Hyperlink"/>
          </w:rPr>
          <w:t xml:space="preserve">Inside Facebook’s African Sweatshop</w:t>
        </w:r>
      </w:hyperlink>
      <w:r>
        <w:t xml:space="preserve"> </w:t>
      </w:r>
      <w:r>
        <w:t xml:space="preserve">(2022)</w:t>
      </w:r>
    </w:p>
    <w:p>
      <w:pPr>
        <w:pStyle w:val="Compact"/>
        <w:numPr>
          <w:ilvl w:val="0"/>
          <w:numId w:val="1195"/>
        </w:numPr>
      </w:pPr>
      <w:r>
        <w:t xml:space="preserve">Watch</w:t>
      </w:r>
      <w:r>
        <w:t xml:space="preserve"> </w:t>
      </w:r>
      <w:hyperlink r:id="rId329">
        <w:r>
          <w:rPr>
            <w:rStyle w:val="Hyperlink"/>
          </w:rPr>
          <w:t xml:space="preserve">Doing Grueling Work for an AI: Data Labeling</w:t>
        </w:r>
      </w:hyperlink>
      <w:r>
        <w:t xml:space="preserve"> </w:t>
      </w:r>
      <w:r>
        <w:t xml:space="preserve">(2023)</w:t>
      </w:r>
    </w:p>
    <w:p>
      <w:pPr>
        <w:pStyle w:val="FirstParagraph"/>
      </w:pPr>
      <w:hyperlink r:id="rId330">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196"/>
        </w:numPr>
      </w:pPr>
      <w:r>
        <w:t xml:space="preserve">Is it ethical to submit Kenyan workers to trauma in order to sanitize ChatGPT for other users?</w:t>
      </w:r>
    </w:p>
    <w:p>
      <w:pPr>
        <w:pStyle w:val="Compact"/>
        <w:numPr>
          <w:ilvl w:val="0"/>
          <w:numId w:val="1196"/>
        </w:numPr>
      </w:pPr>
      <w:r>
        <w:t xml:space="preserve">What other solutions are there for training AI to moderate content?</w:t>
      </w:r>
    </w:p>
    <w:p>
      <w:pPr>
        <w:pStyle w:val="FirstParagraph"/>
      </w:pPr>
      <w:r>
        <w:t xml:space="preserve">Share your thoughts on AI by posting a comment on Discourse, for example:</w:t>
      </w:r>
    </w:p>
    <w:p>
      <w:pPr>
        <w:pStyle w:val="Compact"/>
        <w:numPr>
          <w:ilvl w:val="0"/>
          <w:numId w:val="1197"/>
        </w:numPr>
      </w:pPr>
      <w:r>
        <w:t xml:space="preserve">AI will …</w:t>
      </w:r>
    </w:p>
    <w:p>
      <w:pPr>
        <w:pStyle w:val="Compact"/>
        <w:numPr>
          <w:ilvl w:val="0"/>
          <w:numId w:val="1197"/>
        </w:numPr>
      </w:pPr>
      <w:r>
        <w:t xml:space="preserve">I was surprised that AI …</w:t>
      </w:r>
    </w:p>
    <w:p>
      <w:pPr>
        <w:pStyle w:val="Compact"/>
        <w:numPr>
          <w:ilvl w:val="0"/>
          <w:numId w:val="1197"/>
        </w:numPr>
      </w:pPr>
      <w:r>
        <w:t xml:space="preserve">In [insert business] AI will …</w:t>
      </w:r>
    </w:p>
    <w:p>
      <w:pPr>
        <w:pStyle w:val="FirstParagraph"/>
      </w:pPr>
      <w:r>
        <w:rPr>
          <w:color w:val="6ecfb1"/>
          <w:sz w:val="24"/>
          <w:szCs w:val="24"/>
          <w:b/>
        </w:rPr>
        <w:t xml:space="preserve">&lt;End learning-activity&gt;</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198"/>
        </w:numPr>
      </w:pPr>
      <w:r>
        <w:t xml:space="preserve">Website tracking</w:t>
      </w:r>
    </w:p>
    <w:p>
      <w:pPr>
        <w:pStyle w:val="Compact"/>
        <w:numPr>
          <w:ilvl w:val="0"/>
          <w:numId w:val="1198"/>
        </w:numPr>
      </w:pPr>
      <w:r>
        <w:t xml:space="preserve">Online impersonation</w:t>
      </w:r>
    </w:p>
    <w:p>
      <w:pPr>
        <w:pStyle w:val="Compact"/>
        <w:numPr>
          <w:ilvl w:val="0"/>
          <w:numId w:val="1198"/>
        </w:numPr>
      </w:pPr>
      <w:r>
        <w:t xml:space="preserve">Internet trolling</w:t>
      </w:r>
    </w:p>
    <w:p>
      <w:pPr>
        <w:pStyle w:val="Compact"/>
        <w:numPr>
          <w:ilvl w:val="0"/>
          <w:numId w:val="1198"/>
        </w:numPr>
      </w:pPr>
      <w:r>
        <w:t xml:space="preserve">Online harassment</w:t>
      </w:r>
    </w:p>
    <w:p>
      <w:pPr>
        <w:pStyle w:val="Compact"/>
        <w:numPr>
          <w:ilvl w:val="0"/>
          <w:numId w:val="1198"/>
        </w:numPr>
      </w:pPr>
      <w:r>
        <w:t xml:space="preserve">Psychological issues</w:t>
      </w:r>
    </w:p>
    <w:p>
      <w:pPr>
        <w:pStyle w:val="Compact"/>
        <w:numPr>
          <w:ilvl w:val="0"/>
          <w:numId w:val="1198"/>
        </w:numPr>
      </w:pPr>
      <w:r>
        <w:t xml:space="preserve">Net neutrality</w:t>
      </w:r>
    </w:p>
    <w:p>
      <w:pPr>
        <w:pStyle w:val="Compact"/>
        <w:numPr>
          <w:ilvl w:val="0"/>
          <w:numId w:val="1198"/>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31">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Discourse.</w:t>
      </w:r>
    </w:p>
    <w:p>
      <w:pPr>
        <w:pStyle w:val="BodyText"/>
      </w:pPr>
      <w:r>
        <w:rPr>
          <w:color w:val="6ecfb1"/>
          <w:sz w:val="24"/>
          <w:szCs w:val="24"/>
          <w:b/>
        </w:rPr>
        <w:t xml:space="preserve">&lt;End learning-activity&gt;</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199"/>
        </w:numPr>
      </w:pPr>
      <w:r>
        <w:t xml:space="preserve">Watch</w:t>
      </w:r>
      <w:r>
        <w:t xml:space="preserve"> </w:t>
      </w:r>
      <w:hyperlink r:id="rId332">
        <w:r>
          <w:rPr>
            <w:rStyle w:val="Hyperlink"/>
          </w:rPr>
          <w:t xml:space="preserve">The Terrifying Cost of</w:t>
        </w:r>
        <w:r>
          <w:rPr>
            <w:rStyle w:val="Hyperlink"/>
          </w:rPr>
          <w:t xml:space="preserve"> </w:t>
        </w:r>
        <w:r>
          <w:rPr>
            <w:rStyle w:val="Hyperlink"/>
          </w:rPr>
          <w:t xml:space="preserve">“</w:t>
        </w:r>
        <w:r>
          <w:rPr>
            <w:rStyle w:val="Hyperlink"/>
          </w:rPr>
          <w:t xml:space="preserve">Free</w:t>
        </w:r>
        <w:r>
          <w:rPr>
            <w:rStyle w:val="Hyperlink"/>
          </w:rPr>
          <w:t xml:space="preserve">”</w:t>
        </w:r>
        <w:r>
          <w:rPr>
            <w:rStyle w:val="Hyperlink"/>
          </w:rPr>
          <w:t xml:space="preserve"> </w:t>
        </w:r>
        <w:r>
          <w:rPr>
            <w:rStyle w:val="Hyperlink"/>
          </w:rPr>
          <w:t xml:space="preserve">Websites</w:t>
        </w:r>
      </w:hyperlink>
      <w:r>
        <w:t xml:space="preserve"> </w:t>
      </w:r>
      <w:r>
        <w:t xml:space="preserve">(2016)</w:t>
      </w:r>
    </w:p>
    <w:p>
      <w:pPr>
        <w:pStyle w:val="FirstParagraph"/>
      </w:pPr>
      <w:hyperlink r:id="rId333">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xml:space="preserve">&lt;End learning-activity&gt;</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Choose from the resources below to inform your views on website and data tracking:</w:t>
      </w:r>
    </w:p>
    <w:p>
      <w:pPr>
        <w:pStyle w:val="Compact"/>
        <w:numPr>
          <w:ilvl w:val="0"/>
          <w:numId w:val="1200"/>
        </w:numPr>
      </w:pPr>
      <w:hyperlink r:id="rId334">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00"/>
        </w:numPr>
      </w:pPr>
      <w:hyperlink r:id="rId335">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36">
        <w:r>
          <w:rPr>
            <w:rStyle w:val="Hyperlink"/>
          </w:rPr>
          <w:t xml:space="preserve">Canadian Centre for Cyber Security</w:t>
        </w:r>
      </w:hyperlink>
    </w:p>
    <w:p>
      <w:pPr>
        <w:pStyle w:val="Compact"/>
        <w:numPr>
          <w:ilvl w:val="0"/>
          <w:numId w:val="1200"/>
        </w:numPr>
      </w:pPr>
      <w:hyperlink r:id="rId337">
        <w:r>
          <w:rPr>
            <w:rStyle w:val="Hyperlink"/>
            <w:i/>
            <w:iCs/>
          </w:rPr>
          <w:t xml:space="preserve">The Real Cost of the</w:t>
        </w:r>
        <w:r>
          <w:rPr>
            <w:rStyle w:val="Hyperlink"/>
            <w:i/>
            <w:iCs/>
          </w:rPr>
          <w:t xml:space="preserve"> </w:t>
        </w:r>
        <w:r>
          <w:rPr>
            <w:rStyle w:val="Hyperlink"/>
            <w:i/>
            <w:iCs/>
          </w:rPr>
          <w:t xml:space="preserve">‘</w:t>
        </w:r>
        <w:r>
          <w:rPr>
            <w:rStyle w:val="Hyperlink"/>
            <w:i/>
            <w:iCs/>
          </w:rPr>
          <w:t xml:space="preserve">Free</w:t>
        </w:r>
        <w:r>
          <w:rPr>
            <w:rStyle w:val="Hyperlink"/>
            <w:i/>
            <w:iCs/>
          </w:rPr>
          <w:t xml:space="preserv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00"/>
        </w:numPr>
      </w:pPr>
      <w:hyperlink r:id="rId338">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01"/>
        </w:numPr>
      </w:pPr>
      <w:hyperlink r:id="rId339">
        <w:r>
          <w:rPr>
            <w:rStyle w:val="Hyperlink"/>
          </w:rPr>
          <w:t xml:space="preserve">Funding Bias</w:t>
        </w:r>
      </w:hyperlink>
      <w:r>
        <w:t xml:space="preserve"> </w:t>
      </w:r>
      <w:r>
        <w:t xml:space="preserve">(2025)</w:t>
      </w:r>
    </w:p>
    <w:p>
      <w:pPr>
        <w:pStyle w:val="Compact"/>
        <w:numPr>
          <w:ilvl w:val="0"/>
          <w:numId w:val="1201"/>
        </w:numPr>
      </w:pPr>
      <w:hyperlink r:id="rId340">
        <w:r>
          <w:rPr>
            <w:rStyle w:val="Hyperlink"/>
          </w:rPr>
          <w:t xml:space="preserve">Sponsors’ Participation in Conduct and Reporting of Industry Trials: A Descriptive Study</w:t>
        </w:r>
      </w:hyperlink>
      <w:r>
        <w:t xml:space="preserve"> </w:t>
      </w:r>
      <w:r>
        <w:t xml:space="preserve">(2012)</w:t>
      </w:r>
      <w:r>
        <w:t xml:space="preserve"> </w:t>
      </w:r>
    </w:p>
    <w:p>
      <w:pPr>
        <w:pStyle w:val="FirstParagraph"/>
      </w:pPr>
      <w:r>
        <w:t xml:space="preserve">Do you use</w:t>
      </w:r>
      <w:r>
        <w:t xml:space="preserve"> </w:t>
      </w:r>
      <w:hyperlink r:id="rId341">
        <w:r>
          <w:rPr>
            <w:rStyle w:val="Hyperlink"/>
          </w:rPr>
          <w:t xml:space="preserve">ad blocking</w:t>
        </w:r>
      </w:hyperlink>
      <w:r>
        <w:t xml:space="preserve"> </w:t>
      </w:r>
      <w:r>
        <w:t xml:space="preserve">software?</w:t>
      </w:r>
    </w:p>
    <w:p>
      <w:pPr>
        <w:pStyle w:val="BodyText"/>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211">
        <w:r>
          <w:rPr>
            <w:rStyle w:val="Hyperlink"/>
          </w:rPr>
          <w:t xml:space="preserve">Discourse</w:t>
        </w:r>
      </w:hyperlink>
      <w:r>
        <w:t xml:space="preserve"> </w:t>
      </w:r>
      <w:r>
        <w:t xml:space="preserve">or use Hypothes.is to annotate and share your comments.</w:t>
      </w:r>
    </w:p>
    <w:p>
      <w:pPr>
        <w:pStyle w:val="BodyText"/>
      </w:pPr>
      <w:r>
        <w:rPr>
          <w:color w:val="6ecfb1"/>
          <w:sz w:val="24"/>
          <w:szCs w:val="24"/>
          <w:b/>
        </w:rPr>
        <w:t xml:space="preserve">&lt;End learning-activity&gt;</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202"/>
        </w:numPr>
      </w:pPr>
      <w:r>
        <w:t xml:space="preserve">Visit the profile page of following X (formerly Twitter) accounts:</w:t>
      </w:r>
    </w:p>
    <w:p>
      <w:pPr>
        <w:pStyle w:val="Compact"/>
        <w:numPr>
          <w:ilvl w:val="1"/>
          <w:numId w:val="1203"/>
        </w:numPr>
      </w:pPr>
      <w:hyperlink r:id="rId342">
        <w:r>
          <w:rPr>
            <w:rStyle w:val="Hyperlink"/>
          </w:rPr>
          <w:t xml:space="preserve">Nelson Mandela</w:t>
        </w:r>
      </w:hyperlink>
    </w:p>
    <w:p>
      <w:pPr>
        <w:pStyle w:val="Compact"/>
        <w:numPr>
          <w:ilvl w:val="1"/>
          <w:numId w:val="1203"/>
        </w:numPr>
      </w:pPr>
      <w:hyperlink r:id="rId343">
        <w:r>
          <w:rPr>
            <w:rStyle w:val="Hyperlink"/>
          </w:rPr>
          <w:t xml:space="preserve">Mark Zuckerburg</w:t>
        </w:r>
      </w:hyperlink>
    </w:p>
    <w:p>
      <w:pPr>
        <w:pStyle w:val="Compact"/>
        <w:numPr>
          <w:ilvl w:val="1"/>
          <w:numId w:val="1203"/>
        </w:numPr>
      </w:pPr>
      <w:hyperlink r:id="rId344">
        <w:r>
          <w:rPr>
            <w:rStyle w:val="Hyperlink"/>
          </w:rPr>
          <w:t xml:space="preserve">Elon Musk</w:t>
        </w:r>
      </w:hyperlink>
    </w:p>
    <w:p>
      <w:pPr>
        <w:pStyle w:val="Compact"/>
        <w:numPr>
          <w:ilvl w:val="1"/>
          <w:numId w:val="1203"/>
        </w:numPr>
      </w:pPr>
      <w:hyperlink r:id="rId345">
        <w:r>
          <w:rPr>
            <w:rStyle w:val="Hyperlink"/>
          </w:rPr>
          <w:t xml:space="preserve">Darth Vader</w:t>
        </w:r>
      </w:hyperlink>
    </w:p>
    <w:p>
      <w:pPr>
        <w:pStyle w:val="FirstParagraph"/>
      </w:pPr>
      <w:r>
        <w:t xml:space="preserve">Clearly these social media accounts are not the</w:t>
      </w:r>
      <w:r>
        <w:t xml:space="preserve"> </w:t>
      </w:r>
      <w:r>
        <w:t xml:space="preserve">“</w:t>
      </w:r>
      <w:r>
        <w:t xml:space="preserve">real</w:t>
      </w:r>
      <w:r>
        <w:t xml:space="preserve">”</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04"/>
        </w:numPr>
      </w:pPr>
      <w:r>
        <w:t xml:space="preserve">Read the following articles on the social media response to impersonation:</w:t>
      </w:r>
    </w:p>
    <w:p>
      <w:pPr>
        <w:pStyle w:val="Compact"/>
        <w:numPr>
          <w:ilvl w:val="1"/>
          <w:numId w:val="1205"/>
        </w:numPr>
      </w:pPr>
      <w:hyperlink r:id="rId346">
        <w:r>
          <w:rPr>
            <w:rStyle w:val="Hyperlink"/>
            <w:i/>
            <w:iCs/>
          </w:rPr>
          <w:t xml:space="preserve">Misleading and Deceptive Identities Policy (X)</w:t>
        </w:r>
      </w:hyperlink>
      <w:r>
        <w:t xml:space="preserve"> </w:t>
      </w:r>
      <w:r>
        <w:t xml:space="preserve">(n.d.)</w:t>
      </w:r>
    </w:p>
    <w:p>
      <w:pPr>
        <w:pStyle w:val="Compact"/>
        <w:numPr>
          <w:ilvl w:val="1"/>
          <w:numId w:val="1205"/>
        </w:numPr>
      </w:pPr>
      <w:hyperlink r:id="rId347">
        <w:r>
          <w:rPr>
            <w:rStyle w:val="Hyperlink"/>
            <w:i/>
            <w:iCs/>
          </w:rPr>
          <w:t xml:space="preserve">How to Report a Facebook Account or Page That’s Pretending to be me or Someone Else?</w:t>
        </w:r>
      </w:hyperlink>
      <w:r>
        <w:t xml:space="preserve"> </w:t>
      </w:r>
      <w:r>
        <w:t xml:space="preserve">(n.d.)</w:t>
      </w:r>
      <w:r>
        <w:t xml:space="preserve"> </w:t>
      </w:r>
    </w:p>
    <w:p>
      <w:pPr>
        <w:pStyle w:val="FirstParagraph"/>
      </w:pPr>
      <w:r>
        <w:t xml:space="preserve">Have you seen a fake account on social media? What clues did you have that it was not real?</w:t>
      </w:r>
    </w:p>
    <w:p>
      <w:pPr>
        <w:pStyle w:val="BodyText"/>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xml:space="preserve">&lt;End note&gt;</w:t>
      </w:r>
    </w:p>
    <w:p>
      <w:pPr>
        <w:pStyle w:val="Heading3"/>
      </w:pPr>
      <w:r>
        <w:t xml:space="preserve">6.3.5 Activity: How to Spot a Scammer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Check out these two videos that share signs to help you identify online impersonation.</w:t>
      </w:r>
    </w:p>
    <w:p>
      <w:pPr>
        <w:pStyle w:val="Compact"/>
        <w:numPr>
          <w:ilvl w:val="0"/>
          <w:numId w:val="1206"/>
        </w:numPr>
      </w:pPr>
      <w:hyperlink r:id="rId348">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49">
        <w:r>
          <w:rPr>
            <w:rStyle w:val="Hyperlink"/>
          </w:rPr>
          <w:t xml:space="preserve">https://www.youtube-nocookie.com/embed/C5jIvj7EcqE</w:t>
        </w:r>
      </w:hyperlink>
    </w:p>
    <w:p>
      <w:pPr>
        <w:pStyle w:val="Compact"/>
        <w:numPr>
          <w:ilvl w:val="0"/>
          <w:numId w:val="1207"/>
        </w:numPr>
      </w:pPr>
      <w:hyperlink r:id="rId350">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51">
        <w:r>
          <w:rPr>
            <w:rStyle w:val="Hyperlink"/>
          </w:rPr>
          <w:t xml:space="preserve">https://www.youtube-nocookie.com/embed/Ta6qq7wnpcA</w:t>
        </w:r>
      </w:hyperlink>
    </w:p>
    <w:p>
      <w:pPr>
        <w:pStyle w:val="BodyText"/>
      </w:pPr>
      <w:r>
        <w:rPr>
          <w:color w:val="6ecfb1"/>
          <w:sz w:val="24"/>
          <w:szCs w:val="24"/>
          <w:b/>
        </w:rPr>
        <w:t xml:space="preserve">&lt;End learning-activity&gt;</w:t>
      </w:r>
    </w:p>
    <w:p>
      <w:pPr>
        <w:pStyle w:val="Heading3"/>
      </w:pPr>
      <w:r>
        <w:t xml:space="preserve">6.3.6 Activity: Case Study on Catfishing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w:t>
      </w:r>
      <w:r>
        <w:t xml:space="preserve">borrowing</w:t>
      </w:r>
      <w:r>
        <w:t xml:space="preserve">”</w:t>
      </w:r>
      <w:r>
        <w:t xml:space="preserve"> </w:t>
      </w:r>
      <w:r>
        <w:t xml:space="preserve">or extorting money. Check out his experiences:</w:t>
      </w:r>
    </w:p>
    <w:p>
      <w:pPr>
        <w:pStyle w:val="Compact"/>
        <w:numPr>
          <w:ilvl w:val="0"/>
          <w:numId w:val="1208"/>
        </w:numPr>
      </w:pPr>
      <w:hyperlink r:id="rId352">
        <w:r>
          <w:rPr>
            <w:rStyle w:val="Hyperlink"/>
            <w:i/>
            <w:iCs/>
          </w:rPr>
          <w:t xml:space="preserve">Your Photos can be Used in</w:t>
        </w:r>
        <w:r>
          <w:rPr>
            <w:rStyle w:val="Hyperlink"/>
            <w:i/>
            <w:iCs/>
          </w:rPr>
          <w:t xml:space="preserve"> </w:t>
        </w:r>
        <w:r>
          <w:rPr>
            <w:rStyle w:val="Hyperlink"/>
            <w:i/>
            <w:iCs/>
          </w:rPr>
          <w:t xml:space="preserve">‘</w:t>
        </w:r>
        <w:r>
          <w:rPr>
            <w:rStyle w:val="Hyperlink"/>
            <w:i/>
            <w:iCs/>
          </w:rPr>
          <w:t xml:space="preserve">Catfishing</w:t>
        </w:r>
        <w:r>
          <w:rPr>
            <w:rStyle w:val="Hyperlink"/>
            <w:i/>
            <w:iCs/>
          </w:rPr>
          <w:t xml:space="preserve">’</w:t>
        </w:r>
        <w:r>
          <w:rPr>
            <w:rStyle w:val="Hyperlink"/>
            <w:i/>
            <w:iCs/>
          </w:rPr>
          <w:t xml:space="preserve"> </w:t>
        </w:r>
        <w:r>
          <w:rPr>
            <w:rStyle w:val="Hyperlink"/>
            <w:i/>
            <w:iCs/>
          </w:rPr>
          <w:t xml:space="preserve">Romance Scams</w:t>
        </w:r>
      </w:hyperlink>
      <w:r>
        <w:t xml:space="preserve"> </w:t>
      </w:r>
      <w:r>
        <w:t xml:space="preserve">(n.d.)</w:t>
      </w:r>
    </w:p>
    <w:p>
      <w:pPr>
        <w:pStyle w:val="Compact"/>
        <w:numPr>
          <w:ilvl w:val="0"/>
          <w:numId w:val="1208"/>
        </w:numPr>
      </w:pPr>
      <w:hyperlink r:id="rId353">
        <w:r>
          <w:rPr>
            <w:rStyle w:val="Hyperlink"/>
            <w:i/>
            <w:iCs/>
          </w:rPr>
          <w:t xml:space="preserve">Identity, Love, and Catfishing</w:t>
        </w:r>
      </w:hyperlink>
      <w:r>
        <w:t xml:space="preserve"> </w:t>
      </w:r>
      <w:r>
        <w:t xml:space="preserve">(2013)</w:t>
      </w:r>
    </w:p>
    <w:p>
      <w:pPr>
        <w:pStyle w:val="Compact"/>
        <w:numPr>
          <w:ilvl w:val="0"/>
          <w:numId w:val="1208"/>
        </w:numPr>
      </w:pPr>
      <w:hyperlink r:id="rId354">
        <w:r>
          <w:rPr>
            <w:rStyle w:val="Hyperlink"/>
            <w:i/>
            <w:iCs/>
          </w:rPr>
          <w:t xml:space="preserve">Would the Real</w:t>
        </w:r>
        <w:r>
          <w:rPr>
            <w:rStyle w:val="Hyperlink"/>
            <w:i/>
            <w:iCs/>
          </w:rPr>
          <w:t xml:space="preserve"> </w:t>
        </w:r>
        <w:r>
          <w:rPr>
            <w:rStyle w:val="Hyperlink"/>
            <w:i/>
            <w:iCs/>
          </w:rPr>
          <w:t xml:space="preserve">‘</w:t>
        </w:r>
        <w:r>
          <w:rPr>
            <w:rStyle w:val="Hyperlink"/>
            <w:i/>
            <w:iCs/>
          </w:rPr>
          <w:t xml:space="preserve">Alec Couros</w:t>
        </w:r>
        <w:r>
          <w:rPr>
            <w:rStyle w:val="Hyperlink"/>
            <w:i/>
            <w:iCs/>
          </w:rPr>
          <w:t xml:space="preserve">’</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08"/>
        </w:numPr>
      </w:pPr>
      <w:r>
        <w:t xml:space="preserve">Visit this website that reports online scams:</w:t>
      </w:r>
      <w:r>
        <w:t xml:space="preserve"> </w:t>
      </w:r>
      <w:hyperlink r:id="rId355">
        <w:r>
          <w:rPr>
            <w:rStyle w:val="Hyperlink"/>
          </w:rPr>
          <w:t xml:space="preserve">ScamDigger Forum</w:t>
        </w:r>
      </w:hyperlink>
      <w:r>
        <w:t xml:space="preserve"> </w:t>
      </w:r>
      <w:r>
        <w:t xml:space="preserve">(n.d.)</w:t>
      </w:r>
      <w:r>
        <w:t xml:space="preserve">.</w:t>
      </w:r>
    </w:p>
    <w:p>
      <w:pPr>
        <w:pStyle w:val="Compact"/>
        <w:numPr>
          <w:ilvl w:val="0"/>
          <w:numId w:val="1208"/>
        </w:numPr>
      </w:pPr>
      <w:hyperlink r:id="rId356">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357">
        <w:r>
          <w:rPr>
            <w:rStyle w:val="Hyperlink"/>
          </w:rPr>
          <w:t xml:space="preserve">https://www.youtube-nocookie.com/embed/s6Q4U8DvJH8</w:t>
        </w:r>
      </w:hyperlink>
    </w:p>
    <w:p>
      <w:pPr>
        <w:pStyle w:val="BodyText"/>
      </w:pPr>
      <w:r>
        <w:t xml:space="preserve">Optional reading: (expletive warning)</w:t>
      </w:r>
    </w:p>
    <w:p>
      <w:pPr>
        <w:pStyle w:val="Compact"/>
        <w:numPr>
          <w:ilvl w:val="0"/>
          <w:numId w:val="1209"/>
        </w:numPr>
      </w:pPr>
      <w:hyperlink r:id="rId358">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Discourse.</w:t>
      </w:r>
    </w:p>
    <w:p>
      <w:pPr>
        <w:pStyle w:val="BodyText"/>
      </w:pPr>
      <w:r>
        <w:rPr>
          <w:color w:val="6ecfb1"/>
          <w:sz w:val="24"/>
          <w:szCs w:val="24"/>
          <w:b/>
        </w:rPr>
        <w:t xml:space="preserve">&lt;End learning-activity&gt;</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t>
      </w:r>
      <w:r>
        <w:t xml:space="preserve">“Troll (</w:t>
      </w:r>
      <w:r>
        <w:t xml:space="preserve">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10"/>
        </w:numPr>
      </w:pPr>
      <w:r>
        <w:t xml:space="preserve">Take the</w:t>
      </w:r>
      <w:r>
        <w:t xml:space="preserve"> </w:t>
      </w:r>
      <w:hyperlink r:id="rId359">
        <w:r>
          <w:rPr>
            <w:rStyle w:val="Hyperlink"/>
          </w:rPr>
          <w:t xml:space="preserve">Spot the Troll</w:t>
        </w:r>
      </w:hyperlink>
      <w:r>
        <w:t xml:space="preserve"> </w:t>
      </w:r>
      <w:r>
        <w:t xml:space="preserve">quiz</w:t>
      </w:r>
      <w:r>
        <w:t xml:space="preserve"> </w:t>
      </w:r>
      <w:r>
        <w:t xml:space="preserve">(C. University, n.d.)</w:t>
      </w:r>
      <w:r>
        <w:t xml:space="preserve">, which uses images of real social media content. How did you do? Did some of the profiles surprise you? Have you encountered these types of profiles on social media?</w:t>
      </w:r>
    </w:p>
    <w:p>
      <w:pPr>
        <w:pStyle w:val="Compact"/>
        <w:numPr>
          <w:ilvl w:val="0"/>
          <w:numId w:val="1210"/>
        </w:numPr>
      </w:pPr>
      <w:r>
        <w:t xml:space="preserve">As you read the following, pay particular attention to strategies for dealing with trolling behaviour.</w:t>
      </w:r>
    </w:p>
    <w:p>
      <w:pPr>
        <w:pStyle w:val="Compact"/>
        <w:numPr>
          <w:ilvl w:val="1"/>
          <w:numId w:val="1211"/>
        </w:numPr>
      </w:pPr>
      <w:hyperlink r:id="rId360">
        <w:r>
          <w:rPr>
            <w:rStyle w:val="Hyperlink"/>
          </w:rPr>
          <w:t xml:space="preserve">Troll (Slang)</w:t>
        </w:r>
      </w:hyperlink>
      <w:r>
        <w:t xml:space="preserve"> </w:t>
      </w:r>
      <w:r>
        <w:t xml:space="preserve">(</w:t>
      </w:r>
      <w:r>
        <w:t xml:space="preserve">“Troll (</w:t>
      </w:r>
      <w:r>
        <w:t xml:space="preserve">Slang</w:t>
      </w:r>
      <w:r>
        <w:t xml:space="preserve">),”</w:t>
      </w:r>
      <w:r>
        <w:t xml:space="preserve"> </w:t>
      </w:r>
      <w:r>
        <w:t xml:space="preserve">2024)</w:t>
      </w:r>
    </w:p>
    <w:p>
      <w:pPr>
        <w:pStyle w:val="Compact"/>
        <w:numPr>
          <w:ilvl w:val="1"/>
          <w:numId w:val="1211"/>
        </w:numPr>
      </w:pPr>
      <w:hyperlink r:id="rId361">
        <w:r>
          <w:rPr>
            <w:rStyle w:val="Hyperlink"/>
          </w:rPr>
          <w:t xml:space="preserve">What is a Troll?</w:t>
        </w:r>
      </w:hyperlink>
      <w:r>
        <w:t xml:space="preserve"> </w:t>
      </w:r>
      <w:r>
        <w:t xml:space="preserve">(W. Foundations, n.d.)</w:t>
      </w:r>
    </w:p>
    <w:p>
      <w:pPr>
        <w:pStyle w:val="Compact"/>
        <w:numPr>
          <w:ilvl w:val="1"/>
          <w:numId w:val="1211"/>
        </w:numPr>
      </w:pPr>
      <w:hyperlink r:id="rId362">
        <w:r>
          <w:rPr>
            <w:rStyle w:val="Hyperlink"/>
          </w:rPr>
          <w:t xml:space="preserve">Internet Trolling: How do you Spot a Real Troll?</w:t>
        </w:r>
      </w:hyperlink>
      <w:r>
        <w:t xml:space="preserve"> </w:t>
      </w:r>
      <w:r>
        <w:t xml:space="preserve">(Moreau, 2024, May 1)</w:t>
      </w:r>
    </w:p>
    <w:p>
      <w:pPr>
        <w:pStyle w:val="Compact"/>
        <w:numPr>
          <w:ilvl w:val="0"/>
          <w:numId w:val="1210"/>
        </w:numPr>
      </w:pPr>
      <w:r>
        <w:t xml:space="preserve">Watch</w:t>
      </w:r>
      <w:r>
        <w:t xml:space="preserve"> </w:t>
      </w:r>
      <w:hyperlink r:id="rId363">
        <w:r>
          <w:rPr>
            <w:rStyle w:val="Hyperlink"/>
          </w:rPr>
          <w:t xml:space="preserve">The Secret Confessions of an Internet Troll</w:t>
        </w:r>
      </w:hyperlink>
      <w:r>
        <w:t xml:space="preserve"> </w:t>
      </w:r>
      <w:r>
        <w:t xml:space="preserve">(n.d.)</w:t>
      </w:r>
    </w:p>
    <w:p>
      <w:pPr>
        <w:pStyle w:val="FirstParagraph"/>
      </w:pPr>
      <w:hyperlink r:id="rId364">
        <w:r>
          <w:rPr>
            <w:rStyle w:val="Hyperlink"/>
          </w:rPr>
          <w:t xml:space="preserve">https://www.youtube-nocookie.com/embed/5BQp3V_34BE</w:t>
        </w:r>
      </w:hyperlink>
    </w:p>
    <w:p>
      <w:pPr>
        <w:pStyle w:val="Compact"/>
        <w:numPr>
          <w:ilvl w:val="0"/>
          <w:numId w:val="1212"/>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13"/>
        </w:numPr>
      </w:pPr>
      <w:hyperlink r:id="rId365">
        <w:r>
          <w:rPr>
            <w:rStyle w:val="Hyperlink"/>
          </w:rPr>
          <w:t xml:space="preserve">‘</w:t>
        </w:r>
        <w:r>
          <w:rPr>
            <w:rStyle w:val="Hyperlink"/>
          </w:rPr>
          <w:t xml:space="preserve">Don’t Feed the Trolls</w:t>
        </w:r>
        <w:r>
          <w:rPr>
            <w:rStyle w:val="Hyperlink"/>
          </w:rPr>
          <w:t xml:space="preserve">’</w:t>
        </w:r>
        <w:r>
          <w:rPr>
            <w:rStyle w:val="Hyperlink"/>
          </w:rPr>
          <w:t xml:space="preserve"> </w:t>
        </w:r>
        <w:r>
          <w:rPr>
            <w:rStyle w:val="Hyperlink"/>
          </w:rPr>
          <w:t xml:space="preserve">Really is Good Advice – Here’s the Evidence</w:t>
        </w:r>
      </w:hyperlink>
      <w:r>
        <w:t xml:space="preserve"> </w:t>
      </w:r>
      <w:r>
        <w:t xml:space="preserve">(n.d.)</w:t>
      </w:r>
    </w:p>
    <w:p>
      <w:pPr>
        <w:pStyle w:val="Compact"/>
        <w:numPr>
          <w:ilvl w:val="1"/>
          <w:numId w:val="1213"/>
        </w:numPr>
      </w:pPr>
      <w:hyperlink r:id="rId366">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Discourse.</w:t>
      </w:r>
    </w:p>
    <w:p>
      <w:pPr>
        <w:pStyle w:val="BodyText"/>
      </w:pPr>
      <w:r>
        <w:rPr>
          <w:color w:val="6ecfb1"/>
          <w:sz w:val="24"/>
          <w:szCs w:val="24"/>
          <w:b/>
        </w:rPr>
        <w:t xml:space="preserve">&lt;End learning-activity&gt;</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Read the following research reports on online harassment.</w:t>
      </w:r>
    </w:p>
    <w:p>
      <w:pPr>
        <w:pStyle w:val="Compact"/>
        <w:numPr>
          <w:ilvl w:val="0"/>
          <w:numId w:val="1214"/>
        </w:numPr>
      </w:pPr>
      <w:hyperlink r:id="rId367">
        <w:r>
          <w:rPr>
            <w:rStyle w:val="Hyperlink"/>
            <w:i/>
            <w:iCs/>
          </w:rPr>
          <w:t xml:space="preserve">Info Sheet: Cyberbullying</w:t>
        </w:r>
      </w:hyperlink>
      <w:r>
        <w:t xml:space="preserve"> </w:t>
      </w:r>
      <w:r>
        <w:t xml:space="preserve">(2018)</w:t>
      </w:r>
    </w:p>
    <w:p>
      <w:pPr>
        <w:pStyle w:val="Compact"/>
        <w:numPr>
          <w:ilvl w:val="0"/>
          <w:numId w:val="1214"/>
        </w:numPr>
      </w:pPr>
      <w:hyperlink r:id="rId368">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xml:space="preserve">&lt;Begin note&gt;</w:t>
      </w:r>
    </w:p>
    <w:p>
      <w:pPr>
        <w:pStyle w:val="BodyText"/>
      </w:pPr>
      <w:r>
        <w:t xml:space="preserve">Note in particular the finding that those</w:t>
      </w:r>
      <w:r>
        <w:t xml:space="preserve"> </w:t>
      </w:r>
      <w:r>
        <w:t xml:space="preserve">“</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w:t>
      </w:r>
      <w:r>
        <w:t xml:space="preserve"> </w:t>
      </w:r>
      <w:r>
        <w:t xml:space="preserve">(DeSilver, 2021)</w:t>
      </w:r>
      <w:r>
        <w:t xml:space="preserve">.</w:t>
      </w:r>
    </w:p>
    <w:p>
      <w:pPr>
        <w:pStyle w:val="BodyText"/>
      </w:pPr>
      <w:r>
        <w:rPr>
          <w:color w:val="577ecb"/>
          <w:sz w:val="24"/>
          <w:szCs w:val="24"/>
          <w:b/>
        </w:rPr>
        <w:t xml:space="preserve">&lt;End note&gt;</w:t>
      </w:r>
    </w:p>
    <w:p>
      <w:pPr>
        <w:pStyle w:val="BodyText"/>
      </w:pPr>
      <w:r>
        <w:rPr>
          <w:b/>
          <w:bCs/>
        </w:rPr>
        <w:t xml:space="preserve">Questions to Consider</w:t>
      </w:r>
      <w:r>
        <w:t xml:space="preserve">:</w:t>
      </w:r>
    </w:p>
    <w:p>
      <w:pPr>
        <w:pStyle w:val="Compact"/>
        <w:numPr>
          <w:ilvl w:val="0"/>
          <w:numId w:val="1215"/>
        </w:numPr>
      </w:pPr>
      <w:r>
        <w:t xml:space="preserve">What surprised you when reading these reports?</w:t>
      </w:r>
    </w:p>
    <w:p>
      <w:pPr>
        <w:pStyle w:val="Compact"/>
        <w:numPr>
          <w:ilvl w:val="0"/>
          <w:numId w:val="1215"/>
        </w:numPr>
      </w:pPr>
      <w:r>
        <w:t xml:space="preserve">Why have the forms of harassment become more severe?</w:t>
      </w:r>
    </w:p>
    <w:p>
      <w:pPr>
        <w:pStyle w:val="Compact"/>
        <w:numPr>
          <w:ilvl w:val="0"/>
          <w:numId w:val="1215"/>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xml:space="preserve">&lt;End learning-activity&gt;</w:t>
      </w:r>
    </w:p>
    <w:p>
      <w:pPr>
        <w:pStyle w:val="Heading3"/>
      </w:pPr>
      <w:r>
        <w:t xml:space="preserve">6.3.9 Activity: Social Media Policies and Practices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16"/>
        </w:numPr>
      </w:pPr>
      <w:hyperlink r:id="rId369">
        <w:r>
          <w:rPr>
            <w:rStyle w:val="Hyperlink"/>
            <w:i/>
            <w:iCs/>
          </w:rPr>
          <w:t xml:space="preserve">Meta Community Standards</w:t>
        </w:r>
      </w:hyperlink>
      <w:r>
        <w:t xml:space="preserve"> </w:t>
      </w:r>
      <w:r>
        <w:t xml:space="preserve">(M. T. Center, n.d.)</w:t>
      </w:r>
    </w:p>
    <w:p>
      <w:pPr>
        <w:pStyle w:val="Compact"/>
        <w:numPr>
          <w:ilvl w:val="0"/>
          <w:numId w:val="1216"/>
        </w:numPr>
      </w:pPr>
      <w:hyperlink r:id="rId370">
        <w:r>
          <w:rPr>
            <w:rStyle w:val="Hyperlink"/>
            <w:i/>
            <w:iCs/>
          </w:rPr>
          <w:t xml:space="preserve">About Online Abuse</w:t>
        </w:r>
      </w:hyperlink>
      <w:r>
        <w:t xml:space="preserve"> </w:t>
      </w:r>
      <w:r>
        <w:t xml:space="preserve">(X. H. Center, 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xml:space="preserve">&lt;End learning-activity&gt;</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consider the following questions:</w:t>
      </w:r>
    </w:p>
    <w:p>
      <w:pPr>
        <w:pStyle w:val="Compact"/>
        <w:numPr>
          <w:ilvl w:val="0"/>
          <w:numId w:val="1217"/>
        </w:numPr>
      </w:pPr>
      <w:r>
        <w:t xml:space="preserve">How does digital technology change what we do?</w:t>
      </w:r>
    </w:p>
    <w:p>
      <w:pPr>
        <w:pStyle w:val="Compact"/>
        <w:numPr>
          <w:ilvl w:val="0"/>
          <w:numId w:val="1217"/>
        </w:numPr>
      </w:pPr>
      <w:r>
        <w:t xml:space="preserve">How does digital technology change who we are?</w:t>
      </w:r>
    </w:p>
    <w:p>
      <w:pPr>
        <w:pStyle w:val="Compact"/>
        <w:numPr>
          <w:ilvl w:val="0"/>
          <w:numId w:val="1217"/>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18"/>
        </w:numPr>
      </w:pPr>
      <w:hyperlink r:id="rId371">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372">
        <w:r>
          <w:rPr>
            <w:rStyle w:val="Hyperlink"/>
          </w:rPr>
          <w:t xml:space="preserve">https://www.youtube-nocookie.com/embed/t7Xr3AsBEK4</w:t>
        </w:r>
      </w:hyperlink>
    </w:p>
    <w:p>
      <w:pPr>
        <w:pStyle w:val="Compact"/>
        <w:numPr>
          <w:ilvl w:val="0"/>
          <w:numId w:val="1219"/>
        </w:numPr>
      </w:pPr>
      <w:r>
        <w:t xml:space="preserve">Jot down your thoughts in your Reflective Journal (Obsidian).</w:t>
      </w:r>
    </w:p>
    <w:p>
      <w:pPr>
        <w:pStyle w:val="Compact"/>
        <w:numPr>
          <w:ilvl w:val="0"/>
          <w:numId w:val="1219"/>
        </w:numPr>
      </w:pPr>
      <w:r>
        <w:t xml:space="preserve">Finally, read the following article which summarizes a number of psychological disorders related to our use of digital technology:</w:t>
      </w:r>
    </w:p>
    <w:p>
      <w:pPr>
        <w:pStyle w:val="Compact"/>
        <w:numPr>
          <w:ilvl w:val="1"/>
          <w:numId w:val="1220"/>
        </w:numPr>
      </w:pPr>
      <w:hyperlink r:id="rId373">
        <w:r>
          <w:rPr>
            <w:rStyle w:val="Hyperlink"/>
            <w:i/>
            <w:iCs/>
          </w:rPr>
          <w:t xml:space="preserve">Eight new Mental Illnesses Brought to you by the Internet</w:t>
        </w:r>
      </w:hyperlink>
      <w:r>
        <w:t xml:space="preserve"> </w:t>
      </w:r>
      <w:r>
        <w:t xml:space="preserve">(2013, October 16)</w:t>
      </w:r>
    </w:p>
    <w:p>
      <w:pPr>
        <w:pStyle w:val="FirstParagraph"/>
      </w:pPr>
      <w:r>
        <w:t xml:space="preserve">Share your thoughts by posting a comment on Discourse, for example:</w:t>
      </w:r>
    </w:p>
    <w:p>
      <w:pPr>
        <w:pStyle w:val="Compact"/>
        <w:numPr>
          <w:ilvl w:val="0"/>
          <w:numId w:val="1221"/>
        </w:numPr>
      </w:pPr>
      <w:r>
        <w:t xml:space="preserve">I was surprised by …</w:t>
      </w:r>
    </w:p>
    <w:p>
      <w:pPr>
        <w:pStyle w:val="Compact"/>
        <w:numPr>
          <w:ilvl w:val="0"/>
          <w:numId w:val="1221"/>
        </w:numPr>
      </w:pPr>
      <w:r>
        <w:t xml:space="preserve">I think that …</w:t>
      </w:r>
    </w:p>
    <w:p>
      <w:pPr>
        <w:pStyle w:val="Compact"/>
        <w:numPr>
          <w:ilvl w:val="0"/>
          <w:numId w:val="1221"/>
        </w:numPr>
      </w:pPr>
      <w:r>
        <w:t xml:space="preserve">I don’t agree that …</w:t>
      </w:r>
    </w:p>
    <w:p>
      <w:pPr>
        <w:pStyle w:val="FirstParagraph"/>
      </w:pPr>
      <w:r>
        <w:rPr>
          <w:color w:val="6ecfb1"/>
          <w:sz w:val="24"/>
          <w:szCs w:val="24"/>
          <w:b/>
        </w:rPr>
        <w:t xml:space="preserve">&lt;End learning-activity&gt;</w:t>
      </w:r>
    </w:p>
    <w:p>
      <w:pPr>
        <w:pStyle w:val="Heading3"/>
      </w:pPr>
      <w:r>
        <w:t xml:space="preserve">Net Neutrality</w:t>
      </w:r>
    </w:p>
    <w:p>
      <w:pPr>
        <w:pStyle w:val="BlockText"/>
      </w:pPr>
      <w:r>
        <w:t xml:space="preserve">The Web as I envisaged it, we have not seen it yet. The future is still so much bigger than the past.</w:t>
      </w:r>
      <w:r>
        <w:t xml:space="preserve"> </w:t>
      </w:r>
      <w:r>
        <w:t xml:space="preserve">(Medium, 2023, May 16)</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t>
      </w:r>
      <w:r>
        <w:t xml:space="preserve">walled gardens</w:t>
      </w:r>
      <w:r>
        <w:t xml:space="preserve">”</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22"/>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22"/>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22"/>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23"/>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23"/>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23"/>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24"/>
        </w:numPr>
      </w:pPr>
      <w:r>
        <w:t xml:space="preserve">How does the principle of net neutrality impact the way you access and use the internet, and how might changes in net neutrality regulations affect your online experience?</w:t>
      </w:r>
    </w:p>
    <w:p>
      <w:pPr>
        <w:pStyle w:val="Compact"/>
        <w:numPr>
          <w:ilvl w:val="0"/>
          <w:numId w:val="1224"/>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24"/>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24"/>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#fig-4540678705xff7936561a</w:t>
      </w:r>
      <w:r>
        <w:br/>
      </w:r>
      <w:r>
        <w:rPr>
          <w:sz w:val="16"/>
          <w:szCs w:val="16"/>
          <w:b/>
        </w:rPr>
        <w:t xml:space="preserve">Caption: </w:t>
      </w:r>
      <w:r>
        <w:rPr>
          <w:sz w:val="16"/>
          <w:szCs w:val="16"/>
        </w:rPr>
        <w:t xml:space="preserve">Net Neutrality and Creative Freedom Mind Map Illustration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Whiteboard crowded with questions and comments.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68842"/>
            <wp:effectExtent b="0" l="0" r="0" t="0"/>
            <wp:docPr descr="" title="" id="375" name="Picture"/>
            <a:graphic>
              <a:graphicData uri="http://schemas.openxmlformats.org/drawingml/2006/picture">
                <pic:pic>
                  <pic:nvPicPr>
                    <pic:cNvPr descr="assets/u6/net_neutrality_creative_freedom.jpg" id="376" name="Picture"/>
                    <pic:cNvPicPr>
                      <a:picLocks noChangeArrowheads="1" noChangeAspect="1"/>
                    </pic:cNvPicPr>
                  </pic:nvPicPr>
                  <pic:blipFill>
                    <a:blip r:embed="rId374"/>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Note</w:t>
      </w:r>
      <w:r>
        <w:t xml:space="preserve">: From</w:t>
      </w:r>
      <w:r>
        <w:t xml:space="preserve"> </w:t>
      </w:r>
      <w:hyperlink r:id="rId377">
        <w:r>
          <w:rPr>
            <w:rStyle w:val="Hyperlink"/>
          </w:rPr>
          <w:t xml:space="preserve">“</w:t>
        </w:r>
        <w:r>
          <w:rPr>
            <w:rStyle w:val="Hyperlink"/>
          </w:rPr>
          <w:t xml:space="preserve">Net Neutrality and Creative Freedom: Tim Wu at re:publica 2010,</w:t>
        </w:r>
        <w:r>
          <w:rPr>
            <w:rStyle w:val="Hyperlink"/>
          </w:rPr>
          <w:t xml:space="preserve">”</w:t>
        </w:r>
      </w:hyperlink>
      <w:r>
        <w:t xml:space="preserve"> </w:t>
      </w:r>
      <w:r>
        <w:t xml:space="preserve">by A. L. Schiller, April 10, 2010, Flickr. CC BY-NC-ND 2.0.</w:t>
      </w:r>
    </w:p>
    <w:p>
      <w:pPr>
        <w:pStyle w:val="BodyText"/>
      </w:pPr>
      <w:r>
        <w:rPr>
          <w:color w:val="577ecb"/>
          <w:sz w:val="24"/>
          <w:szCs w:val="24"/>
          <w:b/>
        </w:rPr>
        <w:t xml:space="preserve">&lt;End note&gt;</w:t>
      </w:r>
    </w:p>
    <w:p>
      <w:pPr>
        <w:pStyle w:val="Heading3"/>
      </w:pPr>
      <w:r>
        <w:t xml:space="preserve">6.3.11 Activity: The Meaning of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 the following videos that explain the importance of net neutrality.</w:t>
      </w:r>
    </w:p>
    <w:p>
      <w:pPr>
        <w:pStyle w:val="BodyText"/>
      </w:pPr>
      <w:hyperlink r:id="rId378">
        <w:r>
          <w:rPr>
            <w:rStyle w:val="Hyperlink"/>
            <w:i/>
            <w:iCs/>
          </w:rPr>
          <w:t xml:space="preserve">Net Neutrality Explained</w:t>
        </w:r>
      </w:hyperlink>
      <w:r>
        <w:t xml:space="preserve"> </w:t>
      </w:r>
      <w:r>
        <w:t xml:space="preserve">(2015)</w:t>
      </w:r>
    </w:p>
    <w:p>
      <w:pPr>
        <w:pStyle w:val="BodyText"/>
      </w:pPr>
      <w:hyperlink r:id="rId379">
        <w:r>
          <w:rPr>
            <w:rStyle w:val="Hyperlink"/>
          </w:rPr>
          <w:t xml:space="preserve">https://www.youtube-nocookie.com/embed/p90McT24Z6w</w:t>
        </w:r>
      </w:hyperlink>
    </w:p>
    <w:p>
      <w:pPr>
        <w:pStyle w:val="BodyText"/>
      </w:pPr>
      <w:hyperlink r:id="rId380">
        <w:r>
          <w:rPr>
            <w:rStyle w:val="Hyperlink"/>
            <w:i/>
            <w:iCs/>
          </w:rPr>
          <w:t xml:space="preserve">Internet Citizens: Defend Net Neutrality</w:t>
        </w:r>
      </w:hyperlink>
      <w:r>
        <w:t xml:space="preserve"> </w:t>
      </w:r>
      <w:r>
        <w:t xml:space="preserve">(2014)</w:t>
      </w:r>
    </w:p>
    <w:p>
      <w:pPr>
        <w:pStyle w:val="BodyText"/>
      </w:pPr>
      <w:hyperlink r:id="rId381">
        <w:r>
          <w:rPr>
            <w:rStyle w:val="Hyperlink"/>
          </w:rPr>
          <w:t xml:space="preserve">https://www.youtube-nocookie.com/embed/wtt2aSV8wdw</w:t>
        </w:r>
      </w:hyperlink>
    </w:p>
    <w:p>
      <w:pPr>
        <w:pStyle w:val="BodyText"/>
      </w:pPr>
      <w:r>
        <w:rPr>
          <w:color w:val="6ecfb1"/>
          <w:sz w:val="24"/>
          <w:szCs w:val="24"/>
          <w:b/>
        </w:rPr>
        <w:t xml:space="preserve">&lt;End learning-activity&gt;</w:t>
      </w:r>
    </w:p>
    <w:p>
      <w:pPr>
        <w:pStyle w:val="Heading3"/>
      </w:pPr>
      <w:r>
        <w:t xml:space="preserve">6.3.12 Activity: Perspectives on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382">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25"/>
        </w:numPr>
      </w:pPr>
      <w:hyperlink r:id="rId383">
        <w:r>
          <w:rPr>
            <w:rStyle w:val="Hyperlink"/>
            <w:i/>
            <w:iCs/>
          </w:rPr>
          <w:t xml:space="preserve">Strengthening Net Neutrality in Canada</w:t>
        </w:r>
      </w:hyperlink>
      <w:r>
        <w:t xml:space="preserve"> </w:t>
      </w:r>
      <w:r>
        <w:t xml:space="preserve">(2018)</w:t>
      </w:r>
    </w:p>
    <w:p>
      <w:pPr>
        <w:pStyle w:val="Compact"/>
        <w:numPr>
          <w:ilvl w:val="0"/>
          <w:numId w:val="1225"/>
        </w:numPr>
      </w:pPr>
      <w:hyperlink r:id="rId384">
        <w:r>
          <w:rPr>
            <w:rStyle w:val="Hyperlink"/>
            <w:i/>
            <w:iCs/>
          </w:rPr>
          <w:t xml:space="preserve">Big Tech vs. Canadian News: The Battle Over C-18, Explained</w:t>
        </w:r>
      </w:hyperlink>
      <w:r>
        <w:t xml:space="preserve"> </w:t>
      </w:r>
      <w:r>
        <w:t xml:space="preserve">(2023)</w:t>
      </w:r>
    </w:p>
    <w:p>
      <w:pPr>
        <w:pStyle w:val="Compact"/>
        <w:numPr>
          <w:ilvl w:val="0"/>
          <w:numId w:val="1225"/>
        </w:numPr>
      </w:pPr>
      <w:hyperlink r:id="rId385">
        <w:r>
          <w:rPr>
            <w:rStyle w:val="Hyperlink"/>
            <w:i/>
            <w:iCs/>
          </w:rPr>
          <w:t xml:space="preserve">Bill C-18: The Fallout over Google, Meta’s Plans to Block News Links in Canada</w:t>
        </w:r>
      </w:hyperlink>
      <w:r>
        <w:t xml:space="preserve"> </w:t>
      </w:r>
      <w:r>
        <w:t xml:space="preserve">(2023)</w:t>
      </w:r>
    </w:p>
    <w:p>
      <w:pPr>
        <w:pStyle w:val="Compact"/>
        <w:numPr>
          <w:ilvl w:val="0"/>
          <w:numId w:val="1225"/>
        </w:numPr>
      </w:pPr>
      <w:hyperlink r:id="rId386">
        <w:r>
          <w:rPr>
            <w:rStyle w:val="Hyperlink"/>
            <w:i/>
            <w:iCs/>
          </w:rPr>
          <w:t xml:space="preserve">Debating Bill C-11—Internet Censorship for Canadians</w:t>
        </w:r>
      </w:hyperlink>
      <w:r>
        <w:t xml:space="preserve"> </w:t>
      </w:r>
      <w:r>
        <w:t xml:space="preserve">(2023)</w:t>
      </w:r>
    </w:p>
    <w:p>
      <w:pPr>
        <w:pStyle w:val="Compact"/>
        <w:numPr>
          <w:ilvl w:val="0"/>
          <w:numId w:val="1225"/>
        </w:numPr>
      </w:pPr>
      <w:hyperlink r:id="rId387">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388">
        <w:r>
          <w:rPr>
            <w:rStyle w:val="Hyperlink"/>
            <w:i/>
            <w:iCs/>
          </w:rPr>
          <w:t xml:space="preserve">articles</w:t>
        </w:r>
      </w:hyperlink>
      <w:r>
        <w:t xml:space="preserve"> </w:t>
      </w:r>
      <w:r>
        <w:t xml:space="preserve">on net neutrality.</w:t>
      </w:r>
    </w:p>
    <w:p>
      <w:pPr>
        <w:pStyle w:val="Compact"/>
        <w:numPr>
          <w:ilvl w:val="0"/>
          <w:numId w:val="1226"/>
        </w:numPr>
      </w:pPr>
      <w:r>
        <w:t xml:space="preserve">Share your thoughts on net neutrality by posting a comment on Discourse. For example:</w:t>
      </w:r>
    </w:p>
    <w:p>
      <w:pPr>
        <w:pStyle w:val="Compact"/>
        <w:numPr>
          <w:ilvl w:val="1"/>
          <w:numId w:val="1227"/>
        </w:numPr>
      </w:pPr>
      <w:r>
        <w:t xml:space="preserve">Net neutrality is important because …</w:t>
      </w:r>
    </w:p>
    <w:p>
      <w:pPr>
        <w:pStyle w:val="Compact"/>
        <w:numPr>
          <w:ilvl w:val="1"/>
          <w:numId w:val="1227"/>
        </w:numPr>
      </w:pPr>
      <w:r>
        <w:t xml:space="preserve">Net neutrality can/can’t coexist with Internet.org because …</w:t>
      </w:r>
    </w:p>
    <w:p>
      <w:pPr>
        <w:pStyle w:val="Compact"/>
        <w:numPr>
          <w:ilvl w:val="1"/>
          <w:numId w:val="1227"/>
        </w:numPr>
      </w:pPr>
      <w:r>
        <w:t xml:space="preserve">Free basics is a good thing because …</w:t>
      </w:r>
    </w:p>
    <w:p>
      <w:pPr>
        <w:pStyle w:val="Compact"/>
        <w:numPr>
          <w:ilvl w:val="1"/>
          <w:numId w:val="1227"/>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xml:space="preserve">&lt;End learning-activity&gt;</w:t>
      </w:r>
    </w:p>
    <w:p>
      <w:pPr>
        <w:pStyle w:val="Heading4"/>
      </w:pPr>
      <w:r>
        <w:t xml:space="preserve">Digital Redlining</w:t>
      </w:r>
    </w:p>
    <w:p>
      <w:pPr>
        <w:pStyle w:val="FirstParagraph"/>
      </w:pPr>
      <w:hyperlink r:id="rId389">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28"/>
        </w:numPr>
      </w:pPr>
      <w:r>
        <w:t xml:space="preserve">Limited internet access or affordable data plans</w:t>
      </w:r>
    </w:p>
    <w:p>
      <w:pPr>
        <w:pStyle w:val="Compact"/>
        <w:numPr>
          <w:ilvl w:val="0"/>
          <w:numId w:val="1228"/>
        </w:numPr>
      </w:pPr>
      <w:r>
        <w:t xml:space="preserve">Discriminatory algorithms</w:t>
      </w:r>
    </w:p>
    <w:p>
      <w:pPr>
        <w:pStyle w:val="Compact"/>
        <w:numPr>
          <w:ilvl w:val="0"/>
          <w:numId w:val="1228"/>
        </w:numPr>
      </w:pPr>
      <w:r>
        <w:t xml:space="preserve">Targeted advertising and privacy concerns</w:t>
      </w:r>
    </w:p>
    <w:p>
      <w:pPr>
        <w:pStyle w:val="Compact"/>
        <w:numPr>
          <w:ilvl w:val="0"/>
          <w:numId w:val="1228"/>
        </w:numPr>
      </w:pPr>
      <w:r>
        <w:t xml:space="preserve">Educational disparities due to inadequate access to technology and online resources</w:t>
      </w:r>
    </w:p>
    <w:p>
      <w:pPr>
        <w:pStyle w:val="Compact"/>
        <w:numPr>
          <w:ilvl w:val="0"/>
          <w:numId w:val="1228"/>
        </w:numPr>
      </w:pPr>
      <w:r>
        <w:t xml:space="preserve">Healthcare access (e.g. telehealth services)</w:t>
      </w:r>
    </w:p>
    <w:p>
      <w:pPr>
        <w:pStyle w:val="Compact"/>
        <w:numPr>
          <w:ilvl w:val="0"/>
          <w:numId w:val="1228"/>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29"/>
        </w:numPr>
      </w:pPr>
      <w:r>
        <w:t xml:space="preserve">Watch</w:t>
      </w:r>
      <w:r>
        <w:t xml:space="preserve"> </w:t>
      </w:r>
      <w:hyperlink r:id="rId390">
        <w:r>
          <w:rPr>
            <w:rStyle w:val="Hyperlink"/>
            <w:i/>
            <w:iCs/>
          </w:rPr>
          <w:t xml:space="preserve">Seneca Nation disconnected by Redlining</w:t>
        </w:r>
      </w:hyperlink>
      <w:r>
        <w:t xml:space="preserve"> </w:t>
      </w:r>
      <w:r>
        <w:t xml:space="preserve">(2021, July 10)</w:t>
      </w:r>
    </w:p>
    <w:p>
      <w:pPr>
        <w:pStyle w:val="FirstParagraph"/>
      </w:pPr>
      <w:hyperlink r:id="rId391">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392">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xml:space="preserve">&lt;End learning-activity&gt;</w:t>
      </w:r>
    </w:p>
    <w:p>
      <w:pPr>
        <w:pStyle w:val="Heading3"/>
      </w:pPr>
      <w:r>
        <w:t xml:space="preserve">6.3.14 Activity: Where Do You See Digital Redlining?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30"/>
        </w:numPr>
      </w:pPr>
      <w:r>
        <w:t xml:space="preserve">Listen to the podcast:</w:t>
      </w:r>
      <w:r>
        <w:t xml:space="preserve"> </w:t>
      </w:r>
      <w:hyperlink r:id="rId393">
        <w:r>
          <w:rPr>
            <w:rStyle w:val="Hyperlink"/>
            <w:i/>
            <w:iCs/>
          </w:rPr>
          <w:t xml:space="preserve">Digital Redlining and Privacy</w:t>
        </w:r>
      </w:hyperlink>
      <w:r>
        <w:t xml:space="preserve"> </w:t>
      </w:r>
      <w:r>
        <w:t xml:space="preserve">(2016)</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30"/>
        </w:numPr>
      </w:pPr>
      <w:r>
        <w:t xml:space="preserve">Choose from the following resources to explore:</w:t>
      </w:r>
    </w:p>
    <w:p>
      <w:pPr>
        <w:pStyle w:val="Compact"/>
        <w:numPr>
          <w:ilvl w:val="1"/>
          <w:numId w:val="1231"/>
        </w:numPr>
      </w:pPr>
      <w:hyperlink r:id="rId394">
        <w:r>
          <w:rPr>
            <w:rStyle w:val="Hyperlink"/>
            <w:i/>
            <w:iCs/>
          </w:rPr>
          <w:t xml:space="preserve">Bad Algorithms are Making Racist Decisions</w:t>
        </w:r>
      </w:hyperlink>
      <w:r>
        <w:t xml:space="preserve"> </w:t>
      </w:r>
      <w:r>
        <w:t xml:space="preserve">(2018)</w:t>
      </w:r>
    </w:p>
    <w:p>
      <w:pPr>
        <w:pStyle w:val="Compact"/>
        <w:numPr>
          <w:ilvl w:val="1"/>
          <w:numId w:val="1231"/>
        </w:numPr>
      </w:pPr>
      <w:hyperlink r:id="rId395">
        <w:r>
          <w:rPr>
            <w:rStyle w:val="Hyperlink"/>
            <w:i/>
            <w:iCs/>
          </w:rPr>
          <w:t xml:space="preserve">What Is Digital Redlining? Experts Explain the Nuances</w:t>
        </w:r>
      </w:hyperlink>
      <w:r>
        <w:t xml:space="preserve"> </w:t>
      </w:r>
      <w:r>
        <w:t xml:space="preserve">(2022, March 28)</w:t>
      </w:r>
    </w:p>
    <w:p>
      <w:pPr>
        <w:pStyle w:val="Compact"/>
        <w:numPr>
          <w:ilvl w:val="1"/>
          <w:numId w:val="1231"/>
        </w:numPr>
      </w:pPr>
      <w:hyperlink r:id="rId396">
        <w:r>
          <w:rPr>
            <w:rStyle w:val="Hyperlink"/>
            <w:i/>
            <w:iCs/>
          </w:rPr>
          <w:t xml:space="preserve">What is Digital Redlining and how Does it Perpetuate Poverty?</w:t>
        </w:r>
      </w:hyperlink>
      <w:r>
        <w:t xml:space="preserve"> </w:t>
      </w:r>
      <w:r>
        <w:t xml:space="preserve">(2023, January 26)</w:t>
      </w:r>
    </w:p>
    <w:p>
      <w:pPr>
        <w:pStyle w:val="FirstParagraph"/>
      </w:pPr>
      <w:r>
        <w:rPr>
          <w:color w:val="6ecfb1"/>
          <w:sz w:val="24"/>
          <w:szCs w:val="24"/>
          <w:b/>
        </w:rPr>
        <w:t xml:space="preserve">&lt;End learning-activity&gt;</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32"/>
        </w:numPr>
      </w:pPr>
      <w:hyperlink r:id="rId397">
        <w:r>
          <w:rPr>
            <w:rStyle w:val="Hyperlink"/>
            <w:i/>
            <w:iCs/>
          </w:rPr>
          <w:t xml:space="preserve">10 Forms of Online Harassment</w:t>
        </w:r>
      </w:hyperlink>
      <w:r>
        <w:t xml:space="preserve"> </w:t>
      </w:r>
      <w:r>
        <w:t xml:space="preserve">(2015)</w:t>
      </w:r>
    </w:p>
    <w:p>
      <w:pPr>
        <w:pStyle w:val="Compact"/>
        <w:numPr>
          <w:ilvl w:val="0"/>
          <w:numId w:val="1232"/>
        </w:numPr>
      </w:pPr>
      <w:hyperlink r:id="rId398">
        <w:r>
          <w:rPr>
            <w:rStyle w:val="Hyperlink"/>
            <w:i/>
            <w:iCs/>
          </w:rPr>
          <w:t xml:space="preserve">Cyberchondria</w:t>
        </w:r>
      </w:hyperlink>
      <w:r>
        <w:t xml:space="preserve"> </w:t>
      </w:r>
      <w:r>
        <w:t xml:space="preserve">(2017)</w:t>
      </w:r>
    </w:p>
    <w:p>
      <w:pPr>
        <w:pStyle w:val="Compact"/>
        <w:numPr>
          <w:ilvl w:val="0"/>
          <w:numId w:val="1232"/>
        </w:numPr>
      </w:pPr>
      <w:hyperlink r:id="rId399">
        <w:r>
          <w:rPr>
            <w:rStyle w:val="Hyperlink"/>
            <w:i/>
            <w:iCs/>
          </w:rPr>
          <w:t xml:space="preserve">The Woman Whose Phone</w:t>
        </w:r>
        <w:r>
          <w:rPr>
            <w:rStyle w:val="Hyperlink"/>
            <w:i/>
            <w:iCs/>
          </w:rPr>
          <w:t xml:space="preserve"> </w:t>
        </w:r>
        <w:r>
          <w:rPr>
            <w:rStyle w:val="Hyperlink"/>
            <w:i/>
            <w:iCs/>
          </w:rPr>
          <w:t xml:space="preserve">‘</w:t>
        </w:r>
        <w:r>
          <w:rPr>
            <w:rStyle w:val="Hyperlink"/>
            <w:i/>
            <w:iCs/>
          </w:rPr>
          <w:t xml:space="preserve">Misdiagnosed HIV</w:t>
        </w:r>
        <w:r>
          <w:rPr>
            <w:rStyle w:val="Hyperlink"/>
            <w:i/>
            <w:iCs/>
          </w:rPr>
          <w:t xml:space="preserve">’</w:t>
        </w:r>
      </w:hyperlink>
      <w:r>
        <w:t xml:space="preserve"> </w:t>
      </w:r>
      <w:r>
        <w:t xml:space="preserve">(2017)</w:t>
      </w:r>
      <w:r>
        <w:t xml:space="preserve"> </w:t>
      </w:r>
      <w:r>
        <w:t xml:space="preserve">(complexities of mobile ownership in the developing world)</w:t>
      </w:r>
    </w:p>
    <w:p>
      <w:pPr>
        <w:pStyle w:val="Compact"/>
        <w:numPr>
          <w:ilvl w:val="0"/>
          <w:numId w:val="1232"/>
        </w:numPr>
      </w:pPr>
      <w:hyperlink r:id="rId400">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32"/>
        </w:numPr>
      </w:pPr>
      <w:hyperlink r:id="rId401">
        <w:r>
          <w:rPr>
            <w:rStyle w:val="Hyperlink"/>
            <w:i/>
            <w:iCs/>
          </w:rPr>
          <w:t xml:space="preserve">Keystroke Logging</w:t>
        </w:r>
      </w:hyperlink>
      <w:r>
        <w:t xml:space="preserve"> </w:t>
      </w:r>
      <w:r>
        <w:t xml:space="preserve">(2024)</w:t>
      </w:r>
    </w:p>
    <w:p>
      <w:pPr>
        <w:pStyle w:val="Compact"/>
        <w:numPr>
          <w:ilvl w:val="0"/>
          <w:numId w:val="1232"/>
        </w:numPr>
      </w:pPr>
      <w:hyperlink r:id="rId402">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32"/>
        </w:numPr>
      </w:pPr>
      <w:hyperlink r:id="rId403">
        <w:r>
          <w:rPr>
            <w:rStyle w:val="Hyperlink"/>
            <w:i/>
            <w:iCs/>
          </w:rPr>
          <w:t xml:space="preserve">How Bots Took Over Twitter</w:t>
        </w:r>
      </w:hyperlink>
      <w:r>
        <w:t xml:space="preserve"> </w:t>
      </w:r>
      <w:r>
        <w:t xml:space="preserve">(n.d.)</w:t>
      </w:r>
      <w:r>
        <w:t xml:space="preserve"> </w:t>
      </w:r>
      <w:r>
        <w:t xml:space="preserve">(bot problems)</w:t>
      </w:r>
    </w:p>
    <w:p>
      <w:pPr>
        <w:pStyle w:val="Compact"/>
        <w:numPr>
          <w:ilvl w:val="0"/>
          <w:numId w:val="1232"/>
        </w:numPr>
      </w:pPr>
      <w:hyperlink r:id="rId404">
        <w:r>
          <w:rPr>
            <w:rStyle w:val="Hyperlink"/>
            <w:i/>
            <w:iCs/>
          </w:rPr>
          <w:t xml:space="preserve">Scams and how to Avoid Them</w:t>
        </w:r>
      </w:hyperlink>
      <w:r>
        <w:t xml:space="preserve"> </w:t>
      </w:r>
      <w:r>
        <w:t xml:space="preserve">(n.d.)</w:t>
      </w:r>
    </w:p>
    <w:p>
      <w:pPr>
        <w:pStyle w:val="Compact"/>
        <w:numPr>
          <w:ilvl w:val="0"/>
          <w:numId w:val="1232"/>
        </w:numPr>
      </w:pPr>
      <w:hyperlink r:id="rId405">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33"/>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33"/>
        </w:numPr>
      </w:pPr>
      <w:r>
        <w:t xml:space="preserve">Include a representative image embedded in your blog post (n.b., ensure that you have legal permission to use the image).</w:t>
      </w:r>
    </w:p>
    <w:p>
      <w:pPr>
        <w:pStyle w:val="Compact"/>
        <w:numPr>
          <w:ilvl w:val="0"/>
          <w:numId w:val="1233"/>
        </w:numPr>
      </w:pPr>
      <w:r>
        <w:t xml:space="preserve">If you are not sure about copyright, source a public domain image on a site such as</w:t>
      </w:r>
      <w:r>
        <w:t xml:space="preserve"> </w:t>
      </w:r>
      <w:hyperlink r:id="rId406">
        <w:r>
          <w:rPr>
            <w:rStyle w:val="Hyperlink"/>
            <w:i/>
            <w:iCs/>
          </w:rPr>
          <w:t xml:space="preserve">Pexels</w:t>
        </w:r>
      </w:hyperlink>
      <w:r>
        <w:t xml:space="preserve">. Don’t use sponsored or licensed images unless you have purchased the rights to use them.</w:t>
      </w:r>
    </w:p>
    <w:p>
      <w:pPr>
        <w:pStyle w:val="Compact"/>
        <w:numPr>
          <w:ilvl w:val="1"/>
          <w:numId w:val="1234"/>
        </w:numPr>
      </w:pPr>
      <w:r>
        <w:t xml:space="preserve">Include at least two references properly cited using APA style.</w:t>
      </w:r>
    </w:p>
    <w:p>
      <w:pPr>
        <w:pStyle w:val="Compact"/>
        <w:numPr>
          <w:ilvl w:val="1"/>
          <w:numId w:val="1234"/>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35"/>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35"/>
        </w:numPr>
      </w:pPr>
      <w:r>
        <w:t xml:space="preserve">Read</w:t>
      </w:r>
      <w:r>
        <w:t xml:space="preserve"> </w:t>
      </w:r>
      <w:hyperlink r:id="rId407">
        <w:r>
          <w:rPr>
            <w:rStyle w:val="Hyperlink"/>
          </w:rPr>
          <w:t xml:space="preserve">How to Write a Notable Editorial</w:t>
        </w:r>
      </w:hyperlink>
      <w:r>
        <w:t xml:space="preserve"> </w:t>
      </w:r>
      <w:r>
        <w:t xml:space="preserve">(2024)</w:t>
      </w:r>
      <w:r>
        <w:t xml:space="preserve">.</w:t>
      </w:r>
    </w:p>
    <w:p>
      <w:pPr>
        <w:pStyle w:val="Compact"/>
        <w:numPr>
          <w:ilvl w:val="0"/>
          <w:numId w:val="1235"/>
        </w:numPr>
      </w:pPr>
      <w:r>
        <w:t xml:space="preserve">Using the topic you selected, decide on the type of editorial to write, for example:</w:t>
      </w:r>
    </w:p>
    <w:p>
      <w:pPr>
        <w:pStyle w:val="Compact"/>
        <w:numPr>
          <w:ilvl w:val="1"/>
          <w:numId w:val="1236"/>
        </w:numPr>
      </w:pPr>
      <w:r>
        <w:t xml:space="preserve">explaining or interpreting</w:t>
      </w:r>
    </w:p>
    <w:p>
      <w:pPr>
        <w:pStyle w:val="Compact"/>
        <w:numPr>
          <w:ilvl w:val="1"/>
          <w:numId w:val="1236"/>
        </w:numPr>
      </w:pPr>
      <w:r>
        <w:t xml:space="preserve">criticizing</w:t>
      </w:r>
    </w:p>
    <w:p>
      <w:pPr>
        <w:pStyle w:val="Compact"/>
        <w:numPr>
          <w:ilvl w:val="1"/>
          <w:numId w:val="1236"/>
        </w:numPr>
      </w:pPr>
      <w:r>
        <w:t xml:space="preserve">persuading</w:t>
      </w:r>
    </w:p>
    <w:p>
      <w:pPr>
        <w:pStyle w:val="Compact"/>
        <w:numPr>
          <w:ilvl w:val="1"/>
          <w:numId w:val="1236"/>
        </w:numPr>
      </w:pPr>
      <w:r>
        <w:t xml:space="preserve">praising</w:t>
      </w:r>
    </w:p>
    <w:p>
      <w:pPr>
        <w:pStyle w:val="Compact"/>
        <w:numPr>
          <w:ilvl w:val="1"/>
          <w:numId w:val="1236"/>
        </w:numPr>
      </w:pPr>
      <w:r>
        <w:t xml:space="preserve">Get your facts straight:</w:t>
      </w:r>
    </w:p>
    <w:p>
      <w:pPr>
        <w:pStyle w:val="Compact"/>
        <w:numPr>
          <w:ilvl w:val="1"/>
          <w:numId w:val="1236"/>
        </w:numPr>
      </w:pPr>
      <w:r>
        <w:t xml:space="preserve">revisit the online sources you identified previously</w:t>
      </w:r>
    </w:p>
    <w:p>
      <w:pPr>
        <w:pStyle w:val="Compact"/>
        <w:numPr>
          <w:ilvl w:val="1"/>
          <w:numId w:val="1236"/>
        </w:numPr>
      </w:pPr>
      <w:r>
        <w:t xml:space="preserve">search for additional resources if needed</w:t>
      </w:r>
    </w:p>
    <w:p>
      <w:pPr>
        <w:pStyle w:val="Compact"/>
        <w:numPr>
          <w:ilvl w:val="0"/>
          <w:numId w:val="1235"/>
        </w:numPr>
      </w:pPr>
      <w:r>
        <w:t xml:space="preserve">Prepare a thesis-like paragraph designed to catch the reader’s attention and introduce what your editorial is about.</w:t>
      </w:r>
    </w:p>
    <w:p>
      <w:pPr>
        <w:pStyle w:val="Compact"/>
        <w:numPr>
          <w:ilvl w:val="0"/>
          <w:numId w:val="1235"/>
        </w:numPr>
      </w:pPr>
      <w:r>
        <w:t xml:space="preserve">Prepare the body of your editorial providing an objective explanation of the issue supported by the relevant sources you have identified; for example:</w:t>
      </w:r>
    </w:p>
    <w:p>
      <w:pPr>
        <w:pStyle w:val="Compact"/>
        <w:numPr>
          <w:ilvl w:val="1"/>
          <w:numId w:val="1237"/>
        </w:numPr>
      </w:pPr>
      <w:r>
        <w:t xml:space="preserve">state the opposing argument first</w:t>
      </w:r>
    </w:p>
    <w:p>
      <w:pPr>
        <w:pStyle w:val="Compact"/>
        <w:numPr>
          <w:ilvl w:val="1"/>
          <w:numId w:val="1237"/>
        </w:numPr>
      </w:pPr>
      <w:r>
        <w:t xml:space="preserve">present reasons refuting the opposition</w:t>
      </w:r>
    </w:p>
    <w:p>
      <w:pPr>
        <w:pStyle w:val="Compact"/>
        <w:numPr>
          <w:ilvl w:val="1"/>
          <w:numId w:val="1237"/>
        </w:numPr>
      </w:pPr>
      <w:r>
        <w:t xml:space="preserve">share your solutions</w:t>
      </w:r>
    </w:p>
    <w:p>
      <w:pPr>
        <w:pStyle w:val="Compact"/>
        <w:numPr>
          <w:ilvl w:val="0"/>
          <w:numId w:val="1235"/>
        </w:numPr>
      </w:pPr>
      <w:r>
        <w:t xml:space="preserve">Prepare a paragraph on practical implications, for instance, learning in a digital age or your current role.</w:t>
      </w:r>
    </w:p>
    <w:p>
      <w:pPr>
        <w:pStyle w:val="Compact"/>
        <w:numPr>
          <w:ilvl w:val="0"/>
          <w:numId w:val="1235"/>
        </w:numPr>
      </w:pPr>
      <w:r>
        <w:t xml:space="preserve">Draft the conclusion.</w:t>
      </w:r>
    </w:p>
    <w:p>
      <w:pPr>
        <w:pStyle w:val="Compact"/>
        <w:numPr>
          <w:ilvl w:val="0"/>
          <w:numId w:val="1235"/>
        </w:numPr>
      </w:pPr>
      <w:r>
        <w:t xml:space="preserve">Post your editorial on your blog and be sure to share with your peers.</w:t>
      </w:r>
    </w:p>
    <w:p>
      <w:pPr>
        <w:pStyle w:val="FirstParagraph"/>
      </w:pPr>
      <w:r>
        <w:rPr>
          <w:color w:val="6ecfb1"/>
          <w:sz w:val="24"/>
          <w:szCs w:val="24"/>
          <w:b/>
        </w:rPr>
        <w:t xml:space="preserve">&lt;End learning-activity&gt;</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38"/>
        </w:numPr>
      </w:pPr>
      <w:r>
        <w:t xml:space="preserve">What role does technology play in my social, academic, and spiritual life?</w:t>
      </w:r>
    </w:p>
    <w:p>
      <w:pPr>
        <w:pStyle w:val="Compact"/>
        <w:numPr>
          <w:ilvl w:val="0"/>
          <w:numId w:val="1238"/>
        </w:numPr>
      </w:pPr>
      <w:r>
        <w:t xml:space="preserve">What guidance does the Bible have on our use of technology today?</w:t>
      </w:r>
    </w:p>
    <w:p>
      <w:pPr>
        <w:pStyle w:val="Compact"/>
        <w:numPr>
          <w:ilvl w:val="0"/>
          <w:numId w:val="1238"/>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39"/>
        </w:numPr>
      </w:pPr>
      <w:r>
        <w:t xml:space="preserve">Skim the following article in which the authors present a framework for digital wisdom, as well as practical practices that can help navigate the digital in our daily lives.</w:t>
      </w:r>
    </w:p>
    <w:p>
      <w:pPr>
        <w:pStyle w:val="Compact"/>
        <w:numPr>
          <w:ilvl w:val="1"/>
          <w:numId w:val="1240"/>
        </w:numPr>
      </w:pPr>
      <w:hyperlink r:id="rId408">
        <w:r>
          <w:rPr>
            <w:rStyle w:val="Hyperlink"/>
            <w:i/>
            <w:iCs/>
          </w:rPr>
          <w:t xml:space="preserve">A Framework for Digital Wisdom in Higher Education</w:t>
        </w:r>
      </w:hyperlink>
      <w:r>
        <w:t xml:space="preserve"> </w:t>
      </w:r>
      <w:r>
        <w:t xml:space="preserve">(2019)</w:t>
      </w:r>
      <w:r>
        <w:t xml:space="preserve">.</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(2019,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(2019, para. 6)</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(2019,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(2019,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41"/>
        </w:numPr>
      </w:pPr>
      <w:r>
        <w:t xml:space="preserve">How can you, as a TWU student, flourish in this digital age?</w:t>
      </w:r>
    </w:p>
    <w:p>
      <w:pPr>
        <w:pStyle w:val="Compact"/>
        <w:numPr>
          <w:ilvl w:val="0"/>
          <w:numId w:val="1241"/>
        </w:numPr>
      </w:pPr>
      <w:r>
        <w:t xml:space="preserve">How do the tools you use shape you? How do you use them wisely?</w:t>
      </w:r>
    </w:p>
    <w:p>
      <w:pPr>
        <w:pStyle w:val="Compact"/>
        <w:numPr>
          <w:ilvl w:val="0"/>
          <w:numId w:val="1241"/>
        </w:numPr>
      </w:pPr>
      <w:r>
        <w:t xml:space="preserve">How should we view and relate to others online—in particular those whom we disagree with?</w:t>
      </w:r>
    </w:p>
    <w:p>
      <w:pPr>
        <w:pStyle w:val="Compact"/>
        <w:numPr>
          <w:ilvl w:val="0"/>
          <w:numId w:val="1241"/>
        </w:numPr>
      </w:pPr>
      <w:r>
        <w:t xml:space="preserve">How can you cultivate inclusive digital communities which embody a sense of belonging, connection, and Christian hospitality?</w:t>
      </w:r>
    </w:p>
    <w:p>
      <w:pPr>
        <w:pStyle w:val="Compact"/>
        <w:numPr>
          <w:ilvl w:val="0"/>
          <w:numId w:val="1241"/>
        </w:numPr>
      </w:pPr>
      <w:r>
        <w:t xml:space="preserve">And finally, how can we use technology in a way that aligns with our intentions and values?</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(T. W. University, 2025)</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242"/>
        </w:numPr>
      </w:pPr>
      <w:r>
        <w:t xml:space="preserve">Explore social learning theories and explain how we learn through connecting with others</w:t>
      </w:r>
    </w:p>
    <w:p>
      <w:pPr>
        <w:pStyle w:val="Compact"/>
        <w:numPr>
          <w:ilvl w:val="0"/>
          <w:numId w:val="1242"/>
        </w:numPr>
      </w:pPr>
      <w:r>
        <w:t xml:space="preserve">Use technology to discover and share knowledge, collaborate with others, and become engaged digital global citizens</w:t>
      </w:r>
    </w:p>
    <w:p>
      <w:pPr>
        <w:pStyle w:val="Compact"/>
        <w:numPr>
          <w:ilvl w:val="0"/>
          <w:numId w:val="1242"/>
        </w:numPr>
      </w:pPr>
      <w:r>
        <w:t xml:space="preserve">Discuss how technology has changed business practices in your field of interest or career</w:t>
      </w:r>
    </w:p>
    <w:p>
      <w:pPr>
        <w:pStyle w:val="Compact"/>
        <w:numPr>
          <w:ilvl w:val="0"/>
          <w:numId w:val="1242"/>
        </w:numPr>
      </w:pPr>
      <w:r>
        <w:t xml:space="preserve">Describe societal issues and problematic online behaviours which have emerged in the digital world, and how to deal with these challenges in an ethical manner</w:t>
      </w:r>
    </w:p>
    <w:p>
      <w:pPr>
        <w:pStyle w:val="Compact"/>
        <w:numPr>
          <w:ilvl w:val="0"/>
          <w:numId w:val="1242"/>
        </w:numPr>
      </w:pPr>
      <w:r>
        <w:t xml:space="preserve">Create inclusive digital communities which embody a sense of belonging, connection, and Christian hospitality</w:t>
      </w:r>
    </w:p>
    <w:p>
      <w:pPr>
        <w:pStyle w:val="Compact"/>
        <w:numPr>
          <w:ilvl w:val="0"/>
          <w:numId w:val="1242"/>
        </w:numPr>
      </w:pPr>
      <w:r>
        <w:t xml:space="preserve">Create a personalized narrative to document and express your learning process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Assessment</w:t>
      </w:r>
    </w:p>
    <w:p>
      <w:pPr>
        <w:pStyle w:val="Heading2"/>
      </w:pPr>
      <w:r>
        <w:t xml:space="preserve">Assignment 1: Reflective Journal</w:t>
      </w:r>
    </w:p>
    <w:p>
      <w:pPr>
        <w:pStyle w:val="Heading3"/>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t>
      </w:r>
      <w:r>
        <w:t xml:space="preserve">work-in-progress</w:t>
      </w:r>
      <w:r>
        <w:t xml:space="preserve">’</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43"/>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43"/>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43"/>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43"/>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44"/>
        </w:numPr>
      </w:pPr>
      <w:r>
        <w:t xml:space="preserve">To submit your Obsidian vault, right click on your vault folder in your local file explorer and click Compress (on macOS) or Send To &gt; Compressed (zipped) Folder (on Windows).</w:t>
      </w:r>
    </w:p>
    <w:p>
      <w:pPr>
        <w:pStyle w:val="Compact"/>
        <w:numPr>
          <w:ilvl w:val="0"/>
          <w:numId w:val="1244"/>
        </w:numPr>
      </w:pPr>
      <w:r>
        <w:t xml:space="preserve">Once you have your zipped file, you can upload it to the Assignment 1 dropbox on Moodle.</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xml:space="preserve">&lt;End note&gt;</w:t>
      </w:r>
    </w:p>
    <w:p>
      <w:pPr>
        <w:pStyle w:val="Heading3"/>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409">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45"/>
        </w:numPr>
      </w:pPr>
      <w:r>
        <w:t xml:space="preserve">Review the course learning outcomes (#1-4) and take notes on how you would explain your understanding of them. This is an opportunity for self-reflection and assessment.</w:t>
      </w:r>
    </w:p>
    <w:p>
      <w:pPr>
        <w:pStyle w:val="Compact"/>
        <w:numPr>
          <w:ilvl w:val="0"/>
          <w:numId w:val="1245"/>
        </w:numPr>
      </w:pPr>
      <w:r>
        <w:t xml:space="preserve">Review your journal entries: these should demonstrate how you have met the targeted course learning outcomes.</w:t>
      </w:r>
    </w:p>
    <w:p>
      <w:pPr>
        <w:pStyle w:val="Compact"/>
        <w:numPr>
          <w:ilvl w:val="0"/>
          <w:numId w:val="1245"/>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46"/>
        </w:numPr>
      </w:pPr>
      <w:r>
        <w:t xml:space="preserve">Be sure to test your video and audio in Teams before our conversation to be sure everything is working correctly.</w:t>
      </w:r>
    </w:p>
    <w:p>
      <w:pPr>
        <w:pStyle w:val="Compact"/>
        <w:numPr>
          <w:ilvl w:val="0"/>
          <w:numId w:val="1246"/>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10">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47"/>
        </w:numPr>
      </w:pPr>
      <w:r>
        <w:t xml:space="preserve">After a brief introduction, you will be asked a series of questions designed to measure your understanding of the course learning outcomes.</w:t>
      </w:r>
      <w:r>
        <w:br/>
      </w:r>
    </w:p>
    <w:p>
      <w:pPr>
        <w:pStyle w:val="Compact"/>
        <w:numPr>
          <w:ilvl w:val="0"/>
          <w:numId w:val="1247"/>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47"/>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47"/>
        </w:numPr>
      </w:pPr>
      <w:r>
        <w:t xml:space="preserve">Take notes of the feedback and reflect on how you can continue to grow in each of the learning outcome areas.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Learning Progress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48"/>
              </w:numPr>
              <w:jc w:val="left"/>
            </w:pPr>
            <w:r>
              <w:t xml:space="preserve">Demonstrate effective use of digital tools (e.g., Obsidian, Zotero) to streamline learning workflows.</w:t>
            </w:r>
          </w:p>
          <w:p>
            <w:pPr>
              <w:numPr>
                <w:ilvl w:val="0"/>
                <w:numId w:val="1248"/>
              </w:numPr>
              <w:jc w:val="left"/>
            </w:pPr>
            <w:r>
              <w:t xml:space="preserve">Integrate advanced features like tagging and hyperlinking to organize notes.</w:t>
            </w:r>
          </w:p>
          <w:p>
            <w:pPr>
              <w:numPr>
                <w:ilvl w:val="0"/>
                <w:numId w:val="1248"/>
              </w:numPr>
              <w:jc w:val="left"/>
            </w:pPr>
            <w:r>
              <w:t xml:space="preserve">Adapt tools (e.g., Litmaps, Zotero) for academic research and personal workflow needs.</w:t>
            </w:r>
          </w:p>
          <w:p>
            <w:pPr>
              <w:numPr>
                <w:ilvl w:val="0"/>
                <w:numId w:val="1248"/>
              </w:numPr>
              <w:jc w:val="left"/>
            </w:pPr>
            <w:r>
              <w:t xml:space="preserve">Produce clear, detailed outputs (e.g., Visitors and Residents diagram, mind maps) showcasing thoughtful application of tools.</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49"/>
              </w:numPr>
              <w:jc w:val="left"/>
            </w:pPr>
            <w:r>
              <w:t xml:space="preserve">Demonstrate ability to locate credible resources using advanced search strategies.</w:t>
            </w:r>
          </w:p>
          <w:p>
            <w:pPr>
              <w:numPr>
                <w:ilvl w:val="0"/>
                <w:numId w:val="1249"/>
              </w:numPr>
              <w:jc w:val="left"/>
            </w:pPr>
            <w:r>
              <w:t xml:space="preserve">Evaluate resource legitimacy effectively using frameworks like CRAAP.</w:t>
            </w:r>
          </w:p>
          <w:p>
            <w:pPr>
              <w:numPr>
                <w:ilvl w:val="0"/>
                <w:numId w:val="1249"/>
              </w:numPr>
              <w:jc w:val="left"/>
            </w:pPr>
            <w:r>
              <w:t xml:space="preserve">Show clear organization of academic sources with Zotero.</w:t>
            </w:r>
          </w:p>
          <w:p>
            <w:pPr>
              <w:numPr>
                <w:ilvl w:val="0"/>
                <w:numId w:val="1249"/>
              </w:numPr>
              <w:jc w:val="left"/>
            </w:pPr>
            <w:r>
              <w:t xml:space="preserve">Reflect critically on resource selection, digital safety, and online credibility in journal entries and discussions.</w:t>
            </w:r>
          </w:p>
        </w:tc>
      </w:tr>
      <w:tr>
        <w:tc>
          <w:tcPr/>
          <w:p>
            <w:pPr>
              <w:pStyle w:val="Compact"/>
              <w:jc w:val="left"/>
            </w:pPr>
            <w:r>
              <w:t xml:space="preserve">LO3: Practice evaluative judgment to document your process of learning in complex domains of knowledge.</w:t>
            </w:r>
          </w:p>
        </w:tc>
        <w:tc>
          <w:tcPr/>
          <w:p>
            <w:pPr>
              <w:numPr>
                <w:ilvl w:val="0"/>
                <w:numId w:val="1250"/>
              </w:numPr>
              <w:jc w:val="left"/>
            </w:pPr>
            <w:r>
              <w:t xml:space="preserve">Produce thoughtful reflections documenting learning experiences and processes.</w:t>
            </w:r>
          </w:p>
          <w:p>
            <w:pPr>
              <w:numPr>
                <w:ilvl w:val="0"/>
                <w:numId w:val="1250"/>
              </w:numPr>
              <w:jc w:val="left"/>
            </w:pPr>
            <w:r>
              <w:t xml:space="preserve">Synthesize ideas effectively through mind maps and structured notes.</w:t>
            </w:r>
          </w:p>
          <w:p>
            <w:pPr>
              <w:numPr>
                <w:ilvl w:val="0"/>
                <w:numId w:val="1250"/>
              </w:numPr>
              <w:jc w:val="left"/>
            </w:pPr>
            <w:r>
              <w:t xml:space="preserve">Demonstrate evaluative judgment in discussing successes, challenges, and learnings.</w:t>
            </w:r>
          </w:p>
          <w:p>
            <w:pPr>
              <w:numPr>
                <w:ilvl w:val="0"/>
                <w:numId w:val="1250"/>
              </w:numPr>
              <w:jc w:val="left"/>
            </w:pPr>
            <w:r>
              <w:t xml:space="preserve">Reflect critically on tool usage, connecting experiences to broader academic and personal contexts.</w:t>
            </w:r>
          </w:p>
        </w:tc>
      </w:tr>
      <w:tr>
        <w:tc>
          <w:tcPr/>
          <w:p>
            <w:pPr>
              <w:pStyle w:val="Compact"/>
              <w:jc w:val="left"/>
            </w:pPr>
            <w:r>
              <w:t xml:space="preserve">LO4: Create a personalized narrative to document and express your learning process.</w:t>
            </w:r>
          </w:p>
        </w:tc>
        <w:tc>
          <w:tcPr/>
          <w:p>
            <w:pPr>
              <w:numPr>
                <w:ilvl w:val="0"/>
                <w:numId w:val="1251"/>
              </w:numPr>
              <w:jc w:val="left"/>
            </w:pPr>
            <w:r>
              <w:t xml:space="preserve">Write engaging, clear narratives connecting personal experiences to course content.</w:t>
            </w:r>
          </w:p>
          <w:p>
            <w:pPr>
              <w:numPr>
                <w:ilvl w:val="0"/>
                <w:numId w:val="1251"/>
              </w:numPr>
              <w:jc w:val="left"/>
            </w:pPr>
            <w:r>
              <w:t xml:space="preserve">Provide thoughtful reflections on personal learning goals and progress.</w:t>
            </w:r>
          </w:p>
          <w:p>
            <w:pPr>
              <w:numPr>
                <w:ilvl w:val="0"/>
                <w:numId w:val="1251"/>
              </w:numPr>
              <w:jc w:val="left"/>
            </w:pPr>
            <w:r>
              <w:t xml:space="preserve">Share insights and findings in discussions, demonstrating clarity and relevance.</w:t>
            </w:r>
          </w:p>
          <w:p>
            <w:pPr>
              <w:numPr>
                <w:ilvl w:val="0"/>
                <w:numId w:val="1251"/>
              </w:numPr>
              <w:jc w:val="left"/>
            </w:pPr>
            <w:r>
              <w:t xml:space="preserve">Develop actionable plans for improving digital literacies and aligns them with personal and academic growth.</w:t>
            </w:r>
          </w:p>
        </w:tc>
      </w:tr>
    </w:tbl>
    <w:p>
      <w:pPr>
        <w:pStyle w:val="Heading1"/>
      </w:pPr>
      <w:r>
        <w:t xml:space="preserve">8. Assessment</w:t>
      </w:r>
    </w:p>
    <w:p>
      <w:pPr>
        <w:pStyle w:val="Heading2"/>
      </w:pPr>
      <w:r>
        <w:t xml:space="preserve">Assignment 2: Digital Citizenship Blog</w:t>
      </w:r>
    </w:p>
    <w:p>
      <w:pPr>
        <w:pStyle w:val="Heading3"/>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3"/>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52"/>
        </w:numPr>
      </w:pPr>
      <w:r>
        <w:t xml:space="preserve">Your personal description of digital citizenship</w:t>
      </w:r>
    </w:p>
    <w:p>
      <w:pPr>
        <w:pStyle w:val="Compact"/>
        <w:numPr>
          <w:ilvl w:val="0"/>
          <w:numId w:val="1252"/>
        </w:numPr>
      </w:pPr>
      <w:r>
        <w:t xml:space="preserve">Your revised definition of digital citizenship based on your research of the topic</w:t>
      </w:r>
    </w:p>
    <w:p>
      <w:pPr>
        <w:pStyle w:val="Compact"/>
        <w:numPr>
          <w:ilvl w:val="0"/>
          <w:numId w:val="1252"/>
        </w:numPr>
      </w:pPr>
      <w:r>
        <w:t xml:space="preserve">A list of university-level study examples of the elements of digital citizenship</w:t>
      </w:r>
    </w:p>
    <w:p>
      <w:pPr>
        <w:pStyle w:val="Compact"/>
        <w:numPr>
          <w:ilvl w:val="0"/>
          <w:numId w:val="1252"/>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411">
        <w:r>
          <w:rPr>
            <w:rStyle w:val="Hyperlink"/>
          </w:rPr>
          <w:t xml:space="preserve">Reflective Writing</w:t>
        </w:r>
      </w:hyperlink>
    </w:p>
    <w:p>
      <w:pPr>
        <w:pStyle w:val="BodyText"/>
      </w:pPr>
      <w:hyperlink r:id="rId412">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53"/>
        </w:numPr>
      </w:pPr>
      <w:r>
        <w:rPr>
          <w:b/>
          <w:bCs/>
        </w:rPr>
        <w:t xml:space="preserve">Describe</w:t>
      </w:r>
      <w:r>
        <w:t xml:space="preserve"> </w:t>
      </w:r>
      <w:r>
        <w:t xml:space="preserve">what happened. What was a highlight from our discussion on digital citizenship?</w:t>
      </w:r>
    </w:p>
    <w:p>
      <w:pPr>
        <w:pStyle w:val="Compact"/>
        <w:numPr>
          <w:ilvl w:val="0"/>
          <w:numId w:val="1253"/>
        </w:numPr>
      </w:pPr>
      <w:r>
        <w:rPr>
          <w:b/>
          <w:bCs/>
        </w:rPr>
        <w:t xml:space="preserve">Interpret</w:t>
      </w:r>
      <w:r>
        <w:t xml:space="preserve"> </w:t>
      </w:r>
      <w:r>
        <w:t xml:space="preserve">the events. How did it make you feel? What was</w:t>
      </w:r>
      <w:r>
        <w:t xml:space="preserve"> </w:t>
      </w:r>
      <w:r>
        <w:t xml:space="preserve">“</w:t>
      </w:r>
      <w:r>
        <w:t xml:space="preserve">good</w:t>
      </w:r>
      <w:r>
        <w:t xml:space="preserve">”</w:t>
      </w:r>
      <w:r>
        <w:t xml:space="preserve"> </w:t>
      </w:r>
      <w:r>
        <w:t xml:space="preserve">and</w:t>
      </w:r>
      <w:r>
        <w:t xml:space="preserve"> </w:t>
      </w:r>
      <w:r>
        <w:t xml:space="preserve">“</w:t>
      </w:r>
      <w:r>
        <w:t xml:space="preserve">bad</w:t>
      </w:r>
      <w:r>
        <w:t xml:space="preserve">”</w:t>
      </w:r>
      <w:r>
        <w:t xml:space="preserve"> </w:t>
      </w:r>
      <w:r>
        <w:t xml:space="preserve">about the experience?</w:t>
      </w:r>
    </w:p>
    <w:p>
      <w:pPr>
        <w:pStyle w:val="Compact"/>
        <w:numPr>
          <w:ilvl w:val="0"/>
          <w:numId w:val="1253"/>
        </w:numPr>
      </w:pPr>
      <w:r>
        <w:rPr>
          <w:b/>
          <w:bCs/>
        </w:rPr>
        <w:t xml:space="preserve">Evaluate</w:t>
      </w:r>
      <w:r>
        <w:t xml:space="preserve"> </w:t>
      </w:r>
      <w:r>
        <w:t xml:space="preserve">the effectiveness. What did you learn from it? How beneficial or useful was this discussion?</w:t>
      </w:r>
    </w:p>
    <w:p>
      <w:pPr>
        <w:pStyle w:val="Compact"/>
        <w:numPr>
          <w:ilvl w:val="0"/>
          <w:numId w:val="1253"/>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3"/>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54"/>
        </w:numPr>
      </w:pPr>
      <w:r>
        <w:t xml:space="preserve">Build and customize technology-integrated workflows to enhance and enrich your learning journey.</w:t>
      </w:r>
    </w:p>
    <w:p>
      <w:pPr>
        <w:pStyle w:val="Compact"/>
        <w:numPr>
          <w:ilvl w:val="0"/>
          <w:numId w:val="1254"/>
        </w:numPr>
      </w:pPr>
      <w:r>
        <w:t xml:space="preserve">Apply digital literacy skills to evaluate the legitimacy, credibility and reliability of online resources for academic study.</w:t>
      </w:r>
    </w:p>
    <w:p>
      <w:pPr>
        <w:pStyle w:val="Compact"/>
        <w:numPr>
          <w:ilvl w:val="0"/>
          <w:numId w:val="1254"/>
        </w:numPr>
      </w:pPr>
      <w:r>
        <w:t xml:space="preserve">Practice evaluative judgment to document your process of learning in complex domains of knowledge.</w:t>
      </w:r>
    </w:p>
    <w:p>
      <w:pPr>
        <w:pStyle w:val="Compact"/>
        <w:numPr>
          <w:ilvl w:val="0"/>
          <w:numId w:val="1254"/>
        </w:numPr>
      </w:pPr>
      <w:r>
        <w:t xml:space="preserve">Create a personalized narrative to document and express your learning process</w:t>
      </w:r>
    </w:p>
    <w:p>
      <w:pPr>
        <w:pStyle w:val="Compact"/>
        <w:numPr>
          <w:ilvl w:val="0"/>
          <w:numId w:val="1254"/>
        </w:numPr>
      </w:pPr>
      <w:r>
        <w:t xml:space="preserve">Evaluate digital tools, platforms, and interactions based on ethical principles.</w:t>
      </w:r>
    </w:p>
    <w:p>
      <w:pPr>
        <w:pStyle w:val="Compact"/>
        <w:numPr>
          <w:ilvl w:val="0"/>
          <w:numId w:val="1254"/>
        </w:numPr>
      </w:pPr>
      <w:r>
        <w:t xml:space="preserve">Develop personal and professional learning networks to discover and share knowledge, collaborate with others, and become engaged digital global citizens.</w:t>
      </w:r>
    </w:p>
    <w:p>
      <w:pPr>
        <w:pStyle w:val="Compact"/>
        <w:numPr>
          <w:ilvl w:val="0"/>
          <w:numId w:val="1254"/>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Learning Progress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55"/>
              </w:numPr>
              <w:jc w:val="left"/>
            </w:pPr>
            <w:r>
              <w:t xml:space="preserve">Demonstrate the ability to customize and organize digital platforms for effective communication and documentation.</w:t>
            </w:r>
          </w:p>
          <w:p>
            <w:pPr>
              <w:numPr>
                <w:ilvl w:val="0"/>
                <w:numId w:val="1255"/>
              </w:numPr>
              <w:jc w:val="left"/>
            </w:pPr>
            <w:r>
              <w:t xml:space="preserve">Use digital tools to enhance workflow and learning environments.</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56"/>
              </w:numPr>
              <w:jc w:val="left"/>
            </w:pPr>
            <w:r>
              <w:t xml:space="preserve">Critically assess digital tools for their reliability and ethical considerations.</w:t>
            </w:r>
          </w:p>
          <w:p>
            <w:pPr>
              <w:numPr>
                <w:ilvl w:val="0"/>
                <w:numId w:val="1256"/>
              </w:numPr>
              <w:jc w:val="left"/>
            </w:pPr>
            <w:r>
              <w:t xml:space="preserve">Apply digital citizenship principles to evaluate online resources.</w:t>
            </w:r>
          </w:p>
          <w:p>
            <w:pPr>
              <w:numPr>
                <w:ilvl w:val="0"/>
                <w:numId w:val="1256"/>
              </w:numPr>
              <w:jc w:val="left"/>
            </w:pPr>
            <w:r>
              <w:t xml:space="preserve">Demonstrate understanding of digital rights and responsibilities through reflective writing and discussions.</w:t>
            </w:r>
          </w:p>
        </w:tc>
      </w:tr>
      <w:tr>
        <w:tc>
          <w:tcPr/>
          <w:p>
            <w:pPr>
              <w:pStyle w:val="Compact"/>
              <w:jc w:val="left"/>
            </w:pPr>
            <w:r>
              <w:t xml:space="preserve">LO3: Practice evaluative judgment to document your process of learning in complex domains of knowledge.</w:t>
            </w:r>
          </w:p>
        </w:tc>
        <w:tc>
          <w:tcPr/>
          <w:p>
            <w:pPr>
              <w:numPr>
                <w:ilvl w:val="0"/>
                <w:numId w:val="1257"/>
              </w:numPr>
              <w:jc w:val="left"/>
            </w:pPr>
            <w:r>
              <w:t xml:space="preserve">Use reflective practices to document learning outcomes.</w:t>
            </w:r>
          </w:p>
          <w:p>
            <w:pPr>
              <w:numPr>
                <w:ilvl w:val="0"/>
                <w:numId w:val="1257"/>
              </w:numPr>
              <w:jc w:val="left"/>
            </w:pPr>
            <w:r>
              <w:t xml:space="preserve">Provide thoughtful insights on the process of learning in the domain of digital citizenship.</w:t>
            </w:r>
          </w:p>
          <w:p>
            <w:pPr>
              <w:numPr>
                <w:ilvl w:val="0"/>
                <w:numId w:val="1257"/>
              </w:numPr>
              <w:jc w:val="left"/>
            </w:pPr>
            <w:r>
              <w:t xml:space="preserve">Demonstrate evaluative judgment by curating relevant artifacts for the assignment.</w:t>
            </w:r>
          </w:p>
        </w:tc>
      </w:tr>
      <w:tr>
        <w:tc>
          <w:tcPr/>
          <w:p>
            <w:pPr>
              <w:pStyle w:val="Compact"/>
              <w:jc w:val="left"/>
            </w:pPr>
            <w:r>
              <w:t xml:space="preserve">LO4: Create a personalized narrative to document and express your learning process.</w:t>
            </w:r>
          </w:p>
        </w:tc>
        <w:tc>
          <w:tcPr/>
          <w:p>
            <w:pPr>
              <w:numPr>
                <w:ilvl w:val="0"/>
                <w:numId w:val="1258"/>
              </w:numPr>
              <w:jc w:val="left"/>
            </w:pPr>
            <w:r>
              <w:t xml:space="preserve">Articulate a clear and engaging narrative of personal learning and growth.</w:t>
            </w:r>
          </w:p>
          <w:p>
            <w:pPr>
              <w:numPr>
                <w:ilvl w:val="0"/>
                <w:numId w:val="1258"/>
              </w:numPr>
              <w:jc w:val="left"/>
            </w:pPr>
            <w:r>
              <w:t xml:space="preserve">Combine written and multimedia formats to effectively communicate the learning journey.</w:t>
            </w:r>
          </w:p>
          <w:p>
            <w:pPr>
              <w:numPr>
                <w:ilvl w:val="0"/>
                <w:numId w:val="1258"/>
              </w:numPr>
              <w:jc w:val="left"/>
            </w:pPr>
            <w:r>
              <w:t xml:space="preserve">Revise and refine personal definitions based on research and learning activities.</w:t>
            </w:r>
          </w:p>
          <w:p>
            <w:pPr>
              <w:numPr>
                <w:ilvl w:val="0"/>
                <w:numId w:val="1258"/>
              </w:numPr>
              <w:jc w:val="left"/>
            </w:pPr>
            <w:r>
              <w:t xml:space="preserve">Reflect on findings from a structured digital footprint audit.</w:t>
            </w:r>
          </w:p>
        </w:tc>
      </w:tr>
      <w:tr>
        <w:tc>
          <w:tcPr/>
          <w:p>
            <w:pPr>
              <w:pStyle w:val="Compact"/>
              <w:jc w:val="left"/>
            </w:pPr>
            <w:r>
              <w:t xml:space="preserve">LO5: Evaluate digital tools, platforms, and interactions based on ethical principles.</w:t>
            </w:r>
          </w:p>
        </w:tc>
        <w:tc>
          <w:tcPr/>
          <w:p>
            <w:pPr>
              <w:numPr>
                <w:ilvl w:val="0"/>
                <w:numId w:val="1259"/>
              </w:numPr>
              <w:jc w:val="left"/>
            </w:pPr>
            <w:r>
              <w:t xml:space="preserve">Identify and critique ethical issues in digital tools and platforms.</w:t>
            </w:r>
          </w:p>
          <w:p>
            <w:pPr>
              <w:numPr>
                <w:ilvl w:val="0"/>
                <w:numId w:val="1259"/>
              </w:numPr>
              <w:jc w:val="left"/>
            </w:pPr>
            <w:r>
              <w:t xml:space="preserve">Demonstrate understanding of ethical responsibilities in digital interactions.</w:t>
            </w:r>
          </w:p>
          <w:p>
            <w:pPr>
              <w:numPr>
                <w:ilvl w:val="0"/>
                <w:numId w:val="1259"/>
              </w:numPr>
              <w:jc w:val="left"/>
            </w:pPr>
            <w:r>
              <w:t xml:space="preserve">Consider ethical implications when creating an online presence and sharing content.</w:t>
            </w:r>
          </w:p>
        </w:tc>
      </w:tr>
      <w:tr>
        <w:tc>
          <w:tcPr/>
          <w:p>
            <w:pPr>
              <w:pStyle w:val="Compact"/>
              <w:jc w:val="left"/>
            </w:pPr>
            <w:r>
              <w:t xml:space="preserve">LO6: Develop personal and professional learning networks to discover and share knowledge, collaborate with others, and become engaged digital global citizens.</w:t>
            </w:r>
          </w:p>
        </w:tc>
        <w:tc>
          <w:tcPr/>
          <w:p>
            <w:pPr>
              <w:numPr>
                <w:ilvl w:val="0"/>
                <w:numId w:val="1260"/>
              </w:numPr>
              <w:jc w:val="left"/>
            </w:pPr>
            <w:r>
              <w:t xml:space="preserve">Engage in networking activities to build personal and professional connections.</w:t>
            </w:r>
          </w:p>
          <w:p>
            <w:pPr>
              <w:numPr>
                <w:ilvl w:val="0"/>
                <w:numId w:val="1260"/>
              </w:numPr>
              <w:jc w:val="left"/>
            </w:pPr>
            <w:r>
              <w:t xml:space="preserve">Share knowledge and reflects on collaboration in online discussions.</w:t>
            </w:r>
          </w:p>
          <w:p>
            <w:pPr>
              <w:numPr>
                <w:ilvl w:val="0"/>
                <w:numId w:val="1260"/>
              </w:numPr>
              <w:jc w:val="left"/>
            </w:pPr>
            <w:r>
              <w:t xml:space="preserve">Demonstrate an understanding of digital global citizenship by actively participating in meaningful online communities.</w:t>
            </w:r>
          </w:p>
        </w:tc>
      </w:tr>
      <w:tr>
        <w:tc>
          <w:tcPr/>
          <w:p>
            <w:pPr>
              <w:pStyle w:val="Compact"/>
              <w:jc w:val="left"/>
            </w:pPr>
            <w:r>
              <w:t xml:space="preserve">LO7: Create inclusive digital communities which embody a sense of belonging, connection, and Christian hospitality.</w:t>
            </w:r>
          </w:p>
        </w:tc>
        <w:tc>
          <w:tcPr/>
          <w:p>
            <w:pPr>
              <w:numPr>
                <w:ilvl w:val="0"/>
                <w:numId w:val="1261"/>
              </w:numPr>
              <w:jc w:val="left"/>
            </w:pPr>
            <w:r>
              <w:t xml:space="preserve">Actively contribute to building a sense of community through meaningful engagement.</w:t>
            </w:r>
          </w:p>
          <w:p>
            <w:pPr>
              <w:numPr>
                <w:ilvl w:val="0"/>
                <w:numId w:val="1261"/>
              </w:numPr>
              <w:jc w:val="left"/>
            </w:pPr>
            <w:r>
              <w:t xml:space="preserve">Encourage belonging and inclusivity in interactions and contributions.</w:t>
            </w:r>
          </w:p>
          <w:p>
            <w:pPr>
              <w:numPr>
                <w:ilvl w:val="0"/>
                <w:numId w:val="1261"/>
              </w:numPr>
              <w:jc w:val="left"/>
            </w:pPr>
            <w:r>
              <w:t xml:space="preserve">Reflect Christian hospitality by fostering respectful and empathetic connections in digital spaces.</w:t>
            </w:r>
          </w:p>
        </w:tc>
      </w:tr>
    </w:tbl>
    <w:p>
      <w:pPr>
        <w:pStyle w:val="Heading1"/>
      </w:pPr>
      <w:r>
        <w:t xml:space="preserve">9. Assessment</w:t>
      </w:r>
    </w:p>
    <w:p>
      <w:pPr>
        <w:pStyle w:val="Heading2"/>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62"/>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62"/>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62"/>
        </w:numPr>
      </w:pPr>
      <w:r>
        <w:t xml:space="preserve">See</w:t>
      </w:r>
      <w:r>
        <w:t xml:space="preserve"> </w:t>
      </w:r>
      <w:hyperlink r:id="rId413">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w:t>
      </w:r>
      <w:r>
        <w:t xml:space="preserve">Evaluate digital tools, platforms, and interactions based on ethical principles,</w:t>
      </w:r>
      <w:r>
        <w:t xml:space="preserve">”</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3"/>
      </w:pPr>
      <w:r>
        <w:t xml:space="preserve">Part 1: Outcome Reflective Statement</w:t>
      </w:r>
    </w:p>
    <w:p>
      <w:pPr>
        <w:pStyle w:val="Heading4"/>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4"/>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63"/>
        </w:numPr>
      </w:pPr>
      <w:r>
        <w:t xml:space="preserve">Practice evaluative judgment to document your process of learning in complex domains of knowledge.</w:t>
      </w:r>
    </w:p>
    <w:p>
      <w:pPr>
        <w:pStyle w:val="Compact"/>
        <w:numPr>
          <w:ilvl w:val="0"/>
          <w:numId w:val="1263"/>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4"/>
      </w:pPr>
      <w:r>
        <w:t xml:space="preserve">Step 3: Write it! (600-750 words)</w:t>
      </w:r>
    </w:p>
    <w:p>
      <w:pPr>
        <w:pStyle w:val="Compact"/>
        <w:numPr>
          <w:ilvl w:val="0"/>
          <w:numId w:val="1264"/>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w:t>
      </w:r>
      <w:r>
        <w:t xml:space="preserve">I never thought that my academic learning could be enhanced by digital skills. Now I realize…</w:t>
      </w:r>
      <w:r>
        <w:t xml:space="preserve">”</w:t>
      </w:r>
      <w:r>
        <w:t xml:space="preserve">)</w:t>
      </w:r>
    </w:p>
    <w:p>
      <w:pPr>
        <w:pStyle w:val="Compact"/>
        <w:numPr>
          <w:ilvl w:val="0"/>
          <w:numId w:val="1264"/>
        </w:numPr>
      </w:pPr>
      <w:r>
        <w:rPr>
          <w:b/>
          <w:bCs/>
        </w:rPr>
        <w:t xml:space="preserve">Body:</w:t>
      </w:r>
      <w:r>
        <w:t xml:space="preserve"> </w:t>
      </w:r>
      <w:r>
        <w:t xml:space="preserve">Explain your artifact selection with a written reflection.</w:t>
      </w:r>
    </w:p>
    <w:p>
      <w:pPr>
        <w:pStyle w:val="Compact"/>
        <w:numPr>
          <w:ilvl w:val="1"/>
          <w:numId w:val="1265"/>
        </w:numPr>
      </w:pPr>
      <w:r>
        <w:t xml:space="preserve">Reflect on your artifacts: Answer the following questions for each artifact:</w:t>
      </w:r>
    </w:p>
    <w:p>
      <w:pPr>
        <w:pStyle w:val="Compact"/>
        <w:numPr>
          <w:ilvl w:val="2"/>
          <w:numId w:val="1266"/>
        </w:numPr>
      </w:pPr>
      <w:r>
        <w:t xml:space="preserve">Why did you select this artifact? Why is this artifact important to you?</w:t>
      </w:r>
    </w:p>
    <w:p>
      <w:pPr>
        <w:pStyle w:val="Compact"/>
        <w:numPr>
          <w:ilvl w:val="2"/>
          <w:numId w:val="1266"/>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xml:space="preserve">&lt;End note&gt;</w:t>
      </w:r>
    </w:p>
    <w:p>
      <w:pPr>
        <w:pStyle w:val="Compact"/>
        <w:numPr>
          <w:ilvl w:val="0"/>
          <w:numId w:val="1267"/>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67"/>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xml:space="preserve">&lt;End note&gt;</w:t>
      </w:r>
    </w:p>
    <w:p>
      <w:pPr>
        <w:pStyle w:val="Heading3"/>
      </w:pPr>
      <w:r>
        <w:t xml:space="preserve">9.0.1 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409">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68"/>
        </w:numPr>
      </w:pPr>
      <w:r>
        <w:t xml:space="preserve">Review the course learning outcomes (#1-7) and take notes on how you would explain your understanding of them. This is an opportunity for self-reflection and assessment.</w:t>
      </w:r>
    </w:p>
    <w:p>
      <w:pPr>
        <w:pStyle w:val="Compact"/>
        <w:numPr>
          <w:ilvl w:val="0"/>
          <w:numId w:val="1268"/>
        </w:numPr>
      </w:pPr>
      <w:r>
        <w:t xml:space="preserve">Review our e-portfolio that demonstrates how you have met the targeted course learning outcomes.</w:t>
      </w:r>
    </w:p>
    <w:p>
      <w:pPr>
        <w:pStyle w:val="Compact"/>
        <w:numPr>
          <w:ilvl w:val="0"/>
          <w:numId w:val="1268"/>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69"/>
        </w:numPr>
      </w:pPr>
      <w:r>
        <w:t xml:space="preserve">Be sure to test your video and audio in Zoom before the Learning Lab to be sure everything is working correctly.</w:t>
      </w:r>
    </w:p>
    <w:p>
      <w:pPr>
        <w:pStyle w:val="Compact"/>
        <w:numPr>
          <w:ilvl w:val="0"/>
          <w:numId w:val="1269"/>
        </w:numPr>
      </w:pPr>
      <w:r>
        <w:t xml:space="preserve">Practice how to share your screen in Zoom, as well as sharing links in the chat. (See Helpful Tips section in</w:t>
      </w:r>
      <w:r>
        <w:t xml:space="preserve"> </w:t>
      </w:r>
      <w:hyperlink r:id="rId414">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70"/>
        </w:numPr>
      </w:pPr>
      <w:r>
        <w:t xml:space="preserve">After a brief introduction, you will be asked a series of questions designed to measure your understanding of the course learning outcomes.</w:t>
      </w:r>
    </w:p>
    <w:p>
      <w:pPr>
        <w:pStyle w:val="Compact"/>
        <w:numPr>
          <w:ilvl w:val="0"/>
          <w:numId w:val="1270"/>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xml:space="preserve">&lt;Begin note&gt;</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Compact"/>
        <w:numPr>
          <w:ilvl w:val="0"/>
          <w:numId w:val="1271"/>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71"/>
        </w:numPr>
      </w:pPr>
      <w:r>
        <w:t xml:space="preserve">Take notes of the feedback and reflect on how you can continue to grow in each of the learning outcome areas.</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Learning Progress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72"/>
              </w:numPr>
              <w:jc w:val="left"/>
            </w:pPr>
            <w:r>
              <w:t xml:space="preserve">Customize technology use to enhance efficiency and productivity.</w:t>
            </w:r>
          </w:p>
          <w:p>
            <w:pPr>
              <w:numPr>
                <w:ilvl w:val="0"/>
                <w:numId w:val="1272"/>
              </w:numPr>
              <w:jc w:val="left"/>
            </w:pPr>
            <w:r>
              <w:t xml:space="preserve">Demonstrate proficiency in organizing and customizing digital tools for showcasing learning.</w:t>
            </w:r>
          </w:p>
          <w:p>
            <w:pPr>
              <w:numPr>
                <w:ilvl w:val="0"/>
                <w:numId w:val="1272"/>
              </w:numPr>
              <w:jc w:val="left"/>
            </w:pPr>
            <w:r>
              <w:t xml:space="preserve">Build a well-structured e-portfolio with clear navigation.</w:t>
            </w:r>
          </w:p>
          <w:p>
            <w:pPr>
              <w:numPr>
                <w:ilvl w:val="0"/>
                <w:numId w:val="1272"/>
              </w:numPr>
              <w:jc w:val="left"/>
            </w:pPr>
            <w:r>
              <w:t xml:space="preserve">Apply organizational strategies to curate digital artifacts effectively.</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73"/>
              </w:numPr>
              <w:jc w:val="left"/>
            </w:pPr>
            <w:r>
              <w:t xml:space="preserve">Critically evaluate and includes credible and reliable sources in reflections.</w:t>
            </w:r>
          </w:p>
          <w:p>
            <w:pPr>
              <w:numPr>
                <w:ilvl w:val="0"/>
                <w:numId w:val="1273"/>
              </w:numPr>
              <w:jc w:val="left"/>
            </w:pPr>
            <w:r>
              <w:t xml:space="preserve">Demonstrate an ability to articulate criteria for assessing online resources.</w:t>
            </w:r>
          </w:p>
          <w:p>
            <w:pPr>
              <w:numPr>
                <w:ilvl w:val="0"/>
                <w:numId w:val="1273"/>
              </w:numPr>
              <w:jc w:val="left"/>
            </w:pPr>
            <w:r>
              <w:t xml:space="preserve">Highlight the role of digital literacy in achieving academic and professional goals.</w:t>
            </w:r>
          </w:p>
          <w:p>
            <w:pPr>
              <w:numPr>
                <w:ilvl w:val="0"/>
                <w:numId w:val="1273"/>
              </w:numPr>
              <w:jc w:val="left"/>
            </w:pPr>
            <w:r>
              <w:t xml:space="preserve">Produce a well-researched editorial supported by credible evidence.</w:t>
            </w:r>
          </w:p>
        </w:tc>
      </w:tr>
      <w:tr>
        <w:tc>
          <w:tcPr/>
          <w:p>
            <w:pPr>
              <w:pStyle w:val="Compact"/>
              <w:jc w:val="left"/>
            </w:pPr>
            <w:r>
              <w:t xml:space="preserve">LO3: Practice evaluative judgment to document your process of learning in complex domains of knowledge.</w:t>
            </w:r>
          </w:p>
        </w:tc>
        <w:tc>
          <w:tcPr/>
          <w:p>
            <w:pPr>
              <w:numPr>
                <w:ilvl w:val="0"/>
                <w:numId w:val="1274"/>
              </w:numPr>
              <w:jc w:val="left"/>
            </w:pPr>
            <w:r>
              <w:t xml:space="preserve">Demonstrate evaluative judgment by selecting meaningful artifacts.</w:t>
            </w:r>
          </w:p>
          <w:p>
            <w:pPr>
              <w:numPr>
                <w:ilvl w:val="0"/>
                <w:numId w:val="1274"/>
              </w:numPr>
              <w:jc w:val="left"/>
            </w:pPr>
            <w:r>
              <w:t xml:space="preserve">Provide thoughtful reflections on learning processes and outcomes.</w:t>
            </w:r>
          </w:p>
          <w:p>
            <w:pPr>
              <w:numPr>
                <w:ilvl w:val="0"/>
                <w:numId w:val="1274"/>
              </w:numPr>
              <w:jc w:val="left"/>
            </w:pPr>
            <w:r>
              <w:t xml:space="preserve">Connect learning experiences across activities to showcase comprehensive understanding.</w:t>
            </w:r>
          </w:p>
        </w:tc>
      </w:tr>
      <w:tr>
        <w:tc>
          <w:tcPr/>
          <w:p>
            <w:pPr>
              <w:pStyle w:val="Compact"/>
              <w:jc w:val="left"/>
            </w:pPr>
            <w:r>
              <w:t xml:space="preserve">LO4: Create a personalized narrative to document and express your learning process.</w:t>
            </w:r>
          </w:p>
        </w:tc>
        <w:tc>
          <w:tcPr/>
          <w:p>
            <w:pPr>
              <w:numPr>
                <w:ilvl w:val="0"/>
                <w:numId w:val="1275"/>
              </w:numPr>
              <w:jc w:val="left"/>
            </w:pPr>
            <w:r>
              <w:t xml:space="preserve">Communicate a clear and compelling personal narrative.</w:t>
            </w:r>
          </w:p>
          <w:p>
            <w:pPr>
              <w:numPr>
                <w:ilvl w:val="0"/>
                <w:numId w:val="1275"/>
              </w:numPr>
              <w:jc w:val="left"/>
            </w:pPr>
            <w:r>
              <w:t xml:space="preserve">Integrate artifacts and reflections cohesively to document the learning process.</w:t>
            </w:r>
          </w:p>
          <w:p>
            <w:pPr>
              <w:numPr>
                <w:ilvl w:val="0"/>
                <w:numId w:val="1275"/>
              </w:numPr>
              <w:jc w:val="left"/>
            </w:pPr>
            <w:r>
              <w:t xml:space="preserve">Effectively use multimedia elements to enhance storytelling.</w:t>
            </w:r>
          </w:p>
        </w:tc>
      </w:tr>
      <w:tr>
        <w:tc>
          <w:tcPr/>
          <w:p>
            <w:pPr>
              <w:pStyle w:val="Compact"/>
              <w:jc w:val="left"/>
            </w:pPr>
            <w:r>
              <w:t xml:space="preserve">LO5: Evaluate digital tools, platforms, and interactions based on ethical principles.</w:t>
            </w:r>
          </w:p>
        </w:tc>
        <w:tc>
          <w:tcPr/>
          <w:p>
            <w:pPr>
              <w:numPr>
                <w:ilvl w:val="0"/>
                <w:numId w:val="1276"/>
              </w:numPr>
              <w:jc w:val="left"/>
            </w:pPr>
            <w:r>
              <w:t xml:space="preserve">Identify and critique ethical issues in digital tools and their usage, including plagiarism and automation.</w:t>
            </w:r>
          </w:p>
          <w:p>
            <w:pPr>
              <w:numPr>
                <w:ilvl w:val="0"/>
                <w:numId w:val="1276"/>
              </w:numPr>
              <w:jc w:val="left"/>
            </w:pPr>
            <w:r>
              <w:t xml:space="preserve">Critique digital platforms from an ethical perspective.</w:t>
            </w:r>
          </w:p>
          <w:p>
            <w:pPr>
              <w:numPr>
                <w:ilvl w:val="0"/>
                <w:numId w:val="1276"/>
              </w:numPr>
              <w:jc w:val="left"/>
            </w:pPr>
            <w:r>
              <w:t xml:space="preserve">Demonstrate an understanding of ethical principles in evaluating AI and its applications.</w:t>
            </w:r>
          </w:p>
          <w:p>
            <w:pPr>
              <w:numPr>
                <w:ilvl w:val="0"/>
                <w:numId w:val="1276"/>
              </w:numPr>
              <w:jc w:val="left"/>
            </w:pPr>
            <w:r>
              <w:t xml:space="preserve">Demonstrate thoughtful engagement with ethical challenges in the digital world through curated content and reflections.</w:t>
            </w:r>
          </w:p>
        </w:tc>
      </w:tr>
      <w:tr>
        <w:tc>
          <w:tcPr/>
          <w:p>
            <w:pPr>
              <w:pStyle w:val="Compact"/>
              <w:jc w:val="left"/>
            </w:pPr>
            <w:r>
              <w:t xml:space="preserve">LO6: Develop personal and professional learning networks to discover and share knowledge, collaborate with others, and become engaged digital global citizens.</w:t>
            </w:r>
          </w:p>
        </w:tc>
        <w:tc>
          <w:tcPr/>
          <w:p>
            <w:pPr>
              <w:numPr>
                <w:ilvl w:val="0"/>
                <w:numId w:val="1277"/>
              </w:numPr>
              <w:jc w:val="left"/>
            </w:pPr>
            <w:r>
              <w:t xml:space="preserve">Contribute to building professional and learning networks through digital platforms.</w:t>
            </w:r>
          </w:p>
          <w:p>
            <w:pPr>
              <w:numPr>
                <w:ilvl w:val="0"/>
                <w:numId w:val="1277"/>
              </w:numPr>
              <w:jc w:val="left"/>
            </w:pPr>
            <w:r>
              <w:t xml:space="preserve">Reflect on the importance of collaboration and social learning.</w:t>
            </w:r>
          </w:p>
          <w:p>
            <w:pPr>
              <w:numPr>
                <w:ilvl w:val="0"/>
                <w:numId w:val="1277"/>
              </w:numPr>
              <w:jc w:val="left"/>
            </w:pPr>
            <w:r>
              <w:t xml:space="preserve">Showcase contributions to building digital communities through shared knowledge and interactions.</w:t>
            </w:r>
          </w:p>
        </w:tc>
      </w:tr>
      <w:tr>
        <w:tc>
          <w:tcPr/>
          <w:p>
            <w:pPr>
              <w:pStyle w:val="Compact"/>
              <w:jc w:val="left"/>
            </w:pPr>
            <w:r>
              <w:t xml:space="preserve">LO7: Create inclusive digital communities which embody a sense of belonging, connection, and Christian hospitality.</w:t>
            </w:r>
          </w:p>
        </w:tc>
        <w:tc>
          <w:tcPr/>
          <w:p>
            <w:pPr>
              <w:numPr>
                <w:ilvl w:val="0"/>
                <w:numId w:val="1278"/>
              </w:numPr>
              <w:jc w:val="left"/>
            </w:pPr>
            <w:r>
              <w:t xml:space="preserve">Actively contribute to creating inclusive digital spaces.</w:t>
            </w:r>
          </w:p>
          <w:p>
            <w:pPr>
              <w:numPr>
                <w:ilvl w:val="0"/>
                <w:numId w:val="1278"/>
              </w:numPr>
              <w:jc w:val="left"/>
            </w:pPr>
            <w:r>
              <w:t xml:space="preserve">Reflect on the principles of belonging and hospitality in online communities.</w:t>
            </w:r>
          </w:p>
          <w:p>
            <w:pPr>
              <w:numPr>
                <w:ilvl w:val="0"/>
                <w:numId w:val="1278"/>
              </w:numPr>
              <w:jc w:val="left"/>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jc w:val="left"/>
            </w:pPr>
            <w:r>
              <w:t xml:space="preserve">Assessment</w:t>
            </w:r>
          </w:p>
        </w:tc>
        <w:tc>
          <w:tcPr/>
          <w:p>
            <w:pPr>
              <w:pStyle w:val="Compact"/>
              <w:jc w:val="left"/>
            </w:pPr>
            <w:r>
              <w:t xml:space="preserve">Assesses Course Learning Outcome</w:t>
            </w:r>
          </w:p>
        </w:tc>
        <w:tc>
          <w:tcPr/>
          <w:p>
            <w:pPr>
              <w:pStyle w:val="Compact"/>
              <w:jc w:val="left"/>
            </w:pPr>
            <w:r>
              <w:t xml:space="preserve">Suggested Due Date</w:t>
            </w:r>
          </w:p>
        </w:tc>
      </w:tr>
      <w:tr>
        <w:tc>
          <w:tcPr/>
          <w:p>
            <w:pPr>
              <w:pStyle w:val="Compact"/>
              <w:jc w:val="left"/>
            </w:pPr>
            <w:r>
              <w:t xml:space="preserve">Assignment 1: Reflective Journal</w:t>
            </w:r>
          </w:p>
        </w:tc>
        <w:tc>
          <w:tcPr/>
          <w:p>
            <w:pPr>
              <w:pStyle w:val="Compact"/>
              <w:jc w:val="left"/>
            </w:pPr>
            <w:r>
              <w:t xml:space="preserve"> 1-4</w:t>
            </w:r>
          </w:p>
        </w:tc>
        <w:tc>
          <w:tcPr/>
          <w:p>
            <w:pPr>
              <w:pStyle w:val="Compact"/>
              <w:jc w:val="left"/>
            </w:pPr>
            <w:r>
              <w:t xml:space="preserve">End of Unit 3</w:t>
            </w:r>
          </w:p>
        </w:tc>
      </w:tr>
      <w:tr>
        <w:tc>
          <w:tcPr/>
          <w:p>
            <w:pPr>
              <w:pStyle w:val="Compact"/>
              <w:jc w:val="left"/>
            </w:pPr>
            <w:r>
              <w:t xml:space="preserve">Assignment 2: Digital Citizenship Blog</w:t>
            </w:r>
          </w:p>
        </w:tc>
        <w:tc>
          <w:tcPr/>
          <w:p>
            <w:pPr>
              <w:pStyle w:val="Compact"/>
              <w:jc w:val="left"/>
            </w:pPr>
            <w:r>
              <w:t xml:space="preserve"> 1-7</w:t>
            </w:r>
          </w:p>
        </w:tc>
        <w:tc>
          <w:tcPr/>
          <w:p>
            <w:pPr>
              <w:pStyle w:val="Compact"/>
              <w:jc w:val="left"/>
            </w:pPr>
            <w:r>
              <w:t xml:space="preserve">End of Unit 5</w:t>
            </w:r>
          </w:p>
        </w:tc>
      </w:tr>
      <w:tr>
        <w:tc>
          <w:tcPr/>
          <w:p>
            <w:pPr>
              <w:pStyle w:val="Compact"/>
              <w:jc w:val="left"/>
            </w:pPr>
            <w:r>
              <w:t xml:space="preserve">Assignment 3: Digital Literacy Portfolio</w:t>
            </w:r>
          </w:p>
        </w:tc>
        <w:tc>
          <w:tcPr/>
          <w:p>
            <w:pPr>
              <w:pStyle w:val="Compact"/>
              <w:jc w:val="left"/>
            </w:pPr>
            <w:r>
              <w:t xml:space="preserve"> 1-7</w:t>
            </w:r>
          </w:p>
        </w:tc>
        <w:tc>
          <w:tcPr/>
          <w:p>
            <w:pPr>
              <w:pStyle w:val="Compact"/>
              <w:jc w:val="left"/>
            </w:pPr>
            <w:r>
              <w:t xml:space="preserve">End of Unit 6</w:t>
            </w:r>
          </w:p>
        </w:tc>
      </w:tr>
    </w:tbl>
    <w:p>
      <w:pPr>
        <w:pStyle w:val="Heading2"/>
      </w:pPr>
      <w:r>
        <w:t xml:space="preserve">Assignment Feedback &amp; Outcome-Based Assessment</w:t>
      </w:r>
    </w:p>
    <w:p>
      <w:pPr>
        <w:pStyle w:val="FirstParagraph"/>
      </w:pPr>
      <w:r>
        <w:t xml:space="preserve">Your progress in this course will be assessed based on how well you demonstrate proficiency in the course learning outcomes (CLOs), which are equally weighted. Rather than focusing on point-based grading, this course uses a outcome-based assessment approach, which means:</w:t>
      </w:r>
    </w:p>
    <w:p>
      <w:pPr>
        <w:pStyle w:val="Compact"/>
        <w:numPr>
          <w:ilvl w:val="0"/>
          <w:numId w:val="1279"/>
        </w:numPr>
      </w:pPr>
      <w:r>
        <w:t xml:space="preserve">You will complete a series of learning activities and assignments that provide opportunities to demonstrate your understanding of the CLOs.</w:t>
      </w:r>
    </w:p>
    <w:p>
      <w:pPr>
        <w:pStyle w:val="Compact"/>
        <w:numPr>
          <w:ilvl w:val="0"/>
          <w:numId w:val="1279"/>
        </w:numPr>
      </w:pPr>
      <w:r>
        <w:t xml:space="preserve">Your work will be evaluated holistically, considering how well you meet the learning outcomes rather than simply accumulating points.</w:t>
      </w:r>
    </w:p>
    <w:p>
      <w:pPr>
        <w:pStyle w:val="Compact"/>
        <w:numPr>
          <w:ilvl w:val="0"/>
          <w:numId w:val="1279"/>
        </w:numPr>
      </w:pPr>
      <w:r>
        <w:t xml:space="preserve">You will be asked to exercise evaluative judgment, meaning you will reflect on your own work, assess your level of proficiency, and provide evidence of your learning.</w:t>
      </w:r>
    </w:p>
    <w:p>
      <w:pPr>
        <w:pStyle w:val="Compact"/>
        <w:numPr>
          <w:ilvl w:val="0"/>
          <w:numId w:val="1279"/>
        </w:numPr>
      </w:pPr>
      <w:r>
        <w:t xml:space="preserve">Your instructor will work with you to appraise your progress, offering feedback to help you deepen your understanding and refine your work.</w:t>
      </w:r>
    </w:p>
    <w:p>
      <w:pPr>
        <w:pStyle w:val="FirstParagraph"/>
      </w:pPr>
      <w:r>
        <w:t xml:space="preserve">To measure proficiency,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Not Demonstrated</w:t>
            </w:r>
          </w:p>
        </w:tc>
        <w:tc>
          <w:tcPr/>
          <w:p>
            <w:pPr>
              <w:pStyle w:val="Compact"/>
              <w:jc w:val="left"/>
            </w:pPr>
            <w:r>
              <w:t xml:space="preserve">Emerging</w:t>
            </w:r>
          </w:p>
        </w:tc>
        <w:tc>
          <w:tcPr/>
          <w:p>
            <w:pPr>
              <w:pStyle w:val="Compact"/>
              <w:jc w:val="left"/>
            </w:pPr>
            <w:r>
              <w:t xml:space="preserve">Developing</w:t>
            </w:r>
          </w:p>
        </w:tc>
        <w:tc>
          <w:tcPr/>
          <w:p>
            <w:pPr>
              <w:pStyle w:val="Compact"/>
              <w:jc w:val="left"/>
            </w:pPr>
            <w:r>
              <w:t xml:space="preserve">Proficient</w:t>
            </w:r>
          </w:p>
        </w:tc>
        <w:tc>
          <w:tcPr/>
          <w:p>
            <w:pPr>
              <w:pStyle w:val="Compact"/>
              <w:jc w:val="left"/>
            </w:pPr>
            <w:r>
              <w:t xml:space="preserve">Extending</w:t>
            </w:r>
          </w:p>
        </w:tc>
      </w:tr>
      <w:tr>
        <w:tc>
          <w:tcPr/>
          <w:p>
            <w:pPr>
              <w:pStyle w:val="Compact"/>
              <w:jc w:val="left"/>
            </w:pPr>
            <w:r>
              <w:t xml:space="preserve">The learner does not demonstrate the outcome at a level that is assessable.</w:t>
            </w:r>
          </w:p>
        </w:tc>
        <w:tc>
          <w:tcPr/>
          <w:p>
            <w:pPr>
              <w:pStyle w:val="Compact"/>
              <w:jc w:val="left"/>
            </w:pPr>
            <w:r>
              <w:t xml:space="preserve">The student demonstrates an initial understanding of the concepts and proficiencies relevant to the expected learning.</w:t>
            </w:r>
          </w:p>
        </w:tc>
        <w:tc>
          <w:tcPr/>
          <w:p>
            <w:pPr>
              <w:pStyle w:val="Compact"/>
              <w:jc w:val="left"/>
            </w:pPr>
            <w:r>
              <w:t xml:space="preserve">The student demonstrates a partial understanding of the concepts and proficiencies relevant to the expected learning.</w:t>
            </w:r>
          </w:p>
        </w:tc>
        <w:tc>
          <w:tcPr/>
          <w:p>
            <w:pPr>
              <w:pStyle w:val="Compact"/>
              <w:jc w:val="left"/>
            </w:pPr>
            <w:r>
              <w:t xml:space="preserve">The student demonstrates a complete understanding of the concepts and proficiencies relevant to the expected learning.</w:t>
            </w:r>
          </w:p>
        </w:tc>
        <w:tc>
          <w:tcPr/>
          <w:p>
            <w:pPr>
              <w:pStyle w:val="Compact"/>
              <w:jc w:val="left"/>
            </w:pPr>
            <w:r>
              <w:t xml:space="preserve">The student demonstrates a sophisticated understanding of the concepts and proficiencies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Learning Progress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Learning Progress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proficiency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280"/>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280"/>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280"/>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280"/>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280"/>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281"/>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281"/>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281"/>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281"/>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281"/>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proficiency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jc w:val="left"/>
            </w:pPr>
            <w:r>
              <w:t xml:space="preserve">Letter Grade</w:t>
            </w:r>
          </w:p>
        </w:tc>
        <w:tc>
          <w:tcPr/>
          <w:p>
            <w:pPr>
              <w:pStyle w:val="Compact"/>
              <w:jc w:val="left"/>
            </w:pPr>
            <w:r>
              <w:t xml:space="preserve">Grade Description</w:t>
            </w:r>
          </w:p>
        </w:tc>
      </w:tr>
      <w:tr>
        <w:tc>
          <w:tcPr/>
          <w:p>
            <w:pPr>
              <w:pStyle w:val="Compact"/>
              <w:jc w:val="left"/>
            </w:pPr>
            <w:r>
              <w:rPr>
                <w:b/>
                <w:bCs/>
              </w:rPr>
              <w:t xml:space="preserve">A</w:t>
            </w:r>
          </w:p>
        </w:tc>
        <w:tc>
          <w:tcPr/>
          <w:p>
            <w:pPr>
              <w:pStyle w:val="Compact"/>
              <w:jc w:val="lef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jc w:val="left"/>
            </w:pPr>
            <w:r>
              <w:rPr>
                <w:b/>
                <w:bCs/>
              </w:rPr>
              <w:t xml:space="preserve">B</w:t>
            </w:r>
          </w:p>
        </w:tc>
        <w:tc>
          <w:tcPr/>
          <w:p>
            <w:pPr>
              <w:pStyle w:val="Compact"/>
              <w:jc w:val="lef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jc w:val="left"/>
            </w:pPr>
            <w:r>
              <w:rPr>
                <w:b/>
                <w:bCs/>
              </w:rPr>
              <w:t xml:space="preserve">C</w:t>
            </w:r>
          </w:p>
        </w:tc>
        <w:tc>
          <w:tcPr/>
          <w:p>
            <w:pPr>
              <w:pStyle w:val="Compact"/>
              <w:jc w:val="lef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jc w:val="left"/>
            </w:pPr>
            <w:r>
              <w:rPr>
                <w:b/>
                <w:bCs/>
              </w:rPr>
              <w:t xml:space="preserve">D</w:t>
            </w:r>
          </w:p>
        </w:tc>
        <w:tc>
          <w:tcPr/>
          <w:p>
            <w:pPr>
              <w:pStyle w:val="Compact"/>
              <w:jc w:val="lef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jc w:val="left"/>
            </w:pPr>
            <w:r>
              <w:rPr>
                <w:b/>
                <w:bCs/>
              </w:rPr>
              <w:t xml:space="preserve">F</w:t>
            </w:r>
          </w:p>
        </w:tc>
        <w:tc>
          <w:tcPr/>
          <w:p>
            <w:pPr>
              <w:pStyle w:val="Compact"/>
              <w:jc w:val="lef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proficiency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415">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and/or your Success Coach.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282"/>
        </w:numPr>
      </w:pPr>
      <w:r>
        <w:rPr>
          <w:b/>
          <w:bCs/>
        </w:rPr>
        <w:t xml:space="preserve">Demonstrate and discuss your work</w:t>
      </w:r>
      <w:r>
        <w:t xml:space="preserve">, showcasing how you have engaged with digital tools, built workflows, and applied digital literacy skills.</w:t>
      </w:r>
    </w:p>
    <w:p>
      <w:pPr>
        <w:numPr>
          <w:ilvl w:val="0"/>
          <w:numId w:val="1282"/>
        </w:numPr>
      </w:pPr>
      <w:r>
        <w:rPr>
          <w:b/>
          <w:bCs/>
        </w:rPr>
        <w:t xml:space="preserve">Explain your learning process</w:t>
      </w:r>
      <w:r>
        <w:t xml:space="preserve">, sharing insights into how you approached assignments and developed key proficiencies.</w:t>
      </w:r>
    </w:p>
    <w:p>
      <w:pPr>
        <w:numPr>
          <w:ilvl w:val="0"/>
          <w:numId w:val="1282"/>
        </w:numPr>
      </w:pPr>
      <w:r>
        <w:rPr>
          <w:b/>
          <w:bCs/>
        </w:rPr>
        <w:t xml:space="preserve">Defend your progress</w:t>
      </w:r>
      <w:r>
        <w:t xml:space="preserve"> </w:t>
      </w:r>
      <w:r>
        <w:t xml:space="preserve">using the Learning Progress Tracker, a shared document where you will assess your proficiency in relation to the course learning outcomes.</w:t>
      </w:r>
    </w:p>
    <w:p>
      <w:pPr>
        <w:numPr>
          <w:ilvl w:val="0"/>
          <w:numId w:val="1282"/>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283"/>
        </w:numPr>
      </w:pPr>
      <w:r>
        <w:rPr>
          <w:b/>
          <w:bCs/>
        </w:rPr>
        <w:t xml:space="preserve">Use the Learning Progress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283"/>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283"/>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283"/>
        </w:numPr>
      </w:pPr>
      <w:r>
        <w:rPr>
          <w:b/>
          <w:bCs/>
        </w:rPr>
        <w:t xml:space="preserve">Review your work:</w:t>
      </w:r>
      <w:r>
        <w:t xml:space="preserve"> </w:t>
      </w:r>
      <w:r>
        <w:t xml:space="preserve">Assignments should demonstrate how you have met the targeted course learning outcomes.</w:t>
      </w:r>
    </w:p>
    <w:p>
      <w:pPr>
        <w:numPr>
          <w:ilvl w:val="0"/>
          <w:numId w:val="1283"/>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284"/>
        </w:numPr>
      </w:pPr>
      <w:r>
        <w:t xml:space="preserve">Test your video and audio in Microsoft Teams to ensure everything is working correctly.</w:t>
      </w:r>
    </w:p>
    <w:p>
      <w:pPr>
        <w:numPr>
          <w:ilvl w:val="0"/>
          <w:numId w:val="1284"/>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10">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285"/>
        </w:numPr>
      </w:pPr>
      <w:r>
        <w:t xml:space="preserve">After a brief introduction, we will review your Learning Progress Tracker to discuss your progress and address any concerns.</w:t>
      </w:r>
    </w:p>
    <w:p>
      <w:pPr>
        <w:numPr>
          <w:ilvl w:val="0"/>
          <w:numId w:val="1285"/>
        </w:numPr>
      </w:pPr>
      <w:r>
        <w:t xml:space="preserve">I will ask you the guiding questions</w:t>
      </w:r>
      <w:r>
        <w:rPr>
          <w:b/>
          <w:bCs/>
        </w:rPr>
        <w:t xml:space="preserve">,</w:t>
      </w:r>
      <w:r>
        <w:t xml:space="preserve"> </w:t>
      </w:r>
      <w:r>
        <w:t xml:space="preserve">such as:</w:t>
      </w:r>
    </w:p>
    <w:p>
      <w:pPr>
        <w:numPr>
          <w:ilvl w:val="1"/>
          <w:numId w:val="1286"/>
        </w:numPr>
      </w:pPr>
      <w:r>
        <w:rPr>
          <w:i/>
          <w:iCs/>
        </w:rPr>
        <w:t xml:space="preserve">Overall, how are you feeling about the course and the content?</w:t>
      </w:r>
    </w:p>
    <w:p>
      <w:pPr>
        <w:numPr>
          <w:ilvl w:val="1"/>
          <w:numId w:val="1286"/>
        </w:numPr>
      </w:pPr>
      <w:r>
        <w:rPr>
          <w:i/>
          <w:iCs/>
        </w:rPr>
        <w:t xml:space="preserve">Are there any specific ways that I can better support your learning?</w:t>
      </w:r>
    </w:p>
    <w:p>
      <w:pPr>
        <w:numPr>
          <w:ilvl w:val="1"/>
          <w:numId w:val="1286"/>
        </w:numPr>
      </w:pPr>
      <w:r>
        <w:rPr>
          <w:i/>
          <w:iCs/>
        </w:rPr>
        <w:t xml:space="preserve">Do you need increased accountability?</w:t>
      </w:r>
    </w:p>
    <w:p>
      <w:pPr>
        <w:numPr>
          <w:ilvl w:val="1"/>
          <w:numId w:val="1286"/>
        </w:numPr>
      </w:pPr>
      <w:r>
        <w:rPr>
          <w:i/>
          <w:iCs/>
        </w:rPr>
        <w:t xml:space="preserve">How are you doing in meeting the goals that you set for yourself at the beginning of the course?</w:t>
      </w:r>
    </w:p>
    <w:p>
      <w:pPr>
        <w:numPr>
          <w:ilvl w:val="0"/>
          <w:numId w:val="1285"/>
        </w:numPr>
      </w:pPr>
      <w:r>
        <w:t xml:space="preserve">Use your Learning Progress Tracker to explain how your assignments demonstrate progress toward proficiency. Highlight specific indicators of proficiency that you have met and areas where you continue to grow.</w:t>
      </w:r>
    </w:p>
    <w:p>
      <w:pPr>
        <w:numPr>
          <w:ilvl w:val="0"/>
          <w:numId w:val="1285"/>
        </w:numPr>
      </w:pPr>
      <w:r>
        <w:t xml:space="preserve">Clearly explain how your assignments provide evidence of your learning in relation to the course outcomes.</w:t>
      </w:r>
    </w:p>
    <w:p>
      <w:pPr>
        <w:numPr>
          <w:ilvl w:val="0"/>
          <w:numId w:val="1285"/>
        </w:numPr>
      </w:pPr>
      <w:r>
        <w:t xml:space="preserve">Your instructor will provide feedback to help you assess your progress, suggest improvements, and encourage further development.</w:t>
      </w:r>
    </w:p>
    <w:p>
      <w:pPr>
        <w:numPr>
          <w:ilvl w:val="0"/>
          <w:numId w:val="1285"/>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287"/>
        </w:numPr>
      </w:pPr>
      <w:r>
        <w:t xml:space="preserve">What do you want your instructor to notice?</w:t>
      </w:r>
    </w:p>
    <w:p>
      <w:pPr>
        <w:numPr>
          <w:ilvl w:val="0"/>
          <w:numId w:val="1287"/>
        </w:numPr>
      </w:pPr>
      <w:r>
        <w:t xml:space="preserve">Which indicators of proficiency have been met?</w:t>
      </w:r>
    </w:p>
    <w:p>
      <w:pPr>
        <w:numPr>
          <w:ilvl w:val="0"/>
          <w:numId w:val="1287"/>
        </w:numPr>
      </w:pPr>
      <w:r>
        <w:t xml:space="preserve">What are you especially proud of?</w:t>
      </w:r>
    </w:p>
    <w:p>
      <w:pPr>
        <w:numPr>
          <w:ilvl w:val="0"/>
          <w:numId w:val="1287"/>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Learning Progress Tracker</w:t>
      </w:r>
    </w:p>
    <w:p>
      <w:pPr>
        <w:pStyle w:val="FirstParagraph"/>
      </w:pPr>
      <w:r>
        <w:t xml:space="preserve">The</w:t>
      </w:r>
      <w:r>
        <w:t xml:space="preserve"> </w:t>
      </w:r>
      <w:r>
        <w:rPr>
          <w:b/>
          <w:bCs/>
        </w:rPr>
        <w:t xml:space="preserve">Learning Progress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proficiency across different assignments.</w:t>
      </w:r>
    </w:p>
    <w:p>
      <w:pPr>
        <w:pStyle w:val="Heading4"/>
      </w:pPr>
      <w:r>
        <w:t xml:space="preserve">How It Works</w:t>
      </w:r>
    </w:p>
    <w:p>
      <w:pPr>
        <w:numPr>
          <w:ilvl w:val="0"/>
          <w:numId w:val="1288"/>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288"/>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288"/>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288"/>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How to Use It</w:t>
      </w:r>
    </w:p>
    <w:p>
      <w:pPr>
        <w:numPr>
          <w:ilvl w:val="0"/>
          <w:numId w:val="1289"/>
        </w:numPr>
      </w:pPr>
      <w:r>
        <w:rPr>
          <w:b/>
          <w:bCs/>
        </w:rPr>
        <w:t xml:space="preserve">Update your tracker</w:t>
      </w:r>
      <w:r>
        <w:t xml:space="preserve"> </w:t>
      </w:r>
      <w:r>
        <w:t xml:space="preserve">as you complete each assignment, indicating your proficiency level and reflecting on your learning.</w:t>
      </w:r>
    </w:p>
    <w:p>
      <w:pPr>
        <w:numPr>
          <w:ilvl w:val="0"/>
          <w:numId w:val="1289"/>
        </w:numPr>
      </w:pPr>
      <w:r>
        <w:rPr>
          <w:b/>
          <w:bCs/>
        </w:rPr>
        <w:t xml:space="preserve">Use it as a guide</w:t>
      </w:r>
      <w:r>
        <w:t xml:space="preserve"> </w:t>
      </w:r>
      <w:r>
        <w:t xml:space="preserve">to prepare for your assessment conversation, highlighting key learning moments and areas where you seek feedback.</w:t>
      </w:r>
    </w:p>
    <w:p>
      <w:pPr>
        <w:numPr>
          <w:ilvl w:val="0"/>
          <w:numId w:val="1289"/>
        </w:numPr>
      </w:pPr>
      <w:r>
        <w:rPr>
          <w:b/>
          <w:bCs/>
        </w:rPr>
        <w:t xml:space="preserve">Engage in meaningful reflection</w:t>
      </w:r>
      <w:r>
        <w:t xml:space="preserve">, considering how your skills are developing and how you can continue improving.</w:t>
      </w:r>
    </w:p>
    <w:p>
      <w:pPr>
        <w:pStyle w:val="FirstParagraph"/>
      </w:pPr>
      <w:r>
        <w:t xml:space="preserve">This tracker is not just a record of work—it’s a tool to help you take ownership of your learning, practice self-assessment, and develop proficiencies that extend beyond the course.</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90"/>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90"/>
        </w:numPr>
      </w:pPr>
      <w:r>
        <w:t xml:space="preserve">Discussion prompts will be provided in the unit.</w:t>
      </w:r>
    </w:p>
    <w:p>
      <w:pPr>
        <w:pStyle w:val="Compact"/>
        <w:numPr>
          <w:ilvl w:val="0"/>
          <w:numId w:val="1290"/>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91"/>
        </w:numPr>
      </w:pPr>
      <w:r>
        <w:t xml:space="preserve">You may use platforms such as Discourse or other social media platforms.</w:t>
      </w:r>
    </w:p>
    <w:p>
      <w:pPr>
        <w:pStyle w:val="Compact"/>
        <w:numPr>
          <w:ilvl w:val="0"/>
          <w:numId w:val="1291"/>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292"/>
        </w:numPr>
      </w:pPr>
      <w:r>
        <w:rPr>
          <w:i/>
          <w:iCs/>
        </w:rPr>
        <w:t xml:space="preserve">Online Discussions</w:t>
      </w:r>
    </w:p>
    <w:p>
      <w:pPr>
        <w:pStyle w:val="Compact"/>
        <w:numPr>
          <w:ilvl w:val="1"/>
          <w:numId w:val="1293"/>
        </w:numPr>
      </w:pPr>
      <w:r>
        <w:t xml:space="preserve">If discussing through an online chat platform, you may wish to write down your response first in your notes, as you can use this later in your assignments.</w:t>
      </w:r>
    </w:p>
    <w:p>
      <w:pPr>
        <w:pStyle w:val="Compact"/>
        <w:numPr>
          <w:ilvl w:val="1"/>
          <w:numId w:val="1293"/>
        </w:numPr>
      </w:pPr>
      <w:r>
        <w:t xml:space="preserve">Post your response and engage with others. Be sure to take note of others’ insights and feedback to use for your reflection paper.</w:t>
      </w:r>
    </w:p>
    <w:p>
      <w:pPr>
        <w:numPr>
          <w:ilvl w:val="0"/>
          <w:numId w:val="1292"/>
        </w:numPr>
      </w:pPr>
      <w:r>
        <w:rPr>
          <w:i/>
          <w:iCs/>
        </w:rPr>
        <w:t xml:space="preserve">In Person Discussions:</w:t>
      </w:r>
    </w:p>
    <w:p>
      <w:pPr>
        <w:pStyle w:val="Compact"/>
        <w:numPr>
          <w:ilvl w:val="1"/>
          <w:numId w:val="1294"/>
        </w:numPr>
      </w:pPr>
      <w:r>
        <w:t xml:space="preserve">If discussing with peers or coworkers, jot down your notes, including any context you may need to provide those you engage in discussion. (e.g., course topics or readings)</w:t>
      </w:r>
    </w:p>
    <w:p>
      <w:pPr>
        <w:pStyle w:val="Compact"/>
        <w:numPr>
          <w:ilvl w:val="1"/>
          <w:numId w:val="1294"/>
        </w:numPr>
      </w:pPr>
      <w:r>
        <w:t xml:space="preserve">Remember to follow ethical guidelines in interactions with those outside of your course:</w:t>
      </w:r>
    </w:p>
    <w:p>
      <w:pPr>
        <w:pStyle w:val="Compact"/>
        <w:numPr>
          <w:ilvl w:val="2"/>
          <w:numId w:val="1295"/>
        </w:numPr>
      </w:pPr>
      <w:r>
        <w:t xml:space="preserve">Let participants know what course you are taking and the purpose of this discussion assignment.</w:t>
      </w:r>
    </w:p>
    <w:p>
      <w:pPr>
        <w:pStyle w:val="Compact"/>
        <w:numPr>
          <w:ilvl w:val="2"/>
          <w:numId w:val="1295"/>
        </w:numPr>
      </w:pPr>
      <w:r>
        <w:t xml:space="preserve">Let participants know that participation is optional, and they can opt out at any time.</w:t>
      </w:r>
    </w:p>
    <w:p>
      <w:pPr>
        <w:pStyle w:val="Compact"/>
        <w:numPr>
          <w:ilvl w:val="2"/>
          <w:numId w:val="1295"/>
        </w:numPr>
      </w:pPr>
      <w:r>
        <w:t xml:space="preserve">Assure them that you will not use any identifiable information in the Reflection Paper.</w:t>
      </w:r>
    </w:p>
    <w:p>
      <w:pPr>
        <w:pStyle w:val="Compact"/>
        <w:numPr>
          <w:ilvl w:val="1"/>
          <w:numId w:val="1294"/>
        </w:numPr>
      </w:pPr>
      <w:r>
        <w:t xml:space="preserve">During or after your conversation, jot down notes on any insights gathered through this academic discourse.</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296"/>
        </w:numPr>
      </w:pPr>
      <w:r>
        <w:t xml:space="preserve">Understand the course material more thoroughly by exploring different perspectives.</w:t>
      </w:r>
    </w:p>
    <w:p>
      <w:pPr>
        <w:pStyle w:val="Compact"/>
        <w:numPr>
          <w:ilvl w:val="0"/>
          <w:numId w:val="1296"/>
        </w:numPr>
      </w:pPr>
      <w:r>
        <w:t xml:space="preserve">Sharpen your ability to think critically and develop well-reasoned arguments.</w:t>
      </w:r>
    </w:p>
    <w:p>
      <w:pPr>
        <w:pStyle w:val="Compact"/>
        <w:numPr>
          <w:ilvl w:val="0"/>
          <w:numId w:val="1296"/>
        </w:numPr>
      </w:pPr>
      <w:r>
        <w:t xml:space="preserve">Learn from your peers, share resources, and build on each other’s ideas.</w:t>
      </w:r>
    </w:p>
    <w:p>
      <w:pPr>
        <w:pStyle w:val="Compact"/>
        <w:numPr>
          <w:ilvl w:val="0"/>
          <w:numId w:val="1296"/>
        </w:numPr>
      </w:pPr>
      <w:r>
        <w:t xml:space="preserve">Improve your ability to express ideas clearly and respond respectfully.</w:t>
      </w:r>
    </w:p>
    <w:p>
      <w:pPr>
        <w:pStyle w:val="Compact"/>
        <w:numPr>
          <w:ilvl w:val="0"/>
          <w:numId w:val="1296"/>
        </w:numPr>
      </w:pPr>
      <w:r>
        <w:t xml:space="preserve">Broaden your perspective and enhance your ability to appreciate different viewpoints.</w:t>
      </w:r>
    </w:p>
    <w:p>
      <w:pPr>
        <w:pStyle w:val="Compact"/>
        <w:numPr>
          <w:ilvl w:val="0"/>
          <w:numId w:val="1296"/>
        </w:numPr>
      </w:pPr>
      <w:r>
        <w:t xml:space="preserve">Develop your evaluative judgment by identifying your strengths and areas for improvement.</w:t>
      </w:r>
    </w:p>
    <w:p>
      <w:pPr>
        <w:pStyle w:val="Compact"/>
        <w:numPr>
          <w:ilvl w:val="0"/>
          <w:numId w:val="1296"/>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297"/>
        </w:numPr>
      </w:pPr>
      <w:r>
        <w:t xml:space="preserve">Take the time to craft your responses with care, ensuring clarity and coherence.</w:t>
      </w:r>
    </w:p>
    <w:p>
      <w:pPr>
        <w:pStyle w:val="Compact"/>
        <w:numPr>
          <w:ilvl w:val="0"/>
          <w:numId w:val="1297"/>
        </w:numPr>
      </w:pPr>
      <w:r>
        <w:t xml:space="preserve">Use concepts and resources from the course to back up your viewpoints.</w:t>
      </w:r>
    </w:p>
    <w:p>
      <w:pPr>
        <w:pStyle w:val="Compact"/>
        <w:numPr>
          <w:ilvl w:val="0"/>
          <w:numId w:val="1297"/>
        </w:numPr>
      </w:pPr>
      <w:r>
        <w:t xml:space="preserve">Use professional language in your posts to maintain a respectful tone.</w:t>
      </w:r>
    </w:p>
    <w:p>
      <w:pPr>
        <w:pStyle w:val="Compact"/>
        <w:numPr>
          <w:ilvl w:val="0"/>
          <w:numId w:val="1297"/>
        </w:numPr>
      </w:pPr>
      <w:r>
        <w:t xml:space="preserve">Engage with others’ posts thoughtfully, fostering meaningful discussions.</w:t>
      </w:r>
    </w:p>
    <w:p>
      <w:pPr>
        <w:pStyle w:val="Compact"/>
        <w:numPr>
          <w:ilvl w:val="0"/>
          <w:numId w:val="1297"/>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298"/>
        </w:numPr>
      </w:pPr>
      <w:hyperlink r:id="rId416">
        <w:r>
          <w:rPr>
            <w:rStyle w:val="Hyperlink"/>
          </w:rPr>
          <w:t xml:space="preserve">The Learning Commons Resource Centre</w:t>
        </w:r>
      </w:hyperlink>
      <w:r>
        <w:t xml:space="preserve">: See the quick guides and writing resources.</w:t>
      </w:r>
    </w:p>
    <w:p>
      <w:pPr>
        <w:pStyle w:val="Compact"/>
        <w:numPr>
          <w:ilvl w:val="0"/>
          <w:numId w:val="1298"/>
        </w:numPr>
      </w:pPr>
      <w:hyperlink r:id="rId417">
        <w:r>
          <w:rPr>
            <w:rStyle w:val="Hyperlink"/>
          </w:rPr>
          <w:t xml:space="preserve">The Writing Centre</w:t>
        </w:r>
      </w:hyperlink>
      <w:r>
        <w:t xml:space="preserve">: Book an appointment to get help with the writing process.</w:t>
      </w:r>
    </w:p>
    <w:bookmarkStart w:id="620" w:name="refs"/>
    <w:bookmarkStart w:id="418" w:name="ref-AcademicMisconductFraud"/>
    <w:p>
      <w:pPr>
        <w:pStyle w:val="Bibliography"/>
      </w:pP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 Retrieved February 7, 2025, from</w:t>
      </w:r>
      <w:r>
        <w:t xml:space="preserve"> </w:t>
      </w:r>
      <w:hyperlink r:id="rId316">
        <w:r>
          <w:rPr>
            <w:rStyle w:val="Hyperlink"/>
          </w:rPr>
          <w:t xml:space="preserve">https://www.twu.ca/about-us/policies-guidelines/university-policies/academic-misconduct-fraud</w:t>
        </w:r>
      </w:hyperlink>
    </w:p>
    <w:bookmarkEnd w:id="418"/>
    <w:bookmarkStart w:id="420" w:name="ref-alberDeeperLearningDefining2013"/>
    <w:p>
      <w:pPr>
        <w:pStyle w:val="Bibliography"/>
      </w:pPr>
      <w:r>
        <w:t xml:space="preserve">Alber, R. (2013, January 21,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419">
        <w:r>
          <w:rPr>
            <w:rStyle w:val="Hyperlink"/>
          </w:rPr>
          <w:t xml:space="preserve">https://www.edutopia.org/blog/twenty-first-century-literacy-deeper-learning-rebecca-alber</w:t>
        </w:r>
      </w:hyperlink>
    </w:p>
    <w:bookmarkEnd w:id="420"/>
    <w:bookmarkStart w:id="422" w:name="ref-alecIdentityLoveCatfishing2013"/>
    <w:p>
      <w:pPr>
        <w:pStyle w:val="Bibliography"/>
      </w:pPr>
      <w:r>
        <w:t xml:space="preserve">Alec. (2013, September 16).</w:t>
      </w:r>
      <w:r>
        <w:t xml:space="preserve"> </w:t>
      </w:r>
      <w:r>
        <w:rPr>
          <w:i/>
          <w:iCs/>
        </w:rPr>
        <w:t xml:space="preserve">Identity,</w:t>
      </w:r>
      <w:r>
        <w:rPr>
          <w:i/>
          <w:iCs/>
        </w:rPr>
        <w:t xml:space="preserve"> </w:t>
      </w:r>
      <w:r>
        <w:rPr>
          <w:i/>
          <w:iCs/>
        </w:rPr>
        <w:t xml:space="preserve">Love</w:t>
      </w:r>
      <w:r>
        <w:rPr>
          <w:i/>
          <w:iCs/>
        </w:rPr>
        <w:t xml:space="preserve">, and</w:t>
      </w:r>
      <w:r>
        <w:rPr>
          <w:i/>
          <w:iCs/>
        </w:rPr>
        <w:t xml:space="preserve"> </w:t>
      </w:r>
      <w:r>
        <w:rPr>
          <w:i/>
          <w:iCs/>
        </w:rPr>
        <w:t xml:space="preserve">Catfishing</w:t>
      </w:r>
      <w:r>
        <w:t xml:space="preserve">. open thinking.</w:t>
      </w:r>
      <w:r>
        <w:t xml:space="preserve"> </w:t>
      </w:r>
      <w:hyperlink r:id="rId421">
        <w:r>
          <w:rPr>
            <w:rStyle w:val="Hyperlink"/>
          </w:rPr>
          <w:t xml:space="preserve">https://educationaltechnology.ca/2393/</w:t>
        </w:r>
      </w:hyperlink>
    </w:p>
    <w:bookmarkEnd w:id="422"/>
    <w:bookmarkStart w:id="424" w:name="ref-alecWouldRealAlec2014"/>
    <w:p>
      <w:pPr>
        <w:pStyle w:val="Bibliography"/>
      </w:pPr>
      <w:r>
        <w:t xml:space="preserve">Alec. (2014, April 3).</w:t>
      </w:r>
      <w:r>
        <w:t xml:space="preserve"> </w:t>
      </w:r>
      <w:r>
        <w:rPr>
          <w:i/>
          <w:iCs/>
        </w:rPr>
        <w:t xml:space="preserve">Would</w:t>
      </w:r>
      <w:r>
        <w:rPr>
          <w:i/>
          <w:iCs/>
        </w:rPr>
        <w:t xml:space="preserve"> </w:t>
      </w:r>
      <w:r>
        <w:rPr>
          <w:i/>
          <w:iCs/>
        </w:rPr>
        <w:t xml:space="preserve">The Real</w:t>
      </w:r>
      <w:r>
        <w:rPr>
          <w:i/>
          <w:iCs/>
        </w:rPr>
        <w:t xml:space="preserve"> </w:t>
      </w:r>
      <w:r>
        <w:rPr>
          <w:i/>
          <w:iCs/>
        </w:rPr>
        <w:t xml:space="preserve">“</w:t>
      </w:r>
      <w:r>
        <w:rPr>
          <w:i/>
          <w:iCs/>
        </w:rPr>
        <w:t xml:space="preserve">Alec Couros</w:t>
      </w:r>
      <w:r>
        <w:rPr>
          <w:i/>
          <w:iCs/>
        </w:rPr>
        <w:t xml:space="preserve">”</w:t>
      </w:r>
      <w:r>
        <w:rPr>
          <w:i/>
          <w:iCs/>
        </w:rPr>
        <w:t xml:space="preserve"> </w:t>
      </w:r>
      <w:r>
        <w:rPr>
          <w:i/>
          <w:iCs/>
        </w:rPr>
        <w:t xml:space="preserve">Please Stand Up</w:t>
      </w:r>
      <w:r>
        <w:rPr>
          <w:i/>
          <w:iCs/>
        </w:rPr>
        <w:t xml:space="preserve">?</w:t>
      </w:r>
      <w:r>
        <w:t xml:space="preserve"> open thinking.</w:t>
      </w:r>
      <w:r>
        <w:t xml:space="preserve"> </w:t>
      </w:r>
      <w:hyperlink r:id="rId423">
        <w:r>
          <w:rPr>
            <w:rStyle w:val="Hyperlink"/>
          </w:rPr>
          <w:t xml:space="preserve">https://educationaltechnology.ca/2466/</w:t>
        </w:r>
      </w:hyperlink>
    </w:p>
    <w:bookmarkEnd w:id="424"/>
    <w:bookmarkStart w:id="425" w:name="ref-aleccourosHowDetectFacebook2014"/>
    <w:p>
      <w:pPr>
        <w:pStyle w:val="Bibliography"/>
      </w:pPr>
      <w:r>
        <w:t xml:space="preserve">Alec Couros (Director). (2014, April 3).</w:t>
      </w:r>
      <w:r>
        <w:t xml:space="preserve"> </w:t>
      </w:r>
      <w:r>
        <w:rPr>
          <w:i/>
          <w:iCs/>
        </w:rPr>
        <w:t xml:space="preserve">How to</w:t>
      </w:r>
      <w:r>
        <w:rPr>
          <w:i/>
          <w:iCs/>
        </w:rPr>
        <w:t xml:space="preserve"> </w:t>
      </w:r>
      <w:r>
        <w:rPr>
          <w:i/>
          <w:iCs/>
        </w:rPr>
        <w:t xml:space="preserve">Detect</w:t>
      </w:r>
      <w:r>
        <w:rPr>
          <w:i/>
          <w:iCs/>
        </w:rPr>
        <w:t xml:space="preserve"> </w:t>
      </w:r>
      <w:r>
        <w:rPr>
          <w:i/>
          <w:iCs/>
        </w:rPr>
        <w:t xml:space="preserve">a</w:t>
      </w:r>
      <w:r>
        <w:rPr>
          <w:i/>
          <w:iCs/>
        </w:rPr>
        <w:t xml:space="preserve"> </w:t>
      </w:r>
      <w:r>
        <w:rPr>
          <w:i/>
          <w:iCs/>
        </w:rPr>
        <w:t xml:space="preserve">Facebook Scammer With Google Reverse Image Search</w:t>
      </w:r>
      <w:r>
        <w:t xml:space="preserve">.</w:t>
      </w:r>
      <w:r>
        <w:t xml:space="preserve"> </w:t>
      </w:r>
      <w:hyperlink r:id="rId356">
        <w:r>
          <w:rPr>
            <w:rStyle w:val="Hyperlink"/>
          </w:rPr>
          <w:t xml:space="preserve">https://www.youtube.com/watch?v=s6Q4U8DvJH8</w:t>
        </w:r>
      </w:hyperlink>
    </w:p>
    <w:bookmarkEnd w:id="425"/>
    <w:bookmarkStart w:id="426" w:name="ref-AnnotatedBibliographySamples"/>
    <w:p>
      <w:pPr>
        <w:pStyle w:val="Bibliography"/>
      </w:pP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 Retrieved February 7, 2025, from</w:t>
      </w:r>
      <w:r>
        <w:t xml:space="preserve"> </w:t>
      </w:r>
      <w:hyperlink r:id="rId193">
        <w:r>
          <w:rPr>
            <w:rStyle w:val="Hyperlink"/>
          </w:rPr>
          <w:t xml:space="preserve">https://owl.purdue.edu/owl/general_writing/common_writing_assignments/annotated_bibliographies/annotated_bibliography_samples.html</w:t>
        </w:r>
      </w:hyperlink>
    </w:p>
    <w:bookmarkEnd w:id="426"/>
    <w:bookmarkStart w:id="427" w:name="ref-AutummCaines"/>
    <w:p>
      <w:pPr>
        <w:pStyle w:val="Bibliography"/>
      </w:pPr>
      <w:r>
        <w:rPr>
          <w:i/>
          <w:iCs/>
        </w:rPr>
        <w:t xml:space="preserve">Autumm</w:t>
      </w:r>
      <w:r>
        <w:rPr>
          <w:i/>
          <w:iCs/>
        </w:rPr>
        <w:t xml:space="preserve"> </w:t>
      </w:r>
      <w:r>
        <w:rPr>
          <w:i/>
          <w:iCs/>
        </w:rPr>
        <w:t xml:space="preserve">Caines</w:t>
      </w:r>
      <w:r>
        <w:t xml:space="preserve">. (n.d.). Autumm Caines. Retrieved February 8, 2025, from</w:t>
      </w:r>
      <w:r>
        <w:t xml:space="preserve"> </w:t>
      </w:r>
      <w:hyperlink r:id="rId243">
        <w:r>
          <w:rPr>
            <w:rStyle w:val="Hyperlink"/>
          </w:rPr>
          <w:t xml:space="preserve">https://autummcaines.com/</w:t>
        </w:r>
      </w:hyperlink>
    </w:p>
    <w:bookmarkEnd w:id="427"/>
    <w:bookmarkStart w:id="428" w:name="ref-badkeResearchGuidesBuilding2024"/>
    <w:p>
      <w:pPr>
        <w:pStyle w:val="Bibliography"/>
      </w:pPr>
      <w:r>
        <w:t xml:space="preserve">Badke, W. (2024).</w:t>
      </w:r>
      <w:r>
        <w:t xml:space="preserve"> </w:t>
      </w:r>
      <w:r>
        <w:rPr>
          <w:i/>
          <w:iCs/>
        </w:rPr>
        <w:t xml:space="preserve">Research guides:</w:t>
      </w:r>
      <w:r>
        <w:rPr>
          <w:i/>
          <w:iCs/>
        </w:rPr>
        <w:t xml:space="preserve"> </w:t>
      </w:r>
      <w:r>
        <w:rPr>
          <w:i/>
          <w:iCs/>
        </w:rPr>
        <w:t xml:space="preserve">Building</w:t>
      </w:r>
      <w:r>
        <w:rPr>
          <w:i/>
          <w:iCs/>
        </w:rPr>
        <w:t xml:space="preserve"> </w:t>
      </w:r>
      <w:r>
        <w:rPr>
          <w:i/>
          <w:iCs/>
        </w:rPr>
        <w:t xml:space="preserve">your research skills</w:t>
      </w:r>
      <w:r>
        <w:t xml:space="preserve">. Trinity Western University Library.</w:t>
      </w:r>
      <w:r>
        <w:t xml:space="preserve"> </w:t>
      </w:r>
      <w:hyperlink r:id="rId144">
        <w:r>
          <w:rPr>
            <w:rStyle w:val="Hyperlink"/>
          </w:rPr>
          <w:t xml:space="preserve">https://libguides.twu.ca/ResearchSkills/Home</w:t>
        </w:r>
      </w:hyperlink>
    </w:p>
    <w:bookmarkEnd w:id="428"/>
    <w:bookmarkStart w:id="429" w:name="ref-blogFacebookCatfishParadise2015"/>
    <w:p>
      <w:pPr>
        <w:pStyle w:val="Bibliography"/>
      </w:pPr>
      <w:r>
        <w:t xml:space="preserve">Blog, C. T. (2015, October 11).</w:t>
      </w:r>
      <w:r>
        <w:t xml:space="preserve"> </w:t>
      </w:r>
      <w:r>
        <w:rPr>
          <w:i/>
          <w:iCs/>
        </w:rPr>
        <w:t xml:space="preserve">Facebook as</w:t>
      </w:r>
      <w:r>
        <w:rPr>
          <w:i/>
          <w:iCs/>
        </w:rPr>
        <w:t xml:space="preserve"> </w:t>
      </w:r>
      <w:r>
        <w:rPr>
          <w:i/>
          <w:iCs/>
        </w:rPr>
        <w:t xml:space="preserve">Catfish Paradise</w:t>
      </w:r>
      <w:r>
        <w:rPr>
          <w:i/>
          <w:iCs/>
        </w:rPr>
        <w:t xml:space="preserve">:</w:t>
      </w:r>
      <w:r>
        <w:rPr>
          <w:i/>
          <w:iCs/>
        </w:rPr>
        <w:t xml:space="preserve"> </w:t>
      </w:r>
      <w:r>
        <w:rPr>
          <w:i/>
          <w:iCs/>
        </w:rPr>
        <w:t xml:space="preserve">Its Community Standards Wears</w:t>
      </w:r>
      <w:r>
        <w:rPr>
          <w:i/>
          <w:iCs/>
        </w:rPr>
        <w:t xml:space="preserve"> </w:t>
      </w:r>
      <w:r>
        <w:rPr>
          <w:i/>
          <w:iCs/>
        </w:rPr>
        <w:t xml:space="preserve">the</w:t>
      </w:r>
      <w:r>
        <w:rPr>
          <w:i/>
          <w:iCs/>
        </w:rPr>
        <w:t xml:space="preserve"> </w:t>
      </w:r>
      <w:r>
        <w:rPr>
          <w:i/>
          <w:iCs/>
        </w:rPr>
        <w:t xml:space="preserve">Cone</w:t>
      </w:r>
      <w:r>
        <w:rPr>
          <w:i/>
          <w:iCs/>
        </w:rPr>
        <w:t xml:space="preserve"> </w:t>
      </w:r>
      <w:r>
        <w:rPr>
          <w:i/>
          <w:iCs/>
        </w:rPr>
        <w:t xml:space="preserve">of</w:t>
      </w:r>
      <w:r>
        <w:rPr>
          <w:i/>
          <w:iCs/>
        </w:rPr>
        <w:t xml:space="preserve"> </w:t>
      </w:r>
      <w:r>
        <w:rPr>
          <w:i/>
          <w:iCs/>
        </w:rPr>
        <w:t xml:space="preserve">Shame</w:t>
      </w:r>
      <w:r>
        <w:t xml:space="preserve">. CogDogBlog.</w:t>
      </w:r>
      <w:r>
        <w:t xml:space="preserve"> </w:t>
      </w:r>
      <w:hyperlink r:id="rId358">
        <w:r>
          <w:rPr>
            <w:rStyle w:val="Hyperlink"/>
          </w:rPr>
          <w:t xml:space="preserve">https://cogdogblog.com/2015/10/facebook-as-catfish-paradise-its-community-standards-wears-the-cone-of-shame/</w:t>
        </w:r>
      </w:hyperlink>
    </w:p>
    <w:bookmarkEnd w:id="429"/>
    <w:bookmarkStart w:id="430" w:name="ref-bouchrikaiHowManageYour2025"/>
    <w:p>
      <w:pPr>
        <w:pStyle w:val="Bibliography"/>
      </w:pPr>
      <w:r>
        <w:t xml:space="preserve">Bouchrika, I. (2025).</w:t>
      </w:r>
      <w:r>
        <w:t xml:space="preserve"> </w:t>
      </w:r>
      <w:r>
        <w:rPr>
          <w:i/>
          <w:iCs/>
        </w:rPr>
        <w:t xml:space="preserve">How</w:t>
      </w:r>
      <w:r>
        <w:rPr>
          <w:i/>
          <w:iCs/>
        </w:rPr>
        <w:t xml:space="preserve"> </w:t>
      </w:r>
      <w:r>
        <w:rPr>
          <w:i/>
          <w:iCs/>
        </w:rPr>
        <w:t xml:space="preserve">To Manage Your Digital Footprint</w:t>
      </w:r>
      <w:r>
        <w:rPr>
          <w:i/>
          <w:iCs/>
        </w:rPr>
        <w:t xml:space="preserve"> </w:t>
      </w:r>
      <w:r>
        <w:rPr>
          <w:i/>
          <w:iCs/>
        </w:rPr>
        <w:t xml:space="preserve">in 2025: 20</w:t>
      </w:r>
      <w:r>
        <w:rPr>
          <w:i/>
          <w:iCs/>
        </w:rPr>
        <w:t xml:space="preserve"> </w:t>
      </w:r>
      <w:r>
        <w:rPr>
          <w:i/>
          <w:iCs/>
        </w:rPr>
        <w:t xml:space="preserve">Tips</w:t>
      </w:r>
      <w:r>
        <w:rPr>
          <w:i/>
          <w:iCs/>
        </w:rPr>
        <w:t xml:space="preserve"> </w:t>
      </w:r>
      <w:r>
        <w:rPr>
          <w:i/>
          <w:iCs/>
        </w:rPr>
        <w:t xml:space="preserve">for</w:t>
      </w:r>
      <w:r>
        <w:rPr>
          <w:i/>
          <w:iCs/>
        </w:rPr>
        <w:t xml:space="preserve"> </w:t>
      </w:r>
      <w:r>
        <w:rPr>
          <w:i/>
          <w:iCs/>
        </w:rPr>
        <w:t xml:space="preserve">Students</w:t>
      </w:r>
      <w:r>
        <w:t xml:space="preserve">. Research.com.</w:t>
      </w:r>
      <w:r>
        <w:t xml:space="preserve"> </w:t>
      </w:r>
      <w:hyperlink r:id="rId230">
        <w:r>
          <w:rPr>
            <w:rStyle w:val="Hyperlink"/>
          </w:rPr>
          <w:t xml:space="preserve">https://research.com/education/how-to-manage-digital-footprint</w:t>
        </w:r>
      </w:hyperlink>
    </w:p>
    <w:bookmarkEnd w:id="430"/>
    <w:bookmarkStart w:id="432" w:name="X1ad3d0d1c8d42dc2734190b5632b56dad389bba"/>
    <w:p>
      <w:pPr>
        <w:pStyle w:val="Bibliography"/>
      </w:pPr>
      <w:r>
        <w:t xml:space="preserve">British Columbia, G. of. (n.d.).</w:t>
      </w:r>
      <w:r>
        <w:t xml:space="preserve"> </w:t>
      </w:r>
      <w:r>
        <w:rPr>
          <w:i/>
          <w:iCs/>
        </w:rPr>
        <w:t xml:space="preserve">B.</w:t>
      </w:r>
      <w:r>
        <w:rPr>
          <w:i/>
          <w:iCs/>
        </w:rPr>
        <w:t xml:space="preserve">C</w:t>
      </w:r>
      <w:r>
        <w:rPr>
          <w:i/>
          <w:iCs/>
        </w:rPr>
        <w:t xml:space="preserve">.’s post-secondary digital learning strategy</w:t>
      </w:r>
      <w:r>
        <w:t xml:space="preserve">. Ministry of Education.</w:t>
      </w:r>
      <w:r>
        <w:t xml:space="preserve"> </w:t>
      </w:r>
      <w:hyperlink r:id="rId431">
        <w:r>
          <w:rPr>
            <w:rStyle w:val="Hyperlink"/>
          </w:rPr>
          <w:t xml:space="preserve">https://www2.gov.bc.ca/assets/gov/education/post-secondary-education/institution-resources-administration/digital-learning-strategy/digital_learning_strategy.pdf</w:t>
        </w:r>
      </w:hyperlink>
    </w:p>
    <w:bookmarkEnd w:id="432"/>
    <w:bookmarkStart w:id="433" w:name="ref-canadaGetCyberSafe2020"/>
    <w:p>
      <w:pPr>
        <w:pStyle w:val="Bibliography"/>
      </w:pPr>
      <w:r>
        <w:t xml:space="preserve">Canada, C. S. E. (2020, August 28).</w:t>
      </w:r>
      <w:r>
        <w:t xml:space="preserve"> </w:t>
      </w:r>
      <w:r>
        <w:rPr>
          <w:i/>
          <w:iCs/>
        </w:rPr>
        <w:t xml:space="preserve">Get</w:t>
      </w:r>
      <w:r>
        <w:rPr>
          <w:i/>
          <w:iCs/>
        </w:rPr>
        <w:t xml:space="preserve"> </w:t>
      </w:r>
      <w:r>
        <w:rPr>
          <w:i/>
          <w:iCs/>
        </w:rPr>
        <w:t xml:space="preserve">Cyber Safe</w:t>
      </w:r>
      <w:r>
        <w:t xml:space="preserve">. Get Cyber Safe.</w:t>
      </w:r>
      <w:r>
        <w:t xml:space="preserve"> </w:t>
      </w:r>
      <w:hyperlink r:id="rId334">
        <w:r>
          <w:rPr>
            <w:rStyle w:val="Hyperlink"/>
          </w:rPr>
          <w:t xml:space="preserve">https://www.getcybersafe.gc.ca/en</w:t>
        </w:r>
      </w:hyperlink>
    </w:p>
    <w:bookmarkEnd w:id="433"/>
    <w:bookmarkStart w:id="434" w:name="ref-canadaProtectingYourInformation2023"/>
    <w:p>
      <w:pPr>
        <w:pStyle w:val="Bibliography"/>
      </w:pPr>
      <w:r>
        <w:t xml:space="preserve">Canada, C. S. E. (2023, August 4).</w:t>
      </w:r>
      <w:r>
        <w:t xml:space="preserve"> </w:t>
      </w:r>
      <w:r>
        <w:rPr>
          <w:i/>
          <w:iCs/>
        </w:rPr>
        <w:t xml:space="preserve">Protecting your information and data when using applications-</w:t>
      </w:r>
      <w:r>
        <w:rPr>
          <w:i/>
          <w:iCs/>
        </w:rPr>
        <w:t xml:space="preserve"> </w:t>
      </w:r>
      <w:r>
        <w:rPr>
          <w:i/>
          <w:iCs/>
        </w:rPr>
        <w:t xml:space="preserve">ITSAP</w:t>
      </w:r>
      <w:r>
        <w:rPr>
          <w:i/>
          <w:iCs/>
        </w:rPr>
        <w:t xml:space="preserve">.40.200</w:t>
      </w:r>
      <w:r>
        <w:t xml:space="preserve">. Canadian Centre for Cyber Security.</w:t>
      </w:r>
      <w:r>
        <w:t xml:space="preserve"> </w:t>
      </w:r>
      <w:hyperlink r:id="rId335">
        <w:r>
          <w:rPr>
            <w:rStyle w:val="Hyperlink"/>
          </w:rPr>
          <w:t xml:space="preserve">https://www.cyber.gc.ca/en/protecting-your-information-and-data-when-using-applications-itsap40200</w:t>
        </w:r>
      </w:hyperlink>
    </w:p>
    <w:bookmarkEnd w:id="434"/>
    <w:bookmarkStart w:id="435" w:name="ref-canadaInfoSheetCyberbullying2018"/>
    <w:p>
      <w:pPr>
        <w:pStyle w:val="Bibliography"/>
      </w:pPr>
      <w:r>
        <w:t xml:space="preserve">Canada, P. S. (2018, December 21).</w:t>
      </w:r>
      <w:r>
        <w:t xml:space="preserve"> </w:t>
      </w:r>
      <w:r>
        <w:rPr>
          <w:i/>
          <w:iCs/>
        </w:rPr>
        <w:t xml:space="preserve">Info</w:t>
      </w:r>
      <w:r>
        <w:rPr>
          <w:i/>
          <w:iCs/>
        </w:rPr>
        <w:t xml:space="preserve"> </w:t>
      </w:r>
      <w:r>
        <w:rPr>
          <w:i/>
          <w:iCs/>
        </w:rPr>
        <w:t xml:space="preserve">Sheet</w:t>
      </w:r>
      <w:r>
        <w:rPr>
          <w:i/>
          <w:iCs/>
        </w:rPr>
        <w:t xml:space="preserve">:</w:t>
      </w:r>
      <w:r>
        <w:rPr>
          <w:i/>
          <w:iCs/>
        </w:rPr>
        <w:t xml:space="preserve"> </w:t>
      </w:r>
      <w:r>
        <w:rPr>
          <w:i/>
          <w:iCs/>
        </w:rPr>
        <w:t xml:space="preserve">Cyberbullying</w:t>
      </w:r>
      <w:r>
        <w:t xml:space="preserve">.</w:t>
      </w:r>
      <w:r>
        <w:t xml:space="preserve"> </w:t>
      </w:r>
      <w:hyperlink r:id="rId367">
        <w:r>
          <w:rPr>
            <w:rStyle w:val="Hyperlink"/>
          </w:rPr>
          <w:t xml:space="preserve">https://www.publicsafety.gc.ca/cnt/rsrcs/pblctns/2015-r038/index-en.aspx</w:t>
        </w:r>
      </w:hyperlink>
    </w:p>
    <w:bookmarkEnd w:id="435"/>
    <w:bookmarkStart w:id="437"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36">
        <w:r>
          <w:rPr>
            <w:rStyle w:val="Hyperlink"/>
          </w:rPr>
          <w:t xml:space="preserve">https://doi.org/10.7821/naer.2017.1.229</w:t>
        </w:r>
      </w:hyperlink>
    </w:p>
    <w:bookmarkEnd w:id="437"/>
    <w:bookmarkStart w:id="438" w:name="ref-cbcnewsBigTechVs2023"/>
    <w:p>
      <w:pPr>
        <w:pStyle w:val="Bibliography"/>
      </w:pPr>
      <w:r>
        <w:t xml:space="preserve">CBC News. (2023, July 7).</w:t>
      </w:r>
      <w:r>
        <w:t xml:space="preserve"> </w:t>
      </w:r>
      <w:r>
        <w:rPr>
          <w:i/>
          <w:iCs/>
        </w:rPr>
        <w:t xml:space="preserve">Big tech vs.</w:t>
      </w:r>
      <w:r>
        <w:rPr>
          <w:i/>
          <w:iCs/>
        </w:rPr>
        <w:t xml:space="preserve"> </w:t>
      </w:r>
      <w:r>
        <w:rPr>
          <w:i/>
          <w:iCs/>
        </w:rPr>
        <w:t xml:space="preserve">Canadian</w:t>
      </w:r>
      <w:r>
        <w:rPr>
          <w:i/>
          <w:iCs/>
        </w:rPr>
        <w:t xml:space="preserve"> </w:t>
      </w:r>
      <w:r>
        <w:rPr>
          <w:i/>
          <w:iCs/>
        </w:rPr>
        <w:t xml:space="preserve">news:</w:t>
      </w:r>
      <w:r>
        <w:rPr>
          <w:i/>
          <w:iCs/>
        </w:rPr>
        <w:t xml:space="preserve"> </w:t>
      </w:r>
      <w:r>
        <w:rPr>
          <w:i/>
          <w:iCs/>
        </w:rPr>
        <w:t xml:space="preserve">The</w:t>
      </w:r>
      <w:r>
        <w:rPr>
          <w:i/>
          <w:iCs/>
        </w:rPr>
        <w:t xml:space="preserve"> </w:t>
      </w:r>
      <w:r>
        <w:rPr>
          <w:i/>
          <w:iCs/>
        </w:rPr>
        <w:t xml:space="preserve">battle over</w:t>
      </w:r>
      <w:r>
        <w:rPr>
          <w:i/>
          <w:iCs/>
        </w:rPr>
        <w:t xml:space="preserve"> </w:t>
      </w:r>
      <w:r>
        <w:rPr>
          <w:i/>
          <w:iCs/>
        </w:rPr>
        <w:t xml:space="preserve">C-18</w:t>
      </w:r>
      <w:r>
        <w:rPr>
          <w:i/>
          <w:iCs/>
        </w:rPr>
        <w:t xml:space="preserve">, explained</w:t>
      </w:r>
      <w:r>
        <w:t xml:space="preserve">. About That.</w:t>
      </w:r>
      <w:r>
        <w:t xml:space="preserve"> </w:t>
      </w:r>
      <w:hyperlink r:id="rId384">
        <w:r>
          <w:rPr>
            <w:rStyle w:val="Hyperlink"/>
          </w:rPr>
          <w:t xml:space="preserve">https://www.youtube.com/watch?v=k5iRopjAwm4</w:t>
        </w:r>
      </w:hyperlink>
    </w:p>
    <w:bookmarkEnd w:id="438"/>
    <w:bookmarkStart w:id="439" w:name="X1e15d540904fde33b8816714054bd2735737c05"/>
    <w:p>
      <w:pPr>
        <w:pStyle w:val="Bibliography"/>
      </w:pPr>
      <w:r>
        <w:t xml:space="preserve">Center, L. A. (2021, August 14, 2021, August 14).</w:t>
      </w:r>
      <w:r>
        <w:t xml:space="preserve"> </w:t>
      </w:r>
      <w:r>
        <w:rPr>
          <w:i/>
          <w:iCs/>
        </w:rPr>
        <w:t xml:space="preserve">What is a digital footprint?</w:t>
      </w:r>
      <w:r>
        <w:t xml:space="preserve"> YouTube.</w:t>
      </w:r>
      <w:r>
        <w:t xml:space="preserve"> </w:t>
      </w:r>
      <w:hyperlink r:id="rId228">
        <w:r>
          <w:rPr>
            <w:rStyle w:val="Hyperlink"/>
          </w:rPr>
          <w:t xml:space="preserve">https://www.youtube-nocookie.com/embed/dmQGq_FNBpE</w:t>
        </w:r>
      </w:hyperlink>
    </w:p>
    <w:bookmarkEnd w:id="439"/>
    <w:bookmarkStart w:id="441" w:name="Xb4d4d87fce993863af41f67a73145a67365010a"/>
    <w:p>
      <w:pPr>
        <w:pStyle w:val="Bibliography"/>
      </w:pPr>
      <w:r>
        <w:t xml:space="preserve">Center, M. T. (n.d.).</w:t>
      </w:r>
      <w:r>
        <w:t xml:space="preserve"> </w:t>
      </w:r>
      <w:r>
        <w:rPr>
          <w:i/>
          <w:iCs/>
        </w:rPr>
        <w:t xml:space="preserve">Facebook community standards</w:t>
      </w:r>
      <w:r>
        <w:t xml:space="preserve">.</w:t>
      </w:r>
      <w:r>
        <w:t xml:space="preserve"> </w:t>
      </w:r>
      <w:hyperlink r:id="rId440">
        <w:r>
          <w:rPr>
            <w:rStyle w:val="Hyperlink"/>
          </w:rPr>
          <w:t xml:space="preserve">https://transparency.meta.com/en-gb/policies/community-standards/</w:t>
        </w:r>
      </w:hyperlink>
    </w:p>
    <w:bookmarkEnd w:id="441"/>
    <w:bookmarkStart w:id="443" w:name="ref-xhelpcenterOnlineAbuse"/>
    <w:p>
      <w:pPr>
        <w:pStyle w:val="Bibliography"/>
      </w:pPr>
      <w:r>
        <w:t xml:space="preserve">Center, X. H. (n.d.).</w:t>
      </w:r>
      <w:r>
        <w:t xml:space="preserve"> </w:t>
      </w:r>
      <w:r>
        <w:rPr>
          <w:i/>
          <w:iCs/>
        </w:rPr>
        <w:t xml:space="preserve">About online abuse</w:t>
      </w:r>
      <w:r>
        <w:t xml:space="preserve">.</w:t>
      </w:r>
      <w:r>
        <w:t xml:space="preserve"> </w:t>
      </w:r>
      <w:hyperlink r:id="rId442">
        <w:r>
          <w:rPr>
            <w:rStyle w:val="Hyperlink"/>
          </w:rPr>
          <w:t xml:space="preserve">https://help.x.com/en/safety-and-security/cyber-bullying-and-online-abuse</w:t>
        </w:r>
      </w:hyperlink>
    </w:p>
    <w:bookmarkEnd w:id="443"/>
    <w:bookmarkStart w:id="445" w:name="X241527f59b8ac63393a931c777499c254a2d30e"/>
    <w:p>
      <w:pPr>
        <w:pStyle w:val="Bibliography"/>
      </w:pPr>
      <w:r>
        <w:t xml:space="preserve">Citizenship, D. (2023).</w:t>
      </w:r>
      <w:r>
        <w:t xml:space="preserve"> </w:t>
      </w:r>
      <w:r>
        <w:rPr>
          <w:i/>
          <w:iCs/>
        </w:rPr>
        <w:t xml:space="preserve">Nine themes of digital citizenship</w:t>
      </w:r>
      <w:r>
        <w:t xml:space="preserve">.</w:t>
      </w:r>
      <w:r>
        <w:t xml:space="preserve"> </w:t>
      </w:r>
      <w:hyperlink r:id="rId444">
        <w:r>
          <w:rPr>
            <w:rStyle w:val="Hyperlink"/>
          </w:rPr>
          <w:t xml:space="preserve">http://www.digitalcitizenship.net/nine-elements.html</w:t>
        </w:r>
      </w:hyperlink>
    </w:p>
    <w:bookmarkEnd w:id="445"/>
    <w:bookmarkStart w:id="446" w:name="ref-clipsbluMatrixKnowKung2019"/>
    <w:p>
      <w:pPr>
        <w:pStyle w:val="Bibliography"/>
      </w:pPr>
      <w:r>
        <w:t xml:space="preserve">clipsblu. (2019, February 8, 2019, February 8).</w:t>
      </w:r>
      <w:r>
        <w:t xml:space="preserve"> </w:t>
      </w:r>
      <w:r>
        <w:rPr>
          <w:i/>
          <w:iCs/>
        </w:rPr>
        <w:t xml:space="preserve">The matrix -</w:t>
      </w:r>
      <w:r>
        <w:rPr>
          <w:i/>
          <w:iCs/>
        </w:rPr>
        <w:t xml:space="preserve"> </w:t>
      </w:r>
      <w:r>
        <w:rPr>
          <w:i/>
          <w:iCs/>
        </w:rPr>
        <w:t xml:space="preserve">I</w:t>
      </w:r>
      <w:r>
        <w:rPr>
          <w:i/>
          <w:iCs/>
        </w:rPr>
        <w:t xml:space="preserve"> </w:t>
      </w:r>
      <w:r>
        <w:rPr>
          <w:i/>
          <w:iCs/>
        </w:rPr>
        <w:t xml:space="preserve">know "</w:t>
      </w:r>
      <w:r>
        <w:rPr>
          <w:i/>
          <w:iCs/>
        </w:rPr>
        <w:t xml:space="preserve">Kung Fu</w:t>
      </w:r>
      <w:r>
        <w:rPr>
          <w:i/>
          <w:iCs/>
        </w:rPr>
        <w:t xml:space="preserve">"</w:t>
      </w:r>
      <w:r>
        <w:t xml:space="preserve">. YouTube.</w:t>
      </w:r>
      <w:r>
        <w:t xml:space="preserve"> </w:t>
      </w:r>
      <w:hyperlink r:id="rId212">
        <w:r>
          <w:rPr>
            <w:rStyle w:val="Hyperlink"/>
          </w:rPr>
          <w:t xml:space="preserve">https://www.youtube.com/watch?v=0YhJxJZOWBw</w:t>
        </w:r>
      </w:hyperlink>
    </w:p>
    <w:bookmarkEnd w:id="446"/>
    <w:bookmarkStart w:id="447" w:name="ref-abc:abettercomputerThisObsidian2021"/>
    <w:p>
      <w:pPr>
        <w:pStyle w:val="Bibliography"/>
      </w:pPr>
      <w:r>
        <w:t xml:space="preserve">Computer, A. A. B. (2021, May 18, 2021, May 18).</w:t>
      </w:r>
      <w:r>
        <w:t xml:space="preserve"> </w:t>
      </w:r>
      <w:r>
        <w:rPr>
          <w:i/>
          <w:iCs/>
        </w:rPr>
        <w:t xml:space="preserve">This is</w:t>
      </w:r>
      <w:r>
        <w:rPr>
          <w:i/>
          <w:iCs/>
        </w:rPr>
        <w:t xml:space="preserve"> </w:t>
      </w:r>
      <w:r>
        <w:rPr>
          <w:i/>
          <w:iCs/>
        </w:rPr>
        <w:t xml:space="preserve">Obsidian</w:t>
      </w:r>
      <w:r>
        <w:t xml:space="preserve">. YouTube.</w:t>
      </w:r>
      <w:r>
        <w:t xml:space="preserve"> </w:t>
      </w:r>
      <w:hyperlink r:id="rId40">
        <w:r>
          <w:rPr>
            <w:rStyle w:val="Hyperlink"/>
          </w:rPr>
          <w:t xml:space="preserve">https://www.youtube.com/watch?v=d2FNqEDGc8g</w:t>
        </w:r>
      </w:hyperlink>
    </w:p>
    <w:bookmarkEnd w:id="447"/>
    <w:bookmarkStart w:id="448" w:name="ref-CoreValues"/>
    <w:p>
      <w:pPr>
        <w:pStyle w:val="Bibliography"/>
      </w:pPr>
      <w:r>
        <w:rPr>
          <w:i/>
          <w:iCs/>
        </w:rPr>
        <w:t xml:space="preserve">Core</w:t>
      </w:r>
      <w:r>
        <w:rPr>
          <w:i/>
          <w:iCs/>
        </w:rPr>
        <w:t xml:space="preserve"> </w:t>
      </w:r>
      <w:r>
        <w:rPr>
          <w:i/>
          <w:iCs/>
        </w:rPr>
        <w:t xml:space="preserve">Values</w:t>
      </w:r>
      <w:r>
        <w:t xml:space="preserve">. (n.d.). Retrieved February 7, 2025, from</w:t>
      </w:r>
      <w:r>
        <w:t xml:space="preserve"> </w:t>
      </w:r>
      <w:hyperlink r:id="rId304">
        <w:r>
          <w:rPr>
            <w:rStyle w:val="Hyperlink"/>
          </w:rPr>
          <w:t xml:space="preserve">https://www.twu.ca/about-us/commitments/core-values</w:t>
        </w:r>
      </w:hyperlink>
    </w:p>
    <w:bookmarkEnd w:id="448"/>
    <w:bookmarkStart w:id="450" w:name="X64f5da57e48afa26e1823d618ba091a99e15a12"/>
    <w:p>
      <w:pPr>
        <w:pStyle w:val="Bibliography"/>
      </w:pPr>
      <w:r>
        <w:t xml:space="preserve">Couldry, N. (2016, September 23).</w:t>
      </w:r>
      <w:r>
        <w:t xml:space="preserve"> </w:t>
      </w:r>
      <w:r>
        <w:rPr>
          <w:i/>
          <w:iCs/>
        </w:rPr>
        <w:t xml:space="preserve">The price of connection:</w:t>
      </w:r>
      <w:r>
        <w:rPr>
          <w:i/>
          <w:iCs/>
        </w:rPr>
        <w:t xml:space="preserve"> </w:t>
      </w:r>
      <w:r>
        <w:rPr>
          <w:i/>
          <w:iCs/>
        </w:rPr>
        <w:t xml:space="preserve">“Surveillance capitalism”</w:t>
      </w:r>
      <w:r>
        <w:t xml:space="preserve">. The Conversation.</w:t>
      </w:r>
      <w:r>
        <w:t xml:space="preserve"> </w:t>
      </w:r>
      <w:hyperlink r:id="rId449">
        <w:r>
          <w:rPr>
            <w:rStyle w:val="Hyperlink"/>
          </w:rPr>
          <w:t xml:space="preserve">http://theconversation.com/the-price-of-connection-surveillance-capitalism-64124</w:t>
        </w:r>
      </w:hyperlink>
    </w:p>
    <w:bookmarkEnd w:id="450"/>
    <w:bookmarkStart w:id="451" w:name="X5481f003efa0774f89dc6c1b5c264d5b0f7f84b"/>
    <w:p>
      <w:pPr>
        <w:pStyle w:val="Bibliography"/>
      </w:pPr>
      <w:r>
        <w:t xml:space="preserve">Cyber Security Agency of Singapore (Director). (2021, June 3).</w:t>
      </w:r>
      <w:r>
        <w:t xml:space="preserve"> </w:t>
      </w:r>
      <w:r>
        <w:rPr>
          <w:i/>
          <w:iCs/>
        </w:rPr>
        <w:t xml:space="preserve">Cyber</w:t>
      </w:r>
      <w:r>
        <w:rPr>
          <w:i/>
          <w:iCs/>
        </w:rPr>
        <w:t xml:space="preserve"> </w:t>
      </w:r>
      <w:r>
        <w:rPr>
          <w:i/>
          <w:iCs/>
        </w:rPr>
        <w:t xml:space="preserve">Sandra</w:t>
      </w:r>
      <w:r>
        <w:rPr>
          <w:i/>
          <w:iCs/>
        </w:rPr>
        <w:t xml:space="preserve">’s</w:t>
      </w:r>
      <w:r>
        <w:rPr>
          <w:i/>
          <w:iCs/>
        </w:rPr>
        <w:t xml:space="preserve"> </w:t>
      </w:r>
      <w:r>
        <w:rPr>
          <w:i/>
          <w:iCs/>
        </w:rPr>
        <w:t xml:space="preserve">Hacks</w:t>
      </w:r>
      <w:r>
        <w:rPr>
          <w:i/>
          <w:iCs/>
        </w:rPr>
        <w:t xml:space="preserve"> </w:t>
      </w:r>
      <w:r>
        <w:rPr>
          <w:i/>
          <w:iCs/>
        </w:rPr>
        <w:t xml:space="preserve">-</w:t>
      </w:r>
      <w:r>
        <w:rPr>
          <w:i/>
          <w:iCs/>
        </w:rPr>
        <w:t xml:space="preserve"> </w:t>
      </w:r>
      <w:r>
        <w:rPr>
          <w:i/>
          <w:iCs/>
        </w:rPr>
        <w:t xml:space="preserve">Social Media Impersonation</w:t>
      </w:r>
      <w:r>
        <w:t xml:space="preserve">.</w:t>
      </w:r>
      <w:r>
        <w:t xml:space="preserve"> </w:t>
      </w:r>
      <w:hyperlink r:id="rId350">
        <w:r>
          <w:rPr>
            <w:rStyle w:val="Hyperlink"/>
          </w:rPr>
          <w:t xml:space="preserve">https://www.youtube.com/watch?v=Ta6qq7wnpcA</w:t>
        </w:r>
      </w:hyperlink>
    </w:p>
    <w:bookmarkEnd w:id="451"/>
    <w:bookmarkStart w:id="452" w:name="ref-dashevskyEightNewMental2013"/>
    <w:p>
      <w:pPr>
        <w:pStyle w:val="Bibliography"/>
      </w:pPr>
      <w:r>
        <w:t xml:space="preserve">Dashevsky, E. (2013, October 16, 2013, October 16).</w:t>
      </w:r>
      <w:r>
        <w:t xml:space="preserve"> </w:t>
      </w:r>
      <w:r>
        <w:rPr>
          <w:i/>
          <w:iCs/>
        </w:rPr>
        <w:t xml:space="preserve">Eight new mental illnesses brought to you by the</w:t>
      </w:r>
      <w:r>
        <w:rPr>
          <w:i/>
          <w:iCs/>
        </w:rPr>
        <w:t xml:space="preserve"> </w:t>
      </w:r>
      <w:r>
        <w:rPr>
          <w:i/>
          <w:iCs/>
        </w:rPr>
        <w:t xml:space="preserve">Internet</w:t>
      </w:r>
      <w:r>
        <w:t xml:space="preserve">. PCWorld.</w:t>
      </w:r>
      <w:r>
        <w:t xml:space="preserve"> </w:t>
      </w:r>
      <w:hyperlink r:id="rId373">
        <w:r>
          <w:rPr>
            <w:rStyle w:val="Hyperlink"/>
          </w:rPr>
          <w:t xml:space="preserve">https://www.pcworld.com/article/448085/eight-new-mental-illnesses-brought-to-you-by-wait-for-it-the-internet.html</w:t>
        </w:r>
      </w:hyperlink>
    </w:p>
    <w:bookmarkEnd w:id="452"/>
    <w:bookmarkStart w:id="453" w:name="X84623e6b95cba911590c28c1b8e78029e6c2eda"/>
    <w:p>
      <w:pPr>
        <w:pStyle w:val="Bibliography"/>
      </w:pPr>
      <w:r>
        <w:t xml:space="preserve">Derby, U. of. (2014, November 5).</w:t>
      </w:r>
      <w:r>
        <w:t xml:space="preserve"> </w:t>
      </w:r>
      <w:r>
        <w:rPr>
          <w:i/>
          <w:iCs/>
        </w:rPr>
        <w:t xml:space="preserve">Digital literacy and why it matters</w:t>
      </w:r>
      <w:r>
        <w:t xml:space="preserve">. YouTube.</w:t>
      </w:r>
      <w:r>
        <w:t xml:space="preserve"> </w:t>
      </w:r>
      <w:hyperlink r:id="rId56">
        <w:r>
          <w:rPr>
            <w:rStyle w:val="Hyperlink"/>
          </w:rPr>
          <w:t xml:space="preserve">https://www.youtube.com/watch?v=p2k3C-iB88w</w:t>
        </w:r>
      </w:hyperlink>
    </w:p>
    <w:bookmarkEnd w:id="453"/>
    <w:bookmarkStart w:id="454" w:name="ref-desilverWhatWeVe2021"/>
    <w:p>
      <w:pPr>
        <w:pStyle w:val="Bibliography"/>
      </w:pPr>
      <w:r>
        <w:t xml:space="preserve">DeSilver, D. (2021, January 13).</w:t>
      </w:r>
      <w:r>
        <w:t xml:space="preserve"> </w:t>
      </w:r>
      <w:r>
        <w:rPr>
          <w:i/>
          <w:iCs/>
        </w:rPr>
        <w:t xml:space="preserve">Q&amp;</w:t>
      </w:r>
      <w:r>
        <w:rPr>
          <w:i/>
          <w:iCs/>
        </w:rPr>
        <w:t xml:space="preserve">A</w:t>
      </w:r>
      <w:r>
        <w:rPr>
          <w:i/>
          <w:iCs/>
        </w:rPr>
        <w:t xml:space="preserve">:</w:t>
      </w:r>
      <w:r>
        <w:rPr>
          <w:i/>
          <w:iCs/>
        </w:rPr>
        <w:t xml:space="preserve"> </w:t>
      </w:r>
      <w:r>
        <w:rPr>
          <w:i/>
          <w:iCs/>
        </w:rPr>
        <w:t xml:space="preserve">What</w:t>
      </w:r>
      <w:r>
        <w:rPr>
          <w:i/>
          <w:iCs/>
        </w:rPr>
        <w:t xml:space="preserve"> </w:t>
      </w:r>
      <w:r>
        <w:rPr>
          <w:i/>
          <w:iCs/>
        </w:rPr>
        <w:t xml:space="preserve">we’ve learned about online harassment</w:t>
      </w:r>
      <w:r>
        <w:t xml:space="preserve">. Pew Research Center.</w:t>
      </w:r>
      <w:r>
        <w:t xml:space="preserve"> </w:t>
      </w:r>
      <w:hyperlink r:id="rId368">
        <w:r>
          <w:rPr>
            <w:rStyle w:val="Hyperlink"/>
          </w:rPr>
          <w:t xml:space="preserve">https://www.pewresearch.org/short-reads/2021/01/13/qa-what-weve-learned-about-online-harassment/</w:t>
        </w:r>
      </w:hyperlink>
    </w:p>
    <w:bookmarkEnd w:id="454"/>
    <w:bookmarkStart w:id="456" w:name="X6f75e9fbd97f01a81b041e8036955ea0bcc8b76"/>
    <w:p>
      <w:pPr>
        <w:pStyle w:val="Bibliography"/>
      </w:pPr>
      <w:r>
        <w:t xml:space="preserve">Dictionary.com. (2024, August 5).</w:t>
      </w:r>
      <w:r>
        <w:t xml:space="preserve"> </w:t>
      </w:r>
      <w:r>
        <w:rPr>
          <w:i/>
          <w:iCs/>
        </w:rPr>
        <w:t xml:space="preserve">Artificial intelligence</w:t>
      </w:r>
      <w:r>
        <w:t xml:space="preserve">. Dictionary.com.</w:t>
      </w:r>
      <w:r>
        <w:t xml:space="preserve"> </w:t>
      </w:r>
      <w:hyperlink r:id="rId455">
        <w:r>
          <w:rPr>
            <w:rStyle w:val="Hyperlink"/>
          </w:rPr>
          <w:t xml:space="preserve">https://www.dictionary.com/browse/artificial-intelligence</w:t>
        </w:r>
      </w:hyperlink>
    </w:p>
    <w:bookmarkEnd w:id="456"/>
    <w:bookmarkStart w:id="458" w:name="ref-DigitalCitizen2024a"/>
    <w:p>
      <w:pPr>
        <w:pStyle w:val="Bibliography"/>
      </w:pPr>
      <w:r>
        <w:t xml:space="preserve">Digital citizen. (2024). In</w:t>
      </w:r>
      <w:r>
        <w:t xml:space="preserve"> </w:t>
      </w:r>
      <w:r>
        <w:rPr>
          <w:i/>
          <w:iCs/>
        </w:rPr>
        <w:t xml:space="preserve">Wikipedia</w:t>
      </w:r>
      <w:r>
        <w:t xml:space="preserve">.</w:t>
      </w:r>
      <w:r>
        <w:t xml:space="preserve"> </w:t>
      </w:r>
      <w:hyperlink r:id="rId457">
        <w:r>
          <w:rPr>
            <w:rStyle w:val="Hyperlink"/>
          </w:rPr>
          <w:t xml:space="preserve">https://en.wikipedia.org/w/index.php?title=Digital_citizen&amp;oldid=1225442872</w:t>
        </w:r>
      </w:hyperlink>
    </w:p>
    <w:bookmarkEnd w:id="458"/>
    <w:bookmarkStart w:id="460" w:name="ref-DigitalFootprint"/>
    <w:p>
      <w:pPr>
        <w:pStyle w:val="Bibliography"/>
      </w:pPr>
      <w:r>
        <w:t xml:space="preserve">Digital footprint. (n.d.). In</w:t>
      </w:r>
      <w:r>
        <w:t xml:space="preserve"> </w:t>
      </w:r>
      <w:r>
        <w:rPr>
          <w:i/>
          <w:iCs/>
        </w:rPr>
        <w:t xml:space="preserve">Wikipedia</w:t>
      </w:r>
      <w:r>
        <w:t xml:space="preserve">. Retrieved August 4, 2024, from</w:t>
      </w:r>
      <w:r>
        <w:t xml:space="preserve"> </w:t>
      </w:r>
      <w:hyperlink r:id="rId459">
        <w:r>
          <w:rPr>
            <w:rStyle w:val="Hyperlink"/>
          </w:rPr>
          <w:t xml:space="preserve">https://en.wikipedia.org/w/index.php?title=Digital_footprint&amp;oldid=1235667942</w:t>
        </w:r>
      </w:hyperlink>
    </w:p>
    <w:bookmarkEnd w:id="460"/>
    <w:bookmarkStart w:id="461" w:name="ref-DigitalLiteracy2024"/>
    <w:p>
      <w:pPr>
        <w:pStyle w:val="Bibliography"/>
      </w:pPr>
      <w:r>
        <w:t xml:space="preserve">Digital literacy. (2024, July 28). In</w:t>
      </w:r>
      <w:r>
        <w:t xml:space="preserve"> </w:t>
      </w:r>
      <w:r>
        <w:rPr>
          <w:i/>
          <w:iCs/>
        </w:rPr>
        <w:t xml:space="preserve">Wikipedia</w:t>
      </w:r>
      <w:r>
        <w:t xml:space="preserve">.</w:t>
      </w:r>
      <w:r>
        <w:t xml:space="preserve"> </w:t>
      </w:r>
      <w:hyperlink r:id="rId49">
        <w:r>
          <w:rPr>
            <w:rStyle w:val="Hyperlink"/>
          </w:rPr>
          <w:t xml:space="preserve">https://en.wikipedia.org/wiki/Digital_literacy</w:t>
        </w:r>
      </w:hyperlink>
    </w:p>
    <w:bookmarkEnd w:id="461"/>
    <w:bookmarkStart w:id="463" w:name="ref-dishmanCorporateSocialMedia2010a"/>
    <w:p>
      <w:pPr>
        <w:pStyle w:val="Bibliography"/>
      </w:pPr>
      <w:r>
        <w:t xml:space="preserve">Dishman, L. (2010a, July 9).</w:t>
      </w:r>
      <w:r>
        <w:t xml:space="preserve"> </w:t>
      </w:r>
      <w:r>
        <w:rPr>
          <w:i/>
          <w:iCs/>
        </w:rPr>
        <w:t xml:space="preserve">Corporate</w:t>
      </w:r>
      <w:r>
        <w:rPr>
          <w:i/>
          <w:iCs/>
        </w:rPr>
        <w:t xml:space="preserve"> </w:t>
      </w:r>
      <w:r>
        <w:rPr>
          <w:i/>
          <w:iCs/>
        </w:rPr>
        <w:t xml:space="preserve">Social Media Policies</w:t>
      </w:r>
      <w:r>
        <w:rPr>
          <w:i/>
          <w:iCs/>
        </w:rPr>
        <w:t xml:space="preserve">:</w:t>
      </w:r>
      <w:r>
        <w:rPr>
          <w:i/>
          <w:iCs/>
        </w:rPr>
        <w:t xml:space="preserve"> </w:t>
      </w:r>
      <w:r>
        <w:rPr>
          <w:i/>
          <w:iCs/>
        </w:rPr>
        <w:t xml:space="preserve">The Good</w:t>
      </w:r>
      <w:r>
        <w:rPr>
          <w:i/>
          <w:iCs/>
        </w:rPr>
        <w:t xml:space="preserve">, the</w:t>
      </w:r>
      <w:r>
        <w:rPr>
          <w:i/>
          <w:iCs/>
        </w:rPr>
        <w:t xml:space="preserve"> </w:t>
      </w:r>
      <w:r>
        <w:rPr>
          <w:i/>
          <w:iCs/>
        </w:rPr>
        <w:t xml:space="preserve">Mediocre</w:t>
      </w:r>
      <w:r>
        <w:rPr>
          <w:i/>
          <w:iCs/>
        </w:rPr>
        <w:t xml:space="preserve">, and the</w:t>
      </w:r>
      <w:r>
        <w:rPr>
          <w:i/>
          <w:iCs/>
        </w:rPr>
        <w:t xml:space="preserve"> </w:t>
      </w:r>
      <w:r>
        <w:rPr>
          <w:i/>
          <w:iCs/>
        </w:rPr>
        <w:t xml:space="preserve">Ugly</w:t>
      </w:r>
      <w:r>
        <w:t xml:space="preserve">. Fast Company.</w:t>
      </w:r>
      <w:r>
        <w:t xml:space="preserve"> </w:t>
      </w:r>
      <w:hyperlink r:id="rId462">
        <w:r>
          <w:rPr>
            <w:rStyle w:val="Hyperlink"/>
          </w:rPr>
          <w:t xml:space="preserve">https://www.fastcompany.com/1668368/corporate-social-media-policies-good-mediocre-and-ugly/</w:t>
        </w:r>
      </w:hyperlink>
    </w:p>
    <w:bookmarkEnd w:id="463"/>
    <w:bookmarkStart w:id="465" w:name="ref-dishmanMoreSocialMedia2010a"/>
    <w:p>
      <w:pPr>
        <w:pStyle w:val="Bibliography"/>
      </w:pPr>
      <w:r>
        <w:t xml:space="preserve">Dishman, L. (2010b, July 15).</w:t>
      </w:r>
      <w:r>
        <w:t xml:space="preserve"> </w:t>
      </w:r>
      <w:r>
        <w:rPr>
          <w:i/>
          <w:iCs/>
        </w:rPr>
        <w:t xml:space="preserve">More</w:t>
      </w:r>
      <w:r>
        <w:rPr>
          <w:i/>
          <w:iCs/>
        </w:rPr>
        <w:t xml:space="preserve"> </w:t>
      </w:r>
      <w:r>
        <w:rPr>
          <w:i/>
          <w:iCs/>
        </w:rPr>
        <w:t xml:space="preserve">Social Media Policies</w:t>
      </w:r>
      <w:r>
        <w:rPr>
          <w:i/>
          <w:iCs/>
        </w:rPr>
        <w:t xml:space="preserve">:</w:t>
      </w:r>
      <w:r>
        <w:rPr>
          <w:i/>
          <w:iCs/>
        </w:rPr>
        <w:t xml:space="preserve"> </w:t>
      </w:r>
      <w:r>
        <w:rPr>
          <w:i/>
          <w:iCs/>
        </w:rPr>
        <w:t xml:space="preserve">LA Times</w:t>
      </w:r>
      <w:r>
        <w:rPr>
          <w:i/>
          <w:iCs/>
        </w:rPr>
        <w:t xml:space="preserve">,</w:t>
      </w:r>
      <w:r>
        <w:rPr>
          <w:i/>
          <w:iCs/>
        </w:rPr>
        <w:t xml:space="preserve"> </w:t>
      </w:r>
      <w:r>
        <w:rPr>
          <w:i/>
          <w:iCs/>
        </w:rPr>
        <w:t xml:space="preserve">Harvard Law</w:t>
      </w:r>
      <w:r>
        <w:rPr>
          <w:i/>
          <w:iCs/>
        </w:rPr>
        <w:t xml:space="preserve">,</w:t>
      </w:r>
      <w:r>
        <w:rPr>
          <w:i/>
          <w:iCs/>
        </w:rPr>
        <w:t xml:space="preserve"> </w:t>
      </w:r>
      <w:r>
        <w:rPr>
          <w:i/>
          <w:iCs/>
        </w:rPr>
        <w:t xml:space="preserve">Microsoft</w:t>
      </w:r>
      <w:r>
        <w:rPr>
          <w:i/>
          <w:iCs/>
        </w:rPr>
        <w:t xml:space="preserve">, and</w:t>
      </w:r>
      <w:r>
        <w:rPr>
          <w:i/>
          <w:iCs/>
        </w:rPr>
        <w:t xml:space="preserve"> </w:t>
      </w:r>
      <w:r>
        <w:rPr>
          <w:i/>
          <w:iCs/>
        </w:rPr>
        <w:t xml:space="preserve">Cisco</w:t>
      </w:r>
      <w:r>
        <w:t xml:space="preserve">. Fast Company.</w:t>
      </w:r>
      <w:r>
        <w:t xml:space="preserve"> </w:t>
      </w:r>
      <w:hyperlink r:id="rId464">
        <w:r>
          <w:rPr>
            <w:rStyle w:val="Hyperlink"/>
          </w:rPr>
          <w:t xml:space="preserve">https://www.fastcompany.com/1670530/more-social-media-policies-la-times-harvard-law-microsoft-and-cisco/</w:t>
        </w:r>
      </w:hyperlink>
    </w:p>
    <w:bookmarkEnd w:id="465"/>
    <w:bookmarkStart w:id="466" w:name="ref-DontFeedTrolls"/>
    <w:p>
      <w:pPr>
        <w:pStyle w:val="Bibliography"/>
      </w:pPr>
      <w:r>
        <w:rPr>
          <w:i/>
          <w:iCs/>
        </w:rPr>
        <w:t xml:space="preserve">“</w:t>
      </w:r>
      <w:r>
        <w:rPr>
          <w:i/>
          <w:iCs/>
        </w:rPr>
        <w:t xml:space="preserve">Don</w:t>
      </w:r>
      <w:r>
        <w:rPr>
          <w:i/>
          <w:iCs/>
        </w:rPr>
        <w:t xml:space="preserve">’t feed the trolls”</w:t>
      </w:r>
      <w:r>
        <w:rPr>
          <w:i/>
          <w:iCs/>
        </w:rPr>
        <w:t xml:space="preserve"> </w:t>
      </w:r>
      <w:r>
        <w:rPr>
          <w:i/>
          <w:iCs/>
        </w:rPr>
        <w:t xml:space="preserve">really is good advice – here’s the evidence</w:t>
      </w:r>
      <w:r>
        <w:t xml:space="preserve">. (n.d.). Retrieved February 7, 2025, from</w:t>
      </w:r>
      <w:r>
        <w:t xml:space="preserve"> </w:t>
      </w:r>
      <w:hyperlink r:id="rId365">
        <w:r>
          <w:rPr>
            <w:rStyle w:val="Hyperlink"/>
          </w:rPr>
          <w:t xml:space="preserve">https://theconversation.com/dont-feed-the-trolls-really-is-good-advice-heres-the-evidence-63657</w:t>
        </w:r>
      </w:hyperlink>
    </w:p>
    <w:bookmarkEnd w:id="466"/>
    <w:bookmarkStart w:id="468" w:name="ref-dugganOnlineHarassment20172017"/>
    <w:p>
      <w:pPr>
        <w:pStyle w:val="Bibliography"/>
      </w:pPr>
      <w:r>
        <w:t xml:space="preserve">Duggan, M. (2017, July 11).</w:t>
      </w:r>
      <w:r>
        <w:t xml:space="preserve"> </w:t>
      </w:r>
      <w:r>
        <w:rPr>
          <w:i/>
          <w:iCs/>
        </w:rPr>
        <w:t xml:space="preserve">Online harassment 2017</w:t>
      </w:r>
      <w:r>
        <w:t xml:space="preserve">. Pew Research Center.</w:t>
      </w:r>
      <w:r>
        <w:t xml:space="preserve"> </w:t>
      </w:r>
      <w:hyperlink r:id="rId467">
        <w:r>
          <w:rPr>
            <w:rStyle w:val="Hyperlink"/>
          </w:rPr>
          <w:t xml:space="preserve">https://www.pewresearch.org/internet/2017/07/11/online-harassment-2017/</w:t>
        </w:r>
      </w:hyperlink>
    </w:p>
    <w:bookmarkEnd w:id="468"/>
    <w:bookmarkStart w:id="470" w:name="ref-evaServantLeadershipSystematic2019a"/>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469">
        <w:r>
          <w:rPr>
            <w:rStyle w:val="Hyperlink"/>
          </w:rPr>
          <w:t xml:space="preserve">https://doi.org/10.1016/j.leaqua.2018.07.004</w:t>
        </w:r>
      </w:hyperlink>
    </w:p>
    <w:bookmarkEnd w:id="470"/>
    <w:bookmarkStart w:id="472" w:name="ref-FakeNews2025"/>
    <w:p>
      <w:pPr>
        <w:pStyle w:val="Bibliography"/>
      </w:pPr>
      <w:r>
        <w:t xml:space="preserve">Fake news. (2025). In</w:t>
      </w:r>
      <w:r>
        <w:t xml:space="preserve"> </w:t>
      </w:r>
      <w:r>
        <w:rPr>
          <w:i/>
          <w:iCs/>
        </w:rPr>
        <w:t xml:space="preserve">Wikipedia</w:t>
      </w:r>
      <w:r>
        <w:t xml:space="preserve">.</w:t>
      </w:r>
      <w:r>
        <w:t xml:space="preserve"> </w:t>
      </w:r>
      <w:hyperlink r:id="rId471">
        <w:r>
          <w:rPr>
            <w:rStyle w:val="Hyperlink"/>
          </w:rPr>
          <w:t xml:space="preserve">https://en.wikipedia.org/w/index.php?title=Fake_news&amp;oldid=1273198771</w:t>
        </w:r>
      </w:hyperlink>
    </w:p>
    <w:bookmarkEnd w:id="472"/>
    <w:bookmarkStart w:id="473" w:name="X657a65b7b0a9f45528ad436215e98115938faf4"/>
    <w:p>
      <w:pPr>
        <w:pStyle w:val="Bibliography"/>
      </w:pPr>
      <w:r>
        <w:t xml:space="preserve">Foundations, O. (2021, June 2, 2021, June 2).</w:t>
      </w:r>
      <w:r>
        <w:t xml:space="preserve"> </w:t>
      </w:r>
      <w:r>
        <w:rPr>
          <w:i/>
          <w:iCs/>
        </w:rPr>
        <w:t xml:space="preserve">Open access explained on</w:t>
      </w:r>
      <w:r>
        <w:rPr>
          <w:i/>
          <w:iCs/>
        </w:rPr>
        <w:t xml:space="preserve"> </w:t>
      </w:r>
      <w:r>
        <w:rPr>
          <w:i/>
          <w:iCs/>
        </w:rPr>
        <w:t xml:space="preserve">Vimeo</w:t>
      </w:r>
      <w:r>
        <w:t xml:space="preserve">. Vimeo.</w:t>
      </w:r>
      <w:r>
        <w:t xml:space="preserve"> </w:t>
      </w:r>
      <w:hyperlink r:id="rId181">
        <w:r>
          <w:rPr>
            <w:rStyle w:val="Hyperlink"/>
          </w:rPr>
          <w:t xml:space="preserve">https://vimeo.com/557927481</w:t>
        </w:r>
      </w:hyperlink>
    </w:p>
    <w:bookmarkEnd w:id="473"/>
    <w:bookmarkStart w:id="475" w:name="ref-wikimediafoundationsWhatTroll"/>
    <w:p>
      <w:pPr>
        <w:pStyle w:val="Bibliography"/>
      </w:pPr>
      <w:r>
        <w:t xml:space="preserve">Foundations, W. (n.d.).</w:t>
      </w:r>
      <w:r>
        <w:t xml:space="preserve"> </w:t>
      </w:r>
      <w:r>
        <w:rPr>
          <w:i/>
          <w:iCs/>
        </w:rPr>
        <w:t xml:space="preserve">What is a troll?</w:t>
      </w:r>
      <w:r>
        <w:t xml:space="preserve"> Wikimedia: MetaWiki.</w:t>
      </w:r>
      <w:r>
        <w:t xml:space="preserve"> </w:t>
      </w:r>
      <w:hyperlink r:id="rId474">
        <w:r>
          <w:rPr>
            <w:rStyle w:val="Hyperlink"/>
          </w:rPr>
          <w:t xml:space="preserve">https://meta.wikimedia.org/wiki/What_is_a_troll%3F</w:t>
        </w:r>
      </w:hyperlink>
    </w:p>
    <w:bookmarkEnd w:id="475"/>
    <w:bookmarkStart w:id="477" w:name="ref-FundingBias2025"/>
    <w:p>
      <w:pPr>
        <w:pStyle w:val="Bibliography"/>
      </w:pPr>
      <w:r>
        <w:t xml:space="preserve">Funding bias. (2025). In</w:t>
      </w:r>
      <w:r>
        <w:t xml:space="preserve"> </w:t>
      </w:r>
      <w:r>
        <w:rPr>
          <w:i/>
          <w:iCs/>
        </w:rPr>
        <w:t xml:space="preserve">Wikipedia</w:t>
      </w:r>
      <w:r>
        <w:t xml:space="preserve">.</w:t>
      </w:r>
      <w:r>
        <w:t xml:space="preserve"> </w:t>
      </w:r>
      <w:hyperlink r:id="rId476">
        <w:r>
          <w:rPr>
            <w:rStyle w:val="Hyperlink"/>
          </w:rPr>
          <w:t xml:space="preserve">https://en.wikipedia.org/w/index.php?title=Funding_bias&amp;oldid=1270105758</w:t>
        </w:r>
      </w:hyperlink>
    </w:p>
    <w:bookmarkEnd w:id="477"/>
    <w:bookmarkStart w:id="479"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478">
        <w:r>
          <w:rPr>
            <w:rStyle w:val="Hyperlink"/>
          </w:rPr>
          <w:t xml:space="preserve">https://doi.org/10.1016/j.iheduc.2019.100692</w:t>
        </w:r>
      </w:hyperlink>
    </w:p>
    <w:bookmarkEnd w:id="479"/>
    <w:bookmarkStart w:id="481"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480">
        <w:r>
          <w:rPr>
            <w:rStyle w:val="Hyperlink"/>
          </w:rPr>
          <w:t xml:space="preserve">https://doi.org/10.14507/epaa.32.7899</w:t>
        </w:r>
      </w:hyperlink>
    </w:p>
    <w:bookmarkEnd w:id="481"/>
    <w:bookmarkStart w:id="482" w:name="ref-GettingStartedObsidian2024"/>
    <w:p>
      <w:pPr>
        <w:pStyle w:val="Bibliography"/>
      </w:pPr>
      <w:r>
        <w:rPr>
          <w:i/>
          <w:iCs/>
        </w:rPr>
        <w:t xml:space="preserve">Getting</w:t>
      </w:r>
      <w:r>
        <w:rPr>
          <w:i/>
          <w:iCs/>
        </w:rPr>
        <w:t xml:space="preserve"> </w:t>
      </w:r>
      <w:r>
        <w:rPr>
          <w:i/>
          <w:iCs/>
        </w:rPr>
        <w:t xml:space="preserve">Started</w:t>
      </w:r>
      <w:r>
        <w:rPr>
          <w:i/>
          <w:iCs/>
        </w:rPr>
        <w:t xml:space="preserve"> </w:t>
      </w:r>
      <w:r>
        <w:rPr>
          <w:i/>
          <w:iCs/>
        </w:rPr>
        <w:t xml:space="preserve">with</w:t>
      </w:r>
      <w:r>
        <w:rPr>
          <w:i/>
          <w:iCs/>
        </w:rPr>
        <w:t xml:space="preserve"> </w:t>
      </w:r>
      <w:r>
        <w:rPr>
          <w:i/>
          <w:iCs/>
        </w:rPr>
        <w:t xml:space="preserve">Obsidian Canvas</w:t>
      </w:r>
      <w:r>
        <w:t xml:space="preserve">. (2024). Obsidian Rocks.</w:t>
      </w:r>
      <w:r>
        <w:t xml:space="preserve"> </w:t>
      </w:r>
      <w:hyperlink r:id="rId220">
        <w:r>
          <w:rPr>
            <w:rStyle w:val="Hyperlink"/>
          </w:rPr>
          <w:t xml:space="preserve">https://obsidian.rocks/getting-started-with-canvas-in-obsidian/</w:t>
        </w:r>
      </w:hyperlink>
    </w:p>
    <w:bookmarkEnd w:id="482"/>
    <w:bookmarkStart w:id="483" w:name="ref-gilliardDigitalRedliningPrivacy2016"/>
    <w:p>
      <w:pPr>
        <w:pStyle w:val="Bibliography"/>
      </w:pPr>
      <w:r>
        <w:t xml:space="preserve">Gilliard, C. (2016, December 8).</w:t>
      </w:r>
      <w:r>
        <w:t xml:space="preserve"> </w:t>
      </w:r>
      <w:r>
        <w:rPr>
          <w:i/>
          <w:iCs/>
        </w:rPr>
        <w:t xml:space="preserve">Digital redlining and privacy</w:t>
      </w:r>
      <w:r>
        <w:t xml:space="preserve">. Teaching in Higher Ed.</w:t>
      </w:r>
      <w:r>
        <w:t xml:space="preserve"> </w:t>
      </w:r>
      <w:hyperlink r:id="rId393">
        <w:r>
          <w:rPr>
            <w:rStyle w:val="Hyperlink"/>
          </w:rPr>
          <w:t xml:space="preserve">https://teachinginhighered.com/podcast/digital-redlining-privacy/</w:t>
        </w:r>
      </w:hyperlink>
    </w:p>
    <w:bookmarkEnd w:id="483"/>
    <w:bookmarkStart w:id="485" w:name="ref-GlobalCitizenshipEducation2024"/>
    <w:p>
      <w:pPr>
        <w:pStyle w:val="Bibliography"/>
      </w:pPr>
      <w:r>
        <w:t xml:space="preserve">Global citizenship education. (2024). In</w:t>
      </w:r>
      <w:r>
        <w:t xml:space="preserve"> </w:t>
      </w:r>
      <w:r>
        <w:rPr>
          <w:i/>
          <w:iCs/>
        </w:rPr>
        <w:t xml:space="preserve">Wikipedia</w:t>
      </w:r>
      <w:r>
        <w:t xml:space="preserve">.</w:t>
      </w:r>
      <w:r>
        <w:t xml:space="preserve"> </w:t>
      </w:r>
      <w:hyperlink r:id="rId484">
        <w:r>
          <w:rPr>
            <w:rStyle w:val="Hyperlink"/>
          </w:rPr>
          <w:t xml:space="preserve">https://en.wikipedia.org/w/index.php?title=Global_citizenship_education&amp;oldid=1207327634</w:t>
        </w:r>
      </w:hyperlink>
    </w:p>
    <w:bookmarkEnd w:id="485"/>
    <w:bookmarkStart w:id="487"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486">
        <w:r>
          <w:rPr>
            <w:rStyle w:val="Hyperlink"/>
          </w:rPr>
          <w:t xml:space="preserve">https://doi.org/10.1128/jmbe.v22i1.2135</w:t>
        </w:r>
      </w:hyperlink>
    </w:p>
    <w:bookmarkEnd w:id="487"/>
    <w:bookmarkStart w:id="488" w:name="X61f7c0e9d71f8231f657170803e603644f96616"/>
    <w:p>
      <w:pPr>
        <w:pStyle w:val="Bibliography"/>
      </w:pPr>
      <w:r>
        <w:t xml:space="preserve">Government of Canada, C. (2018, January 26).</w:t>
      </w:r>
      <w:r>
        <w:t xml:space="preserve"> </w:t>
      </w:r>
      <w:r>
        <w:rPr>
          <w:i/>
          <w:iCs/>
        </w:rPr>
        <w:t xml:space="preserve">Strengthening net neutrality in</w:t>
      </w:r>
      <w:r>
        <w:rPr>
          <w:i/>
          <w:iCs/>
        </w:rPr>
        <w:t xml:space="preserve"> </w:t>
      </w:r>
      <w:r>
        <w:rPr>
          <w:i/>
          <w:iCs/>
        </w:rPr>
        <w:t xml:space="preserve">Canada</w:t>
      </w:r>
      <w:r>
        <w:t xml:space="preserve">.</w:t>
      </w:r>
      <w:r>
        <w:t xml:space="preserve"> </w:t>
      </w:r>
      <w:hyperlink r:id="rId383">
        <w:r>
          <w:rPr>
            <w:rStyle w:val="Hyperlink"/>
          </w:rPr>
          <w:t xml:space="preserve">https://crtc.gc.ca/eng/internet/diff.htm</w:t>
        </w:r>
      </w:hyperlink>
    </w:p>
    <w:bookmarkEnd w:id="488"/>
    <w:bookmarkStart w:id="489" w:name="ref-cgpgreyInternetCitizensDefend2014"/>
    <w:p>
      <w:pPr>
        <w:pStyle w:val="Bibliography"/>
      </w:pPr>
      <w:r>
        <w:t xml:space="preserve">Grey, C. (2014, May 5).</w:t>
      </w:r>
      <w:r>
        <w:t xml:space="preserve"> </w:t>
      </w: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YouTube.</w:t>
      </w:r>
      <w:r>
        <w:t xml:space="preserve"> </w:t>
      </w:r>
      <w:hyperlink r:id="rId380">
        <w:r>
          <w:rPr>
            <w:rStyle w:val="Hyperlink"/>
          </w:rPr>
          <w:t xml:space="preserve">https://www.youtube.com/watch?v=wtt2aSV8wdw</w:t>
        </w:r>
      </w:hyperlink>
    </w:p>
    <w:bookmarkEnd w:id="489"/>
    <w:bookmarkStart w:id="490" w:name="ref-duvalguillaumeAmazingMindReader2012"/>
    <w:p>
      <w:pPr>
        <w:pStyle w:val="Bibliography"/>
      </w:pPr>
      <w:r>
        <w:t xml:space="preserve">Guillaume, D. (2012, September 24).</w:t>
      </w:r>
      <w:r>
        <w:t xml:space="preserve"> </w:t>
      </w:r>
      <w:r>
        <w:rPr>
          <w:i/>
          <w:iCs/>
        </w:rPr>
        <w:t xml:space="preserve">Amazing mind reader reveals his ’gift’</w:t>
      </w:r>
      <w:r>
        <w:t xml:space="preserve">. YouTube.</w:t>
      </w:r>
      <w:r>
        <w:t xml:space="preserve"> </w:t>
      </w:r>
      <w:hyperlink r:id="rId237">
        <w:r>
          <w:rPr>
            <w:rStyle w:val="Hyperlink"/>
          </w:rPr>
          <w:t xml:space="preserve">https://www.youtube.com/watch?v=F7pYHN9iC9I</w:t>
        </w:r>
      </w:hyperlink>
    </w:p>
    <w:bookmarkEnd w:id="490"/>
    <w:bookmarkStart w:id="492" w:name="ref-hamiltonThinkSocialMedia2017"/>
    <w:p>
      <w:pPr>
        <w:pStyle w:val="Bibliography"/>
      </w:pPr>
      <w:r>
        <w:t xml:space="preserve">Hamilton, C. (2017, June 23). ’</w:t>
      </w:r>
      <w:r>
        <w:t xml:space="preserve">Think</w:t>
      </w:r>
      <w:r>
        <w:t xml:space="preserve"> </w:t>
      </w:r>
      <w:r>
        <w:t xml:space="preserve">of social media as a virtual resumé,’ expert warns in light of health board resignation.</w:t>
      </w:r>
      <w:r>
        <w:t xml:space="preserve"> </w:t>
      </w:r>
      <w:r>
        <w:rPr>
          <w:i/>
          <w:iCs/>
        </w:rPr>
        <w:t xml:space="preserve">CBC News</w:t>
      </w:r>
      <w:r>
        <w:t xml:space="preserve">.</w:t>
      </w:r>
      <w:r>
        <w:t xml:space="preserve"> </w:t>
      </w:r>
      <w:hyperlink r:id="rId491">
        <w:r>
          <w:rPr>
            <w:rStyle w:val="Hyperlink"/>
          </w:rPr>
          <w:t xml:space="preserve">https://www.cbc.ca/news/canada/saskatoon/experts-surprised-by-what-people-will-say-on-social-media-1.4176138</w:t>
        </w:r>
      </w:hyperlink>
    </w:p>
    <w:bookmarkEnd w:id="492"/>
    <w:bookmarkStart w:id="493" w:name="ref-obsidianhelpBasicFormattingSyntax"/>
    <w:p>
      <w:pPr>
        <w:pStyle w:val="Bibliography"/>
      </w:pPr>
      <w:r>
        <w:t xml:space="preserve">Help, O. (n.d.).</w:t>
      </w:r>
      <w:r>
        <w:t xml:space="preserve"> </w:t>
      </w:r>
      <w:r>
        <w:rPr>
          <w:i/>
          <w:iCs/>
        </w:rPr>
        <w:t xml:space="preserve">Basic formatting syntax</w:t>
      </w:r>
      <w:r>
        <w:t xml:space="preserve">. Retrieved August 25, 2024, from</w:t>
      </w:r>
      <w:r>
        <w:t xml:space="preserve"> </w:t>
      </w:r>
      <w:hyperlink r:id="rId48">
        <w:r>
          <w:rPr>
            <w:rStyle w:val="Hyperlink"/>
          </w:rPr>
          <w:t xml:space="preserve">https://help.obsidian.md/Editing+and+formatting/Basic+formatting+syntax</w:t>
        </w:r>
      </w:hyperlink>
    </w:p>
    <w:bookmarkEnd w:id="493"/>
    <w:bookmarkStart w:id="494" w:name="ref-HowBotsTook"/>
    <w:p>
      <w:pPr>
        <w:pStyle w:val="Bibliography"/>
      </w:pPr>
      <w:r>
        <w:rPr>
          <w:i/>
          <w:iCs/>
        </w:rPr>
        <w:t xml:space="preserve">How</w:t>
      </w:r>
      <w:r>
        <w:rPr>
          <w:i/>
          <w:iCs/>
        </w:rPr>
        <w:t xml:space="preserve"> </w:t>
      </w:r>
      <w:r>
        <w:rPr>
          <w:i/>
          <w:iCs/>
        </w:rPr>
        <w:t xml:space="preserve">Bots Took Over Twitter</w:t>
      </w:r>
      <w:r>
        <w:t xml:space="preserve">. (n.d.). Retrieved February 7, 2025, from</w:t>
      </w:r>
      <w:r>
        <w:t xml:space="preserve"> </w:t>
      </w:r>
      <w:hyperlink r:id="rId403">
        <w:r>
          <w:rPr>
            <w:rStyle w:val="Hyperlink"/>
          </w:rPr>
          <w:t xml:space="preserve">https://hbr.org/2015/06/how-bots-took-over-twitter</w:t>
        </w:r>
      </w:hyperlink>
    </w:p>
    <w:bookmarkEnd w:id="494"/>
    <w:bookmarkStart w:id="495" w:name="ref-HowUseHypothesis"/>
    <w:p>
      <w:pPr>
        <w:pStyle w:val="Bibliography"/>
      </w:pPr>
      <w:r>
        <w:rPr>
          <w:i/>
          <w:iCs/>
        </w:rPr>
        <w:t xml:space="preserve">How to</w:t>
      </w:r>
      <w:r>
        <w:rPr>
          <w:i/>
          <w:iCs/>
        </w:rPr>
        <w:t xml:space="preserve"> </w:t>
      </w:r>
      <w:r>
        <w:rPr>
          <w:i/>
          <w:iCs/>
        </w:rPr>
        <w:t xml:space="preserve">Use Hypothesis</w:t>
      </w:r>
      <w:r>
        <w:rPr>
          <w:i/>
          <w:iCs/>
        </w:rPr>
        <w:t xml:space="preserve"> </w:t>
      </w:r>
      <w:r>
        <w:rPr>
          <w:i/>
          <w:iCs/>
        </w:rPr>
        <w:t xml:space="preserve">on</w:t>
      </w:r>
      <w:r>
        <w:rPr>
          <w:i/>
          <w:iCs/>
        </w:rPr>
        <w:t xml:space="preserve"> </w:t>
      </w:r>
      <w:r>
        <w:rPr>
          <w:i/>
          <w:iCs/>
        </w:rPr>
        <w:t xml:space="preserve">Mobile Devices</w:t>
      </w:r>
      <w:r>
        <w:t xml:space="preserve">. (n.d.). Hypothesis. Retrieved February 8, 2025, from</w:t>
      </w:r>
      <w:r>
        <w:t xml:space="preserve"> </w:t>
      </w:r>
      <w:hyperlink r:id="rId290">
        <w:r>
          <w:rPr>
            <w:rStyle w:val="Hyperlink"/>
          </w:rPr>
          <w:t xml:space="preserve">https://web.hypothes.is/help/how-to-use-hypothesis-on-mobile-devices/</w:t>
        </w:r>
      </w:hyperlink>
    </w:p>
    <w:bookmarkEnd w:id="495"/>
    <w:bookmarkStart w:id="496" w:name="ref-HowUseWikipedia"/>
    <w:p>
      <w:pPr>
        <w:pStyle w:val="Bibliography"/>
      </w:pPr>
      <w:r>
        <w:rPr>
          <w:i/>
          <w:iCs/>
        </w:rPr>
        <w:t xml:space="preserve">How to</w:t>
      </w:r>
      <w:r>
        <w:rPr>
          <w:i/>
          <w:iCs/>
        </w:rPr>
        <w:t xml:space="preserve"> </w:t>
      </w:r>
      <w:r>
        <w:rPr>
          <w:i/>
          <w:iCs/>
        </w:rPr>
        <w:t xml:space="preserve">Use Wikipedia Wisely</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158">
        <w:r>
          <w:rPr>
            <w:rStyle w:val="Hyperlink"/>
          </w:rPr>
          <w:t xml:space="preserve">https://www.youtube-nocookie.com/embed/ZzcjS1aDojA</w:t>
        </w:r>
      </w:hyperlink>
    </w:p>
    <w:bookmarkEnd w:id="496"/>
    <w:bookmarkStart w:id="497" w:name="ref-hoyt10FormsOnline2015"/>
    <w:p>
      <w:pPr>
        <w:pStyle w:val="Bibliography"/>
      </w:pPr>
      <w:r>
        <w:t xml:space="preserve">Hoyt, A. (2015, May 18).</w:t>
      </w:r>
      <w:r>
        <w:t xml:space="preserve"> </w:t>
      </w:r>
      <w:r>
        <w:rPr>
          <w:i/>
          <w:iCs/>
        </w:rPr>
        <w:t xml:space="preserve">10 forms of online harassment</w:t>
      </w:r>
      <w:r>
        <w:t xml:space="preserve">. HowStuffWorks.</w:t>
      </w:r>
      <w:r>
        <w:t xml:space="preserve"> </w:t>
      </w:r>
      <w:hyperlink r:id="rId397">
        <w:r>
          <w:rPr>
            <w:rStyle w:val="Hyperlink"/>
          </w:rPr>
          <w:t xml:space="preserve">https://computer.howstuffworks.com/10-forms-online-harassment.htm</w:t>
        </w:r>
      </w:hyperlink>
    </w:p>
    <w:bookmarkEnd w:id="497"/>
    <w:bookmarkStart w:id="498" w:name="Xc498d62b585e261ff5750b52b023eff258a91fc"/>
    <w:p>
      <w:pPr>
        <w:pStyle w:val="Bibliography"/>
      </w:pPr>
      <w:r>
        <w:t xml:space="preserve">Hull, S. T. U. of. (2014, March 3).</w:t>
      </w:r>
      <w:r>
        <w:t xml:space="preserve"> </w:t>
      </w:r>
      <w:r>
        <w:rPr>
          <w:i/>
          <w:iCs/>
        </w:rPr>
        <w:t xml:space="preserve">Reflective writing</w:t>
      </w:r>
      <w:r>
        <w:t xml:space="preserve">. YouTube.</w:t>
      </w:r>
      <w:r>
        <w:t xml:space="preserve"> </w:t>
      </w:r>
      <w:hyperlink r:id="rId84">
        <w:r>
          <w:rPr>
            <w:rStyle w:val="Hyperlink"/>
          </w:rPr>
          <w:t xml:space="preserve">https://www.youtube.com/watch?v=QoI67VeE3ds</w:t>
        </w:r>
      </w:hyperlink>
    </w:p>
    <w:bookmarkEnd w:id="498"/>
    <w:bookmarkStart w:id="499" w:name="Xc090f2b268d6dd5ae2510243a7fd2ecbfaa5e12"/>
    <w:p>
      <w:pPr>
        <w:pStyle w:val="Bibliography"/>
      </w:pPr>
      <w:r>
        <w:t xml:space="preserve">Insights Collective, S. A. R. &amp;. (2022, May 26).</w:t>
      </w:r>
      <w:r>
        <w:t xml:space="preserve"> </w:t>
      </w: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YouTube.</w:t>
      </w:r>
      <w:r>
        <w:t xml:space="preserve"> </w:t>
      </w:r>
      <w:hyperlink r:id="rId274">
        <w:r>
          <w:rPr>
            <w:rStyle w:val="Hyperlink"/>
          </w:rPr>
          <w:t xml:space="preserve">https://www.youtube.com/watch?v=SmqLyOLIjos</w:t>
        </w:r>
      </w:hyperlink>
    </w:p>
    <w:bookmarkEnd w:id="499"/>
    <w:bookmarkStart w:id="500" w:name="X69b78ede72ff956ea0cf62d4f6b8b6d9f7c3f17"/>
    <w:p>
      <w:pPr>
        <w:pStyle w:val="Bibliography"/>
      </w:pPr>
      <w:r>
        <w:t xml:space="preserve">Internet Society. (2015, October 30, 2015, October 30).</w:t>
      </w:r>
      <w:r>
        <w:t xml:space="preserve"> </w:t>
      </w:r>
      <w:r>
        <w:rPr>
          <w:i/>
          <w:iCs/>
        </w:rPr>
        <w:t xml:space="preserve">Policy brief:</w:t>
      </w:r>
      <w:r>
        <w:rPr>
          <w:i/>
          <w:iCs/>
        </w:rPr>
        <w:t xml:space="preserve"> </w:t>
      </w:r>
      <w:r>
        <w:rPr>
          <w:i/>
          <w:iCs/>
        </w:rPr>
        <w:t xml:space="preserve">Privacy</w:t>
      </w:r>
      <w:r>
        <w:t xml:space="preserve">. Internet Society.</w:t>
      </w:r>
      <w:r>
        <w:t xml:space="preserve"> </w:t>
      </w:r>
      <w:hyperlink r:id="rId236">
        <w:r>
          <w:rPr>
            <w:rStyle w:val="Hyperlink"/>
          </w:rPr>
          <w:t xml:space="preserve">https://www.internetsociety.org/policybriefs/privacy/</w:t>
        </w:r>
      </w:hyperlink>
    </w:p>
    <w:bookmarkEnd w:id="500"/>
    <w:bookmarkStart w:id="502" w:name="Xf162b417b4a3e460c83f8b3da022c758d871d10"/>
    <w:p>
      <w:pPr>
        <w:pStyle w:val="Bibliography"/>
      </w:pPr>
      <w:r>
        <w:t xml:space="preserve">Internet Society. (2017).</w:t>
      </w:r>
      <w:r>
        <w:t xml:space="preserve"> </w:t>
      </w:r>
      <w:r>
        <w:rPr>
          <w:i/>
          <w:iCs/>
        </w:rPr>
        <w:t xml:space="preserve">Understanding your online identity</w:t>
      </w:r>
      <w:r>
        <w:t xml:space="preserve">.</w:t>
      </w:r>
      <w:r>
        <w:t xml:space="preserve"> </w:t>
      </w:r>
      <w:hyperlink r:id="rId501">
        <w:r>
          <w:rPr>
            <w:rStyle w:val="Hyperlink"/>
          </w:rPr>
          <w:t xml:space="preserve">https://www.internetsociety.org/wp-content/uploads/2017/11/Understanding-your-Online-Identity-An-Overview-of-Identity.pdf</w:t>
        </w:r>
      </w:hyperlink>
    </w:p>
    <w:bookmarkEnd w:id="502"/>
    <w:bookmarkStart w:id="503" w:name="ref-jiscnetskillsVisitorsResidents2014"/>
    <w:p>
      <w:pPr>
        <w:pStyle w:val="Bibliography"/>
      </w:pPr>
      <w:r>
        <w:t xml:space="preserve">Jiscnetskills. (2014, March 10).</w:t>
      </w:r>
      <w:r>
        <w:t xml:space="preserve"> </w:t>
      </w:r>
      <w:r>
        <w:rPr>
          <w:i/>
          <w:iCs/>
        </w:rPr>
        <w:t xml:space="preserve">Visitors and residents</w:t>
      </w:r>
      <w:r>
        <w:t xml:space="preserve">. YouTube.</w:t>
      </w:r>
      <w:r>
        <w:t xml:space="preserve"> </w:t>
      </w:r>
      <w:hyperlink r:id="rId61">
        <w:r>
          <w:rPr>
            <w:rStyle w:val="Hyperlink"/>
          </w:rPr>
          <w:t xml:space="preserve">https://www.youtube.com/watch?v=sPOG3iThmRI</w:t>
        </w:r>
      </w:hyperlink>
    </w:p>
    <w:bookmarkEnd w:id="503"/>
    <w:bookmarkStart w:id="505" w:name="ref-JohnDeweyWould2016"/>
    <w:p>
      <w:pPr>
        <w:pStyle w:val="Bibliography"/>
      </w:pPr>
      <w:r>
        <w:rPr>
          <w:i/>
          <w:iCs/>
        </w:rPr>
        <w:t xml:space="preserve">John</w:t>
      </w:r>
      <w:r>
        <w:rPr>
          <w:i/>
          <w:iCs/>
        </w:rPr>
        <w:t xml:space="preserve"> </w:t>
      </w:r>
      <w:r>
        <w:rPr>
          <w:i/>
          <w:iCs/>
        </w:rPr>
        <w:t xml:space="preserve">Dewey Would Hate Your Digital Citizenship Curriculum</w:t>
      </w:r>
      <w:r>
        <w:t xml:space="preserve">. (2016, August 4). Dr. Kristen Mattson.</w:t>
      </w:r>
      <w:r>
        <w:t xml:space="preserve"> </w:t>
      </w:r>
      <w:hyperlink r:id="rId504">
        <w:r>
          <w:rPr>
            <w:rStyle w:val="Hyperlink"/>
          </w:rPr>
          <w:t xml:space="preserve">https://drkmattson.wordpress.com/2016/08/03/john-dewey-would-hate-your-digital-citizenship-curriculum/</w:t>
        </w:r>
      </w:hyperlink>
    </w:p>
    <w:bookmarkEnd w:id="505"/>
    <w:bookmarkStart w:id="506" w:name="Xd8e2f3138451790f40dd4bcc34ce6cf4936728c"/>
    <w:p>
      <w:pPr>
        <w:pStyle w:val="Bibliography"/>
      </w:pPr>
      <w:r>
        <w:t xml:space="preserve">Journal, T. W. S. (2015, February 27).</w:t>
      </w:r>
      <w:r>
        <w:t xml:space="preserve"> </w:t>
      </w:r>
      <w:r>
        <w:rPr>
          <w:i/>
          <w:iCs/>
        </w:rPr>
        <w:t xml:space="preserve">Net neutrality explained</w:t>
      </w:r>
      <w:r>
        <w:t xml:space="preserve">. YouTube.</w:t>
      </w:r>
      <w:r>
        <w:t xml:space="preserve"> </w:t>
      </w:r>
      <w:hyperlink r:id="rId378">
        <w:r>
          <w:rPr>
            <w:rStyle w:val="Hyperlink"/>
          </w:rPr>
          <w:t xml:space="preserve">https://www.youtube.com/watch?v=p90McT24Z6w</w:t>
        </w:r>
      </w:hyperlink>
    </w:p>
    <w:bookmarkEnd w:id="506"/>
    <w:bookmarkStart w:id="507" w:name="ref-karpHighCourtRules2019a"/>
    <w:p>
      <w:pPr>
        <w:pStyle w:val="Bibliography"/>
      </w:pPr>
      <w:r>
        <w:t xml:space="preserve">Karp, P. (2019, August 7). High court rules public servants can be sacked for political social media posts.</w:t>
      </w:r>
      <w:r>
        <w:t xml:space="preserve"> </w:t>
      </w:r>
      <w:r>
        <w:rPr>
          <w:i/>
          <w:iCs/>
        </w:rPr>
        <w:t xml:space="preserve">The Guardian: World News</w:t>
      </w:r>
      <w:r>
        <w:t xml:space="preserve">.</w:t>
      </w:r>
      <w:r>
        <w:t xml:space="preserve"> </w:t>
      </w:r>
      <w:hyperlink r:id="rId254">
        <w:r>
          <w:rPr>
            <w:rStyle w:val="Hyperlink"/>
          </w:rPr>
          <w:t xml:space="preserve">https://www.theguardian.com/australia-news/2019/aug/07/high-court-rules-public-servants-can-be-sacked-for-political-social-media-posts</w:t>
        </w:r>
      </w:hyperlink>
    </w:p>
    <w:bookmarkEnd w:id="507"/>
    <w:bookmarkStart w:id="509" w:name="ref-KeystrokeLogging2024a"/>
    <w:p>
      <w:pPr>
        <w:pStyle w:val="Bibliography"/>
      </w:pPr>
      <w:r>
        <w:t xml:space="preserve">Keystroke logging. (2024). In</w:t>
      </w:r>
      <w:r>
        <w:t xml:space="preserve"> </w:t>
      </w:r>
      <w:r>
        <w:rPr>
          <w:i/>
          <w:iCs/>
        </w:rPr>
        <w:t xml:space="preserve">Wikipedia</w:t>
      </w:r>
      <w:r>
        <w:t xml:space="preserve">.</w:t>
      </w:r>
      <w:r>
        <w:t xml:space="preserve"> </w:t>
      </w:r>
      <w:hyperlink r:id="rId508">
        <w:r>
          <w:rPr>
            <w:rStyle w:val="Hyperlink"/>
          </w:rPr>
          <w:t xml:space="preserve">https://en.wikipedia.org/w/index.php?title=Keystroke_logging&amp;oldid=1261012199</w:t>
        </w:r>
      </w:hyperlink>
    </w:p>
    <w:bookmarkEnd w:id="509"/>
    <w:bookmarkStart w:id="510" w:name="ref-khanHowAICould2023"/>
    <w:p>
      <w:pPr>
        <w:pStyle w:val="Bibliography"/>
      </w:pPr>
      <w:r>
        <w:t xml:space="preserve">Khan, S. (2023, May 1, 2023, May 1).</w:t>
      </w:r>
      <w:r>
        <w:t xml:space="preserve"> </w:t>
      </w: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YouTube.</w:t>
      </w:r>
      <w:r>
        <w:t xml:space="preserve"> </w:t>
      </w:r>
      <w:hyperlink r:id="rId319">
        <w:r>
          <w:rPr>
            <w:rStyle w:val="Hyperlink"/>
          </w:rPr>
          <w:t xml:space="preserve">https://www.youtube.com/watch?v=hJP5GqnTrNo</w:t>
        </w:r>
      </w:hyperlink>
    </w:p>
    <w:bookmarkEnd w:id="510"/>
    <w:bookmarkStart w:id="512" w:name="ref-knottWritingAnnotatedBibliography"/>
    <w:p>
      <w:pPr>
        <w:pStyle w:val="Bibliography"/>
      </w:pPr>
      <w:r>
        <w:t xml:space="preserve">Knott, D. (n.d.).</w:t>
      </w:r>
      <w:r>
        <w:t xml:space="preserve"> </w:t>
      </w:r>
      <w:r>
        <w:rPr>
          <w:i/>
          <w:iCs/>
        </w:rPr>
        <w:t xml:space="preserve">Writing an annotated bibliography</w:t>
      </w:r>
      <w:r>
        <w:t xml:space="preserve">. University of Toronto.</w:t>
      </w:r>
      <w:r>
        <w:t xml:space="preserve"> </w:t>
      </w:r>
      <w:hyperlink r:id="rId511">
        <w:r>
          <w:rPr>
            <w:rStyle w:val="Hyperlink"/>
          </w:rPr>
          <w:t xml:space="preserve">https://advice.writing.utoronto.ca/types-of-writing/annotated-bibliography/</w:t>
        </w:r>
      </w:hyperlink>
    </w:p>
    <w:bookmarkEnd w:id="512"/>
    <w:bookmarkStart w:id="514" w:name="ref-kolowichBillRightsSeeks2013"/>
    <w:p>
      <w:pPr>
        <w:pStyle w:val="Bibliography"/>
      </w:pPr>
      <w:r>
        <w:t xml:space="preserve">Kolowich, S. (2013, January 23, 2013, January 23).</w:t>
      </w:r>
      <w:r>
        <w:t xml:space="preserve"> </w:t>
      </w:r>
      <w:r>
        <w:rPr>
          <w:i/>
          <w:iCs/>
        </w:rPr>
        <w:t xml:space="preserve">“</w:t>
      </w:r>
      <w:r>
        <w:rPr>
          <w:i/>
          <w:iCs/>
        </w:rPr>
        <w:t xml:space="preserve">Bill</w:t>
      </w:r>
      <w:r>
        <w:rPr>
          <w:i/>
          <w:iCs/>
        </w:rPr>
        <w:t xml:space="preserve"> </w:t>
      </w:r>
      <w:r>
        <w:rPr>
          <w:i/>
          <w:iCs/>
        </w:rPr>
        <w:t xml:space="preserve">of</w:t>
      </w:r>
      <w:r>
        <w:rPr>
          <w:i/>
          <w:iCs/>
        </w:rPr>
        <w:t xml:space="preserve"> </w:t>
      </w:r>
      <w:r>
        <w:rPr>
          <w:i/>
          <w:iCs/>
        </w:rPr>
        <w:t xml:space="preserve">Rights</w:t>
      </w:r>
      <w:r>
        <w:rPr>
          <w:i/>
          <w:iCs/>
        </w:rPr>
        <w:t xml:space="preserve">”</w:t>
      </w:r>
      <w:r>
        <w:rPr>
          <w:i/>
          <w:iCs/>
        </w:rPr>
        <w:t xml:space="preserve"> </w:t>
      </w:r>
      <w:r>
        <w:rPr>
          <w:i/>
          <w:iCs/>
        </w:rPr>
        <w:t xml:space="preserve">seeks to protect students’ interests as online learning expands</w:t>
      </w:r>
      <w:r>
        <w:t xml:space="preserve">. The Chronicle of Higher Education.</w:t>
      </w:r>
      <w:r>
        <w:t xml:space="preserve"> </w:t>
      </w:r>
      <w:hyperlink r:id="rId513">
        <w:r>
          <w:rPr>
            <w:rStyle w:val="Hyperlink"/>
          </w:rPr>
          <w:t xml:space="preserve">https://www.chronicle.com/article/bill-of-rights-seeks-to-protect-students-interests-as-online-learning-rapidly-expands/</w:t>
        </w:r>
      </w:hyperlink>
    </w:p>
    <w:bookmarkEnd w:id="514"/>
    <w:bookmarkStart w:id="516" w:name="ref-krutkaDontBeEvil2021"/>
    <w:p>
      <w:pPr>
        <w:pStyle w:val="Bibliography"/>
      </w:pPr>
      <w:r>
        <w:t xml:space="preserve">Krutka, D. G., Smits, R. M., &amp; Willhelm, T. A. (2021). Don’t</w:t>
      </w:r>
      <w:r>
        <w:t xml:space="preserve"> </w:t>
      </w:r>
      <w:r>
        <w:t xml:space="preserve">Be Evil</w:t>
      </w:r>
      <w:r>
        <w:t xml:space="preserve">:</w:t>
      </w:r>
      <w:r>
        <w:t xml:space="preserve"> </w:t>
      </w:r>
      <w:r>
        <w:t xml:space="preserve">Should We Use Google</w:t>
      </w:r>
      <w:r>
        <w:t xml:space="preserve"> </w:t>
      </w:r>
      <w:r>
        <w:t xml:space="preserve">in</w:t>
      </w:r>
      <w:r>
        <w:t xml:space="preserve"> </w:t>
      </w:r>
      <w:r>
        <w:t xml:space="preserve">Schools</w:t>
      </w:r>
      <w:r>
        <w:t xml:space="preserve">?</w:t>
      </w:r>
      <w:r>
        <w:t xml:space="preserve"> </w:t>
      </w:r>
      <w:r>
        <w:rPr>
          <w:i/>
          <w:iCs/>
        </w:rPr>
        <w:t xml:space="preserve">TechTrends</w:t>
      </w:r>
      <w:r>
        <w:t xml:space="preserve">,</w:t>
      </w:r>
      <w:r>
        <w:t xml:space="preserve"> </w:t>
      </w:r>
      <w:r>
        <w:rPr>
          <w:i/>
          <w:iCs/>
        </w:rPr>
        <w:t xml:space="preserve">65</w:t>
      </w:r>
      <w:r>
        <w:t xml:space="preserve">(4), 421–431.</w:t>
      </w:r>
      <w:r>
        <w:t xml:space="preserve"> </w:t>
      </w:r>
      <w:hyperlink r:id="rId515">
        <w:r>
          <w:rPr>
            <w:rStyle w:val="Hyperlink"/>
          </w:rPr>
          <w:t xml:space="preserve">https://doi.org/10.1007/s11528-021-00599-4</w:t>
        </w:r>
      </w:hyperlink>
    </w:p>
    <w:bookmarkEnd w:id="516"/>
    <w:bookmarkStart w:id="517" w:name="ref-brandlearningWhatSocialLearning2017"/>
    <w:p>
      <w:pPr>
        <w:pStyle w:val="Bibliography"/>
      </w:pPr>
      <w:r>
        <w:t xml:space="preserve">Learning, B. (2017, May 18, 2017, May 18).</w:t>
      </w:r>
      <w:r>
        <w:t xml:space="preserve"> </w:t>
      </w:r>
      <w:r>
        <w:rPr>
          <w:i/>
          <w:iCs/>
        </w:rPr>
        <w:t xml:space="preserve">What is social learning?</w:t>
      </w:r>
      <w:r>
        <w:t xml:space="preserve"> YouTube.</w:t>
      </w:r>
      <w:r>
        <w:t xml:space="preserve"> </w:t>
      </w:r>
      <w:hyperlink r:id="rId305">
        <w:r>
          <w:rPr>
            <w:rStyle w:val="Hyperlink"/>
          </w:rPr>
          <w:t xml:space="preserve">https://www.youtube.com/watch?v=AB-_822TRms</w:t>
        </w:r>
      </w:hyperlink>
    </w:p>
    <w:bookmarkEnd w:id="517"/>
    <w:bookmarkStart w:id="518" w:name="ref-lewisDebatingBillC112023"/>
    <w:p>
      <w:pPr>
        <w:pStyle w:val="Bibliography"/>
      </w:pPr>
      <w:r>
        <w:t xml:space="preserve">Lewis, L. (2023, April 1).</w:t>
      </w:r>
      <w:r>
        <w:t xml:space="preserve"> </w:t>
      </w:r>
      <w:r>
        <w:rPr>
          <w:i/>
          <w:iCs/>
        </w:rPr>
        <w:t xml:space="preserve">Debating</w:t>
      </w:r>
      <w:r>
        <w:rPr>
          <w:i/>
          <w:iCs/>
        </w:rPr>
        <w:t xml:space="preserve"> </w:t>
      </w:r>
      <w:r>
        <w:rPr>
          <w:i/>
          <w:iCs/>
        </w:rPr>
        <w:t xml:space="preserve">Bill C-11</w:t>
      </w:r>
      <w:r>
        <w:rPr>
          <w:i/>
          <w:iCs/>
        </w:rPr>
        <w:t xml:space="preserve">—</w:t>
      </w:r>
      <w:r>
        <w:rPr>
          <w:i/>
          <w:iCs/>
        </w:rPr>
        <w:t xml:space="preserve">Internet</w:t>
      </w:r>
      <w:r>
        <w:rPr>
          <w:i/>
          <w:iCs/>
        </w:rPr>
        <w:t xml:space="preserve"> </w:t>
      </w:r>
      <w:r>
        <w:rPr>
          <w:i/>
          <w:iCs/>
        </w:rPr>
        <w:t xml:space="preserve">censorship for</w:t>
      </w:r>
      <w:r>
        <w:rPr>
          <w:i/>
          <w:iCs/>
        </w:rPr>
        <w:t xml:space="preserve"> </w:t>
      </w:r>
      <w:r>
        <w:rPr>
          <w:i/>
          <w:iCs/>
        </w:rPr>
        <w:t xml:space="preserve">Canadians</w:t>
      </w:r>
      <w:r>
        <w:t xml:space="preserve">. YouTube.</w:t>
      </w:r>
      <w:r>
        <w:t xml:space="preserve"> </w:t>
      </w:r>
      <w:hyperlink r:id="rId386">
        <w:r>
          <w:rPr>
            <w:rStyle w:val="Hyperlink"/>
          </w:rPr>
          <w:t xml:space="preserve">https://www.youtube.com/watch?v=bmd4sASKFRw</w:t>
        </w:r>
      </w:hyperlink>
    </w:p>
    <w:bookmarkEnd w:id="518"/>
    <w:bookmarkStart w:id="519" w:name="X16e85748d1552b4c769e7c10abba8b0e26b0d05"/>
    <w:p>
      <w:pPr>
        <w:pStyle w:val="Bibliography"/>
      </w:pPr>
      <w:r>
        <w:t xml:space="preserve">Libraries, M. U. (2015, January 24,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YouTube.</w:t>
      </w:r>
      <w:r>
        <w:t xml:space="preserve"> </w:t>
      </w:r>
      <w:hyperlink r:id="rId155">
        <w:r>
          <w:rPr>
            <w:rStyle w:val="Hyperlink"/>
          </w:rPr>
          <w:t xml:space="preserve">https://www.youtube-nocookie.com/embed/_M1-aMCJHFg</w:t>
        </w:r>
      </w:hyperlink>
    </w:p>
    <w:bookmarkEnd w:id="519"/>
    <w:bookmarkStart w:id="520" w:name="ref-wwulibrariesWhatZotero2019"/>
    <w:p>
      <w:pPr>
        <w:pStyle w:val="Bibliography"/>
      </w:pPr>
      <w:r>
        <w:t xml:space="preserve">Libraries, W. (2019, August 17, 2019, August 17).</w:t>
      </w:r>
      <w:r>
        <w:t xml:space="preserve"> </w:t>
      </w:r>
      <w:r>
        <w:rPr>
          <w:i/>
          <w:iCs/>
        </w:rPr>
        <w:t xml:space="preserve">What is</w:t>
      </w:r>
      <w:r>
        <w:rPr>
          <w:i/>
          <w:iCs/>
        </w:rPr>
        <w:t xml:space="preserve"> </w:t>
      </w:r>
      <w:r>
        <w:rPr>
          <w:i/>
          <w:iCs/>
        </w:rPr>
        <w:t xml:space="preserve">Zotero</w:t>
      </w:r>
      <w:r>
        <w:rPr>
          <w:i/>
          <w:iCs/>
        </w:rPr>
        <w:t xml:space="preserve">?</w:t>
      </w:r>
      <w:r>
        <w:t xml:space="preserve"> YouTube.</w:t>
      </w:r>
      <w:r>
        <w:t xml:space="preserve"> </w:t>
      </w:r>
      <w:hyperlink r:id="rId174">
        <w:r>
          <w:rPr>
            <w:rStyle w:val="Hyperlink"/>
          </w:rPr>
          <w:t xml:space="preserve">https://www.youtube.com/watch?v=5xClqW2Jv04</w:t>
        </w:r>
      </w:hyperlink>
    </w:p>
    <w:bookmarkEnd w:id="520"/>
    <w:bookmarkStart w:id="521" w:name="Xef1f79650677209c4f8ee995bbc1cb97d1aacbe"/>
    <w:p>
      <w:pPr>
        <w:pStyle w:val="Bibliography"/>
      </w:pPr>
      <w:r>
        <w:t xml:space="preserve">Library, C. U. (2022, December 8, 2022, December 8).</w:t>
      </w:r>
      <w:r>
        <w:t xml:space="preserve"> </w:t>
      </w:r>
      <w:r>
        <w:rPr>
          <w:i/>
          <w:iCs/>
        </w:rPr>
        <w:t xml:space="preserve">How to write an annotated bibliography.</w:t>
      </w:r>
      <w:r>
        <w:t xml:space="preserve"> </w:t>
      </w:r>
      <w:hyperlink r:id="rId191">
        <w:r>
          <w:rPr>
            <w:rStyle w:val="Hyperlink"/>
          </w:rPr>
          <w:t xml:space="preserve">https://library.concordia.ca/help/writing/annotated-bibliography.php</w:t>
        </w:r>
      </w:hyperlink>
    </w:p>
    <w:bookmarkEnd w:id="521"/>
    <w:bookmarkStart w:id="522" w:name="ref-LifeTWU"/>
    <w:p>
      <w:pPr>
        <w:pStyle w:val="Bibliography"/>
      </w:pPr>
      <w:r>
        <w:rPr>
          <w:i/>
          <w:iCs/>
        </w:rPr>
        <w:t xml:space="preserve">Life at</w:t>
      </w:r>
      <w:r>
        <w:rPr>
          <w:i/>
          <w:iCs/>
        </w:rPr>
        <w:t xml:space="preserve"> </w:t>
      </w:r>
      <w:r>
        <w:rPr>
          <w:i/>
          <w:iCs/>
        </w:rPr>
        <w:t xml:space="preserve">TWU</w:t>
      </w:r>
      <w:r>
        <w:t xml:space="preserve">. (n.d.). Retrieved February 8, 2025, from</w:t>
      </w:r>
      <w:r>
        <w:t xml:space="preserve"> </w:t>
      </w:r>
      <w:hyperlink r:id="rId299">
        <w:r>
          <w:rPr>
            <w:rStyle w:val="Hyperlink"/>
          </w:rPr>
          <w:t xml:space="preserve">https://www.twu.ca/life-twu</w:t>
        </w:r>
      </w:hyperlink>
    </w:p>
    <w:bookmarkEnd w:id="522"/>
    <w:bookmarkStart w:id="524" w:name="Xcbd1571828b983d96a05af3d6a07e7c524280ed"/>
    <w:p>
      <w:pPr>
        <w:pStyle w:val="Bibliography"/>
      </w:pPr>
      <w:r>
        <w:t xml:space="preserve">Lundh, A., Krogsbøll, L. T., &amp; Gøtzsche, P. C. (2012). Sponsors’ participation in conduct and reporting of industry trials: A 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523">
        <w:r>
          <w:rPr>
            <w:rStyle w:val="Hyperlink"/>
          </w:rPr>
          <w:t xml:space="preserve">https://doi.org/10.1186/1745-6215-13-146</w:t>
        </w:r>
      </w:hyperlink>
    </w:p>
    <w:bookmarkEnd w:id="524"/>
    <w:bookmarkStart w:id="526" w:name="ref-marchHowEmpathyCan2017"/>
    <w:p>
      <w:pPr>
        <w:pStyle w:val="Bibliography"/>
      </w:pPr>
      <w:r>
        <w:t xml:space="preserve">March, E. (2017, July 13).</w:t>
      </w:r>
      <w:r>
        <w:t xml:space="preserve"> </w:t>
      </w:r>
      <w:r>
        <w:rPr>
          <w:i/>
          <w:iCs/>
        </w:rPr>
        <w:t xml:space="preserve">How empathy can make or break a troll</w:t>
      </w:r>
      <w:r>
        <w:t xml:space="preserve">. The Conversation.</w:t>
      </w:r>
      <w:r>
        <w:t xml:space="preserve"> </w:t>
      </w:r>
      <w:hyperlink r:id="rId525">
        <w:r>
          <w:rPr>
            <w:rStyle w:val="Hyperlink"/>
          </w:rPr>
          <w:t xml:space="preserve">http://theconversation.com/how-empathy-can-make-or-break-a-troll-80680</w:t>
        </w:r>
      </w:hyperlink>
    </w:p>
    <w:bookmarkEnd w:id="526"/>
    <w:bookmarkStart w:id="527" w:name="ref-mariaSocialLearningVs2022"/>
    <w:p>
      <w:pPr>
        <w:pStyle w:val="Bibliography"/>
      </w:pPr>
      <w:r>
        <w:t xml:space="preserve">Maria, A. S. (2022, April 18).</w:t>
      </w:r>
      <w:r>
        <w:t xml:space="preserve"> </w:t>
      </w:r>
      <w:r>
        <w:rPr>
          <w:i/>
          <w:iCs/>
        </w:rPr>
        <w:t xml:space="preserve">Social</w:t>
      </w:r>
      <w:r>
        <w:rPr>
          <w:i/>
          <w:iCs/>
        </w:rPr>
        <w:t xml:space="preserve"> </w:t>
      </w:r>
      <w:r>
        <w:rPr>
          <w:i/>
          <w:iCs/>
        </w:rPr>
        <w:t xml:space="preserve">Learning</w:t>
      </w:r>
      <w:r>
        <w:rPr>
          <w:i/>
          <w:iCs/>
        </w:rPr>
        <w:t xml:space="preserve"> </w:t>
      </w:r>
      <w:r>
        <w:rPr>
          <w:i/>
          <w:iCs/>
        </w:rPr>
        <w:t xml:space="preserve">vs.</w:t>
      </w:r>
      <w:r>
        <w:rPr>
          <w:i/>
          <w:iCs/>
        </w:rPr>
        <w:t xml:space="preserve"> </w:t>
      </w:r>
      <w:r>
        <w:rPr>
          <w:i/>
          <w:iCs/>
        </w:rPr>
        <w:t xml:space="preserve">Community Based Learning</w:t>
      </w:r>
      <w:r>
        <w:rPr>
          <w:i/>
          <w:iCs/>
        </w:rPr>
        <w:t xml:space="preserve">:</w:t>
      </w:r>
      <w:r>
        <w:rPr>
          <w:i/>
          <w:iCs/>
        </w:rPr>
        <w:t xml:space="preserve"> </w:t>
      </w:r>
      <w:r>
        <w:rPr>
          <w:i/>
          <w:iCs/>
        </w:rPr>
        <w:t xml:space="preserve">What</w:t>
      </w:r>
      <w:r>
        <w:rPr>
          <w:i/>
          <w:iCs/>
        </w:rPr>
        <w:t xml:space="preserve">’s the</w:t>
      </w:r>
      <w:r>
        <w:rPr>
          <w:i/>
          <w:iCs/>
        </w:rPr>
        <w:t xml:space="preserve"> </w:t>
      </w:r>
      <w:r>
        <w:rPr>
          <w:i/>
          <w:iCs/>
        </w:rPr>
        <w:t xml:space="preserve">Difference</w:t>
      </w:r>
      <w:r>
        <w:rPr>
          <w:i/>
          <w:iCs/>
        </w:rPr>
        <w:t xml:space="preserve">?</w:t>
      </w:r>
      <w:r>
        <w:t xml:space="preserve"> Corporate Learning Network.</w:t>
      </w:r>
      <w:r>
        <w:t xml:space="preserve"> </w:t>
      </w:r>
      <w:hyperlink r:id="rId308">
        <w:r>
          <w:rPr>
            <w:rStyle w:val="Hyperlink"/>
          </w:rPr>
          <w:t xml:space="preserve">https://www.corporatelearningnetwork.com/learning-design/articles/social-learning-vs-community-based-learning-whats-the-difference</w:t>
        </w:r>
      </w:hyperlink>
    </w:p>
    <w:bookmarkEnd w:id="527"/>
    <w:bookmarkStart w:id="528" w:name="ref-marklydaPlagiarizingChatGPTIt2022"/>
    <w:p>
      <w:pPr>
        <w:pStyle w:val="Bibliography"/>
      </w:pPr>
      <w:r>
        <w:t xml:space="preserve">Mark Lyda (Director). (2022, December 15).</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r>
        <w:t xml:space="preserve"> </w:t>
      </w:r>
      <w:hyperlink r:id="rId322">
        <w:r>
          <w:rPr>
            <w:rStyle w:val="Hyperlink"/>
          </w:rPr>
          <w:t xml:space="preserve">https://www.youtube.com/watch?v=zuvN8_6QIKk</w:t>
        </w:r>
      </w:hyperlink>
    </w:p>
    <w:bookmarkEnd w:id="528"/>
    <w:bookmarkStart w:id="529"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529"/>
    <w:bookmarkStart w:id="531" w:name="ref-mediumTimBernersLeeQuotes2023"/>
    <w:p>
      <w:pPr>
        <w:pStyle w:val="Bibliography"/>
      </w:pPr>
      <w:r>
        <w:t xml:space="preserve">Medium. (2023, May 16,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w:t>
      </w:r>
      <w:r>
        <w:t xml:space="preserve"> </w:t>
      </w:r>
      <w:hyperlink r:id="rId530">
        <w:r>
          <w:rPr>
            <w:rStyle w:val="Hyperlink"/>
          </w:rPr>
          <w:t xml:space="preserve">https://quotesandsayings.medium.com/the-best-20-tim-berners-lee-quotes-a5fb1a5c8c7c</w:t>
        </w:r>
      </w:hyperlink>
    </w:p>
    <w:bookmarkEnd w:id="531"/>
    <w:bookmarkStart w:id="532" w:name="ref-michalkDifferenceOnlineReal2013a"/>
    <w:p>
      <w:pPr>
        <w:pStyle w:val="Bibliography"/>
      </w:pPr>
      <w:r>
        <w:t xml:space="preserve">Michalk, A. (2013, June 27).</w:t>
      </w:r>
      <w:r>
        <w:t xml:space="preserve"> </w:t>
      </w:r>
      <w:r>
        <w:rPr>
          <w:i/>
          <w:iCs/>
        </w:rPr>
        <w:t xml:space="preserve">The difference between online &amp; real life community?</w:t>
      </w:r>
      <w:r>
        <w:t xml:space="preserve"> Quiip.</w:t>
      </w:r>
      <w:r>
        <w:t xml:space="preserve"> </w:t>
      </w:r>
      <w:hyperlink r:id="rId263">
        <w:r>
          <w:rPr>
            <w:rStyle w:val="Hyperlink"/>
          </w:rPr>
          <w:t xml:space="preserve">https://quiip.com.au/is-there-a-definitive-difference-between-online-and-real-life-community/</w:t>
        </w:r>
      </w:hyperlink>
    </w:p>
    <w:bookmarkEnd w:id="532"/>
    <w:bookmarkStart w:id="533" w:name="Xa5ca4dd4c5ee6d1f17827d0c50f9ba2b4a679d0"/>
    <w:p>
      <w:pPr>
        <w:pStyle w:val="Bibliography"/>
      </w:pPr>
      <w:r>
        <w:t xml:space="preserve">MMULibraryServices. (2016, February 3, 2016, February 3).</w:t>
      </w:r>
      <w:r>
        <w:t xml:space="preserve"> </w:t>
      </w:r>
      <w:r>
        <w:rPr>
          <w:i/>
          <w:iCs/>
        </w:rPr>
        <w:t xml:space="preserve">Directory of open access journals (</w:t>
      </w:r>
      <w:r>
        <w:rPr>
          <w:i/>
          <w:iCs/>
        </w:rPr>
        <w:t xml:space="preserve">DOAJ</w:t>
      </w:r>
      <w:r>
        <w:rPr>
          <w:i/>
          <w:iCs/>
        </w:rPr>
        <w:t xml:space="preserve">)</w:t>
      </w:r>
      <w:r>
        <w:t xml:space="preserve">. YouTube.</w:t>
      </w:r>
      <w:r>
        <w:t xml:space="preserve"> </w:t>
      </w:r>
      <w:hyperlink r:id="rId152">
        <w:r>
          <w:rPr>
            <w:rStyle w:val="Hyperlink"/>
          </w:rPr>
          <w:t xml:space="preserve">https://www.youtube-nocookie.com/embed/ndvLm9MIfKA</w:t>
        </w:r>
      </w:hyperlink>
    </w:p>
    <w:bookmarkEnd w:id="533"/>
    <w:bookmarkStart w:id="534" w:name="ref-moreauHereWhatYou2024"/>
    <w:p>
      <w:pPr>
        <w:pStyle w:val="Bibliography"/>
      </w:pPr>
      <w:r>
        <w:t xml:space="preserve">Moreau, E. (2024, May 1, 2024, May 1).</w:t>
      </w:r>
      <w:r>
        <w:t xml:space="preserve"> </w:t>
      </w:r>
      <w:r>
        <w:rPr>
          <w:i/>
          <w:iCs/>
        </w:rPr>
        <w:t xml:space="preserve">Here’s what you need to know about internet trolling</w:t>
      </w:r>
      <w:r>
        <w:t xml:space="preserve">. Lifewire.</w:t>
      </w:r>
      <w:r>
        <w:t xml:space="preserve"> </w:t>
      </w:r>
      <w:hyperlink r:id="rId362">
        <w:r>
          <w:rPr>
            <w:rStyle w:val="Hyperlink"/>
          </w:rPr>
          <w:t xml:space="preserve">https://www.lifewire.com/what-is-internet-trolling-3485891</w:t>
        </w:r>
      </w:hyperlink>
    </w:p>
    <w:bookmarkEnd w:id="534"/>
    <w:bookmarkStart w:id="535" w:name="ref-neillHowCanAI2023"/>
    <w:p>
      <w:pPr>
        <w:pStyle w:val="Bibliography"/>
      </w:pPr>
      <w:r>
        <w:t xml:space="preserve">Neill, J. (2023, April 21).</w:t>
      </w:r>
      <w:r>
        <w:t xml:space="preserve"> </w:t>
      </w:r>
      <w:r>
        <w:rPr>
          <w:i/>
          <w:iCs/>
        </w:rPr>
        <w:t xml:space="preserve">How can</w:t>
      </w:r>
      <w:r>
        <w:rPr>
          <w:i/>
          <w:iCs/>
        </w:rPr>
        <w:t xml:space="preserve"> </w:t>
      </w:r>
      <w:r>
        <w:rPr>
          <w:i/>
          <w:iCs/>
        </w:rPr>
        <w:t xml:space="preserve">AI</w:t>
      </w:r>
      <w:r>
        <w:rPr>
          <w:i/>
          <w:iCs/>
        </w:rPr>
        <w:t xml:space="preserve"> </w:t>
      </w:r>
      <w:r>
        <w:rPr>
          <w:i/>
          <w:iCs/>
        </w:rPr>
        <w:t xml:space="preserve">be used by university students?</w:t>
      </w:r>
      <w:r>
        <w:t xml:space="preserve"> The Student.</w:t>
      </w:r>
      <w:r>
        <w:t xml:space="preserve"> </w:t>
      </w:r>
      <w:hyperlink r:id="rId314">
        <w:r>
          <w:rPr>
            <w:rStyle w:val="Hyperlink"/>
          </w:rPr>
          <w:t xml:space="preserve">https://www.timeshighereducation.com/student/advice/how-can-ai-be-used-university-students</w:t>
        </w:r>
      </w:hyperlink>
    </w:p>
    <w:bookmarkEnd w:id="535"/>
    <w:bookmarkStart w:id="537" w:name="ref-NetNeutralityCountry2024"/>
    <w:p>
      <w:pPr>
        <w:pStyle w:val="Bibliography"/>
      </w:pPr>
      <w:r>
        <w:t xml:space="preserve">Net neutrality by country. (2024). In</w:t>
      </w:r>
      <w:r>
        <w:t xml:space="preserve"> </w:t>
      </w:r>
      <w:r>
        <w:rPr>
          <w:i/>
          <w:iCs/>
        </w:rPr>
        <w:t xml:space="preserve">Wikipedia</w:t>
      </w:r>
      <w:r>
        <w:t xml:space="preserve">.</w:t>
      </w:r>
      <w:r>
        <w:t xml:space="preserve"> </w:t>
      </w:r>
      <w:hyperlink r:id="rId536">
        <w:r>
          <w:rPr>
            <w:rStyle w:val="Hyperlink"/>
          </w:rPr>
          <w:t xml:space="preserve">https://en.wikipedia.org/w/index.php?title=Net_neutrality_by_country&amp;oldid=1232791545</w:t>
        </w:r>
      </w:hyperlink>
    </w:p>
    <w:bookmarkEnd w:id="537"/>
    <w:bookmarkStart w:id="538" w:name="X40cf71a395c2cf83bde505d86458fa9ba92ea61"/>
    <w:p>
      <w:pPr>
        <w:pStyle w:val="Bibliography"/>
      </w:pPr>
      <w:r>
        <w:t xml:space="preserve">Network, C. T. (2023, January 26, 2023, January 26).</w:t>
      </w:r>
      <w:r>
        <w:t xml:space="preserve"> </w:t>
      </w:r>
      <w:r>
        <w:rPr>
          <w:i/>
          <w:iCs/>
        </w:rPr>
        <w:t xml:space="preserve">What is digital redlining and how does it perpetuate poverty?</w:t>
      </w:r>
      <w:r>
        <w:t xml:space="preserve"> </w:t>
      </w:r>
      <w:hyperlink r:id="rId396">
        <w:r>
          <w:rPr>
            <w:rStyle w:val="Hyperlink"/>
          </w:rPr>
          <w:t xml:space="preserve">https://communitytechnetwork.org/blog/digital-redlining-and-how-it-perputates-poverty/</w:t>
        </w:r>
      </w:hyperlink>
    </w:p>
    <w:bookmarkEnd w:id="538"/>
    <w:bookmarkStart w:id="540" w:name="Xcd6d0df5be028ff650bda18e0c46c1c0443ae56"/>
    <w:p>
      <w:pPr>
        <w:pStyle w:val="Bibliography"/>
      </w:pPr>
      <w:r>
        <w:t xml:space="preserve">New South Wales Sydney, U. of. (2024).</w:t>
      </w:r>
      <w:r>
        <w:t xml:space="preserve"> </w:t>
      </w:r>
      <w:r>
        <w:rPr>
          <w:i/>
          <w:iCs/>
        </w:rPr>
        <w:t xml:space="preserve">Reading for understanding:</w:t>
      </w:r>
      <w:r>
        <w:rPr>
          <w:i/>
          <w:iCs/>
        </w:rPr>
        <w:t xml:space="preserve"> </w:t>
      </w:r>
      <w:r>
        <w:rPr>
          <w:i/>
          <w:iCs/>
        </w:rPr>
        <w:t xml:space="preserve">The SQW3R</w:t>
      </w:r>
      <w:r>
        <w:rPr>
          <w:i/>
          <w:iCs/>
        </w:rPr>
        <w:t xml:space="preserve"> </w:t>
      </w:r>
      <w:r>
        <w:rPr>
          <w:i/>
          <w:iCs/>
        </w:rPr>
        <w:t xml:space="preserve">method</w:t>
      </w:r>
      <w:r>
        <w:t xml:space="preserve">. Students: UNSW.</w:t>
      </w:r>
      <w:r>
        <w:t xml:space="preserve"> </w:t>
      </w:r>
      <w:hyperlink r:id="rId539">
        <w:r>
          <w:rPr>
            <w:rStyle w:val="Hyperlink"/>
          </w:rPr>
          <w:t xml:space="preserve">https:/www.student.unsw.edu.au/reading-understanding</w:t>
        </w:r>
      </w:hyperlink>
    </w:p>
    <w:bookmarkEnd w:id="540"/>
    <w:bookmarkStart w:id="541" w:name="ref-globalnewsBillC18Fallout2023"/>
    <w:p>
      <w:pPr>
        <w:pStyle w:val="Bibliography"/>
      </w:pPr>
      <w:r>
        <w:t xml:space="preserve">News, G. (2023, July 1).</w:t>
      </w:r>
      <w:r>
        <w:t xml:space="preserve"> </w:t>
      </w: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w:t>
      </w:r>
      <w:r>
        <w:rPr>
          <w:i/>
          <w:iCs/>
        </w:rPr>
        <w:t xml:space="preserve"> </w:t>
      </w:r>
      <w:r>
        <w:rPr>
          <w:i/>
          <w:iCs/>
        </w:rPr>
        <w:t xml:space="preserve">Meta</w:t>
      </w:r>
      <w:r>
        <w:rPr>
          <w:i/>
          <w:iCs/>
        </w:rPr>
        <w:t xml:space="preserve">’s plans to block news links in</w:t>
      </w:r>
      <w:r>
        <w:rPr>
          <w:i/>
          <w:iCs/>
        </w:rPr>
        <w:t xml:space="preserve"> </w:t>
      </w:r>
      <w:r>
        <w:rPr>
          <w:i/>
          <w:iCs/>
        </w:rPr>
        <w:t xml:space="preserve">Canada</w:t>
      </w:r>
      <w:r>
        <w:t xml:space="preserve">. YouTube.</w:t>
      </w:r>
      <w:r>
        <w:t xml:space="preserve"> </w:t>
      </w:r>
      <w:hyperlink r:id="rId385">
        <w:r>
          <w:rPr>
            <w:rStyle w:val="Hyperlink"/>
          </w:rPr>
          <w:t xml:space="preserve">https://www.youtube.com/watch?v=W5YLvCEd1yE</w:t>
        </w:r>
      </w:hyperlink>
    </w:p>
    <w:bookmarkEnd w:id="541"/>
    <w:bookmarkStart w:id="542" w:name="ref-ngBillRightsPrinciples2013"/>
    <w:p>
      <w:pPr>
        <w:pStyle w:val="Bibliography"/>
      </w:pPr>
      <w:r>
        <w:t xml:space="preserve">Ng, K. (2013, January 24).</w:t>
      </w:r>
      <w:r>
        <w:t xml:space="preserve"> </w:t>
      </w:r>
      <w:r>
        <w:rPr>
          <w:i/>
          <w:iCs/>
        </w:rPr>
        <w:t xml:space="preserve">A bill of rights and principles for learning in the digital age</w:t>
      </w:r>
      <w:r>
        <w:t xml:space="preserve">. Udacity.</w:t>
      </w:r>
      <w:r>
        <w:t xml:space="preserve"> </w:t>
      </w:r>
      <w:hyperlink r:id="rId252">
        <w:r>
          <w:rPr>
            <w:rStyle w:val="Hyperlink"/>
          </w:rPr>
          <w:t xml:space="preserve">https://www.udacity.com/blog/2013/01/a-bill-of-rights-and-principles-for.html</w:t>
        </w:r>
      </w:hyperlink>
    </w:p>
    <w:bookmarkEnd w:id="542"/>
    <w:bookmarkStart w:id="543" w:name="ref-NineThemesDigital"/>
    <w:p>
      <w:pPr>
        <w:pStyle w:val="Bibliography"/>
      </w:pPr>
      <w:r>
        <w:rPr>
          <w:i/>
          <w:iCs/>
        </w:rPr>
        <w:t xml:space="preserve">Nine</w:t>
      </w:r>
      <w:r>
        <w:rPr>
          <w:i/>
          <w:iCs/>
        </w:rPr>
        <w:t xml:space="preserve"> </w:t>
      </w:r>
      <w:r>
        <w:rPr>
          <w:i/>
          <w:iCs/>
        </w:rPr>
        <w:t xml:space="preserve">Themes</w:t>
      </w:r>
      <w:r>
        <w:rPr>
          <w:i/>
          <w:iCs/>
        </w:rPr>
        <w:t xml:space="preserve"> </w:t>
      </w:r>
      <w:r>
        <w:rPr>
          <w:i/>
          <w:iCs/>
        </w:rPr>
        <w:t xml:space="preserve">of</w:t>
      </w:r>
      <w:r>
        <w:rPr>
          <w:i/>
          <w:iCs/>
        </w:rPr>
        <w:t xml:space="preserve"> </w:t>
      </w:r>
      <w:r>
        <w:rPr>
          <w:i/>
          <w:iCs/>
        </w:rPr>
        <w:t xml:space="preserve">Digital Citizenship</w:t>
      </w:r>
      <w:r>
        <w:t xml:space="preserve">. (n.d.). Nine Themes of Digital Citizenship. Retrieved February 8, 2025, from</w:t>
      </w:r>
      <w:r>
        <w:t xml:space="preserve"> </w:t>
      </w:r>
      <w:hyperlink r:id="rId444">
        <w:r>
          <w:rPr>
            <w:rStyle w:val="Hyperlink"/>
          </w:rPr>
          <w:t xml:space="preserve">http://www.digitalcitizenship.net/nine-elements.html</w:t>
        </w:r>
      </w:hyperlink>
    </w:p>
    <w:bookmarkEnd w:id="543"/>
    <w:bookmarkStart w:id="545" w:name="ref-purdueowlChoosingTopic"/>
    <w:p>
      <w:pPr>
        <w:pStyle w:val="Bibliography"/>
      </w:pPr>
      <w:r>
        <w:t xml:space="preserve">OWL, P. (n.d.).</w:t>
      </w:r>
      <w:r>
        <w:t xml:space="preserve"> </w:t>
      </w:r>
      <w:r>
        <w:rPr>
          <w:i/>
          <w:iCs/>
        </w:rPr>
        <w:t xml:space="preserve">Choosing a topic</w:t>
      </w:r>
      <w:r>
        <w:t xml:space="preserve">. Purdue University.</w:t>
      </w:r>
      <w:r>
        <w:t xml:space="preserve"> </w:t>
      </w:r>
      <w:hyperlink r:id="rId544">
        <w:r>
          <w:rPr>
            <w:rStyle w:val="Hyperlink"/>
          </w:rPr>
          <w:t xml:space="preserve">https://owl.purdue.edu/owl/general_writing/common_writing_assignments/research_papers/choosing_a_topic.html?v=_M1-aMCJHFg</w:t>
        </w:r>
      </w:hyperlink>
    </w:p>
    <w:bookmarkEnd w:id="545"/>
    <w:bookmarkStart w:id="546" w:name="ref-painHowSeriouslyRead2016"/>
    <w:p>
      <w:pPr>
        <w:pStyle w:val="Bibliography"/>
      </w:pPr>
      <w:r>
        <w:t xml:space="preserve">Pain, E. (2016, March 21, 2016, March 21).</w:t>
      </w:r>
      <w:r>
        <w:t xml:space="preserve"> </w:t>
      </w:r>
      <w:r>
        <w:rPr>
          <w:i/>
          <w:iCs/>
        </w:rPr>
        <w:t xml:space="preserve">How to (seriously) read a scientific paper</w:t>
      </w:r>
      <w:r>
        <w:t xml:space="preserve">. Science.</w:t>
      </w:r>
      <w:r>
        <w:t xml:space="preserve"> </w:t>
      </w:r>
      <w:hyperlink r:id="rId190">
        <w:r>
          <w:rPr>
            <w:rStyle w:val="Hyperlink"/>
          </w:rPr>
          <w:t xml:space="preserve">https://www.science.org/content/article/how-seriously-read-scientific-paper?v=sy9PVZAbSAQ</w:t>
        </w:r>
      </w:hyperlink>
    </w:p>
    <w:bookmarkEnd w:id="546"/>
    <w:bookmarkStart w:id="547" w:name="ref-papasDigitalCitizenshipGuide2020"/>
    <w:p>
      <w:pPr>
        <w:pStyle w:val="Bibliography"/>
      </w:pPr>
      <w:r>
        <w:t xml:space="preserve">Papas, B. (2020).</w:t>
      </w:r>
      <w:r>
        <w:t xml:space="preserve"> </w:t>
      </w:r>
      <w:r>
        <w:rPr>
          <w:i/>
          <w:iCs/>
        </w:rPr>
        <w:t xml:space="preserve">Digital citizenship guide</w:t>
      </w:r>
      <w:r>
        <w:t xml:space="preserve">. Digital Citizenship Guide.</w:t>
      </w:r>
      <w:r>
        <w:t xml:space="preserve"> </w:t>
      </w:r>
      <w:hyperlink r:id="rId58">
        <w:r>
          <w:rPr>
            <w:rStyle w:val="Hyperlink"/>
          </w:rPr>
          <w:t xml:space="preserve">https://thinkspace.csu.edu.au/digitalcitizenshipguideetl523/</w:t>
        </w:r>
      </w:hyperlink>
    </w:p>
    <w:bookmarkEnd w:id="547"/>
    <w:bookmarkStart w:id="548"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6">
        <w:r>
          <w:rPr>
            <w:rStyle w:val="Hyperlink"/>
          </w:rPr>
          <w:t xml:space="preserve">https://apuedge.com/writing-a-substantive-discussion-post-for-an-online-class-forum/</w:t>
        </w:r>
      </w:hyperlink>
    </w:p>
    <w:bookmarkEnd w:id="548"/>
    <w:bookmarkStart w:id="549" w:name="ref-paulusFrameworkDigitalWisdom2019a"/>
    <w:p>
      <w:pPr>
        <w:pStyle w:val="Bibliography"/>
      </w:pPr>
      <w:r>
        <w:t xml:space="preserve">Paulus, M. J., Jr., Baker, B. D., &amp; Langford, M. D. (2019, October 15).</w:t>
      </w:r>
      <w:r>
        <w:t xml:space="preserve"> </w:t>
      </w:r>
      <w:r>
        <w:rPr>
          <w:i/>
          <w:iCs/>
        </w:rPr>
        <w:t xml:space="preserve">A</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Digital Wisdom</w:t>
      </w:r>
      <w:r>
        <w:rPr>
          <w:i/>
          <w:iCs/>
        </w:rPr>
        <w:t xml:space="preserve"> </w:t>
      </w:r>
      <w:r>
        <w:rPr>
          <w:i/>
          <w:iCs/>
        </w:rPr>
        <w:t xml:space="preserve">in</w:t>
      </w:r>
      <w:r>
        <w:rPr>
          <w:i/>
          <w:iCs/>
        </w:rPr>
        <w:t xml:space="preserve"> </w:t>
      </w:r>
      <w:r>
        <w:rPr>
          <w:i/>
          <w:iCs/>
        </w:rPr>
        <w:t xml:space="preserve">Higher Education</w:t>
      </w:r>
      <w:r>
        <w:rPr>
          <w:i/>
          <w:iCs/>
        </w:rPr>
        <w:t xml:space="preserve"> </w:t>
      </w:r>
      <w:r>
        <w:rPr>
          <w:i/>
          <w:iCs/>
        </w:rPr>
        <w:t xml:space="preserve">-</w:t>
      </w:r>
      <w:r>
        <w:rPr>
          <w:i/>
          <w:iCs/>
        </w:rPr>
        <w:t xml:space="preserve"> </w:t>
      </w:r>
      <w:r>
        <w:rPr>
          <w:i/>
          <w:iCs/>
        </w:rPr>
        <w:t xml:space="preserve">Christian Scholar</w:t>
      </w:r>
      <w:r>
        <w:rPr>
          <w:i/>
          <w:iCs/>
        </w:rPr>
        <w:t xml:space="preserve">’s</w:t>
      </w:r>
      <w:r>
        <w:rPr>
          <w:i/>
          <w:iCs/>
        </w:rPr>
        <w:t xml:space="preserve"> </w:t>
      </w:r>
      <w:r>
        <w:rPr>
          <w:i/>
          <w:iCs/>
        </w:rPr>
        <w:t xml:space="preserve">Review</w:t>
      </w:r>
      <w:r>
        <w:t xml:space="preserve">.</w:t>
      </w:r>
      <w:r>
        <w:t xml:space="preserve"> </w:t>
      </w:r>
      <w:hyperlink r:id="rId408">
        <w:r>
          <w:rPr>
            <w:rStyle w:val="Hyperlink"/>
          </w:rPr>
          <w:t xml:space="preserve">https://christianscholars.com/a-framework-for-digital-wisdom-in-higher-education/</w:t>
        </w:r>
      </w:hyperlink>
    </w:p>
    <w:bookmarkEnd w:id="549"/>
    <w:bookmarkStart w:id="550" w:name="ref-perrigoFacebooksAfricanSweatshop2022"/>
    <w:p>
      <w:pPr>
        <w:pStyle w:val="Bibliography"/>
      </w:pPr>
      <w:r>
        <w:t xml:space="preserve">Perrigo, B. (2022, February 14).</w:t>
      </w:r>
      <w:r>
        <w:t xml:space="preserve"> </w:t>
      </w:r>
      <w:r>
        <w:rPr>
          <w:i/>
          <w:iCs/>
        </w:rPr>
        <w:t xml:space="preserve">Inside</w:t>
      </w:r>
      <w:r>
        <w:rPr>
          <w:i/>
          <w:iCs/>
        </w:rPr>
        <w:t xml:space="preserve"> </w:t>
      </w:r>
      <w:r>
        <w:rPr>
          <w:i/>
          <w:iCs/>
        </w:rPr>
        <w:t xml:space="preserve">Facebook</w:t>
      </w:r>
      <w:r>
        <w:rPr>
          <w:i/>
          <w:iCs/>
        </w:rPr>
        <w:t xml:space="preserve">’s</w:t>
      </w:r>
      <w:r>
        <w:rPr>
          <w:i/>
          <w:iCs/>
        </w:rPr>
        <w:t xml:space="preserve"> </w:t>
      </w:r>
      <w:r>
        <w:rPr>
          <w:i/>
          <w:iCs/>
        </w:rPr>
        <w:t xml:space="preserve">African Sweatshop</w:t>
      </w:r>
      <w:r>
        <w:t xml:space="preserve">. TIME.</w:t>
      </w:r>
      <w:r>
        <w:t xml:space="preserve"> </w:t>
      </w:r>
      <w:hyperlink r:id="rId328">
        <w:r>
          <w:rPr>
            <w:rStyle w:val="Hyperlink"/>
          </w:rPr>
          <w:t xml:space="preserve">https://time.com/6147458/facebook-africa-content-moderation-employee-treatment/</w:t>
        </w:r>
      </w:hyperlink>
    </w:p>
    <w:bookmarkEnd w:id="550"/>
    <w:bookmarkStart w:id="551" w:name="ref-perrigoOpenAIUsedKenyan2023a"/>
    <w:p>
      <w:pPr>
        <w:pStyle w:val="Bibliography"/>
      </w:pPr>
      <w:r>
        <w:t xml:space="preserve">Perrigo, B. (2023, January 18).</w:t>
      </w:r>
      <w:r>
        <w:t xml:space="preserve"> </w:t>
      </w:r>
      <w:r>
        <w:rPr>
          <w:i/>
          <w:iCs/>
        </w:rPr>
        <w:t xml:space="preserve">OpenAI Used Kenyan Workers</w:t>
      </w:r>
      <w:r>
        <w:rPr>
          <w:i/>
          <w:iCs/>
        </w:rPr>
        <w:t xml:space="preserve"> </w:t>
      </w:r>
      <w:r>
        <w:rPr>
          <w:i/>
          <w:iCs/>
        </w:rPr>
        <w:t xml:space="preserve">on</w:t>
      </w:r>
      <w:r>
        <w:rPr>
          <w:i/>
          <w:iCs/>
        </w:rPr>
        <w:t xml:space="preserve"> </w:t>
      </w:r>
      <w:r>
        <w:rPr>
          <w:i/>
          <w:iCs/>
        </w:rPr>
        <w:t xml:space="preserve">Less Than</w:t>
      </w:r>
      <w:r>
        <w:rPr>
          <w:i/>
          <w:iCs/>
        </w:rPr>
        <w:t xml:space="preserve"> </w:t>
      </w:r>
      <w:r>
        <w:rPr>
          <w:i/>
          <w:iCs/>
        </w:rPr>
        <w:t xml:space="preserve">$2</w:t>
      </w:r>
      <w:r>
        <w:rPr>
          <w:i/>
          <w:iCs/>
        </w:rPr>
        <w:t xml:space="preserve"> </w:t>
      </w:r>
      <w:r>
        <w:rPr>
          <w:i/>
          <w:iCs/>
        </w:rPr>
        <w:t xml:space="preserve">Per Hour</w:t>
      </w:r>
      <w:r>
        <w:rPr>
          <w:i/>
          <w:iCs/>
        </w:rPr>
        <w:t xml:space="preserve"> </w:t>
      </w:r>
      <w:r>
        <w:rPr>
          <w:i/>
          <w:iCs/>
        </w:rPr>
        <w:t xml:space="preserve">to</w:t>
      </w:r>
      <w:r>
        <w:rPr>
          <w:i/>
          <w:iCs/>
        </w:rPr>
        <w:t xml:space="preserve"> </w:t>
      </w:r>
      <w:r>
        <w:rPr>
          <w:i/>
          <w:iCs/>
        </w:rPr>
        <w:t xml:space="preserve">Make ChatGPT Less Toxic</w:t>
      </w:r>
      <w:r>
        <w:t xml:space="preserve">. TIME.</w:t>
      </w:r>
      <w:r>
        <w:t xml:space="preserve"> </w:t>
      </w:r>
      <w:hyperlink r:id="rId327">
        <w:r>
          <w:rPr>
            <w:rStyle w:val="Hyperlink"/>
          </w:rPr>
          <w:t xml:space="preserve">https://time.com/6247678/openai-chatgpt-kenya-workers/</w:t>
        </w:r>
      </w:hyperlink>
    </w:p>
    <w:bookmarkEnd w:id="551"/>
    <w:bookmarkStart w:id="552" w:name="ref-pokotiloPerspectivesUseChatGPT2023"/>
    <w:p>
      <w:pPr>
        <w:pStyle w:val="Bibliography"/>
      </w:pPr>
      <w:r>
        <w:t xml:space="preserve">Pokotilo, P. (2023, September).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r>
        <w:t xml:space="preserve"> </w:t>
      </w:r>
      <w:hyperlink r:id="rId321">
        <w:r>
          <w:rPr>
            <w:rStyle w:val="Hyperlink"/>
          </w:rPr>
          <w:t xml:space="preserve">https://www.researchgate.net/publication/374483468_Perspectives_of_the_Use_of_ChatGPT_as_a_Tool_for_Online_Education_of_English</w:t>
        </w:r>
      </w:hyperlink>
    </w:p>
    <w:bookmarkEnd w:id="552"/>
    <w:bookmarkStart w:id="553" w:name="ref-posnerHowWriteNotable2024a"/>
    <w:p>
      <w:pPr>
        <w:pStyle w:val="Bibliography"/>
      </w:pPr>
      <w:r>
        <w:t xml:space="preserve">Posner, G. (2024, March 11).</w:t>
      </w:r>
      <w:r>
        <w:t xml:space="preserve"> </w:t>
      </w:r>
      <w:r>
        <w:rPr>
          <w:i/>
          <w:iCs/>
        </w:rPr>
        <w:t xml:space="preserve">How to</w:t>
      </w:r>
      <w:r>
        <w:rPr>
          <w:i/>
          <w:iCs/>
        </w:rPr>
        <w:t xml:space="preserve"> </w:t>
      </w:r>
      <w:r>
        <w:rPr>
          <w:i/>
          <w:iCs/>
        </w:rPr>
        <w:t xml:space="preserve">Write</w:t>
      </w:r>
      <w:r>
        <w:rPr>
          <w:i/>
          <w:iCs/>
        </w:rPr>
        <w:t xml:space="preserve"> </w:t>
      </w:r>
      <w:r>
        <w:rPr>
          <w:i/>
          <w:iCs/>
        </w:rPr>
        <w:t xml:space="preserve">a</w:t>
      </w:r>
      <w:r>
        <w:rPr>
          <w:i/>
          <w:iCs/>
        </w:rPr>
        <w:t xml:space="preserve"> </w:t>
      </w:r>
      <w:r>
        <w:rPr>
          <w:i/>
          <w:iCs/>
        </w:rPr>
        <w:t xml:space="preserve">Notable Editorial</w:t>
      </w:r>
      <w:r>
        <w:t xml:space="preserve">. wikiHow.</w:t>
      </w:r>
      <w:r>
        <w:t xml:space="preserve"> </w:t>
      </w:r>
      <w:hyperlink r:id="rId407">
        <w:r>
          <w:rPr>
            <w:rStyle w:val="Hyperlink"/>
          </w:rPr>
          <w:t xml:space="preserve">https://www.wikihow.com/Write-a-Notable-Editorial</w:t>
        </w:r>
      </w:hyperlink>
    </w:p>
    <w:bookmarkEnd w:id="553"/>
    <w:bookmarkStart w:id="554" w:name="ref-quaintanceWhatDigitalRedlining2022"/>
    <w:p>
      <w:pPr>
        <w:pStyle w:val="Bibliography"/>
      </w:pPr>
      <w:r>
        <w:t xml:space="preserve">Quaintance, Z. (2022, March 28, 2022, March 28).</w:t>
      </w:r>
      <w:r>
        <w:t xml:space="preserve"> </w:t>
      </w:r>
      <w:r>
        <w:rPr>
          <w:i/>
          <w:iCs/>
        </w:rPr>
        <w:t xml:space="preserve">What is digital redlining?</w:t>
      </w:r>
      <w:r>
        <w:rPr>
          <w:i/>
          <w:iCs/>
        </w:rPr>
        <w:t xml:space="preserve"> </w:t>
      </w:r>
      <w:r>
        <w:rPr>
          <w:i/>
          <w:iCs/>
        </w:rPr>
        <w:t xml:space="preserve">Experts</w:t>
      </w:r>
      <w:r>
        <w:rPr>
          <w:i/>
          <w:iCs/>
        </w:rPr>
        <w:t xml:space="preserve"> </w:t>
      </w:r>
      <w:r>
        <w:rPr>
          <w:i/>
          <w:iCs/>
        </w:rPr>
        <w:t xml:space="preserve">explain the nuances</w:t>
      </w:r>
      <w:r>
        <w:t xml:space="preserve">. GovTech.</w:t>
      </w:r>
      <w:r>
        <w:t xml:space="preserve"> </w:t>
      </w:r>
      <w:hyperlink r:id="rId395">
        <w:r>
          <w:rPr>
            <w:rStyle w:val="Hyperlink"/>
          </w:rPr>
          <w:t xml:space="preserve">https://www.govtech.com/network/what-is-digital-redlining-experts-explain-the-nuances</w:t>
        </w:r>
      </w:hyperlink>
    </w:p>
    <w:bookmarkEnd w:id="554"/>
    <w:bookmarkStart w:id="555" w:name="X11a6bb4ac895273f9464b8386d41990eac16bd9"/>
    <w:p>
      <w:pPr>
        <w:pStyle w:val="Bibliography"/>
      </w:pPr>
      <w:r>
        <w:t xml:space="preserve">Queensland Library, U. of. (2012, July 13).</w:t>
      </w:r>
      <w:r>
        <w:t xml:space="preserve"> </w:t>
      </w:r>
      <w:r>
        <w:rPr>
          <w:i/>
          <w:iCs/>
        </w:rPr>
        <w:t xml:space="preserve">Searching in databases</w:t>
      </w:r>
      <w:r>
        <w:t xml:space="preserve">.</w:t>
      </w:r>
      <w:r>
        <w:t xml:space="preserve"> </w:t>
      </w:r>
      <w:hyperlink r:id="rId150">
        <w:r>
          <w:rPr>
            <w:rStyle w:val="Hyperlink"/>
          </w:rPr>
          <w:t xml:space="preserve">https://web.library.uq.edu.au/research-tools-techniques/search-techniques/where-and-how-search/searching-databases</w:t>
        </w:r>
      </w:hyperlink>
    </w:p>
    <w:bookmarkEnd w:id="555"/>
    <w:bookmarkStart w:id="556" w:name="ref-cbcradioBadAlgorithmsAre2018"/>
    <w:p>
      <w:pPr>
        <w:pStyle w:val="Bibliography"/>
      </w:pPr>
      <w:r>
        <w:t xml:space="preserve">Radio, C. (2018, November 2).</w:t>
      </w:r>
      <w:r>
        <w:t xml:space="preserve"> </w:t>
      </w:r>
      <w:r>
        <w:rPr>
          <w:i/>
          <w:iCs/>
        </w:rPr>
        <w:t xml:space="preserve">Bad algorithms are making racist decisions</w:t>
      </w:r>
      <w:r>
        <w:t xml:space="preserve">. Spark.</w:t>
      </w:r>
      <w:r>
        <w:t xml:space="preserve"> </w:t>
      </w:r>
      <w:hyperlink r:id="rId394">
        <w:r>
          <w:rPr>
            <w:rStyle w:val="Hyperlink"/>
          </w:rPr>
          <w:t xml:space="preserve">https://www.cbc.ca/radio/spark/412-1.4887497/bad-algorithms-are-making-racist-decisions-1.4887504</w:t>
        </w:r>
      </w:hyperlink>
    </w:p>
    <w:bookmarkEnd w:id="556"/>
    <w:bookmarkStart w:id="557" w:name="X9375c8f9051011d5838a480cc1dfa6c21ebb362"/>
    <w:p>
      <w:pPr>
        <w:pStyle w:val="Bibliography"/>
      </w:pPr>
      <w:r>
        <w:t xml:space="preserve">Real Education (Director). (2024, March 9).</w:t>
      </w:r>
      <w:r>
        <w:t xml:space="preserve"> </w:t>
      </w:r>
      <w:r>
        <w:rPr>
          <w:i/>
          <w:iCs/>
        </w:rPr>
        <w:t xml:space="preserve">The</w:t>
      </w:r>
      <w:r>
        <w:rPr>
          <w:i/>
          <w:iCs/>
        </w:rPr>
        <w:t xml:space="preserve"> </w:t>
      </w:r>
      <w:r>
        <w:rPr>
          <w:i/>
          <w:iCs/>
        </w:rPr>
        <w:t xml:space="preserve">Evolution</w:t>
      </w:r>
      <w:r>
        <w:rPr>
          <w:i/>
          <w:iCs/>
        </w:rPr>
        <w:t xml:space="preserve"> </w:t>
      </w:r>
      <w:r>
        <w:rPr>
          <w:i/>
          <w:iCs/>
        </w:rPr>
        <w:t xml:space="preserve">of</w:t>
      </w:r>
      <w:r>
        <w:rPr>
          <w:i/>
          <w:iCs/>
        </w:rPr>
        <w:t xml:space="preserve"> </w:t>
      </w:r>
      <w:r>
        <w:rPr>
          <w:i/>
          <w:iCs/>
        </w:rPr>
        <w:t xml:space="preserve">Digital Technology</w:t>
      </w:r>
      <w:r>
        <w:rPr>
          <w:i/>
          <w:iCs/>
        </w:rPr>
        <w:t xml:space="preserve"> </w:t>
      </w:r>
      <w:r>
        <w:rPr>
          <w:i/>
          <w:iCs/>
        </w:rPr>
        <w:t xml:space="preserve">-</w:t>
      </w:r>
      <w:r>
        <w:rPr>
          <w:i/>
          <w:iCs/>
        </w:rPr>
        <w:t xml:space="preserve"> </w:t>
      </w:r>
      <w:r>
        <w:rPr>
          <w:i/>
          <w:iCs/>
        </w:rPr>
        <w:t xml:space="preserve">Digital Literacy Course</w:t>
      </w:r>
      <w:r>
        <w:t xml:space="preserve">.</w:t>
      </w:r>
      <w:r>
        <w:t xml:space="preserve"> </w:t>
      </w:r>
      <w:hyperlink r:id="rId43">
        <w:r>
          <w:rPr>
            <w:rStyle w:val="Hyperlink"/>
          </w:rPr>
          <w:t xml:space="preserve">https://www.youtube.com/watch?v=PdqWlByz-NQ</w:t>
        </w:r>
      </w:hyperlink>
    </w:p>
    <w:bookmarkEnd w:id="557"/>
    <w:bookmarkStart w:id="559" w:name="X0d7c7bb0804d3a6cf7ebadfecbdc1e6b38d8e2c"/>
    <w:p>
      <w:pPr>
        <w:pStyle w:val="Bibliography"/>
      </w:pPr>
      <w:r>
        <w:t xml:space="preserve">Reference, O. (n.d.).</w:t>
      </w:r>
      <w:r>
        <w:t xml:space="preserve"> </w:t>
      </w:r>
      <w:r>
        <w:rPr>
          <w:i/>
          <w:iCs/>
        </w:rPr>
        <w:t xml:space="preserve">Artificial intelligence</w:t>
      </w:r>
      <w:r>
        <w:t xml:space="preserve">. Oxford Reference.</w:t>
      </w:r>
      <w:r>
        <w:t xml:space="preserve"> </w:t>
      </w:r>
      <w:hyperlink r:id="rId558">
        <w:r>
          <w:rPr>
            <w:rStyle w:val="Hyperlink"/>
          </w:rPr>
          <w:t xml:space="preserve">https://doi.org/10.1093/oi/authority.20110803095426960</w:t>
        </w:r>
      </w:hyperlink>
    </w:p>
    <w:bookmarkEnd w:id="559"/>
    <w:bookmarkStart w:id="560" w:name="ref-ReportFacebookProfile"/>
    <w:p>
      <w:pPr>
        <w:pStyle w:val="Bibliography"/>
      </w:pPr>
      <w:r>
        <w:rPr>
          <w:i/>
          <w:iCs/>
        </w:rPr>
        <w:t xml:space="preserve">Report a</w:t>
      </w:r>
      <w:r>
        <w:rPr>
          <w:i/>
          <w:iCs/>
        </w:rPr>
        <w:t xml:space="preserve"> </w:t>
      </w:r>
      <w:r>
        <w:rPr>
          <w:i/>
          <w:iCs/>
        </w:rPr>
        <w:t xml:space="preserve">Facebook</w:t>
      </w:r>
      <w:r>
        <w:rPr>
          <w:i/>
          <w:iCs/>
        </w:rPr>
        <w:t xml:space="preserve"> </w:t>
      </w:r>
      <w:r>
        <w:rPr>
          <w:i/>
          <w:iCs/>
        </w:rPr>
        <w:t xml:space="preserve">profile or</w:t>
      </w:r>
      <w:r>
        <w:rPr>
          <w:i/>
          <w:iCs/>
        </w:rPr>
        <w:t xml:space="preserve"> </w:t>
      </w:r>
      <w:r>
        <w:rPr>
          <w:i/>
          <w:iCs/>
        </w:rPr>
        <w:t xml:space="preserve">Page</w:t>
      </w:r>
      <w:r>
        <w:rPr>
          <w:i/>
          <w:iCs/>
        </w:rPr>
        <w:t xml:space="preserve"> </w:t>
      </w:r>
      <w:r>
        <w:rPr>
          <w:i/>
          <w:iCs/>
        </w:rPr>
        <w:t xml:space="preserve">pretending to be you or someone else |</w:t>
      </w:r>
      <w:r>
        <w:rPr>
          <w:i/>
          <w:iCs/>
        </w:rPr>
        <w:t xml:space="preserve"> </w:t>
      </w:r>
      <w:r>
        <w:rPr>
          <w:i/>
          <w:iCs/>
        </w:rPr>
        <w:t xml:space="preserve">Facebook Help Center</w:t>
      </w:r>
      <w:r>
        <w:t xml:space="preserve">. (n.d.). Retrieved February 7, 2025, from</w:t>
      </w:r>
      <w:r>
        <w:t xml:space="preserve"> </w:t>
      </w:r>
      <w:hyperlink r:id="rId347">
        <w:r>
          <w:rPr>
            <w:rStyle w:val="Hyperlink"/>
          </w:rPr>
          <w:t xml:space="preserve">https://www.facebook.com/help/174210519303259</w:t>
        </w:r>
      </w:hyperlink>
    </w:p>
    <w:bookmarkEnd w:id="560"/>
    <w:bookmarkStart w:id="561" w:name="Xb8f4bdfb04a143e43640bed7a326bb718247ce6"/>
    <w:p>
      <w:pPr>
        <w:pStyle w:val="Bibliography"/>
      </w:pPr>
      <w:r>
        <w:t xml:space="preserve">Research Lab, D. W. &amp;. (2017, October 28).</w:t>
      </w:r>
      <w:r>
        <w:t xml:space="preserve"> </w:t>
      </w:r>
      <w:r>
        <w:rPr>
          <w:i/>
          <w:iCs/>
        </w:rPr>
        <w:t xml:space="preserve">How to annotate the web with</w:t>
      </w:r>
      <w:r>
        <w:rPr>
          <w:i/>
          <w:iCs/>
        </w:rPr>
        <w:t xml:space="preserve"> </w:t>
      </w:r>
      <w:r>
        <w:rPr>
          <w:i/>
          <w:iCs/>
        </w:rPr>
        <w:t xml:space="preserve">Hypothes</w:t>
      </w:r>
      <w:r>
        <w:rPr>
          <w:i/>
          <w:iCs/>
        </w:rPr>
        <w:t xml:space="preserve">.is</w:t>
      </w:r>
      <w:r>
        <w:t xml:space="preserve">. YouTube.</w:t>
      </w:r>
      <w:r>
        <w:t xml:space="preserve"> </w:t>
      </w:r>
      <w:hyperlink r:id="rId285">
        <w:r>
          <w:rPr>
            <w:rStyle w:val="Hyperlink"/>
          </w:rPr>
          <w:t xml:space="preserve">https://www.youtube.com/watch?v=e235JwmmEcQ</w:t>
        </w:r>
      </w:hyperlink>
    </w:p>
    <w:bookmarkEnd w:id="561"/>
    <w:bookmarkStart w:id="562" w:name="ref-restifoBestGraphicOrganizers2023"/>
    <w:p>
      <w:pPr>
        <w:pStyle w:val="Bibliography"/>
      </w:pPr>
      <w:r>
        <w:t xml:space="preserve">Restifo, D. (2023, September 8).</w:t>
      </w:r>
      <w:r>
        <w:t xml:space="preserve"> </w:t>
      </w:r>
      <w:r>
        <w:rPr>
          <w:i/>
          <w:iCs/>
        </w:rPr>
        <w:t xml:space="preserve">Best graphic organizers for education</w:t>
      </w:r>
      <w:r>
        <w:t xml:space="preserve">. TechLearningMagazine.</w:t>
      </w:r>
      <w:r>
        <w:t xml:space="preserve"> </w:t>
      </w:r>
      <w:hyperlink r:id="rId225">
        <w:r>
          <w:rPr>
            <w:rStyle w:val="Hyperlink"/>
          </w:rPr>
          <w:t xml:space="preserve">https://www.techlearning.com/news/best-graphic-organizers-for-education</w:t>
        </w:r>
      </w:hyperlink>
    </w:p>
    <w:bookmarkEnd w:id="562"/>
    <w:bookmarkStart w:id="564" w:name="ref-RockYourLinkedIn"/>
    <w:p>
      <w:pPr>
        <w:pStyle w:val="Bibliography"/>
      </w:pPr>
      <w:r>
        <w:rPr>
          <w:i/>
          <w:iCs/>
        </w:rPr>
        <w:t xml:space="preserve">Rock</w:t>
      </w:r>
      <w:r>
        <w:rPr>
          <w:i/>
          <w:iCs/>
        </w:rPr>
        <w:t xml:space="preserve"> </w:t>
      </w:r>
      <w:r>
        <w:rPr>
          <w:i/>
          <w:iCs/>
        </w:rPr>
        <w:t xml:space="preserve">Your LinkedIn Profile</w:t>
      </w:r>
      <w:r>
        <w:t xml:space="preserve">. (n.d.). Retrieved February 8, 2025, from</w:t>
      </w:r>
      <w:r>
        <w:t xml:space="preserve"> </w:t>
      </w:r>
      <w:hyperlink r:id="rId563">
        <w:r>
          <w:rPr>
            <w:rStyle w:val="Hyperlink"/>
          </w:rPr>
          <w:t xml:space="preserve">https://www.linkedin.com/learning/rock-your-linkedin-profile/connect-to-opportunity-with-linkedin</w:t>
        </w:r>
      </w:hyperlink>
    </w:p>
    <w:bookmarkEnd w:id="564"/>
    <w:bookmarkStart w:id="565" w:name="ref-ScamDiggerForumForum"/>
    <w:p>
      <w:pPr>
        <w:pStyle w:val="Bibliography"/>
      </w:pPr>
      <w:r>
        <w:rPr>
          <w:i/>
          <w:iCs/>
        </w:rPr>
        <w:t xml:space="preserve">ScamDigger Forum</w:t>
      </w:r>
      <w:r>
        <w:rPr>
          <w:i/>
          <w:iCs/>
        </w:rPr>
        <w:t xml:space="preserve"> </w:t>
      </w:r>
      <w:r>
        <w:rPr>
          <w:i/>
          <w:iCs/>
        </w:rPr>
        <w:t xml:space="preserve">-</w:t>
      </w:r>
      <w:r>
        <w:rPr>
          <w:i/>
          <w:iCs/>
        </w:rPr>
        <w:t xml:space="preserve"> </w:t>
      </w:r>
      <w:r>
        <w:rPr>
          <w:i/>
          <w:iCs/>
        </w:rPr>
        <w:t xml:space="preserve">Forum Index</w:t>
      </w:r>
      <w:r>
        <w:t xml:space="preserve">. (n.d.). Retrieved February 13, 2025, from</w:t>
      </w:r>
      <w:r>
        <w:t xml:space="preserve"> </w:t>
      </w:r>
      <w:hyperlink r:id="rId355">
        <w:r>
          <w:rPr>
            <w:rStyle w:val="Hyperlink"/>
          </w:rPr>
          <w:t xml:space="preserve">https://scamdigger.com/forum/</w:t>
        </w:r>
      </w:hyperlink>
    </w:p>
    <w:bookmarkEnd w:id="565"/>
    <w:bookmarkStart w:id="566" w:name="ref-ScamsHowAvoid"/>
    <w:p>
      <w:pPr>
        <w:pStyle w:val="Bibliography"/>
      </w:pPr>
      <w:r>
        <w:rPr>
          <w:i/>
          <w:iCs/>
        </w:rPr>
        <w:t xml:space="preserve">Scams and how to avoid them</w:t>
      </w:r>
      <w:r>
        <w:t xml:space="preserve">. (n.d.). Consumer NZ. Retrieved February 7, 2025, from</w:t>
      </w:r>
      <w:r>
        <w:t xml:space="preserve"> </w:t>
      </w:r>
      <w:hyperlink r:id="rId404">
        <w:r>
          <w:rPr>
            <w:rStyle w:val="Hyperlink"/>
          </w:rPr>
          <w:t xml:space="preserve">https://www.consumer.org.nz/articles/scams?gclid=EAIaIQobChMIrOzE7qX71AIVxBiPCh0uzAKrEAAYASAAEgIXf_D_BwE</w:t>
        </w:r>
      </w:hyperlink>
    </w:p>
    <w:bookmarkEnd w:id="566"/>
    <w:bookmarkStart w:id="567" w:name="X796fde741e6ca6faac327ee576dae9bda540943"/>
    <w:p>
      <w:pPr>
        <w:pStyle w:val="Bibliography"/>
      </w:pPr>
      <w:r>
        <w:t xml:space="preserve">Science Grad School Coach (Director). (2023, May 8).</w:t>
      </w:r>
      <w:r>
        <w:t xml:space="preserve"> </w:t>
      </w:r>
      <w:r>
        <w:rPr>
          <w:i/>
          <w:iCs/>
        </w:rPr>
        <w:t xml:space="preserve">How to</w:t>
      </w:r>
      <w:r>
        <w:rPr>
          <w:i/>
          <w:iCs/>
        </w:rPr>
        <w:t xml:space="preserve"> </w:t>
      </w:r>
      <w:r>
        <w:rPr>
          <w:i/>
          <w:iCs/>
        </w:rPr>
        <w:t xml:space="preserve">Annotate PDFs</w:t>
      </w:r>
      <w:r>
        <w:rPr>
          <w:i/>
          <w:iCs/>
        </w:rPr>
        <w:t xml:space="preserve"> </w:t>
      </w:r>
      <w:r>
        <w:rPr>
          <w:i/>
          <w:iCs/>
        </w:rPr>
        <w:t xml:space="preserve">in</w:t>
      </w:r>
      <w:r>
        <w:rPr>
          <w:i/>
          <w:iCs/>
        </w:rPr>
        <w:t xml:space="preserve"> </w:t>
      </w:r>
      <w:r>
        <w:rPr>
          <w:i/>
          <w:iCs/>
        </w:rPr>
        <w:t xml:space="preserve">Zotero</w:t>
      </w:r>
      <w:r>
        <w:rPr>
          <w:i/>
          <w:iCs/>
        </w:rPr>
        <w:t xml:space="preserve"> </w:t>
      </w:r>
      <w:r>
        <w:rPr>
          <w:i/>
          <w:iCs/>
        </w:rPr>
        <w:t xml:space="preserve">|</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w:t>
      </w:r>
      <w:r>
        <w:t xml:space="preserve"> </w:t>
      </w:r>
      <w:hyperlink r:id="rId176">
        <w:r>
          <w:rPr>
            <w:rStyle w:val="Hyperlink"/>
          </w:rPr>
          <w:t xml:space="preserve">https://www.youtube.com/watch?v=lGeJCsNHBR4</w:t>
        </w:r>
      </w:hyperlink>
    </w:p>
    <w:bookmarkEnd w:id="567"/>
    <w:bookmarkStart w:id="568" w:name="Xe521ac9a90a6bf78ef3b9b73d4e2ecf2a686d19"/>
    <w:p>
      <w:pPr>
        <w:pStyle w:val="Bibliography"/>
      </w:pPr>
      <w:r>
        <w:t xml:space="preserve">Shorts, R. (2016, December 3, 2016, December 3).</w:t>
      </w:r>
      <w:r>
        <w:t xml:space="preserve"> </w:t>
      </w:r>
      <w:r>
        <w:rPr>
          <w:i/>
          <w:iCs/>
        </w:rPr>
        <w:t xml:space="preserve">A review of the effectiveness &amp; perceptions of open educational resources as compared to textbooks</w:t>
      </w:r>
      <w:r>
        <w:t xml:space="preserve">. YouTube.</w:t>
      </w:r>
      <w:r>
        <w:t xml:space="preserve"> </w:t>
      </w:r>
      <w:hyperlink r:id="rId185">
        <w:r>
          <w:rPr>
            <w:rStyle w:val="Hyperlink"/>
          </w:rPr>
          <w:t xml:space="preserve">https://www.youtube.com/watch?v=SX0K0hb_xKE</w:t>
        </w:r>
      </w:hyperlink>
    </w:p>
    <w:bookmarkEnd w:id="568"/>
    <w:bookmarkStart w:id="569" w:name="ref-internetsocietyFourReasonsCare2016"/>
    <w:p>
      <w:pPr>
        <w:pStyle w:val="Bibliography"/>
      </w:pPr>
      <w:r>
        <w:t xml:space="preserve">Society, I. (2016, January 12).</w:t>
      </w:r>
      <w:r>
        <w:t xml:space="preserve"> </w:t>
      </w:r>
      <w:r>
        <w:rPr>
          <w:i/>
          <w:iCs/>
        </w:rPr>
        <w:t xml:space="preserve">Four reasons to care about your digital footprint</w:t>
      </w:r>
      <w:r>
        <w:t xml:space="preserve">. YouTube.</w:t>
      </w:r>
      <w:r>
        <w:t xml:space="preserve"> </w:t>
      </w:r>
      <w:hyperlink r:id="rId231">
        <w:r>
          <w:rPr>
            <w:rStyle w:val="Hyperlink"/>
          </w:rPr>
          <w:t xml:space="preserve">https://www.youtube.com/watch?v=Ro_LlRg8rGg</w:t>
        </w:r>
      </w:hyperlink>
    </w:p>
    <w:bookmarkEnd w:id="569"/>
    <w:bookmarkStart w:id="571" w:name="X2f5b8224c8c099b1339e50e484c8e7b2bc4be7d"/>
    <w:p>
      <w:pPr>
        <w:pStyle w:val="Bibliography"/>
      </w:pPr>
      <w:r>
        <w:t xml:space="preserve">Solis, B. (2008, August 5).</w:t>
      </w:r>
      <w:r>
        <w:t xml:space="preserve"> </w:t>
      </w:r>
      <w:r>
        <w:rPr>
          <w:i/>
          <w:iCs/>
        </w:rPr>
        <w:t xml:space="preserve">Introducing</w:t>
      </w:r>
      <w:r>
        <w:rPr>
          <w:i/>
          <w:iCs/>
        </w:rPr>
        <w:t xml:space="preserve"> </w:t>
      </w:r>
      <w:r>
        <w:rPr>
          <w:i/>
          <w:iCs/>
        </w:rPr>
        <w:t xml:space="preserve">The Conversation Prism</w:t>
      </w:r>
      <w:r>
        <w:t xml:space="preserve">. Brian Solis.</w:t>
      </w:r>
      <w:r>
        <w:t xml:space="preserve"> </w:t>
      </w:r>
      <w:hyperlink r:id="rId570">
        <w:r>
          <w:rPr>
            <w:rStyle w:val="Hyperlink"/>
          </w:rPr>
          <w:t xml:space="preserve">https://briansolis.com/2008/08/introducing-conversation-prism-html/</w:t>
        </w:r>
      </w:hyperlink>
    </w:p>
    <w:bookmarkEnd w:id="571"/>
    <w:bookmarkStart w:id="572" w:name="X96e5b740a39f0f8c196eb30fbf2cf7df60fe359"/>
    <w:p>
      <w:pPr>
        <w:pStyle w:val="Bibliography"/>
      </w:pPr>
      <w:r>
        <w:t xml:space="preserve">South Australia, T. and L. in. (2013, September 10, 2013, September 10).</w:t>
      </w:r>
      <w:r>
        <w:t xml:space="preserve"> </w:t>
      </w: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YouTube.</w:t>
      </w:r>
      <w:r>
        <w:t xml:space="preserve"> </w:t>
      </w:r>
      <w:hyperlink r:id="rId257">
        <w:r>
          <w:rPr>
            <w:rStyle w:val="Hyperlink"/>
          </w:rPr>
          <w:t xml:space="preserve">https://www.youtube-nocookie.com/embed/EqSCR3HU4eg</w:t>
        </w:r>
      </w:hyperlink>
    </w:p>
    <w:bookmarkEnd w:id="572"/>
    <w:bookmarkStart w:id="573" w:name="ref-spellman-cannSocialLearningOnlinea"/>
    <w:p>
      <w:pPr>
        <w:pStyle w:val="Bibliography"/>
      </w:pPr>
      <w:r>
        <w:t xml:space="preserve">Spellman-Cann, S., Luong, E., Hendricks, C., &amp; Roberts, V. (n.d.). Social learning in online environments. In</w:t>
      </w:r>
      <w:r>
        <w:t xml:space="preserve"> </w:t>
      </w:r>
      <w:r>
        <w:rPr>
          <w:i/>
          <w:iCs/>
        </w:rPr>
        <w:t xml:space="preserve">Humanizing online teaching and learning (</w:t>
      </w:r>
      <w:r>
        <w:rPr>
          <w:i/>
          <w:iCs/>
        </w:rPr>
        <w:t xml:space="preserve">W</w:t>
      </w:r>
      <w:r>
        <w:rPr>
          <w:i/>
          <w:iCs/>
        </w:rPr>
        <w:t xml:space="preserve">.</w:t>
      </w:r>
      <w:r>
        <w:rPr>
          <w:i/>
          <w:iCs/>
        </w:rPr>
        <w:t xml:space="preserve"> </w:t>
      </w:r>
      <w:r>
        <w:rPr>
          <w:i/>
          <w:iCs/>
        </w:rPr>
        <w:t xml:space="preserve">Kilgore</w:t>
      </w:r>
      <w:r>
        <w:rPr>
          <w:i/>
          <w:iCs/>
        </w:rPr>
        <w:t xml:space="preserve">,</w:t>
      </w:r>
      <w:r>
        <w:rPr>
          <w:i/>
          <w:iCs/>
        </w:rPr>
        <w:t xml:space="preserve"> </w:t>
      </w:r>
      <w:r>
        <w:rPr>
          <w:i/>
          <w:iCs/>
        </w:rPr>
        <w:t xml:space="preserve">Ed</w:t>
      </w:r>
      <w:r>
        <w:rPr>
          <w:i/>
          <w:iCs/>
        </w:rPr>
        <w:t xml:space="preserve">.)</w:t>
      </w:r>
      <w:r>
        <w:t xml:space="preserve">. University of Saskatchewan.</w:t>
      </w:r>
      <w:r>
        <w:t xml:space="preserve"> </w:t>
      </w:r>
      <w:hyperlink r:id="rId307">
        <w:r>
          <w:rPr>
            <w:rStyle w:val="Hyperlink"/>
          </w:rPr>
          <w:t xml:space="preserve">https://openpress.usask.ca/humanmooc/chapter/social-learning-in-online-environments/</w:t>
        </w:r>
      </w:hyperlink>
    </w:p>
    <w:bookmarkEnd w:id="573"/>
    <w:bookmarkStart w:id="575" w:name="Xdb18eb1fabd24be9c1145310ff9b7eb89574330"/>
    <w:p>
      <w:pPr>
        <w:pStyle w:val="Bibliography"/>
      </w:pPr>
      <w:r>
        <w:t xml:space="preserve">Stachowiak, B. (2016, August 25, 2016, August 25).</w:t>
      </w:r>
      <w:r>
        <w:t xml:space="preserve"> </w:t>
      </w:r>
      <w:r>
        <w:rPr>
          <w:i/>
          <w:iCs/>
        </w:rPr>
        <w:t xml:space="preserve">Digital citizenship [</w:t>
      </w:r>
      <w:r>
        <w:rPr>
          <w:i/>
          <w:iCs/>
        </w:rPr>
        <w:t xml:space="preserve">Audio Podcast</w:t>
      </w:r>
      <w:r>
        <w:rPr>
          <w:i/>
          <w:iCs/>
        </w:rPr>
        <w:t xml:space="preserve">]</w:t>
      </w:r>
      <w:r>
        <w:t xml:space="preserve">. Teaching in Higher Ed.</w:t>
      </w:r>
      <w:r>
        <w:t xml:space="preserve"> </w:t>
      </w:r>
      <w:hyperlink r:id="rId574">
        <w:r>
          <w:rPr>
            <w:rStyle w:val="Hyperlink"/>
          </w:rPr>
          <w:t xml:space="preserve">https://teachinginhighered.com/podcast/digital-citizenship/</w:t>
        </w:r>
      </w:hyperlink>
    </w:p>
    <w:bookmarkEnd w:id="575"/>
    <w:bookmarkStart w:id="577"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576">
        <w:r>
          <w:rPr>
            <w:rStyle w:val="Hyperlink"/>
          </w:rPr>
          <w:t xml:space="preserve">https://doi.org/10.1159/000465525</w:t>
        </w:r>
      </w:hyperlink>
    </w:p>
    <w:bookmarkEnd w:id="577"/>
    <w:bookmarkStart w:id="578" w:name="ref-stegnerHowStartUsing2021"/>
    <w:p>
      <w:pPr>
        <w:pStyle w:val="Bibliography"/>
      </w:pPr>
      <w:r>
        <w:t xml:space="preserve">Stegner, B. (2021, February 21).</w:t>
      </w:r>
      <w:r>
        <w:t xml:space="preserve"> </w:t>
      </w:r>
      <w:r>
        <w:rPr>
          <w:i/>
          <w:iCs/>
        </w:rPr>
        <w:t xml:space="preserve">How to start using a password manager</w:t>
      </w:r>
      <w:r>
        <w:t xml:space="preserve">. MUO.</w:t>
      </w:r>
      <w:r>
        <w:t xml:space="preserve"> </w:t>
      </w:r>
      <w:hyperlink r:id="rId82">
        <w:r>
          <w:rPr>
            <w:rStyle w:val="Hyperlink"/>
          </w:rPr>
          <w:t xml:space="preserve">https://www.makeuseof.com/how-to-start-using-password-manager/</w:t>
        </w:r>
      </w:hyperlink>
    </w:p>
    <w:bookmarkEnd w:id="578"/>
    <w:bookmarkStart w:id="579" w:name="ref-StudentResourceGuide"/>
    <w:p>
      <w:pPr>
        <w:pStyle w:val="Bibliography"/>
      </w:pPr>
      <w:r>
        <w:rPr>
          <w:i/>
          <w:iCs/>
        </w:rPr>
        <w:t xml:space="preserve">Student</w:t>
      </w:r>
      <w:r>
        <w:rPr>
          <w:i/>
          <w:iCs/>
        </w:rPr>
        <w:t xml:space="preserve"> </w:t>
      </w:r>
      <w:r>
        <w:rPr>
          <w:i/>
          <w:iCs/>
        </w:rPr>
        <w:t xml:space="preserve">Resource Guide</w:t>
      </w:r>
      <w:r>
        <w:rPr>
          <w:i/>
          <w:iCs/>
        </w:rPr>
        <w:t xml:space="preserve"> </w:t>
      </w:r>
      <w:r>
        <w:rPr>
          <w:i/>
          <w:iCs/>
        </w:rPr>
        <w:t xml:space="preserve">|</w:t>
      </w:r>
      <w:r>
        <w:rPr>
          <w:i/>
          <w:iCs/>
        </w:rPr>
        <w:t xml:space="preserve"> </w:t>
      </w:r>
      <w:r>
        <w:rPr>
          <w:i/>
          <w:iCs/>
        </w:rPr>
        <w:t xml:space="preserve">Hypothesis</w:t>
      </w:r>
      <w:r>
        <w:t xml:space="preserve">. (n.d.). Retrieved February 8, 2025, from</w:t>
      </w:r>
      <w:r>
        <w:t xml:space="preserve"> </w:t>
      </w:r>
      <w:hyperlink r:id="rId289">
        <w:r>
          <w:rPr>
            <w:rStyle w:val="Hyperlink"/>
          </w:rPr>
          <w:t xml:space="preserve">https://web.hypothes.is/quick-start-guide-for-students/</w:t>
        </w:r>
      </w:hyperlink>
    </w:p>
    <w:bookmarkEnd w:id="579"/>
    <w:bookmarkStart w:id="580" w:name="ref-StudentResources"/>
    <w:p>
      <w:pPr>
        <w:pStyle w:val="Bibliography"/>
      </w:pPr>
      <w:r>
        <w:rPr>
          <w:i/>
          <w:iCs/>
        </w:rPr>
        <w:t xml:space="preserve">Student</w:t>
      </w:r>
      <w:r>
        <w:rPr>
          <w:i/>
          <w:iCs/>
        </w:rPr>
        <w:t xml:space="preserve"> </w:t>
      </w:r>
      <w:r>
        <w:rPr>
          <w:i/>
          <w:iCs/>
        </w:rPr>
        <w:t xml:space="preserve">Resources</w:t>
      </w:r>
      <w:r>
        <w:t xml:space="preserve">. (n.d.). Retrieved February 8, 2025, from</w:t>
      </w:r>
      <w:r>
        <w:t xml:space="preserve"> </w:t>
      </w:r>
      <w:hyperlink r:id="rId261">
        <w:r>
          <w:rPr>
            <w:rStyle w:val="Hyperlink"/>
          </w:rPr>
          <w:t xml:space="preserve">https://www.twu.ca/academics/academic-professional-support/centre-calling-career-development/students/student</w:t>
        </w:r>
      </w:hyperlink>
    </w:p>
    <w:bookmarkEnd w:id="580"/>
    <w:bookmarkStart w:id="582" w:name="X4972e547e8aefb2b846d4e03b21923f3ca77403"/>
    <w:p>
      <w:pPr>
        <w:pStyle w:val="Bibliography"/>
      </w:pPr>
      <w:r>
        <w:t xml:space="preserve">Tech, D. T. (2022, October 14).</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YouTube.</w:t>
      </w:r>
      <w:r>
        <w:t xml:space="preserve"> </w:t>
      </w:r>
      <w:hyperlink r:id="rId581">
        <w:r>
          <w:rPr>
            <w:rStyle w:val="Hyperlink"/>
          </w:rPr>
          <w:t xml:space="preserve">https://www.youtube.com/watch?v=CGGeMrtyjBI</w:t>
        </w:r>
      </w:hyperlink>
    </w:p>
    <w:bookmarkEnd w:id="582"/>
    <w:bookmarkStart w:id="583"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38">
        <w:r>
          <w:rPr>
            <w:rStyle w:val="Hyperlink"/>
          </w:rPr>
          <w:t xml:space="preserve">https://www.youtube.com/watch?v=NkmiquiJ_nA</w:t>
        </w:r>
      </w:hyperlink>
    </w:p>
    <w:bookmarkEnd w:id="583"/>
    <w:bookmarkStart w:id="584" w:name="ref-TermsServiceDidn"/>
    <w:p>
      <w:pPr>
        <w:pStyle w:val="Bibliography"/>
      </w:pP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 Terms of Service; Didn’t Read. Retrieved March 23, 2024, from</w:t>
      </w:r>
      <w:r>
        <w:t xml:space="preserve"> </w:t>
      </w:r>
      <w:hyperlink r:id="rId83">
        <w:r>
          <w:rPr>
            <w:rStyle w:val="Hyperlink"/>
          </w:rPr>
          <w:t xml:space="preserve">https://tosdr.org/</w:t>
        </w:r>
      </w:hyperlink>
    </w:p>
    <w:bookmarkEnd w:id="584"/>
    <w:bookmarkStart w:id="586" w:name="ref-theopenuniversityYourOnlinePresencea"/>
    <w:p>
      <w:pPr>
        <w:pStyle w:val="Bibliography"/>
      </w:pPr>
      <w:r>
        <w:t xml:space="preserve">The Open University. (n.d.).</w:t>
      </w:r>
      <w:r>
        <w:t xml:space="preserve"> </w:t>
      </w:r>
      <w:r>
        <w:rPr>
          <w:i/>
          <w:iCs/>
        </w:rPr>
        <w:t xml:space="preserve">Your online presence and your career</w:t>
      </w:r>
      <w:r>
        <w:t xml:space="preserve">.</w:t>
      </w:r>
      <w:r>
        <w:t xml:space="preserve"> </w:t>
      </w:r>
      <w:hyperlink r:id="rId585">
        <w:r>
          <w:rPr>
            <w:rStyle w:val="Hyperlink"/>
          </w:rPr>
          <w:t xml:space="preserve">https://help.open.ac.uk/your-online-presence-your-career</w:t>
        </w:r>
      </w:hyperlink>
    </w:p>
    <w:bookmarkEnd w:id="586"/>
    <w:bookmarkStart w:id="587" w:name="ref-RealCostFree2018"/>
    <w:p>
      <w:pPr>
        <w:pStyle w:val="Bibliography"/>
      </w:pPr>
      <w:r>
        <w:rPr>
          <w:i/>
          <w:iCs/>
        </w:rPr>
        <w:t xml:space="preserve">The</w:t>
      </w:r>
      <w:r>
        <w:rPr>
          <w:i/>
          <w:iCs/>
        </w:rPr>
        <w:t xml:space="preserve"> </w:t>
      </w:r>
      <w:r>
        <w:rPr>
          <w:i/>
          <w:iCs/>
        </w:rPr>
        <w:t xml:space="preserve">Real Cost</w:t>
      </w:r>
      <w:r>
        <w:rPr>
          <w:i/>
          <w:iCs/>
        </w:rPr>
        <w:t xml:space="preserve"> </w:t>
      </w:r>
      <w:r>
        <w:rPr>
          <w:i/>
          <w:iCs/>
        </w:rPr>
        <w:t xml:space="preserve">of the ’</w:t>
      </w:r>
      <w:r>
        <w:rPr>
          <w:i/>
          <w:iCs/>
        </w:rPr>
        <w:t xml:space="preserve">Free</w:t>
      </w:r>
      <w:r>
        <w:rPr>
          <w:i/>
          <w:iCs/>
        </w:rPr>
        <w:t xml:space="preserve">’</w:t>
      </w:r>
      <w:r>
        <w:rPr>
          <w:i/>
          <w:iCs/>
        </w:rPr>
        <w:t xml:space="preserve"> </w:t>
      </w:r>
      <w:r>
        <w:rPr>
          <w:i/>
          <w:iCs/>
        </w:rPr>
        <w:t xml:space="preserve">Internet</w:t>
      </w:r>
      <w:r>
        <w:t xml:space="preserve">. (2018, January 5). MediaShift.</w:t>
      </w:r>
      <w:r>
        <w:t xml:space="preserve"> </w:t>
      </w:r>
      <w:hyperlink r:id="rId337">
        <w:r>
          <w:rPr>
            <w:rStyle w:val="Hyperlink"/>
          </w:rPr>
          <w:t xml:space="preserve">http://mediashift.org/2018/01/real-cost-free-internet/</w:t>
        </w:r>
      </w:hyperlink>
    </w:p>
    <w:bookmarkEnd w:id="587"/>
    <w:bookmarkStart w:id="588" w:name="ref-SecretConfessionsInternet"/>
    <w:p>
      <w:pPr>
        <w:pStyle w:val="Bibliography"/>
      </w:pPr>
      <w:r>
        <w:rPr>
          <w:i/>
          <w:iCs/>
        </w:rPr>
        <w:t xml:space="preserve">The</w:t>
      </w:r>
      <w:r>
        <w:rPr>
          <w:i/>
          <w:iCs/>
        </w:rPr>
        <w:t xml:space="preserve"> </w:t>
      </w:r>
      <w:r>
        <w:rPr>
          <w:i/>
          <w:iCs/>
        </w:rPr>
        <w:t xml:space="preserve">Secret Confessions</w:t>
      </w:r>
      <w:r>
        <w:rPr>
          <w:i/>
          <w:iCs/>
        </w:rPr>
        <w:t xml:space="preserve"> </w:t>
      </w:r>
      <w:r>
        <w:rPr>
          <w:i/>
          <w:iCs/>
        </w:rPr>
        <w:t xml:space="preserve">of an</w:t>
      </w:r>
      <w:r>
        <w:rPr>
          <w:i/>
          <w:iCs/>
        </w:rPr>
        <w:t xml:space="preserve"> </w:t>
      </w:r>
      <w:r>
        <w:rPr>
          <w:i/>
          <w:iCs/>
        </w:rPr>
        <w:t xml:space="preserve">Internet Troll</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364">
        <w:r>
          <w:rPr>
            <w:rStyle w:val="Hyperlink"/>
          </w:rPr>
          <w:t xml:space="preserve">https://www.youtube-nocookie.com/embed/5BQp3V_34BE</w:t>
        </w:r>
      </w:hyperlink>
    </w:p>
    <w:bookmarkEnd w:id="588"/>
    <w:bookmarkStart w:id="589" w:name="Xfc36ddd1551a05fc62e5bb11998f66e5355557f"/>
    <w:p>
      <w:pPr>
        <w:pStyle w:val="Bibliography"/>
      </w:pPr>
      <w:r>
        <w:t xml:space="preserve">The University of British Columbia. (n.d.).</w:t>
      </w:r>
      <w:r>
        <w:t xml:space="preserve"> </w:t>
      </w:r>
      <w:r>
        <w:rPr>
          <w:i/>
          <w:iCs/>
        </w:rPr>
        <w:t xml:space="preserve">Digital tattoo project</w:t>
      </w:r>
      <w:r>
        <w:t xml:space="preserve">. Digital Tattoo.</w:t>
      </w:r>
      <w:r>
        <w:t xml:space="preserve"> </w:t>
      </w:r>
      <w:hyperlink r:id="rId235">
        <w:r>
          <w:rPr>
            <w:rStyle w:val="Hyperlink"/>
          </w:rPr>
          <w:t xml:space="preserve">https://digitaltattoo.ubc.ca/</w:t>
        </w:r>
      </w:hyperlink>
    </w:p>
    <w:bookmarkEnd w:id="589"/>
    <w:bookmarkStart w:id="590" w:name="X125e0bd7dd35ff321e4c9b7539905e23cd5d197"/>
    <w:p>
      <w:pPr>
        <w:pStyle w:val="Bibliography"/>
      </w:pPr>
      <w:r>
        <w:t xml:space="preserve">TheOGRepository (Director). (2012, September 5).</w:t>
      </w:r>
      <w:r>
        <w:t xml:space="preserve"> </w:t>
      </w:r>
      <w:r>
        <w:rPr>
          <w:i/>
          <w:iCs/>
        </w:rPr>
        <w:t xml:space="preserve">Creating</w:t>
      </w:r>
      <w:r>
        <w:rPr>
          <w:i/>
          <w:iCs/>
        </w:rPr>
        <w:t xml:space="preserve"> </w:t>
      </w:r>
      <w:r>
        <w:rPr>
          <w:i/>
          <w:iCs/>
        </w:rPr>
        <w:t xml:space="preserve">OER</w:t>
      </w:r>
      <w:r>
        <w:rPr>
          <w:i/>
          <w:iCs/>
        </w:rPr>
        <w:t xml:space="preserve"> </w:t>
      </w:r>
      <w:r>
        <w:rPr>
          <w:i/>
          <w:iCs/>
        </w:rPr>
        <w:t xml:space="preserve">and</w:t>
      </w:r>
      <w:r>
        <w:rPr>
          <w:i/>
          <w:iCs/>
        </w:rPr>
        <w:t xml:space="preserve"> </w:t>
      </w:r>
      <w:r>
        <w:rPr>
          <w:i/>
          <w:iCs/>
        </w:rPr>
        <w:t xml:space="preserve">Combining Licenses</w:t>
      </w:r>
      <w:r>
        <w:rPr>
          <w:i/>
          <w:iCs/>
        </w:rPr>
        <w:t xml:space="preserve"> </w:t>
      </w:r>
      <w:r>
        <w:rPr>
          <w:i/>
          <w:iCs/>
        </w:rPr>
        <w:t xml:space="preserve">-</w:t>
      </w:r>
      <w:r>
        <w:rPr>
          <w:i/>
          <w:iCs/>
        </w:rPr>
        <w:t xml:space="preserve"> </w:t>
      </w:r>
      <w:r>
        <w:rPr>
          <w:i/>
          <w:iCs/>
        </w:rPr>
        <w:t xml:space="preserve">Full</w:t>
      </w:r>
      <w:r>
        <w:t xml:space="preserve">.</w:t>
      </w:r>
      <w:r>
        <w:t xml:space="preserve"> </w:t>
      </w:r>
      <w:hyperlink r:id="rId183">
        <w:r>
          <w:rPr>
            <w:rStyle w:val="Hyperlink"/>
          </w:rPr>
          <w:t xml:space="preserve">https://www.youtube.com/watch?v=Hkz4q2yuQU8</w:t>
        </w:r>
      </w:hyperlink>
    </w:p>
    <w:bookmarkEnd w:id="590"/>
    <w:bookmarkStart w:id="591" w:name="ref-tosdrTermsServiceDidnt"/>
    <w:p>
      <w:pPr>
        <w:pStyle w:val="Bibliography"/>
      </w:pPr>
      <w:r>
        <w:t xml:space="preserve">ToSDR. (n.d.).</w:t>
      </w:r>
      <w:r>
        <w:t xml:space="preserve"> </w:t>
      </w:r>
      <w:r>
        <w:rPr>
          <w:i/>
          <w:iCs/>
        </w:rPr>
        <w:t xml:space="preserve">Terms of service; didn’t read</w:t>
      </w:r>
      <w:r>
        <w:t xml:space="preserve">.</w:t>
      </w:r>
      <w:r>
        <w:t xml:space="preserve"> </w:t>
      </w:r>
      <w:hyperlink r:id="rId83">
        <w:r>
          <w:rPr>
            <w:rStyle w:val="Hyperlink"/>
          </w:rPr>
          <w:t xml:space="preserve">https://tosdr.org/</w:t>
        </w:r>
      </w:hyperlink>
    </w:p>
    <w:bookmarkEnd w:id="591"/>
    <w:bookmarkStart w:id="592" w:name="ref-travisFaceoffMPsSocial2017"/>
    <w:p>
      <w:pPr>
        <w:pStyle w:val="Bibliography"/>
      </w:pPr>
      <w:r>
        <w:t xml:space="preserve">Travis, A., &amp; editor, A. T. H. affairs. (2017, March 14). Face-off between</w:t>
      </w:r>
      <w:r>
        <w:t xml:space="preserve"> </w:t>
      </w:r>
      <w:r>
        <w:t xml:space="preserve">MPs</w:t>
      </w:r>
      <w:r>
        <w:t xml:space="preserve"> </w:t>
      </w:r>
      <w:r>
        <w:t xml:space="preserve">and social media giants over online hate speech.</w:t>
      </w:r>
      <w:r>
        <w:t xml:space="preserve"> </w:t>
      </w:r>
      <w:r>
        <w:rPr>
          <w:i/>
          <w:iCs/>
        </w:rPr>
        <w:t xml:space="preserve">The Guardian: Media</w:t>
      </w:r>
      <w:r>
        <w:t xml:space="preserve">.</w:t>
      </w:r>
      <w:r>
        <w:t xml:space="preserve"> </w:t>
      </w:r>
      <w:hyperlink r:id="rId400">
        <w:r>
          <w:rPr>
            <w:rStyle w:val="Hyperlink"/>
          </w:rPr>
          <w:t xml:space="preserve">https://www.theguardian.com/media/2017/mar/14/face-off-mps-and-social-media-giants-online-hate-speech-facebook-twitter</w:t>
        </w:r>
      </w:hyperlink>
    </w:p>
    <w:bookmarkEnd w:id="592"/>
    <w:bookmarkStart w:id="594" w:name="ref-TrollSlang2024"/>
    <w:p>
      <w:pPr>
        <w:pStyle w:val="Bibliography"/>
      </w:pPr>
      <w:r>
        <w:t xml:space="preserve">Troll (</w:t>
      </w:r>
      <w:r>
        <w:t xml:space="preserve">Slang</w:t>
      </w:r>
      <w:r>
        <w:t xml:space="preserve">). (2024). In</w:t>
      </w:r>
      <w:r>
        <w:t xml:space="preserve"> </w:t>
      </w:r>
      <w:r>
        <w:rPr>
          <w:i/>
          <w:iCs/>
        </w:rPr>
        <w:t xml:space="preserve">Wikipedia</w:t>
      </w:r>
      <w:r>
        <w:t xml:space="preserve">.</w:t>
      </w:r>
      <w:r>
        <w:t xml:space="preserve"> </w:t>
      </w:r>
      <w:hyperlink r:id="rId593">
        <w:r>
          <w:rPr>
            <w:rStyle w:val="Hyperlink"/>
          </w:rPr>
          <w:t xml:space="preserve">https://en.wikipedia.org/w/index.php?title=Troll_(slang)&amp;oldid=1237180443</w:t>
        </w:r>
      </w:hyperlink>
    </w:p>
    <w:bookmarkEnd w:id="594"/>
    <w:bookmarkStart w:id="595" w:name="ref-turkleConnectedAlone2012"/>
    <w:p>
      <w:pPr>
        <w:pStyle w:val="Bibliography"/>
      </w:pPr>
      <w:r>
        <w:t xml:space="preserve">Turkle, S. (2012, April 4).</w:t>
      </w:r>
      <w:r>
        <w:t xml:space="preserve"> </w:t>
      </w:r>
      <w:r>
        <w:rPr>
          <w:i/>
          <w:iCs/>
        </w:rPr>
        <w:t xml:space="preserve">Connected, but alone?</w:t>
      </w:r>
      <w:r>
        <w:t xml:space="preserve"> YouTube.</w:t>
      </w:r>
      <w:r>
        <w:t xml:space="preserve"> </w:t>
      </w:r>
      <w:hyperlink r:id="rId371">
        <w:r>
          <w:rPr>
            <w:rStyle w:val="Hyperlink"/>
          </w:rPr>
          <w:t xml:space="preserve">https://www.youtube.com/watch?v=t7Xr3AsBEK4</w:t>
        </w:r>
      </w:hyperlink>
    </w:p>
    <w:bookmarkEnd w:id="595"/>
    <w:bookmarkStart w:id="596" w:name="ref-wgrztvSenecaNationDisconnected2021"/>
    <w:p>
      <w:pPr>
        <w:pStyle w:val="Bibliography"/>
      </w:pPr>
      <w:r>
        <w:t xml:space="preserve">TV, W. (2021, July 10, 2021, July 10).</w:t>
      </w:r>
      <w:r>
        <w:t xml:space="preserve"> </w:t>
      </w: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YouTube.</w:t>
      </w:r>
      <w:r>
        <w:t xml:space="preserve"> </w:t>
      </w:r>
      <w:hyperlink r:id="rId390">
        <w:r>
          <w:rPr>
            <w:rStyle w:val="Hyperlink"/>
          </w:rPr>
          <w:t xml:space="preserve">https://www.youtube.com/watch?v=J5NV9BJx1_M</w:t>
        </w:r>
      </w:hyperlink>
    </w:p>
    <w:bookmarkEnd w:id="596"/>
    <w:bookmarkStart w:id="597" w:name="X68113fca27975ad1aeaddac5114f1b11a5b5ed5"/>
    <w:p>
      <w:pPr>
        <w:pStyle w:val="Bibliography"/>
      </w:pPr>
      <w:r>
        <w:t xml:space="preserve">University, C. (n.d.).</w:t>
      </w:r>
      <w:r>
        <w:t xml:space="preserve"> </w:t>
      </w:r>
      <w:r>
        <w:rPr>
          <w:i/>
          <w:iCs/>
        </w:rPr>
        <w:t xml:space="preserve">Internet troll and disinformation quiz</w:t>
      </w:r>
      <w:r>
        <w:t xml:space="preserve">. Spot-the-Troll Quiz.</w:t>
      </w:r>
      <w:r>
        <w:t xml:space="preserve"> </w:t>
      </w:r>
      <w:hyperlink r:id="rId359">
        <w:r>
          <w:rPr>
            <w:rStyle w:val="Hyperlink"/>
          </w:rPr>
          <w:t xml:space="preserve">https://spotthetroll.org/</w:t>
        </w:r>
      </w:hyperlink>
    </w:p>
    <w:bookmarkEnd w:id="597"/>
    <w:bookmarkStart w:id="598" w:name="Xa1e8b63c77747bd9168538ae5445b71fec9b99d"/>
    <w:p>
      <w:pPr>
        <w:pStyle w:val="Bibliography"/>
      </w:pPr>
      <w:r>
        <w:t xml:space="preserve">University of Rochester (Director). (2020, December 8).</w:t>
      </w:r>
      <w:r>
        <w:t xml:space="preserve"> </w:t>
      </w:r>
      <w:r>
        <w:rPr>
          <w:i/>
          <w:iCs/>
        </w:rPr>
        <w:t xml:space="preserve">Building</w:t>
      </w:r>
      <w:r>
        <w:rPr>
          <w:i/>
          <w:iCs/>
        </w:rPr>
        <w:t xml:space="preserve"> </w:t>
      </w:r>
      <w:r>
        <w:rPr>
          <w:i/>
          <w:iCs/>
        </w:rPr>
        <w:t xml:space="preserve">More Creative Social Networks</w:t>
      </w:r>
      <w:r>
        <w:t xml:space="preserve">.</w:t>
      </w:r>
      <w:r>
        <w:t xml:space="preserve"> </w:t>
      </w:r>
      <w:hyperlink r:id="rId292">
        <w:r>
          <w:rPr>
            <w:rStyle w:val="Hyperlink"/>
          </w:rPr>
          <w:t xml:space="preserve">https://www.youtube.com/watch?v=Acc4zY1sQ0o</w:t>
        </w:r>
      </w:hyperlink>
    </w:p>
    <w:bookmarkEnd w:id="598"/>
    <w:bookmarkStart w:id="599" w:name="ref-trinitywesternuniversityEquippedLife"/>
    <w:p>
      <w:pPr>
        <w:pStyle w:val="Bibliography"/>
      </w:pPr>
      <w:r>
        <w:t xml:space="preserve">University, T. W. (n.d.).</w:t>
      </w:r>
      <w:r>
        <w:t xml:space="preserve"> </w:t>
      </w:r>
      <w:r>
        <w:rPr>
          <w:i/>
          <w:iCs/>
        </w:rPr>
        <w:t xml:space="preserve">Equipped for life</w:t>
      </w:r>
      <w:r>
        <w:t xml:space="preserve">.</w:t>
      </w:r>
      <w:r>
        <w:t xml:space="preserve"> </w:t>
      </w:r>
      <w:hyperlink r:id="rId303">
        <w:r>
          <w:rPr>
            <w:rStyle w:val="Hyperlink"/>
          </w:rPr>
          <w:t xml:space="preserve">https://www.twu.ca/</w:t>
        </w:r>
      </w:hyperlink>
    </w:p>
    <w:bookmarkEnd w:id="599"/>
    <w:bookmarkStart w:id="600" w:name="Xad9bb7040adb5aa9a36c9e9d2dae63a770026d9"/>
    <w:p>
      <w:pPr>
        <w:pStyle w:val="Bibliography"/>
      </w:pPr>
      <w:r>
        <w:t xml:space="preserve">University, T. W. (2018, April 21).</w:t>
      </w:r>
      <w:r>
        <w:t xml:space="preserve"> </w:t>
      </w:r>
      <w:r>
        <w:rPr>
          <w:i/>
          <w:iCs/>
        </w:rPr>
        <w:t xml:space="preserve">Inquiry-rich learning</w:t>
      </w:r>
      <w:r>
        <w:t xml:space="preserve">. YouTube.</w:t>
      </w:r>
      <w:r>
        <w:t xml:space="preserve"> </w:t>
      </w:r>
      <w:hyperlink r:id="rId223">
        <w:r>
          <w:rPr>
            <w:rStyle w:val="Hyperlink"/>
          </w:rPr>
          <w:t xml:space="preserve">https://www.youtube.com/watch?v=SCa9Nt3X1vU</w:t>
        </w:r>
      </w:hyperlink>
    </w:p>
    <w:bookmarkEnd w:id="600"/>
    <w:bookmarkStart w:id="602" w:name="X35b39d8c5c027ec2908efe9d8cc79bc9658d05f"/>
    <w:p>
      <w:pPr>
        <w:pStyle w:val="Bibliography"/>
      </w:pPr>
      <w:r>
        <w:t xml:space="preserve">University, T. W. (2025).</w:t>
      </w:r>
      <w:r>
        <w:t xml:space="preserve"> </w:t>
      </w:r>
      <w:r>
        <w:rPr>
          <w:i/>
          <w:iCs/>
        </w:rPr>
        <w:t xml:space="preserve">Mission &amp; vision:</w:t>
      </w:r>
      <w:r>
        <w:rPr>
          <w:i/>
          <w:iCs/>
        </w:rPr>
        <w:t xml:space="preserve"> </w:t>
      </w:r>
      <w:r>
        <w:rPr>
          <w:i/>
          <w:iCs/>
        </w:rPr>
        <w:t xml:space="preserve">Trinity Western University</w:t>
      </w:r>
      <w:r>
        <w:t xml:space="preserve">.</w:t>
      </w:r>
      <w:r>
        <w:t xml:space="preserve"> </w:t>
      </w:r>
      <w:hyperlink r:id="rId601">
        <w:r>
          <w:rPr>
            <w:rStyle w:val="Hyperlink"/>
          </w:rPr>
          <w:t xml:space="preserve">https://www.twu.ca/about-us/commitments/mission-vision</w:t>
        </w:r>
      </w:hyperlink>
    </w:p>
    <w:bookmarkEnd w:id="602"/>
    <w:bookmarkStart w:id="603" w:name="ref-UsingSocialMediaa"/>
    <w:p>
      <w:pPr>
        <w:pStyle w:val="Bibliography"/>
      </w:pPr>
      <w:r>
        <w:rPr>
          <w:i/>
          <w:iCs/>
        </w:rPr>
        <w:t xml:space="preserve">Using social media as part of your studies |</w:t>
      </w:r>
      <w:r>
        <w:rPr>
          <w:i/>
          <w:iCs/>
        </w:rPr>
        <w:t xml:space="preserve"> </w:t>
      </w:r>
      <w:r>
        <w:rPr>
          <w:i/>
          <w:iCs/>
        </w:rPr>
        <w:t xml:space="preserve">Sheffield Hallam University</w:t>
      </w:r>
      <w:r>
        <w:t xml:space="preserve">. (n.d.). Retrieved February 8, 2025, from</w:t>
      </w:r>
      <w:r>
        <w:t xml:space="preserve"> </w:t>
      </w:r>
      <w:hyperlink r:id="rId291">
        <w:r>
          <w:rPr>
            <w:rStyle w:val="Hyperlink"/>
          </w:rPr>
          <w:t xml:space="preserve">https://www.shu.ac.uk/digital-skills/personal/social-media-for-learning</w:t>
        </w:r>
      </w:hyperlink>
    </w:p>
    <w:bookmarkEnd w:id="603"/>
    <w:bookmarkStart w:id="604" w:name="ref-wakefieldWomanWhosePhone2017"/>
    <w:p>
      <w:pPr>
        <w:pStyle w:val="Bibliography"/>
      </w:pPr>
      <w:r>
        <w:t xml:space="preserve">Wakefield, J. (2017, April 16). The woman whose phone ’misdiagnosed</w:t>
      </w:r>
      <w:r>
        <w:t xml:space="preserve"> </w:t>
      </w:r>
      <w:r>
        <w:t xml:space="preserve">HIV</w:t>
      </w:r>
      <w:r>
        <w:t xml:space="preserve">’.</w:t>
      </w:r>
      <w:r>
        <w:t xml:space="preserve"> </w:t>
      </w:r>
      <w:r>
        <w:rPr>
          <w:i/>
          <w:iCs/>
        </w:rPr>
        <w:t xml:space="preserve">BBC News: Technology</w:t>
      </w:r>
      <w:r>
        <w:t xml:space="preserve">.</w:t>
      </w:r>
      <w:r>
        <w:t xml:space="preserve"> </w:t>
      </w:r>
      <w:hyperlink r:id="rId399">
        <w:r>
          <w:rPr>
            <w:rStyle w:val="Hyperlink"/>
          </w:rPr>
          <w:t xml:space="preserve">https://www.bbc.com/news/technology-39371100</w:t>
        </w:r>
      </w:hyperlink>
    </w:p>
    <w:bookmarkEnd w:id="604"/>
    <w:bookmarkStart w:id="606" w:name="Xabd08cbb128c6f94ee30737a9eb773c446f01bf"/>
    <w:p>
      <w:pPr>
        <w:pStyle w:val="Bibliography"/>
      </w:pPr>
      <w:r>
        <w:t xml:space="preserve">Wenger-Trayner, B. (2015).</w:t>
      </w:r>
      <w:r>
        <w:t xml:space="preserve"> </w:t>
      </w:r>
      <w:r>
        <w:rPr>
          <w:i/>
          <w:iCs/>
        </w:rPr>
        <w:t xml:space="preserve">Introduction to communities of practice</w:t>
      </w:r>
      <w:r>
        <w:t xml:space="preserve">.</w:t>
      </w:r>
      <w:r>
        <w:t xml:space="preserve"> </w:t>
      </w:r>
      <w:hyperlink r:id="rId605">
        <w:r>
          <w:rPr>
            <w:rStyle w:val="Hyperlink"/>
          </w:rPr>
          <w:t xml:space="preserve">https://www.wenger-trayner.com/introduction-to-communities-of-practice/</w:t>
        </w:r>
      </w:hyperlink>
    </w:p>
    <w:bookmarkEnd w:id="606"/>
    <w:bookmarkStart w:id="607" w:name="X602c8ee5e0489115d4f79b9c6ad2690f96401bf"/>
    <w:p>
      <w:pPr>
        <w:pStyle w:val="Bibliography"/>
      </w:pPr>
      <w:r>
        <w:t xml:space="preserve">Wenger-Trayner, B. (2022, January 12).</w:t>
      </w:r>
      <w:r>
        <w:t xml:space="preserve"> </w:t>
      </w:r>
      <w:r>
        <w:rPr>
          <w:i/>
          <w:iCs/>
        </w:rPr>
        <w:t xml:space="preserve">Introduction to communities of practice</w:t>
      </w:r>
      <w:r>
        <w:t xml:space="preserve">.</w:t>
      </w:r>
      <w:r>
        <w:t xml:space="preserve"> </w:t>
      </w:r>
      <w:hyperlink r:id="rId605">
        <w:r>
          <w:rPr>
            <w:rStyle w:val="Hyperlink"/>
          </w:rPr>
          <w:t xml:space="preserve">https://www.wenger-trayner.com/introduction-to-communities-of-practice/</w:t>
        </w:r>
      </w:hyperlink>
    </w:p>
    <w:bookmarkEnd w:id="607"/>
    <w:bookmarkStart w:id="608" w:name="ref-whantTop10AI2023"/>
    <w:p>
      <w:pPr>
        <w:pStyle w:val="Bibliography"/>
      </w:pPr>
      <w:r>
        <w:t xml:space="preserve">Whant, B. (2023, June 14).</w:t>
      </w:r>
      <w:r>
        <w:t xml:space="preserve"> </w:t>
      </w:r>
      <w:r>
        <w:rPr>
          <w:i/>
          <w:iCs/>
        </w:rPr>
        <w:t xml:space="preserve">Top 10</w:t>
      </w:r>
      <w:r>
        <w:rPr>
          <w:i/>
          <w:iCs/>
        </w:rPr>
        <w:t xml:space="preserve"> </w:t>
      </w:r>
      <w:r>
        <w:rPr>
          <w:i/>
          <w:iCs/>
        </w:rPr>
        <w:t xml:space="preserve">AI</w:t>
      </w:r>
      <w:r>
        <w:rPr>
          <w:i/>
          <w:iCs/>
        </w:rPr>
        <w:t xml:space="preserve"> </w:t>
      </w:r>
      <w:r>
        <w:rPr>
          <w:i/>
          <w:iCs/>
        </w:rPr>
        <w:t xml:space="preserve">tools for students &amp; school homework in 2024</w:t>
      </w:r>
      <w:r>
        <w:t xml:space="preserve">.</w:t>
      </w:r>
      <w:r>
        <w:t xml:space="preserve"> </w:t>
      </w:r>
      <w:hyperlink r:id="rId315">
        <w:r>
          <w:rPr>
            <w:rStyle w:val="Hyperlink"/>
          </w:rPr>
          <w:t xml:space="preserve">https://mystudylife.com/10-best-ai-tools-to-help-students-learn-faster/</w:t>
        </w:r>
      </w:hyperlink>
    </w:p>
    <w:bookmarkEnd w:id="608"/>
    <w:bookmarkStart w:id="610"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609">
        <w:r>
          <w:rPr>
            <w:rStyle w:val="Hyperlink"/>
          </w:rPr>
          <w:t xml:space="preserve">https://doi.org/2013</w:t>
        </w:r>
      </w:hyperlink>
    </w:p>
    <w:bookmarkEnd w:id="610"/>
    <w:bookmarkStart w:id="611" w:name="ref-wionPoilievreWarnedJustin2023"/>
    <w:p>
      <w:pPr>
        <w:pStyle w:val="Bibliography"/>
      </w:pPr>
      <w:r>
        <w:t xml:space="preserve">WION. (2023, October 3).</w:t>
      </w:r>
      <w:r>
        <w:t xml:space="preserve"> </w:t>
      </w: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YouTube.</w:t>
      </w:r>
      <w:r>
        <w:t xml:space="preserve"> </w:t>
      </w:r>
      <w:hyperlink r:id="rId387">
        <w:r>
          <w:rPr>
            <w:rStyle w:val="Hyperlink"/>
          </w:rPr>
          <w:t xml:space="preserve">https://www.youtube.com/watch?v=doPyNc6Sf_c</w:t>
        </w:r>
      </w:hyperlink>
    </w:p>
    <w:bookmarkEnd w:id="611"/>
    <w:bookmarkStart w:id="613" w:name="ref-woodJottingsMarginsUsing2020a"/>
    <w:p>
      <w:pPr>
        <w:pStyle w:val="Bibliography"/>
      </w:pPr>
      <w:r>
        <w:t xml:space="preserve">Wood, S. (2020). Jottings in the margins – using digital annotation to support 21st century learning.</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612">
        <w:r>
          <w:rPr>
            <w:rStyle w:val="Hyperlink"/>
          </w:rPr>
          <w:t xml:space="preserve">https://doi.org/10.34074/scop.4009006</w:t>
        </w:r>
      </w:hyperlink>
    </w:p>
    <w:bookmarkEnd w:id="613"/>
    <w:bookmarkStart w:id="614" w:name="ref-worldeconomicforumWhatFutureWork2022"/>
    <w:p>
      <w:pPr>
        <w:pStyle w:val="Bibliography"/>
      </w:pPr>
      <w:r>
        <w:t xml:space="preserve">World Economic Forum (Director). (2022, May 25).</w:t>
      </w:r>
      <w:r>
        <w:t xml:space="preserve"> </w:t>
      </w:r>
      <w:r>
        <w:rPr>
          <w:i/>
          <w:iCs/>
        </w:rPr>
        <w:t xml:space="preserve">What is 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Work</w:t>
      </w:r>
      <w:r>
        <w:rPr>
          <w:i/>
          <w:iCs/>
        </w:rPr>
        <w:t xml:space="preserve">? |</w:t>
      </w:r>
      <w:r>
        <w:rPr>
          <w:i/>
          <w:iCs/>
        </w:rPr>
        <w:t xml:space="preserve"> </w:t>
      </w:r>
      <w:r>
        <w:rPr>
          <w:i/>
          <w:iCs/>
        </w:rPr>
        <w:t xml:space="preserve">World Economic Forum</w:t>
      </w:r>
      <w:r>
        <w:t xml:space="preserve">.</w:t>
      </w:r>
      <w:r>
        <w:t xml:space="preserve"> </w:t>
      </w:r>
      <w:hyperlink r:id="rId312">
        <w:r>
          <w:rPr>
            <w:rStyle w:val="Hyperlink"/>
          </w:rPr>
          <w:t xml:space="preserve">https://www.youtube.com/watch?v=EuDnSqAo784</w:t>
        </w:r>
      </w:hyperlink>
    </w:p>
    <w:bookmarkEnd w:id="614"/>
    <w:bookmarkStart w:id="616" w:name="ref-XsPlatformManipulation"/>
    <w:p>
      <w:pPr>
        <w:pStyle w:val="Bibliography"/>
      </w:pPr>
      <w:r>
        <w:rPr>
          <w:i/>
          <w:iCs/>
        </w:rPr>
        <w:t xml:space="preserve">X’s platform manipulation and spam policy |</w:t>
      </w:r>
      <w:r>
        <w:rPr>
          <w:i/>
          <w:iCs/>
        </w:rPr>
        <w:t xml:space="preserve"> </w:t>
      </w:r>
      <w:r>
        <w:rPr>
          <w:i/>
          <w:iCs/>
        </w:rPr>
        <w:t xml:space="preserve">X Help</w:t>
      </w:r>
      <w:r>
        <w:t xml:space="preserve">. (n.d.). Retrieved February 7, 2025, from</w:t>
      </w:r>
      <w:r>
        <w:t xml:space="preserve"> </w:t>
      </w:r>
      <w:hyperlink r:id="rId615">
        <w:r>
          <w:rPr>
            <w:rStyle w:val="Hyperlink"/>
          </w:rPr>
          <w:t xml:space="preserve">https://help.x.com/en/rules-and-policies/authenticity</w:t>
        </w:r>
      </w:hyperlink>
    </w:p>
    <w:bookmarkEnd w:id="616"/>
    <w:bookmarkStart w:id="617" w:name="ref-universityofyorkMindMapping2024"/>
    <w:p>
      <w:pPr>
        <w:pStyle w:val="Bibliography"/>
      </w:pPr>
      <w:r>
        <w:t xml:space="preserve">York, U. of. (2024, October 25).</w:t>
      </w:r>
      <w:r>
        <w:t xml:space="preserve"> </w:t>
      </w:r>
      <w:r>
        <w:rPr>
          <w:i/>
          <w:iCs/>
        </w:rPr>
        <w:t xml:space="preserve">Mind mapping</w:t>
      </w:r>
      <w:r>
        <w:t xml:space="preserve">. Note-taking: a Practical Guide.</w:t>
      </w:r>
      <w:r>
        <w:t xml:space="preserve"> </w:t>
      </w:r>
      <w:hyperlink r:id="rId219">
        <w:r>
          <w:rPr>
            <w:rStyle w:val="Hyperlink"/>
          </w:rPr>
          <w:t xml:space="preserve">https://subjectguides.york.ac.uk/note-taking/mind-map</w:t>
        </w:r>
      </w:hyperlink>
    </w:p>
    <w:bookmarkEnd w:id="617"/>
    <w:bookmarkStart w:id="618" w:name="ref-YourPhotosCan"/>
    <w:p>
      <w:pPr>
        <w:pStyle w:val="Bibliography"/>
      </w:pPr>
      <w:r>
        <w:rPr>
          <w:i/>
          <w:iCs/>
        </w:rPr>
        <w:t xml:space="preserve">Your photos can be used in ’catfishing’ romance scams |</w:t>
      </w:r>
      <w:r>
        <w:rPr>
          <w:i/>
          <w:iCs/>
        </w:rPr>
        <w:t xml:space="preserve"> </w:t>
      </w:r>
      <w:r>
        <w:rPr>
          <w:i/>
          <w:iCs/>
        </w:rPr>
        <w:t xml:space="preserve">CBC Radio</w:t>
      </w:r>
      <w:r>
        <w:t xml:space="preserve">. (n.d.). Retrieved February 7, 2025, from</w:t>
      </w:r>
      <w:r>
        <w:t xml:space="preserve"> </w:t>
      </w:r>
      <w:hyperlink r:id="rId352">
        <w:r>
          <w:rPr>
            <w:rStyle w:val="Hyperlink"/>
          </w:rPr>
          <w:t xml:space="preserve">https://www.cbc.ca/radio/spark/380-phantom-traffic-jams-catfishing-scams-and-smart-speakers-1.4482967/your-photos-can-be-used-in-catfishing-romance-scams-1.4482985</w:t>
        </w:r>
      </w:hyperlink>
    </w:p>
    <w:bookmarkEnd w:id="618"/>
    <w:bookmarkStart w:id="619" w:name="ref-zhaoMindMappingObsidian2023"/>
    <w:p>
      <w:pPr>
        <w:pStyle w:val="Bibliography"/>
      </w:pPr>
      <w:r>
        <w:t xml:space="preserve">Zhao, V. (2023, January 7, 2023, January 7).</w:t>
      </w:r>
      <w:r>
        <w:t xml:space="preserve"> </w:t>
      </w: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YouTube.</w:t>
      </w:r>
      <w:r>
        <w:t xml:space="preserve"> </w:t>
      </w:r>
      <w:hyperlink r:id="rId215">
        <w:r>
          <w:rPr>
            <w:rStyle w:val="Hyperlink"/>
          </w:rPr>
          <w:t xml:space="preserve">https://www.youtube-nocookie.com/embed/eHI-Szjpafk</w:t>
        </w:r>
      </w:hyperlink>
    </w:p>
    <w:bookmarkEnd w:id="619"/>
    <w:bookmarkEnd w:id="6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For real … using Zotero will literally save you days of tedious work during your university career!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52" Target="media/rId52.png" /><Relationship Type="http://schemas.openxmlformats.org/officeDocument/2006/relationships/image" Id="rId72" Target="media/rId72.jpg" /><Relationship Type="http://schemas.openxmlformats.org/officeDocument/2006/relationships/image" Id="rId86" Target="media/rId86.png" /><Relationship Type="http://schemas.openxmlformats.org/officeDocument/2006/relationships/image" Id="rId45" Target="media/rId45.png" /><Relationship Type="http://schemas.openxmlformats.org/officeDocument/2006/relationships/image" Id="rId63" Target="media/rId63.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01" Target="media/rId101.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205" Target="media/rId205.png" /><Relationship Type="http://schemas.openxmlformats.org/officeDocument/2006/relationships/image" Id="rId202" Target="media/rId202.png" /><Relationship Type="http://schemas.openxmlformats.org/officeDocument/2006/relationships/image" Id="rId208" Target="media/rId208.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71" Target="media/rId271.jpg" /><Relationship Type="http://schemas.openxmlformats.org/officeDocument/2006/relationships/image" Id="rId244" Target="media/rId244.png" /><Relationship Type="http://schemas.openxmlformats.org/officeDocument/2006/relationships/image" Id="rId295" Target="media/rId295.jpg" /><Relationship Type="http://schemas.openxmlformats.org/officeDocument/2006/relationships/image" Id="rId279" Target="media/rId279.png" /><Relationship Type="http://schemas.openxmlformats.org/officeDocument/2006/relationships/image" Id="rId374" Target="media/rId374.jpg" /><Relationship Type="http://schemas.openxmlformats.org/officeDocument/2006/relationships/hyperlink" Id="rId51" Target="assets/u1/JISC_REPORT_Digital_Literacies_280714_PRINT.pdf" TargetMode="External" /><Relationship Type="http://schemas.openxmlformats.org/officeDocument/2006/relationships/hyperlink" Id="rId222" Target="assets/u4/U4_7-things-you-should-know-about-PLNs.pdf" TargetMode="External" /><Relationship Type="http://schemas.openxmlformats.org/officeDocument/2006/relationships/hyperlink" Id="rId229" Target="assets/u4/U4_Understanding-your-Online-Identity-An-Overview-of-Identity.pdf" TargetMode="External" /><Relationship Type="http://schemas.openxmlformats.org/officeDocument/2006/relationships/hyperlink" Id="rId311" Target="assets/u6/Career%20Ready%20Competency%20Framework%20(and%20Scoring)-%20August%202023.pdf" TargetMode="External" /><Relationship Type="http://schemas.openxmlformats.org/officeDocument/2006/relationships/hyperlink" Id="rId353" Target="http://educationaltechnology.ca/2393/" TargetMode="External" /><Relationship Type="http://schemas.openxmlformats.org/officeDocument/2006/relationships/hyperlink" Id="rId354" Target="http://educationaltechnology.ca/2466/" TargetMode="External" /><Relationship Type="http://schemas.openxmlformats.org/officeDocument/2006/relationships/hyperlink" Id="rId337" Target="http://mediashift.org/2018/01/real-cost-free-internet/" TargetMode="External" /><Relationship Type="http://schemas.openxmlformats.org/officeDocument/2006/relationships/hyperlink" Id="rId525" Target="http://theconversation.com/how-empathy-can-make-or-break-a-troll-80680" TargetMode="External" /><Relationship Type="http://schemas.openxmlformats.org/officeDocument/2006/relationships/hyperlink" Id="rId449" Target="http://theconversation.com/the-price-of-connection-surveillance-capitalism-64124" TargetMode="External" /><Relationship Type="http://schemas.openxmlformats.org/officeDocument/2006/relationships/hyperlink" Id="rId276" Target="http://wenger-trayner.com/introduction-to-communities-of-practice" TargetMode="External" /><Relationship Type="http://schemas.openxmlformats.org/officeDocument/2006/relationships/hyperlink" Id="rId444" Target="http://www.digitalcitizenship.net/nine-elements.html" TargetMode="External" /><Relationship Type="http://schemas.openxmlformats.org/officeDocument/2006/relationships/hyperlink" Id="rId80" Target="https://1password.com/" TargetMode="External" /><Relationship Type="http://schemas.openxmlformats.org/officeDocument/2006/relationships/hyperlink" Id="rId511" Target="https://advice.writing.utoronto.ca/types-of-writing/annotated-bibliography/" TargetMode="External" /><Relationship Type="http://schemas.openxmlformats.org/officeDocument/2006/relationships/hyperlink" Id="rId318"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6" Target="https://apuedge.com/writing-a-substantive-discussion-post-for-an-online-class-forum/" TargetMode="External" /><Relationship Type="http://schemas.openxmlformats.org/officeDocument/2006/relationships/hyperlink" Id="rId243" Target="https://autummcaines.com/" TargetMode="External" /><Relationship Type="http://schemas.openxmlformats.org/officeDocument/2006/relationships/hyperlink" Id="rId81" Target="https://bitwarden.com/" TargetMode="External" /><Relationship Type="http://schemas.openxmlformats.org/officeDocument/2006/relationships/hyperlink" Id="rId282" Target="https://briansolis.com/" TargetMode="External" /><Relationship Type="http://schemas.openxmlformats.org/officeDocument/2006/relationships/hyperlink" Id="rId570" Target="https://briansolis.com/2008/08/introducing-conversation-prism-html/" TargetMode="External" /><Relationship Type="http://schemas.openxmlformats.org/officeDocument/2006/relationships/hyperlink" Id="rId278" Target="https://briansolis.com/about/" TargetMode="External" /><Relationship Type="http://schemas.openxmlformats.org/officeDocument/2006/relationships/hyperlink" Id="rId408" Target="https://christianscholars.com/a-framework-for-digital-wisdom-in-higher-education/" TargetMode="External" /><Relationship Type="http://schemas.openxmlformats.org/officeDocument/2006/relationships/hyperlink" Id="rId358" Target="https://cogdogblog.com/2015/10/facebook-as-catfish-paradise-its-community-standards-wears-the-cone-of-shame/" TargetMode="External" /><Relationship Type="http://schemas.openxmlformats.org/officeDocument/2006/relationships/hyperlink" Id="rId396" Target="https://communitytechnetwork.org/blog/digital-redlining-and-how-it-perputates-poverty/" TargetMode="External" /><Relationship Type="http://schemas.openxmlformats.org/officeDocument/2006/relationships/hyperlink" Id="rId397" Target="https://computer.howstuffworks.com/10-forms-online-harassment.htm" TargetMode="External" /><Relationship Type="http://schemas.openxmlformats.org/officeDocument/2006/relationships/hyperlink" Id="rId413" Target="https://create.twu.ca/eportfolios/" TargetMode="External" /><Relationship Type="http://schemas.openxmlformats.org/officeDocument/2006/relationships/hyperlink" Id="rId331" Target="https://create.twu.ca/h5p/wp-admin/admin-ajax.php?action=h5p_embed&amp;id=575" TargetMode="External" /><Relationship Type="http://schemas.openxmlformats.org/officeDocument/2006/relationships/hyperlink" Id="rId42"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1"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10" Target="https://create.twu.ca/h5p/wp-admin/admin-ajax.php?action=h5p_embed&amp;id=649" TargetMode="External" /><Relationship Type="http://schemas.openxmlformats.org/officeDocument/2006/relationships/hyperlink" Id="rId35" Target="https://create.twu.ca/h5p/wp-admin/admin-ajax.php?action=h5p_embed&amp;id=650" TargetMode="External" /><Relationship Type="http://schemas.openxmlformats.org/officeDocument/2006/relationships/hyperlink" Id="rId89" Target="https://create.twu.ca/h5p/wp-admin/admin-ajax.php?action=h5p_embed&amp;id=651" TargetMode="External" /><Relationship Type="http://schemas.openxmlformats.org/officeDocument/2006/relationships/hyperlink" Id="rId226"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3" Target="https://creativecommons.org/licenses/by/2.0/" TargetMode="External" /><Relationship Type="http://schemas.openxmlformats.org/officeDocument/2006/relationships/hyperlink" Id="rId270" Target="https://creativecommons.org/publicdomain/zero/1.0/" TargetMode="External" /><Relationship Type="http://schemas.openxmlformats.org/officeDocument/2006/relationships/hyperlink" Id="rId383" Target="https://crtc.gc.ca/eng/internet/diff.htm" TargetMode="External" /><Relationship Type="http://schemas.openxmlformats.org/officeDocument/2006/relationships/hyperlink" Id="rId55" Target="https://digitalcapability.jiscinvolve.org/wp/files/2014/09/JISC_REPORT_Digital_Literacies_280714_PRINT.pdf" TargetMode="External" /><Relationship Type="http://schemas.openxmlformats.org/officeDocument/2006/relationships/hyperlink" Id="rId235" Target="https://digitaltattoo.ubc.ca/" TargetMode="External" /><Relationship Type="http://schemas.openxmlformats.org/officeDocument/2006/relationships/hyperlink" Id="rId265" Target="https://dl.acm.org/doi/10.1145/1459352.1459356" TargetMode="External" /><Relationship Type="http://schemas.openxmlformats.org/officeDocument/2006/relationships/hyperlink" Id="rId151" Target="https://doaj.org/" TargetMode="External" /><Relationship Type="http://schemas.openxmlformats.org/officeDocument/2006/relationships/hyperlink" Id="rId241" Target="https://docs.google.com/spreadsheets/d/1-zIw01FI0N6NKY2SdOO2PuniUxDxAG-beeTsmxRQru0/edit?usp=sharing/" TargetMode="External" /><Relationship Type="http://schemas.openxmlformats.org/officeDocument/2006/relationships/hyperlink" Id="rId515" Target="https://doi.org/10.1007/s11528-021-00599-4" TargetMode="External" /><Relationship Type="http://schemas.openxmlformats.org/officeDocument/2006/relationships/hyperlink" Id="rId478" Target="https://doi.org/10.1016/j.iheduc.2019.100692" TargetMode="External" /><Relationship Type="http://schemas.openxmlformats.org/officeDocument/2006/relationships/hyperlink" Id="rId469" Target="https://doi.org/10.1016/j.leaqua.2018.07.004" TargetMode="External" /><Relationship Type="http://schemas.openxmlformats.org/officeDocument/2006/relationships/hyperlink" Id="rId558" Target="https://doi.org/10.1093/oi/authority.20110803095426960" TargetMode="External" /><Relationship Type="http://schemas.openxmlformats.org/officeDocument/2006/relationships/hyperlink" Id="rId486" Target="https://doi.org/10.1128/jmbe.v22i1.2135" TargetMode="External" /><Relationship Type="http://schemas.openxmlformats.org/officeDocument/2006/relationships/hyperlink" Id="rId576" Target="https://doi.org/10.1159/000465525" TargetMode="External" /><Relationship Type="http://schemas.openxmlformats.org/officeDocument/2006/relationships/hyperlink" Id="rId523" Target="https://doi.org/10.1186/1745-6215-13-146" TargetMode="External" /><Relationship Type="http://schemas.openxmlformats.org/officeDocument/2006/relationships/hyperlink" Id="rId480" Target="https://doi.org/10.14507/epaa.32.7899" TargetMode="External" /><Relationship Type="http://schemas.openxmlformats.org/officeDocument/2006/relationships/hyperlink" Id="rId612" Target="https://doi.org/10.34074/scop.4009006" TargetMode="External" /><Relationship Type="http://schemas.openxmlformats.org/officeDocument/2006/relationships/hyperlink" Id="rId436" Target="https://doi.org/10.7821/naer.2017.1.229" TargetMode="External" /><Relationship Type="http://schemas.openxmlformats.org/officeDocument/2006/relationships/hyperlink" Id="rId609" Target="https://doi.org/2013" TargetMode="External" /><Relationship Type="http://schemas.openxmlformats.org/officeDocument/2006/relationships/hyperlink" Id="rId504"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21" Target="https://educationaltechnology.ca/2393/" TargetMode="External" /><Relationship Type="http://schemas.openxmlformats.org/officeDocument/2006/relationships/hyperlink" Id="rId423" Target="https://educationaltechnology.ca/2466/" TargetMode="External" /><Relationship Type="http://schemas.openxmlformats.org/officeDocument/2006/relationships/hyperlink" Id="rId457" Target="https://en.wikipedia.org/w/index.php?title=Digital_citizen&amp;oldid=1225442872" TargetMode="External" /><Relationship Type="http://schemas.openxmlformats.org/officeDocument/2006/relationships/hyperlink" Id="rId459" Target="https://en.wikipedia.org/w/index.php?title=Digital_footprint&amp;oldid=1235667942" TargetMode="External" /><Relationship Type="http://schemas.openxmlformats.org/officeDocument/2006/relationships/hyperlink" Id="rId471" Target="https://en.wikipedia.org/w/index.php?title=Fake_news&amp;oldid=1273198771" TargetMode="External" /><Relationship Type="http://schemas.openxmlformats.org/officeDocument/2006/relationships/hyperlink" Id="rId476" Target="https://en.wikipedia.org/w/index.php?title=Funding_bias&amp;oldid=1270105758" TargetMode="External" /><Relationship Type="http://schemas.openxmlformats.org/officeDocument/2006/relationships/hyperlink" Id="rId484" Target="https://en.wikipedia.org/w/index.php?title=Global_citizenship_education&amp;oldid=1207327634" TargetMode="External" /><Relationship Type="http://schemas.openxmlformats.org/officeDocument/2006/relationships/hyperlink" Id="rId508" Target="https://en.wikipedia.org/w/index.php?title=Keystroke_logging&amp;oldid=1261012199" TargetMode="External" /><Relationship Type="http://schemas.openxmlformats.org/officeDocument/2006/relationships/hyperlink" Id="rId536" Target="https://en.wikipedia.org/w/index.php?title=Net_neutrality_by_country&amp;oldid=1232791545" TargetMode="External" /><Relationship Type="http://schemas.openxmlformats.org/officeDocument/2006/relationships/hyperlink" Id="rId593" Target="https://en.wikipedia.org/w/index.php?title=Troll_(slang)&amp;oldid=1237180443" TargetMode="External" /><Relationship Type="http://schemas.openxmlformats.org/officeDocument/2006/relationships/hyperlink" Id="rId341" Target="https://en.wikipedia.org/wiki/Ad_blocking" TargetMode="External" /><Relationship Type="http://schemas.openxmlformats.org/officeDocument/2006/relationships/hyperlink" Id="rId247" Target="https://en.wikipedia.org/wiki/Digital_citizen" TargetMode="External" /><Relationship Type="http://schemas.openxmlformats.org/officeDocument/2006/relationships/hyperlink" Id="rId49" Target="https://en.wikipedia.org/wiki/Digital_literacy" TargetMode="External" /><Relationship Type="http://schemas.openxmlformats.org/officeDocument/2006/relationships/hyperlink" Id="rId60" Target="https://en.wikipedia.org/wiki/Digital_native" TargetMode="External" /><Relationship Type="http://schemas.openxmlformats.org/officeDocument/2006/relationships/hyperlink" Id="rId389" Target="https://en.wikipedia.org/wiki/Digital_redlining#:~:text=Digital%20redlining%20is%20the%20practice,digital%20content%2C%20and%20the%20internet." TargetMode="External" /><Relationship Type="http://schemas.openxmlformats.org/officeDocument/2006/relationships/hyperlink" Id="rId405" Target="https://en.wikipedia.org/wiki/Fake_news" TargetMode="External" /><Relationship Type="http://schemas.openxmlformats.org/officeDocument/2006/relationships/hyperlink" Id="rId339"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7" Target="https://en.wikipedia.org/wiki/Identity_theft" TargetMode="External" /><Relationship Type="http://schemas.openxmlformats.org/officeDocument/2006/relationships/hyperlink" Id="rId401" Target="https://en.wikipedia.org/wiki/Keystroke_logging" TargetMode="External" /><Relationship Type="http://schemas.openxmlformats.org/officeDocument/2006/relationships/hyperlink" Id="rId382" Target="https://en.wikipedia.org/wiki/Net_neutrality_by_country#:~:text=source%20or%20ownership.-,China,is%20available%20to%20their%20citizens" TargetMode="External" /><Relationship Type="http://schemas.openxmlformats.org/officeDocument/2006/relationships/hyperlink" Id="rId76" Target="https://en.wikipedia.org/wiki/Password_manager" TargetMode="External" /><Relationship Type="http://schemas.openxmlformats.org/officeDocument/2006/relationships/hyperlink" Id="rId70"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60" Target="https://en.wikipedia.org/wiki/Troll_(slang)" TargetMode="External" /><Relationship Type="http://schemas.openxmlformats.org/officeDocument/2006/relationships/hyperlink" Id="rId253" Target="https://epaa.asu.edu/index.php/epaa/article/view/7899/3340" TargetMode="External" /><Relationship Type="http://schemas.openxmlformats.org/officeDocument/2006/relationships/hyperlink" Id="rId66" Target="https://firstmonday.org/ojs/index.php/fm/article/view/3171" TargetMode="External" /><Relationship Type="http://schemas.openxmlformats.org/officeDocument/2006/relationships/hyperlink" Id="rId377" Target="https://flickr.com/photos/frauleinschiller/4540678705/" TargetMode="External" /><Relationship Type="http://schemas.openxmlformats.org/officeDocument/2006/relationships/hyperlink" Id="rId298"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9" Target="https://gizmodo.com.au/2017/05/over-560-million-passwords-discovered-in-anonymous-online-database/" TargetMode="External" /><Relationship Type="http://schemas.openxmlformats.org/officeDocument/2006/relationships/hyperlink" Id="rId403" Target="https://hbr.org/2015/06/how-bots-took-over-twitter" TargetMode="External" /><Relationship Type="http://schemas.openxmlformats.org/officeDocument/2006/relationships/hyperlink" Id="rId324" Target="https://hbr.org/2018/07/collaborative-intelligence-humans-and-ai-are-joining-forces" TargetMode="External" /><Relationship Type="http://schemas.openxmlformats.org/officeDocument/2006/relationships/hyperlink" Id="rId48" Target="https://help.obsidian.md/Editing+and+formatting/Basic+formatting+syntax" TargetMode="External" /><Relationship Type="http://schemas.openxmlformats.org/officeDocument/2006/relationships/hyperlink" Id="rId234" Target="https://help.open.ac.uk/your-online-presence" TargetMode="External" /><Relationship Type="http://schemas.openxmlformats.org/officeDocument/2006/relationships/hyperlink" Id="rId585" Target="https://help.open.ac.uk/your-online-presence-your-career" TargetMode="External" /><Relationship Type="http://schemas.openxmlformats.org/officeDocument/2006/relationships/hyperlink" Id="rId346" Target="https://help.twitter.com/en/rules-and-policies/x-impersonation-and-deceptive-identities-policy" TargetMode="External" /><Relationship Type="http://schemas.openxmlformats.org/officeDocument/2006/relationships/hyperlink" Id="rId370" Target="https://help.twitter.com/en/safety-and-security/cyber-bullying-and-online-abuse" TargetMode="External" /><Relationship Type="http://schemas.openxmlformats.org/officeDocument/2006/relationships/hyperlink" Id="rId615" Target="https://help.x.com/en/rules-and-policies/authenticity" TargetMode="External" /><Relationship Type="http://schemas.openxmlformats.org/officeDocument/2006/relationships/hyperlink" Id="rId442" Target="https://help.x.com/en/safety-and-security/cyber-bullying-and-online-abuse" TargetMode="External" /><Relationship Type="http://schemas.openxmlformats.org/officeDocument/2006/relationships/hyperlink" Id="rId539" Target="https://https:/www.student.unsw.edu.au/reading-understanding" TargetMode="External" /><Relationship Type="http://schemas.openxmlformats.org/officeDocument/2006/relationships/hyperlink" Id="rId392" Target="https://ised-isde.canada.ca/site/connecting-families/en" TargetMode="External" /><Relationship Type="http://schemas.openxmlformats.org/officeDocument/2006/relationships/hyperlink" Id="rId398" Target="https://karger.com/pps/article/86/3/129/282998/Cyberchondria-Challenges-of-Problematic-Online" TargetMode="External" /><Relationship Type="http://schemas.openxmlformats.org/officeDocument/2006/relationships/hyperlink" Id="rId416"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8"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9" Target="https://marcprensky.com/" TargetMode="External" /><Relationship Type="http://schemas.openxmlformats.org/officeDocument/2006/relationships/hyperlink" Id="rId242" Target="https://mediasmarts.ca/digital-media-literacy/general-information/digital-media-literacy-fundamentals/what-digital-citizenship" TargetMode="External" /><Relationship Type="http://schemas.openxmlformats.org/officeDocument/2006/relationships/hyperlink" Id="rId267" Target="https://mediatum.ub.tum.de/node?id=1218984" TargetMode="External" /><Relationship Type="http://schemas.openxmlformats.org/officeDocument/2006/relationships/hyperlink" Id="rId361" Target="https://meta.wikimedia.org/wiki/What_is_a_troll" TargetMode="External" /><Relationship Type="http://schemas.openxmlformats.org/officeDocument/2006/relationships/hyperlink" Id="rId474" Target="https://meta.wikimedia.org/wiki/What_is_a_troll%3F" TargetMode="External" /><Relationship Type="http://schemas.openxmlformats.org/officeDocument/2006/relationships/hyperlink" Id="rId315" Target="https://mystudylife.com/10-best-ai-tools-to-help-students-learn-faster/" TargetMode="External" /><Relationship Type="http://schemas.openxmlformats.org/officeDocument/2006/relationships/hyperlink" Id="rId218" Target="https://obsidian.md" TargetMode="External" /><Relationship Type="http://schemas.openxmlformats.org/officeDocument/2006/relationships/hyperlink" Id="rId220"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7"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9"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44" Target="https://owl.purdue.edu/owl/general_writing/common_writing_assignments/research_papers/choosing_a_topic.html?v=_M1-aMCJHFg" TargetMode="External" /><Relationship Type="http://schemas.openxmlformats.org/officeDocument/2006/relationships/hyperlink" Id="rId146" Target="https://quickref.me/google-search.html" TargetMode="External" /><Relationship Type="http://schemas.openxmlformats.org/officeDocument/2006/relationships/hyperlink" Id="rId263" Target="https://quiip.com.au/is-there-a-definitive-difference-between-online-and-real-life-community/" TargetMode="External" /><Relationship Type="http://schemas.openxmlformats.org/officeDocument/2006/relationships/hyperlink" Id="rId530" Target="https://quotesandsayings.medium.com/the-best-20-tim-berners-lee-quotes-a5fb1a5c8c7c" TargetMode="External" /><Relationship Type="http://schemas.openxmlformats.org/officeDocument/2006/relationships/hyperlink" Id="rId230" Target="https://research.com/education/how-to-manage-digital-footprint" TargetMode="External" /><Relationship Type="http://schemas.openxmlformats.org/officeDocument/2006/relationships/hyperlink" Id="rId355" Target="https://scamdigger.com/forum/" TargetMode="External" /><Relationship Type="http://schemas.openxmlformats.org/officeDocument/2006/relationships/hyperlink" Id="rId90" Target="https://scholar.google.com/" TargetMode="External" /><Relationship Type="http://schemas.openxmlformats.org/officeDocument/2006/relationships/hyperlink" Id="rId68" Target="https://securelist.com/spam-phishing-report-2023/112015/" TargetMode="External" /><Relationship Type="http://schemas.openxmlformats.org/officeDocument/2006/relationships/hyperlink" Id="rId359" Target="https://spotthetroll.org/" TargetMode="External" /><Relationship Type="http://schemas.openxmlformats.org/officeDocument/2006/relationships/hyperlink" Id="rId317" Target="https://style.mla.org/citing-generative-ai/" TargetMode="External" /><Relationship Type="http://schemas.openxmlformats.org/officeDocument/2006/relationships/hyperlink" Id="rId219" Target="https://subjectguides.york.ac.uk/note-taking/mind-map" TargetMode="External" /><Relationship Type="http://schemas.openxmlformats.org/officeDocument/2006/relationships/hyperlink" Id="rId410" Target="https://support.microsoft.com/en-us/office/present-content-in-microsoft-teams-meetings-fcc2bf59-aecd-4481-8f99-ce55dd836ce8" TargetMode="External" /><Relationship Type="http://schemas.openxmlformats.org/officeDocument/2006/relationships/hyperlink" Id="rId574" Target="https://teachinginhighered.com/podcast/digital-citizenship/" TargetMode="External" /><Relationship Type="http://schemas.openxmlformats.org/officeDocument/2006/relationships/hyperlink" Id="rId393" Target="https://teachinginhighered.com/podcast/digital-redlining-privacy/" TargetMode="External" /><Relationship Type="http://schemas.openxmlformats.org/officeDocument/2006/relationships/hyperlink" Id="rId365" Target="https://theconversation.com/dont-feed-the-trolls-really-is-good-advice-heres-the-evidence-63657" TargetMode="External" /><Relationship Type="http://schemas.openxmlformats.org/officeDocument/2006/relationships/hyperlink" Id="rId366" Target="https://theconversation.com/how-empathy-can-make-or-break-a-troll-80680" TargetMode="External" /><Relationship Type="http://schemas.openxmlformats.org/officeDocument/2006/relationships/hyperlink" Id="rId402" Target="https://theconversation.com/the-price-of-connection-surveillance-capitalism-64124" TargetMode="External" /><Relationship Type="http://schemas.openxmlformats.org/officeDocument/2006/relationships/hyperlink" Id="rId58" Target="https://thinkspace.csu.edu.au/digitalcitizenshipguideetl523/" TargetMode="External" /><Relationship Type="http://schemas.openxmlformats.org/officeDocument/2006/relationships/hyperlink" Id="rId328" Target="https://time.com/6147458/facebook-africa-content-moderation-employee-treatment/" TargetMode="External" /><Relationship Type="http://schemas.openxmlformats.org/officeDocument/2006/relationships/hyperlink" Id="rId327" Target="https://time.com/6247678/openai-chatgpt-kenya-workers/" TargetMode="External" /><Relationship Type="http://schemas.openxmlformats.org/officeDocument/2006/relationships/hyperlink" Id="rId83" Target="https://tosdr.org/" TargetMode="External" /><Relationship Type="http://schemas.openxmlformats.org/officeDocument/2006/relationships/hyperlink" Id="rId440" Target="https://transparency.meta.com/en-gb/policies/community-standards/" TargetMode="External" /><Relationship Type="http://schemas.openxmlformats.org/officeDocument/2006/relationships/hyperlink" Id="rId369" Target="https://transparency.meta.com/policies/community-standards/" TargetMode="External" /><Relationship Type="http://schemas.openxmlformats.org/officeDocument/2006/relationships/hyperlink" Id="rId340" Target="https://trialsjournal.biomedcentral.com/articles/10.1186/1745-6215-13-146" TargetMode="External" /><Relationship Type="http://schemas.openxmlformats.org/officeDocument/2006/relationships/hyperlink" Id="rId414" Target="https://trinitywestern.teamdynamix.com/TDClient/1904/Portal/KB/ArticleDet?ID=101246" TargetMode="External" /><Relationship Type="http://schemas.openxmlformats.org/officeDocument/2006/relationships/hyperlink" Id="rId345" Target="https://twitter.com/DarthVader" TargetMode="External" /><Relationship Type="http://schemas.openxmlformats.org/officeDocument/2006/relationships/hyperlink" Id="rId344" Target="https://twitter.com/ElonMuskAOC" TargetMode="External" /><Relationship Type="http://schemas.openxmlformats.org/officeDocument/2006/relationships/hyperlink" Id="rId342" Target="https://twitter.com/NelsonMandela" TargetMode="External" /><Relationship Type="http://schemas.openxmlformats.org/officeDocument/2006/relationships/hyperlink" Id="rId343"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211" Target="https://twu.discourse.group/" TargetMode="External" /><Relationship Type="http://schemas.openxmlformats.org/officeDocument/2006/relationships/hyperlink" Id="rId37" Target="https://twu.discourse.group/auth/microsoft_office365" TargetMode="External" /><Relationship Type="http://schemas.openxmlformats.org/officeDocument/2006/relationships/hyperlink" Id="rId264" Target="https://twu.idm.oclc.org/login?url=https://search.ebscohost.com/login.aspx?direct=true&amp;db=edb&amp;AN=100369742&amp;site=eds-live&amp;scope=site" TargetMode="External" /><Relationship Type="http://schemas.openxmlformats.org/officeDocument/2006/relationships/hyperlink" Id="rId287" Target="https://twu.idm.oclc.org/login?url=https://search.ebscohost.com/login.aspx?direct=true&amp;db=edsdoj&amp;AN=edsdoj.12d6cddd34714c51bc1f6f8d6d9dea39&amp;site=eds-live&amp;scope=site" TargetMode="External" /><Relationship Type="http://schemas.openxmlformats.org/officeDocument/2006/relationships/hyperlink" Id="rId266"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4" Target="https://web.hypothes.is/" TargetMode="External" /><Relationship Type="http://schemas.openxmlformats.org/officeDocument/2006/relationships/hyperlink" Id="rId290" Target="https://web.hypothes.is/help/how-to-use-hypothesis-on-mobile-devices/" TargetMode="External" /><Relationship Type="http://schemas.openxmlformats.org/officeDocument/2006/relationships/hyperlink" Id="rId289"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40"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9" Target="https://www.bbc.com/news/technology-39371100" TargetMode="External" /><Relationship Type="http://schemas.openxmlformats.org/officeDocument/2006/relationships/hyperlink" Id="rId294" Target="https://www.briansolis.com/2008/08/introducing-conversation-prism-html/" TargetMode="External" /><Relationship Type="http://schemas.openxmlformats.org/officeDocument/2006/relationships/hyperlink" Id="rId491" Target="https://www.cbc.ca/news/canada/saskatoon/experts-surprised-by-what-people-will-say-on-social-media-1.4176138" TargetMode="External" /><Relationship Type="http://schemas.openxmlformats.org/officeDocument/2006/relationships/hyperlink" Id="rId255"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2" Target="https://www.cbc.ca/radio/spark/380-phantom-traffic-jams-catfishing-scams-and-smart-speakers-1.4482967/your-photos-can-be-used-in-catfishing-romance-scams-1.4482985" TargetMode="External" /><Relationship Type="http://schemas.openxmlformats.org/officeDocument/2006/relationships/hyperlink" Id="rId394" Target="https://www.cbc.ca/radio/spark/412-1.4887497/bad-algorithms-are-making-racist-decisions-1.4887504" TargetMode="External" /><Relationship Type="http://schemas.openxmlformats.org/officeDocument/2006/relationships/hyperlink" Id="rId513" Target="https://www.chronicle.com/article/bill-of-rights-seeks-to-protect-students-interests-as-online-learning-rapidly-expands/" TargetMode="External" /><Relationship Type="http://schemas.openxmlformats.org/officeDocument/2006/relationships/hyperlink" Id="rId404" Target="https://www.consumer.org.nz/articles/scams?gclid=EAIaIQobChMIrOzE7qX71AIVxBiPCh0uzAKrEAAYASAAEgIXf_D_BwE" TargetMode="External" /><Relationship Type="http://schemas.openxmlformats.org/officeDocument/2006/relationships/hyperlink" Id="rId308" Target="https://www.corporatelearningnetwork.com/learning-design/articles/social-learning-vs-community-based-learning-whats-the-difference" TargetMode="External" /><Relationship Type="http://schemas.openxmlformats.org/officeDocument/2006/relationships/hyperlink" Id="rId336" Target="https://www.cyber.gc.ca/en" TargetMode="External" /><Relationship Type="http://schemas.openxmlformats.org/officeDocument/2006/relationships/hyperlink" Id="rId335" Target="https://www.cyber.gc.ca/en/protecting-your-information-and-data-when-using-applications-itsap40200" TargetMode="External" /><Relationship Type="http://schemas.openxmlformats.org/officeDocument/2006/relationships/hyperlink" Id="rId455" Target="https://www.dictionary.com/browse/artificial-intelligence" TargetMode="External" /><Relationship Type="http://schemas.openxmlformats.org/officeDocument/2006/relationships/hyperlink" Id="rId248" Target="https://www.digitalcitizenship.net/nine-elements.html" TargetMode="External" /><Relationship Type="http://schemas.openxmlformats.org/officeDocument/2006/relationships/hyperlink" Id="rId419" Target="https://www.edutopia.org/blog/twenty-first-century-literacy-deeper-learning-rebecca-alber" TargetMode="External" /><Relationship Type="http://schemas.openxmlformats.org/officeDocument/2006/relationships/hyperlink" Id="rId259" Target="https://www.facebook.com/" TargetMode="External" /><Relationship Type="http://schemas.openxmlformats.org/officeDocument/2006/relationships/hyperlink" Id="rId347" Target="https://www.facebook.com/help/174210519303259" TargetMode="External" /><Relationship Type="http://schemas.openxmlformats.org/officeDocument/2006/relationships/hyperlink" Id="rId300" Target="https://www.facebook.com/trinitywestern" TargetMode="External" /><Relationship Type="http://schemas.openxmlformats.org/officeDocument/2006/relationships/hyperlink" Id="rId462" Target="https://www.fastcompany.com/1668368/corporate-social-media-policies-good-mediocre-and-ugly/" TargetMode="External" /><Relationship Type="http://schemas.openxmlformats.org/officeDocument/2006/relationships/hyperlink" Id="rId464" Target="https://www.fastcompany.com/1670530/more-social-media-policies-la-times-harvard-law-microsoft-and-cisco/" TargetMode="External" /><Relationship Type="http://schemas.openxmlformats.org/officeDocument/2006/relationships/hyperlink" Id="rId269" Target="https://www.flickr.com/photos/gforsythe/" TargetMode="External" /><Relationship Type="http://schemas.openxmlformats.org/officeDocument/2006/relationships/hyperlink" Id="rId268" Target="https://www.flickr.com/photos/gforsythe/38547088821" TargetMode="External" /><Relationship Type="http://schemas.openxmlformats.org/officeDocument/2006/relationships/hyperlink" Id="rId334" Target="https://www.getcybersafe.gc.ca/en" TargetMode="External" /><Relationship Type="http://schemas.openxmlformats.org/officeDocument/2006/relationships/hyperlink" Id="rId239" Target="https://www.getcybersafe.gc.ca/en/secure-your-accounts/social-media" TargetMode="External" /><Relationship Type="http://schemas.openxmlformats.org/officeDocument/2006/relationships/hyperlink" Id="rId78"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5" Target="https://www.govtech.com/network/what-is-digital-redlining-experts-explain-the-nuances" TargetMode="External" /><Relationship Type="http://schemas.openxmlformats.org/officeDocument/2006/relationships/hyperlink" Id="rId75" Target="https://www.hivesystems.com/" TargetMode="External" /><Relationship Type="http://schemas.openxmlformats.org/officeDocument/2006/relationships/hyperlink" Id="rId77" Target="https://www.howtogeek.com/195430/how-to-create-a-strong-password-and-remember-it/" TargetMode="External" /><Relationship Type="http://schemas.openxmlformats.org/officeDocument/2006/relationships/hyperlink" Id="rId233" Target="https://www.huffpost.com/entry/students-turn-to-internet_b_3518598" TargetMode="External" /><Relationship Type="http://schemas.openxmlformats.org/officeDocument/2006/relationships/hyperlink" Id="rId302" Target="https://www.instagram.com/trinitywestern/?hl=en" TargetMode="External" /><Relationship Type="http://schemas.openxmlformats.org/officeDocument/2006/relationships/hyperlink" Id="rId236" Target="https://www.internetsociety.org/policybriefs/privacy/" TargetMode="External" /><Relationship Type="http://schemas.openxmlformats.org/officeDocument/2006/relationships/hyperlink" Id="rId501" Target="https://www.internetsociety.org/wp-content/uploads/2017/11/Understanding-your-Online-Identity-An-Overview-of-Identity.pdf" TargetMode="External" /><Relationship Type="http://schemas.openxmlformats.org/officeDocument/2006/relationships/hyperlink" Id="rId79" Target="https://www.lastpass.com/" TargetMode="External" /><Relationship Type="http://schemas.openxmlformats.org/officeDocument/2006/relationships/hyperlink" Id="rId362" Target="https://www.lifewire.com/what-is-internet-trolling-3485891" TargetMode="External" /><Relationship Type="http://schemas.openxmlformats.org/officeDocument/2006/relationships/hyperlink" Id="rId260" Target="https://www.linkedin.com/" TargetMode="External" /><Relationship Type="http://schemas.openxmlformats.org/officeDocument/2006/relationships/hyperlink" Id="rId258" Target="https://www.linkedin.com/help/linkedin/answer/a544795" TargetMode="External" /><Relationship Type="http://schemas.openxmlformats.org/officeDocument/2006/relationships/hyperlink" Id="rId563" Target="https://www.linkedin.com/learning/rock-your-linkedin-profile/connect-to-opportunity-with-linkedin" TargetMode="External" /><Relationship Type="http://schemas.openxmlformats.org/officeDocument/2006/relationships/hyperlink" Id="rId262"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2" Target="https://www.makeuseof.com/how-to-start-using-password-manager/" TargetMode="External" /><Relationship Type="http://schemas.openxmlformats.org/officeDocument/2006/relationships/hyperlink" Id="rId388" Target="https://www.michaelgeist.ca/tech-law-topics/net-neutrality/" TargetMode="External" /><Relationship Type="http://schemas.openxmlformats.org/officeDocument/2006/relationships/hyperlink" Id="rId277" Target="https://www.mightynetworks.com/resources/community-platforms" TargetMode="External" /><Relationship Type="http://schemas.openxmlformats.org/officeDocument/2006/relationships/hyperlink" Id="rId249" Target="https://www.nytimes.com/2012/11/04/education/edlife/massive-open-online-courses-are-multiplying-at-a-rapid-pace.html" TargetMode="External" /><Relationship Type="http://schemas.openxmlformats.org/officeDocument/2006/relationships/hyperlink" Id="rId71" Target="https://www.passwordrandom.com/most-popular-passwords" TargetMode="External" /><Relationship Type="http://schemas.openxmlformats.org/officeDocument/2006/relationships/hyperlink" Id="rId373" Target="https://www.pcworld.com/article/448085/eight-new-mental-illnesses-brought-to-you-by-wait-for-it-the-internet.html" TargetMode="External" /><Relationship Type="http://schemas.openxmlformats.org/officeDocument/2006/relationships/hyperlink" Id="rId467" Target="https://www.pewresearch.org/internet/2017/07/11/online-harassment-2017/" TargetMode="External" /><Relationship Type="http://schemas.openxmlformats.org/officeDocument/2006/relationships/hyperlink" Id="rId368" Target="https://www.pewresearch.org/short-reads/2021/01/13/qa-what-weve-learned-about-online-harassment/" TargetMode="External" /><Relationship Type="http://schemas.openxmlformats.org/officeDocument/2006/relationships/hyperlink" Id="rId406" Target="https://www.pexels.com/" TargetMode="External" /><Relationship Type="http://schemas.openxmlformats.org/officeDocument/2006/relationships/hyperlink" Id="rId367" Target="https://www.publicsafety.gc.ca/cnt/rsrcs/pblctns/2015-r038/index-en.aspx" TargetMode="External" /><Relationship Type="http://schemas.openxmlformats.org/officeDocument/2006/relationships/hyperlink" Id="rId321"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1" Target="https://www.shu.ac.uk/digital-skills/personal/social-media-for-learning" TargetMode="External" /><Relationship Type="http://schemas.openxmlformats.org/officeDocument/2006/relationships/hyperlink" Id="rId216" Target="https://www.student.unsw.edu.au/effective-reading-and-note-taking" TargetMode="External" /><Relationship Type="http://schemas.openxmlformats.org/officeDocument/2006/relationships/hyperlink" Id="rId217" Target="https://www.student.unsw.edu.au/reading-understanding" TargetMode="External" /><Relationship Type="http://schemas.openxmlformats.org/officeDocument/2006/relationships/hyperlink" Id="rId225" Target="https://www.techlearning.com/news/best-graphic-organizers-for-education" TargetMode="External" /><Relationship Type="http://schemas.openxmlformats.org/officeDocument/2006/relationships/hyperlink" Id="rId254" Target="https://www.theguardian.com/australia-news/2019/aug/07/high-court-rules-public-servants-can-be-sacked-for-political-social-media-posts" TargetMode="External" /><Relationship Type="http://schemas.openxmlformats.org/officeDocument/2006/relationships/hyperlink" Id="rId400" Target="https://www.theguardian.com/media/2017/mar/14/face-off-mps-and-social-media-giants-online-hate-speech-facebook-twitter" TargetMode="External" /><Relationship Type="http://schemas.openxmlformats.org/officeDocument/2006/relationships/hyperlink" Id="rId288" Target="https://www.thescopes.org/assets/scopes/SCOPE_104-Wood_LT9.pdf" TargetMode="External" /><Relationship Type="http://schemas.openxmlformats.org/officeDocument/2006/relationships/hyperlink" Id="rId314"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3" Target="https://www.twu.ca/" TargetMode="External" /><Relationship Type="http://schemas.openxmlformats.org/officeDocument/2006/relationships/hyperlink" Id="rId304" Target="https://www.twu.ca/about-us/commitments/core-values" TargetMode="External" /><Relationship Type="http://schemas.openxmlformats.org/officeDocument/2006/relationships/hyperlink" Id="rId601" Target="https://www.twu.ca/about-us/commitments/mission-vision" TargetMode="External" /><Relationship Type="http://schemas.openxmlformats.org/officeDocument/2006/relationships/hyperlink" Id="rId415" Target="https://www.twu.ca/about-us/policies-guidelines/student-policies/university-standard-grading-system" TargetMode="External" /><Relationship Type="http://schemas.openxmlformats.org/officeDocument/2006/relationships/hyperlink" Id="rId316" Target="https://www.twu.ca/about-us/policies-guidelines/university-policies/academic-misconduct-fraud" TargetMode="External" /><Relationship Type="http://schemas.openxmlformats.org/officeDocument/2006/relationships/hyperlink" Id="rId309" Target="https://www.twu.ca/academics/academic-professional-support/centre-calling-career-development" TargetMode="External" /><Relationship Type="http://schemas.openxmlformats.org/officeDocument/2006/relationships/hyperlink" Id="rId261" Target="https://www.twu.ca/academics/academic-professional-support/centre-calling-career-development/students/student" TargetMode="External" /><Relationship Type="http://schemas.openxmlformats.org/officeDocument/2006/relationships/hyperlink" Id="rId417"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9"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2"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05" Target="https://www.wenger-trayner.com/introduction-to-communities-of-practice/" TargetMode="External" /><Relationship Type="http://schemas.openxmlformats.org/officeDocument/2006/relationships/hyperlink" Id="rId407" Target="https://www.wikihow.com/Write-a-Notable-Editorial" TargetMode="External" /><Relationship Type="http://schemas.openxmlformats.org/officeDocument/2006/relationships/hyperlink" Id="rId213" Target="https://www.youtube-nocookie.com/embed/0YhJxJZOWBw" TargetMode="External" /><Relationship Type="http://schemas.openxmlformats.org/officeDocument/2006/relationships/hyperlink" Id="rId364" Target="https://www.youtube-nocookie.com/embed/5BQp3V_34BE" TargetMode="External" /><Relationship Type="http://schemas.openxmlformats.org/officeDocument/2006/relationships/hyperlink" Id="rId333"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6" Target="https://www.youtube-nocookie.com/embed/AB-_822TRms" TargetMode="External" /><Relationship Type="http://schemas.openxmlformats.org/officeDocument/2006/relationships/hyperlink" Id="rId293" Target="https://www.youtube-nocookie.com/embed/Acc4zY1sQ0o" TargetMode="External" /><Relationship Type="http://schemas.openxmlformats.org/officeDocument/2006/relationships/hyperlink" Id="rId349" Target="https://www.youtube-nocookie.com/embed/C5jIvj7EcqE" TargetMode="External" /><Relationship Type="http://schemas.openxmlformats.org/officeDocument/2006/relationships/hyperlink" Id="rId179" Target="https://www.youtube-nocookie.com/embed/CGGeMrtyjBI" TargetMode="External" /><Relationship Type="http://schemas.openxmlformats.org/officeDocument/2006/relationships/hyperlink" Id="rId257" Target="https://www.youtube-nocookie.com/embed/EqSCR3HU4eg" TargetMode="External" /><Relationship Type="http://schemas.openxmlformats.org/officeDocument/2006/relationships/hyperlink" Id="rId313" Target="https://www.youtube-nocookie.com/embed/EuDnSqAo784" TargetMode="External" /><Relationship Type="http://schemas.openxmlformats.org/officeDocument/2006/relationships/hyperlink" Id="rId238"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1" Target="https://www.youtube-nocookie.com/embed/J5NV9BJx1_M" TargetMode="External" /><Relationship Type="http://schemas.openxmlformats.org/officeDocument/2006/relationships/hyperlink" Id="rId326" Target="https://www.youtube-nocookie.com/embed/NBLeWpOqhAo" TargetMode="External" /><Relationship Type="http://schemas.openxmlformats.org/officeDocument/2006/relationships/hyperlink" Id="rId39" Target="https://www.youtube-nocookie.com/embed/NkmiquiJ_nA" TargetMode="External" /><Relationship Type="http://schemas.openxmlformats.org/officeDocument/2006/relationships/hyperlink" Id="rId44" Target="https://www.youtube-nocookie.com/embed/PdqWlByz-NQ" TargetMode="External" /><Relationship Type="http://schemas.openxmlformats.org/officeDocument/2006/relationships/hyperlink" Id="rId85" Target="https://www.youtube-nocookie.com/embed/QoI67VeE3ds" TargetMode="External" /><Relationship Type="http://schemas.openxmlformats.org/officeDocument/2006/relationships/hyperlink" Id="rId251" Target="https://www.youtube-nocookie.com/embed/QpNeavL0Dfw?si=XfwJf6D-96WsjSZO" TargetMode="External" /><Relationship Type="http://schemas.openxmlformats.org/officeDocument/2006/relationships/hyperlink" Id="rId232" Target="https://www.youtube-nocookie.com/embed/Ro_LlRg8rGg" TargetMode="External" /><Relationship Type="http://schemas.openxmlformats.org/officeDocument/2006/relationships/hyperlink" Id="rId224"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5" Target="https://www.youtube-nocookie.com/embed/SmqLyOLIjos" TargetMode="External" /><Relationship Type="http://schemas.openxmlformats.org/officeDocument/2006/relationships/hyperlink" Id="rId412" Target="https://www.youtube-nocookie.com/embed/SntBj0FIApw?si=wQ68B7k5Wd6ubEFF" TargetMode="External" /><Relationship Type="http://schemas.openxmlformats.org/officeDocument/2006/relationships/hyperlink" Id="rId351"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1" Target="https://www.youtube-nocookie.com/embed/d2FNqEDGc8g" TargetMode="External" /><Relationship Type="http://schemas.openxmlformats.org/officeDocument/2006/relationships/hyperlink" Id="rId228" Target="https://www.youtube-nocookie.com/embed/dmQGq_FNBpE" TargetMode="External" /><Relationship Type="http://schemas.openxmlformats.org/officeDocument/2006/relationships/hyperlink" Id="rId286" Target="https://www.youtube-nocookie.com/embed/e235JwmmEcQ" TargetMode="External" /><Relationship Type="http://schemas.openxmlformats.org/officeDocument/2006/relationships/hyperlink" Id="rId215" Target="https://www.youtube-nocookie.com/embed/eHI-Szjpafk" TargetMode="External" /><Relationship Type="http://schemas.openxmlformats.org/officeDocument/2006/relationships/hyperlink" Id="rId320"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7" Target="https://www.youtube-nocookie.com/embed/p2k3C-iB88w" TargetMode="External" /><Relationship Type="http://schemas.openxmlformats.org/officeDocument/2006/relationships/hyperlink" Id="rId379" Target="https://www.youtube-nocookie.com/embed/p90McT24Z6w" TargetMode="External" /><Relationship Type="http://schemas.openxmlformats.org/officeDocument/2006/relationships/hyperlink" Id="rId357" Target="https://www.youtube-nocookie.com/embed/s6Q4U8DvJH8" TargetMode="External" /><Relationship Type="http://schemas.openxmlformats.org/officeDocument/2006/relationships/hyperlink" Id="rId62"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2" Target="https://www.youtube-nocookie.com/embed/t7Xr3AsBEK4" TargetMode="External" /><Relationship Type="http://schemas.openxmlformats.org/officeDocument/2006/relationships/hyperlink" Id="rId330" Target="https://www.youtube-nocookie.com/embed/ug_p2wHhla0" TargetMode="External" /><Relationship Type="http://schemas.openxmlformats.org/officeDocument/2006/relationships/hyperlink" Id="rId381" Target="https://www.youtube-nocookie.com/embed/wtt2aSV8wdw" TargetMode="External" /><Relationship Type="http://schemas.openxmlformats.org/officeDocument/2006/relationships/hyperlink" Id="rId323" Target="https://www.youtube-nocookie.com/embed/zuvN8_6QIKk" TargetMode="External" /><Relationship Type="http://schemas.openxmlformats.org/officeDocument/2006/relationships/hyperlink" Id="rId212" Target="https://www.youtube.com/watch?v=0YhJxJZOWBw" TargetMode="External" /><Relationship Type="http://schemas.openxmlformats.org/officeDocument/2006/relationships/hyperlink" Id="rId363" Target="https://www.youtube.com/watch?v=5BQp3V_34BE" TargetMode="External" /><Relationship Type="http://schemas.openxmlformats.org/officeDocument/2006/relationships/hyperlink" Id="rId332"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5" Target="https://www.youtube.com/watch?v=AB-_822TRms" TargetMode="External" /><Relationship Type="http://schemas.openxmlformats.org/officeDocument/2006/relationships/hyperlink" Id="rId292" Target="https://www.youtube.com/watch?v=Acc4zY1sQ0o" TargetMode="External" /><Relationship Type="http://schemas.openxmlformats.org/officeDocument/2006/relationships/hyperlink" Id="rId348" Target="https://www.youtube.com/watch?v=C5jIvj7EcqE" TargetMode="External" /><Relationship Type="http://schemas.openxmlformats.org/officeDocument/2006/relationships/hyperlink" Id="rId581"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6" Target="https://www.youtube.com/watch?v=EqSCR3HU4eg" TargetMode="External" /><Relationship Type="http://schemas.openxmlformats.org/officeDocument/2006/relationships/hyperlink" Id="rId312" Target="https://www.youtube.com/watch?v=EuDnSqAo784" TargetMode="External" /><Relationship Type="http://schemas.openxmlformats.org/officeDocument/2006/relationships/hyperlink" Id="rId237"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90" Target="https://www.youtube.com/watch?v=J5NV9BJx1_M" TargetMode="External" /><Relationship Type="http://schemas.openxmlformats.org/officeDocument/2006/relationships/hyperlink" Id="rId325" Target="https://www.youtube.com/watch?v=NBLeWpOqhAo" TargetMode="External" /><Relationship Type="http://schemas.openxmlformats.org/officeDocument/2006/relationships/hyperlink" Id="rId38" Target="https://www.youtube.com/watch?v=NkmiquiJ_nA" TargetMode="External" /><Relationship Type="http://schemas.openxmlformats.org/officeDocument/2006/relationships/hyperlink" Id="rId43" Target="https://www.youtube.com/watch?v=PdqWlByz-NQ" TargetMode="External" /><Relationship Type="http://schemas.openxmlformats.org/officeDocument/2006/relationships/hyperlink" Id="rId84" Target="https://www.youtube.com/watch?v=QoI67VeE3ds" TargetMode="External" /><Relationship Type="http://schemas.openxmlformats.org/officeDocument/2006/relationships/hyperlink" Id="rId250" Target="https://www.youtube.com/watch?v=QpNeavL0Dfw" TargetMode="External" /><Relationship Type="http://schemas.openxmlformats.org/officeDocument/2006/relationships/hyperlink" Id="rId231" Target="https://www.youtube.com/watch?v=Ro_LlRg8rGg" TargetMode="External" /><Relationship Type="http://schemas.openxmlformats.org/officeDocument/2006/relationships/hyperlink" Id="rId223"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4" Target="https://www.youtube.com/watch?v=SmqLyOLIjos" TargetMode="External" /><Relationship Type="http://schemas.openxmlformats.org/officeDocument/2006/relationships/hyperlink" Id="rId411" Target="https://www.youtube.com/watch?v=SntBj0FIApw" TargetMode="External" /><Relationship Type="http://schemas.openxmlformats.org/officeDocument/2006/relationships/hyperlink" Id="rId350" Target="https://www.youtube.com/watch?v=Ta6qq7wnpcA" TargetMode="External" /><Relationship Type="http://schemas.openxmlformats.org/officeDocument/2006/relationships/hyperlink" Id="rId385"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6" Target="https://www.youtube.com/watch?v=bmd4sASKFRw" TargetMode="External" /><Relationship Type="http://schemas.openxmlformats.org/officeDocument/2006/relationships/hyperlink" Id="rId40" Target="https://www.youtube.com/watch?v=d2FNqEDGc8g" TargetMode="External" /><Relationship Type="http://schemas.openxmlformats.org/officeDocument/2006/relationships/hyperlink" Id="rId227" Target="https://www.youtube.com/watch?v=dmQGq_FNBpE" TargetMode="External" /><Relationship Type="http://schemas.openxmlformats.org/officeDocument/2006/relationships/hyperlink" Id="rId387" Target="https://www.youtube.com/watch?v=doPyNc6Sf_c" TargetMode="External" /><Relationship Type="http://schemas.openxmlformats.org/officeDocument/2006/relationships/hyperlink" Id="rId285" Target="https://www.youtube.com/watch?v=e235JwmmEcQ" TargetMode="External" /><Relationship Type="http://schemas.openxmlformats.org/officeDocument/2006/relationships/hyperlink" Id="rId214" Target="https://www.youtube.com/watch?v=eHI-Szjpafk" TargetMode="External" /><Relationship Type="http://schemas.openxmlformats.org/officeDocument/2006/relationships/hyperlink" Id="rId319" Target="https://www.youtube.com/watch?v=hJP5GqnTrNo" TargetMode="External" /><Relationship Type="http://schemas.openxmlformats.org/officeDocument/2006/relationships/hyperlink" Id="rId384"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6" Target="https://www.youtube.com/watch?v=p2k3C-iB88w" TargetMode="External" /><Relationship Type="http://schemas.openxmlformats.org/officeDocument/2006/relationships/hyperlink" Id="rId378" Target="https://www.youtube.com/watch?v=p90McT24Z6w" TargetMode="External" /><Relationship Type="http://schemas.openxmlformats.org/officeDocument/2006/relationships/hyperlink" Id="rId356" Target="https://www.youtube.com/watch?v=s6Q4U8DvJH8" TargetMode="External" /><Relationship Type="http://schemas.openxmlformats.org/officeDocument/2006/relationships/hyperlink" Id="rId61" Target="https://www.youtube.com/watch?v=sPOG3iThmRI" TargetMode="External" /><Relationship Type="http://schemas.openxmlformats.org/officeDocument/2006/relationships/hyperlink" Id="rId371" Target="https://www.youtube.com/watch?v=t7Xr3AsBEK4" TargetMode="External" /><Relationship Type="http://schemas.openxmlformats.org/officeDocument/2006/relationships/hyperlink" Id="rId329" Target="https://www.youtube.com/watch?v=ug_p2wHhla0" TargetMode="External" /><Relationship Type="http://schemas.openxmlformats.org/officeDocument/2006/relationships/hyperlink" Id="rId380" Target="https://www.youtube.com/watch?v=wtt2aSV8wdw" TargetMode="External" /><Relationship Type="http://schemas.openxmlformats.org/officeDocument/2006/relationships/hyperlink" Id="rId322" Target="https://www.youtube.com/watch?v=zuvN8_6QIKk" TargetMode="External" /><Relationship Type="http://schemas.openxmlformats.org/officeDocument/2006/relationships/hyperlink" Id="rId34" Target="https://www.zotero.org/" TargetMode="External" /><Relationship Type="http://schemas.openxmlformats.org/officeDocument/2006/relationships/hyperlink" Id="rId431" Target="https://www2.gov.bc.ca/assets/gov/education/post-secondary-education/institution-resources-administration/digital-learning-strategy/digital_learning_strategy.pdf" TargetMode="External" /><Relationship Type="http://schemas.openxmlformats.org/officeDocument/2006/relationships/hyperlink" Id="rId301" Target="https://x.com/TrinityWestern" TargetMode="External" /><Relationship Type="http://schemas.openxmlformats.org/officeDocument/2006/relationships/hyperlink" Id="rId50"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s>
</file>

<file path=word/_rels/footnotes.xml.rels><?xml version="1.0" encoding="UTF-8"?><Relationships xmlns="http://schemas.openxmlformats.org/package/2006/relationships"><Relationship Type="http://schemas.openxmlformats.org/officeDocument/2006/relationships/hyperlink" Id="rId51" Target="assets/u1/JISC_REPORT_Digital_Literacies_280714_PRINT.pdf" TargetMode="External" /><Relationship Type="http://schemas.openxmlformats.org/officeDocument/2006/relationships/hyperlink" Id="rId222" Target="assets/u4/U4_7-things-you-should-know-about-PLNs.pdf" TargetMode="External" /><Relationship Type="http://schemas.openxmlformats.org/officeDocument/2006/relationships/hyperlink" Id="rId229" Target="assets/u4/U4_Understanding-your-Online-Identity-An-Overview-of-Identity.pdf" TargetMode="External" /><Relationship Type="http://schemas.openxmlformats.org/officeDocument/2006/relationships/hyperlink" Id="rId311" Target="assets/u6/Career%20Ready%20Competency%20Framework%20(and%20Scoring)-%20August%202023.pdf" TargetMode="External" /><Relationship Type="http://schemas.openxmlformats.org/officeDocument/2006/relationships/hyperlink" Id="rId353" Target="http://educationaltechnology.ca/2393/" TargetMode="External" /><Relationship Type="http://schemas.openxmlformats.org/officeDocument/2006/relationships/hyperlink" Id="rId354" Target="http://educationaltechnology.ca/2466/" TargetMode="External" /><Relationship Type="http://schemas.openxmlformats.org/officeDocument/2006/relationships/hyperlink" Id="rId337" Target="http://mediashift.org/2018/01/real-cost-free-internet/" TargetMode="External" /><Relationship Type="http://schemas.openxmlformats.org/officeDocument/2006/relationships/hyperlink" Id="rId525" Target="http://theconversation.com/how-empathy-can-make-or-break-a-troll-80680" TargetMode="External" /><Relationship Type="http://schemas.openxmlformats.org/officeDocument/2006/relationships/hyperlink" Id="rId449" Target="http://theconversation.com/the-price-of-connection-surveillance-capitalism-64124" TargetMode="External" /><Relationship Type="http://schemas.openxmlformats.org/officeDocument/2006/relationships/hyperlink" Id="rId276" Target="http://wenger-trayner.com/introduction-to-communities-of-practice" TargetMode="External" /><Relationship Type="http://schemas.openxmlformats.org/officeDocument/2006/relationships/hyperlink" Id="rId444" Target="http://www.digitalcitizenship.net/nine-elements.html" TargetMode="External" /><Relationship Type="http://schemas.openxmlformats.org/officeDocument/2006/relationships/hyperlink" Id="rId80" Target="https://1password.com/" TargetMode="External" /><Relationship Type="http://schemas.openxmlformats.org/officeDocument/2006/relationships/hyperlink" Id="rId511" Target="https://advice.writing.utoronto.ca/types-of-writing/annotated-bibliography/" TargetMode="External" /><Relationship Type="http://schemas.openxmlformats.org/officeDocument/2006/relationships/hyperlink" Id="rId318"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6" Target="https://apuedge.com/writing-a-substantive-discussion-post-for-an-online-class-forum/" TargetMode="External" /><Relationship Type="http://schemas.openxmlformats.org/officeDocument/2006/relationships/hyperlink" Id="rId243" Target="https://autummcaines.com/" TargetMode="External" /><Relationship Type="http://schemas.openxmlformats.org/officeDocument/2006/relationships/hyperlink" Id="rId81" Target="https://bitwarden.com/" TargetMode="External" /><Relationship Type="http://schemas.openxmlformats.org/officeDocument/2006/relationships/hyperlink" Id="rId282" Target="https://briansolis.com/" TargetMode="External" /><Relationship Type="http://schemas.openxmlformats.org/officeDocument/2006/relationships/hyperlink" Id="rId570" Target="https://briansolis.com/2008/08/introducing-conversation-prism-html/" TargetMode="External" /><Relationship Type="http://schemas.openxmlformats.org/officeDocument/2006/relationships/hyperlink" Id="rId278" Target="https://briansolis.com/about/" TargetMode="External" /><Relationship Type="http://schemas.openxmlformats.org/officeDocument/2006/relationships/hyperlink" Id="rId408" Target="https://christianscholars.com/a-framework-for-digital-wisdom-in-higher-education/" TargetMode="External" /><Relationship Type="http://schemas.openxmlformats.org/officeDocument/2006/relationships/hyperlink" Id="rId358" Target="https://cogdogblog.com/2015/10/facebook-as-catfish-paradise-its-community-standards-wears-the-cone-of-shame/" TargetMode="External" /><Relationship Type="http://schemas.openxmlformats.org/officeDocument/2006/relationships/hyperlink" Id="rId396" Target="https://communitytechnetwork.org/blog/digital-redlining-and-how-it-perputates-poverty/" TargetMode="External" /><Relationship Type="http://schemas.openxmlformats.org/officeDocument/2006/relationships/hyperlink" Id="rId397" Target="https://computer.howstuffworks.com/10-forms-online-harassment.htm" TargetMode="External" /><Relationship Type="http://schemas.openxmlformats.org/officeDocument/2006/relationships/hyperlink" Id="rId413" Target="https://create.twu.ca/eportfolios/" TargetMode="External" /><Relationship Type="http://schemas.openxmlformats.org/officeDocument/2006/relationships/hyperlink" Id="rId331" Target="https://create.twu.ca/h5p/wp-admin/admin-ajax.php?action=h5p_embed&amp;id=575" TargetMode="External" /><Relationship Type="http://schemas.openxmlformats.org/officeDocument/2006/relationships/hyperlink" Id="rId42"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1"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10" Target="https://create.twu.ca/h5p/wp-admin/admin-ajax.php?action=h5p_embed&amp;id=649" TargetMode="External" /><Relationship Type="http://schemas.openxmlformats.org/officeDocument/2006/relationships/hyperlink" Id="rId35" Target="https://create.twu.ca/h5p/wp-admin/admin-ajax.php?action=h5p_embed&amp;id=650" TargetMode="External" /><Relationship Type="http://schemas.openxmlformats.org/officeDocument/2006/relationships/hyperlink" Id="rId89" Target="https://create.twu.ca/h5p/wp-admin/admin-ajax.php?action=h5p_embed&amp;id=651" TargetMode="External" /><Relationship Type="http://schemas.openxmlformats.org/officeDocument/2006/relationships/hyperlink" Id="rId226"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3" Target="https://creativecommons.org/licenses/by/2.0/" TargetMode="External" /><Relationship Type="http://schemas.openxmlformats.org/officeDocument/2006/relationships/hyperlink" Id="rId270" Target="https://creativecommons.org/publicdomain/zero/1.0/" TargetMode="External" /><Relationship Type="http://schemas.openxmlformats.org/officeDocument/2006/relationships/hyperlink" Id="rId383" Target="https://crtc.gc.ca/eng/internet/diff.htm" TargetMode="External" /><Relationship Type="http://schemas.openxmlformats.org/officeDocument/2006/relationships/hyperlink" Id="rId55" Target="https://digitalcapability.jiscinvolve.org/wp/files/2014/09/JISC_REPORT_Digital_Literacies_280714_PRINT.pdf" TargetMode="External" /><Relationship Type="http://schemas.openxmlformats.org/officeDocument/2006/relationships/hyperlink" Id="rId235" Target="https://digitaltattoo.ubc.ca/" TargetMode="External" /><Relationship Type="http://schemas.openxmlformats.org/officeDocument/2006/relationships/hyperlink" Id="rId265" Target="https://dl.acm.org/doi/10.1145/1459352.1459356" TargetMode="External" /><Relationship Type="http://schemas.openxmlformats.org/officeDocument/2006/relationships/hyperlink" Id="rId151" Target="https://doaj.org/" TargetMode="External" /><Relationship Type="http://schemas.openxmlformats.org/officeDocument/2006/relationships/hyperlink" Id="rId241" Target="https://docs.google.com/spreadsheets/d/1-zIw01FI0N6NKY2SdOO2PuniUxDxAG-beeTsmxRQru0/edit?usp=sharing/" TargetMode="External" /><Relationship Type="http://schemas.openxmlformats.org/officeDocument/2006/relationships/hyperlink" Id="rId515" Target="https://doi.org/10.1007/s11528-021-00599-4" TargetMode="External" /><Relationship Type="http://schemas.openxmlformats.org/officeDocument/2006/relationships/hyperlink" Id="rId478" Target="https://doi.org/10.1016/j.iheduc.2019.100692" TargetMode="External" /><Relationship Type="http://schemas.openxmlformats.org/officeDocument/2006/relationships/hyperlink" Id="rId469" Target="https://doi.org/10.1016/j.leaqua.2018.07.004" TargetMode="External" /><Relationship Type="http://schemas.openxmlformats.org/officeDocument/2006/relationships/hyperlink" Id="rId558" Target="https://doi.org/10.1093/oi/authority.20110803095426960" TargetMode="External" /><Relationship Type="http://schemas.openxmlformats.org/officeDocument/2006/relationships/hyperlink" Id="rId486" Target="https://doi.org/10.1128/jmbe.v22i1.2135" TargetMode="External" /><Relationship Type="http://schemas.openxmlformats.org/officeDocument/2006/relationships/hyperlink" Id="rId576" Target="https://doi.org/10.1159/000465525" TargetMode="External" /><Relationship Type="http://schemas.openxmlformats.org/officeDocument/2006/relationships/hyperlink" Id="rId523" Target="https://doi.org/10.1186/1745-6215-13-146" TargetMode="External" /><Relationship Type="http://schemas.openxmlformats.org/officeDocument/2006/relationships/hyperlink" Id="rId480" Target="https://doi.org/10.14507/epaa.32.7899" TargetMode="External" /><Relationship Type="http://schemas.openxmlformats.org/officeDocument/2006/relationships/hyperlink" Id="rId612" Target="https://doi.org/10.34074/scop.4009006" TargetMode="External" /><Relationship Type="http://schemas.openxmlformats.org/officeDocument/2006/relationships/hyperlink" Id="rId436" Target="https://doi.org/10.7821/naer.2017.1.229" TargetMode="External" /><Relationship Type="http://schemas.openxmlformats.org/officeDocument/2006/relationships/hyperlink" Id="rId609" Target="https://doi.org/2013" TargetMode="External" /><Relationship Type="http://schemas.openxmlformats.org/officeDocument/2006/relationships/hyperlink" Id="rId504"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21" Target="https://educationaltechnology.ca/2393/" TargetMode="External" /><Relationship Type="http://schemas.openxmlformats.org/officeDocument/2006/relationships/hyperlink" Id="rId423" Target="https://educationaltechnology.ca/2466/" TargetMode="External" /><Relationship Type="http://schemas.openxmlformats.org/officeDocument/2006/relationships/hyperlink" Id="rId457" Target="https://en.wikipedia.org/w/index.php?title=Digital_citizen&amp;oldid=1225442872" TargetMode="External" /><Relationship Type="http://schemas.openxmlformats.org/officeDocument/2006/relationships/hyperlink" Id="rId459" Target="https://en.wikipedia.org/w/index.php?title=Digital_footprint&amp;oldid=1235667942" TargetMode="External" /><Relationship Type="http://schemas.openxmlformats.org/officeDocument/2006/relationships/hyperlink" Id="rId471" Target="https://en.wikipedia.org/w/index.php?title=Fake_news&amp;oldid=1273198771" TargetMode="External" /><Relationship Type="http://schemas.openxmlformats.org/officeDocument/2006/relationships/hyperlink" Id="rId476" Target="https://en.wikipedia.org/w/index.php?title=Funding_bias&amp;oldid=1270105758" TargetMode="External" /><Relationship Type="http://schemas.openxmlformats.org/officeDocument/2006/relationships/hyperlink" Id="rId484" Target="https://en.wikipedia.org/w/index.php?title=Global_citizenship_education&amp;oldid=1207327634" TargetMode="External" /><Relationship Type="http://schemas.openxmlformats.org/officeDocument/2006/relationships/hyperlink" Id="rId508" Target="https://en.wikipedia.org/w/index.php?title=Keystroke_logging&amp;oldid=1261012199" TargetMode="External" /><Relationship Type="http://schemas.openxmlformats.org/officeDocument/2006/relationships/hyperlink" Id="rId536" Target="https://en.wikipedia.org/w/index.php?title=Net_neutrality_by_country&amp;oldid=1232791545" TargetMode="External" /><Relationship Type="http://schemas.openxmlformats.org/officeDocument/2006/relationships/hyperlink" Id="rId593" Target="https://en.wikipedia.org/w/index.php?title=Troll_(slang)&amp;oldid=1237180443" TargetMode="External" /><Relationship Type="http://schemas.openxmlformats.org/officeDocument/2006/relationships/hyperlink" Id="rId341" Target="https://en.wikipedia.org/wiki/Ad_blocking" TargetMode="External" /><Relationship Type="http://schemas.openxmlformats.org/officeDocument/2006/relationships/hyperlink" Id="rId247" Target="https://en.wikipedia.org/wiki/Digital_citizen" TargetMode="External" /><Relationship Type="http://schemas.openxmlformats.org/officeDocument/2006/relationships/hyperlink" Id="rId49" Target="https://en.wikipedia.org/wiki/Digital_literacy" TargetMode="External" /><Relationship Type="http://schemas.openxmlformats.org/officeDocument/2006/relationships/hyperlink" Id="rId60" Target="https://en.wikipedia.org/wiki/Digital_native" TargetMode="External" /><Relationship Type="http://schemas.openxmlformats.org/officeDocument/2006/relationships/hyperlink" Id="rId389" Target="https://en.wikipedia.org/wiki/Digital_redlining#:~:text=Digital%20redlining%20is%20the%20practice,digital%20content%2C%20and%20the%20internet." TargetMode="External" /><Relationship Type="http://schemas.openxmlformats.org/officeDocument/2006/relationships/hyperlink" Id="rId405" Target="https://en.wikipedia.org/wiki/Fake_news" TargetMode="External" /><Relationship Type="http://schemas.openxmlformats.org/officeDocument/2006/relationships/hyperlink" Id="rId339"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7" Target="https://en.wikipedia.org/wiki/Identity_theft" TargetMode="External" /><Relationship Type="http://schemas.openxmlformats.org/officeDocument/2006/relationships/hyperlink" Id="rId401" Target="https://en.wikipedia.org/wiki/Keystroke_logging" TargetMode="External" /><Relationship Type="http://schemas.openxmlformats.org/officeDocument/2006/relationships/hyperlink" Id="rId382" Target="https://en.wikipedia.org/wiki/Net_neutrality_by_country#:~:text=source%20or%20ownership.-,China,is%20available%20to%20their%20citizens" TargetMode="External" /><Relationship Type="http://schemas.openxmlformats.org/officeDocument/2006/relationships/hyperlink" Id="rId76" Target="https://en.wikipedia.org/wiki/Password_manager" TargetMode="External" /><Relationship Type="http://schemas.openxmlformats.org/officeDocument/2006/relationships/hyperlink" Id="rId70"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60" Target="https://en.wikipedia.org/wiki/Troll_(slang)" TargetMode="External" /><Relationship Type="http://schemas.openxmlformats.org/officeDocument/2006/relationships/hyperlink" Id="rId253" Target="https://epaa.asu.edu/index.php/epaa/article/view/7899/3340" TargetMode="External" /><Relationship Type="http://schemas.openxmlformats.org/officeDocument/2006/relationships/hyperlink" Id="rId66" Target="https://firstmonday.org/ojs/index.php/fm/article/view/3171" TargetMode="External" /><Relationship Type="http://schemas.openxmlformats.org/officeDocument/2006/relationships/hyperlink" Id="rId377" Target="https://flickr.com/photos/frauleinschiller/4540678705/" TargetMode="External" /><Relationship Type="http://schemas.openxmlformats.org/officeDocument/2006/relationships/hyperlink" Id="rId298"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9" Target="https://gizmodo.com.au/2017/05/over-560-million-passwords-discovered-in-anonymous-online-database/" TargetMode="External" /><Relationship Type="http://schemas.openxmlformats.org/officeDocument/2006/relationships/hyperlink" Id="rId403" Target="https://hbr.org/2015/06/how-bots-took-over-twitter" TargetMode="External" /><Relationship Type="http://schemas.openxmlformats.org/officeDocument/2006/relationships/hyperlink" Id="rId324" Target="https://hbr.org/2018/07/collaborative-intelligence-humans-and-ai-are-joining-forces" TargetMode="External" /><Relationship Type="http://schemas.openxmlformats.org/officeDocument/2006/relationships/hyperlink" Id="rId48" Target="https://help.obsidian.md/Editing+and+formatting/Basic+formatting+syntax" TargetMode="External" /><Relationship Type="http://schemas.openxmlformats.org/officeDocument/2006/relationships/hyperlink" Id="rId234" Target="https://help.open.ac.uk/your-online-presence" TargetMode="External" /><Relationship Type="http://schemas.openxmlformats.org/officeDocument/2006/relationships/hyperlink" Id="rId585" Target="https://help.open.ac.uk/your-online-presence-your-career" TargetMode="External" /><Relationship Type="http://schemas.openxmlformats.org/officeDocument/2006/relationships/hyperlink" Id="rId346" Target="https://help.twitter.com/en/rules-and-policies/x-impersonation-and-deceptive-identities-policy" TargetMode="External" /><Relationship Type="http://schemas.openxmlformats.org/officeDocument/2006/relationships/hyperlink" Id="rId370" Target="https://help.twitter.com/en/safety-and-security/cyber-bullying-and-online-abuse" TargetMode="External" /><Relationship Type="http://schemas.openxmlformats.org/officeDocument/2006/relationships/hyperlink" Id="rId615" Target="https://help.x.com/en/rules-and-policies/authenticity" TargetMode="External" /><Relationship Type="http://schemas.openxmlformats.org/officeDocument/2006/relationships/hyperlink" Id="rId442" Target="https://help.x.com/en/safety-and-security/cyber-bullying-and-online-abuse" TargetMode="External" /><Relationship Type="http://schemas.openxmlformats.org/officeDocument/2006/relationships/hyperlink" Id="rId539" Target="https://https:/www.student.unsw.edu.au/reading-understanding" TargetMode="External" /><Relationship Type="http://schemas.openxmlformats.org/officeDocument/2006/relationships/hyperlink" Id="rId392" Target="https://ised-isde.canada.ca/site/connecting-families/en" TargetMode="External" /><Relationship Type="http://schemas.openxmlformats.org/officeDocument/2006/relationships/hyperlink" Id="rId398" Target="https://karger.com/pps/article/86/3/129/282998/Cyberchondria-Challenges-of-Problematic-Online" TargetMode="External" /><Relationship Type="http://schemas.openxmlformats.org/officeDocument/2006/relationships/hyperlink" Id="rId416"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8"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9" Target="https://marcprensky.com/" TargetMode="External" /><Relationship Type="http://schemas.openxmlformats.org/officeDocument/2006/relationships/hyperlink" Id="rId242" Target="https://mediasmarts.ca/digital-media-literacy/general-information/digital-media-literacy-fundamentals/what-digital-citizenship" TargetMode="External" /><Relationship Type="http://schemas.openxmlformats.org/officeDocument/2006/relationships/hyperlink" Id="rId267" Target="https://mediatum.ub.tum.de/node?id=1218984" TargetMode="External" /><Relationship Type="http://schemas.openxmlformats.org/officeDocument/2006/relationships/hyperlink" Id="rId361" Target="https://meta.wikimedia.org/wiki/What_is_a_troll" TargetMode="External" /><Relationship Type="http://schemas.openxmlformats.org/officeDocument/2006/relationships/hyperlink" Id="rId474" Target="https://meta.wikimedia.org/wiki/What_is_a_troll%3F" TargetMode="External" /><Relationship Type="http://schemas.openxmlformats.org/officeDocument/2006/relationships/hyperlink" Id="rId315" Target="https://mystudylife.com/10-best-ai-tools-to-help-students-learn-faster/" TargetMode="External" /><Relationship Type="http://schemas.openxmlformats.org/officeDocument/2006/relationships/hyperlink" Id="rId218" Target="https://obsidian.md" TargetMode="External" /><Relationship Type="http://schemas.openxmlformats.org/officeDocument/2006/relationships/hyperlink" Id="rId220"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7"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9"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44" Target="https://owl.purdue.edu/owl/general_writing/common_writing_assignments/research_papers/choosing_a_topic.html?v=_M1-aMCJHFg" TargetMode="External" /><Relationship Type="http://schemas.openxmlformats.org/officeDocument/2006/relationships/hyperlink" Id="rId146" Target="https://quickref.me/google-search.html" TargetMode="External" /><Relationship Type="http://schemas.openxmlformats.org/officeDocument/2006/relationships/hyperlink" Id="rId263" Target="https://quiip.com.au/is-there-a-definitive-difference-between-online-and-real-life-community/" TargetMode="External" /><Relationship Type="http://schemas.openxmlformats.org/officeDocument/2006/relationships/hyperlink" Id="rId530" Target="https://quotesandsayings.medium.com/the-best-20-tim-berners-lee-quotes-a5fb1a5c8c7c" TargetMode="External" /><Relationship Type="http://schemas.openxmlformats.org/officeDocument/2006/relationships/hyperlink" Id="rId230" Target="https://research.com/education/how-to-manage-digital-footprint" TargetMode="External" /><Relationship Type="http://schemas.openxmlformats.org/officeDocument/2006/relationships/hyperlink" Id="rId355" Target="https://scamdigger.com/forum/" TargetMode="External" /><Relationship Type="http://schemas.openxmlformats.org/officeDocument/2006/relationships/hyperlink" Id="rId90" Target="https://scholar.google.com/" TargetMode="External" /><Relationship Type="http://schemas.openxmlformats.org/officeDocument/2006/relationships/hyperlink" Id="rId68" Target="https://securelist.com/spam-phishing-report-2023/112015/" TargetMode="External" /><Relationship Type="http://schemas.openxmlformats.org/officeDocument/2006/relationships/hyperlink" Id="rId359" Target="https://spotthetroll.org/" TargetMode="External" /><Relationship Type="http://schemas.openxmlformats.org/officeDocument/2006/relationships/hyperlink" Id="rId317" Target="https://style.mla.org/citing-generative-ai/" TargetMode="External" /><Relationship Type="http://schemas.openxmlformats.org/officeDocument/2006/relationships/hyperlink" Id="rId219" Target="https://subjectguides.york.ac.uk/note-taking/mind-map" TargetMode="External" /><Relationship Type="http://schemas.openxmlformats.org/officeDocument/2006/relationships/hyperlink" Id="rId410" Target="https://support.microsoft.com/en-us/office/present-content-in-microsoft-teams-meetings-fcc2bf59-aecd-4481-8f99-ce55dd836ce8" TargetMode="External" /><Relationship Type="http://schemas.openxmlformats.org/officeDocument/2006/relationships/hyperlink" Id="rId574" Target="https://teachinginhighered.com/podcast/digital-citizenship/" TargetMode="External" /><Relationship Type="http://schemas.openxmlformats.org/officeDocument/2006/relationships/hyperlink" Id="rId393" Target="https://teachinginhighered.com/podcast/digital-redlining-privacy/" TargetMode="External" /><Relationship Type="http://schemas.openxmlformats.org/officeDocument/2006/relationships/hyperlink" Id="rId365" Target="https://theconversation.com/dont-feed-the-trolls-really-is-good-advice-heres-the-evidence-63657" TargetMode="External" /><Relationship Type="http://schemas.openxmlformats.org/officeDocument/2006/relationships/hyperlink" Id="rId366" Target="https://theconversation.com/how-empathy-can-make-or-break-a-troll-80680" TargetMode="External" /><Relationship Type="http://schemas.openxmlformats.org/officeDocument/2006/relationships/hyperlink" Id="rId402" Target="https://theconversation.com/the-price-of-connection-surveillance-capitalism-64124" TargetMode="External" /><Relationship Type="http://schemas.openxmlformats.org/officeDocument/2006/relationships/hyperlink" Id="rId58" Target="https://thinkspace.csu.edu.au/digitalcitizenshipguideetl523/" TargetMode="External" /><Relationship Type="http://schemas.openxmlformats.org/officeDocument/2006/relationships/hyperlink" Id="rId328" Target="https://time.com/6147458/facebook-africa-content-moderation-employee-treatment/" TargetMode="External" /><Relationship Type="http://schemas.openxmlformats.org/officeDocument/2006/relationships/hyperlink" Id="rId327" Target="https://time.com/6247678/openai-chatgpt-kenya-workers/" TargetMode="External" /><Relationship Type="http://schemas.openxmlformats.org/officeDocument/2006/relationships/hyperlink" Id="rId83" Target="https://tosdr.org/" TargetMode="External" /><Relationship Type="http://schemas.openxmlformats.org/officeDocument/2006/relationships/hyperlink" Id="rId440" Target="https://transparency.meta.com/en-gb/policies/community-standards/" TargetMode="External" /><Relationship Type="http://schemas.openxmlformats.org/officeDocument/2006/relationships/hyperlink" Id="rId369" Target="https://transparency.meta.com/policies/community-standards/" TargetMode="External" /><Relationship Type="http://schemas.openxmlformats.org/officeDocument/2006/relationships/hyperlink" Id="rId340" Target="https://trialsjournal.biomedcentral.com/articles/10.1186/1745-6215-13-146" TargetMode="External" /><Relationship Type="http://schemas.openxmlformats.org/officeDocument/2006/relationships/hyperlink" Id="rId414" Target="https://trinitywestern.teamdynamix.com/TDClient/1904/Portal/KB/ArticleDet?ID=101246" TargetMode="External" /><Relationship Type="http://schemas.openxmlformats.org/officeDocument/2006/relationships/hyperlink" Id="rId345" Target="https://twitter.com/DarthVader" TargetMode="External" /><Relationship Type="http://schemas.openxmlformats.org/officeDocument/2006/relationships/hyperlink" Id="rId344" Target="https://twitter.com/ElonMuskAOC" TargetMode="External" /><Relationship Type="http://schemas.openxmlformats.org/officeDocument/2006/relationships/hyperlink" Id="rId342" Target="https://twitter.com/NelsonMandela" TargetMode="External" /><Relationship Type="http://schemas.openxmlformats.org/officeDocument/2006/relationships/hyperlink" Id="rId343"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211" Target="https://twu.discourse.group/" TargetMode="External" /><Relationship Type="http://schemas.openxmlformats.org/officeDocument/2006/relationships/hyperlink" Id="rId37" Target="https://twu.discourse.group/auth/microsoft_office365" TargetMode="External" /><Relationship Type="http://schemas.openxmlformats.org/officeDocument/2006/relationships/hyperlink" Id="rId264" Target="https://twu.idm.oclc.org/login?url=https://search.ebscohost.com/login.aspx?direct=true&amp;db=edb&amp;AN=100369742&amp;site=eds-live&amp;scope=site" TargetMode="External" /><Relationship Type="http://schemas.openxmlformats.org/officeDocument/2006/relationships/hyperlink" Id="rId287" Target="https://twu.idm.oclc.org/login?url=https://search.ebscohost.com/login.aspx?direct=true&amp;db=edsdoj&amp;AN=edsdoj.12d6cddd34714c51bc1f6f8d6d9dea39&amp;site=eds-live&amp;scope=site" TargetMode="External" /><Relationship Type="http://schemas.openxmlformats.org/officeDocument/2006/relationships/hyperlink" Id="rId266"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4" Target="https://web.hypothes.is/" TargetMode="External" /><Relationship Type="http://schemas.openxmlformats.org/officeDocument/2006/relationships/hyperlink" Id="rId290" Target="https://web.hypothes.is/help/how-to-use-hypothesis-on-mobile-devices/" TargetMode="External" /><Relationship Type="http://schemas.openxmlformats.org/officeDocument/2006/relationships/hyperlink" Id="rId289"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40"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9" Target="https://www.bbc.com/news/technology-39371100" TargetMode="External" /><Relationship Type="http://schemas.openxmlformats.org/officeDocument/2006/relationships/hyperlink" Id="rId294" Target="https://www.briansolis.com/2008/08/introducing-conversation-prism-html/" TargetMode="External" /><Relationship Type="http://schemas.openxmlformats.org/officeDocument/2006/relationships/hyperlink" Id="rId491" Target="https://www.cbc.ca/news/canada/saskatoon/experts-surprised-by-what-people-will-say-on-social-media-1.4176138" TargetMode="External" /><Relationship Type="http://schemas.openxmlformats.org/officeDocument/2006/relationships/hyperlink" Id="rId255"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2" Target="https://www.cbc.ca/radio/spark/380-phantom-traffic-jams-catfishing-scams-and-smart-speakers-1.4482967/your-photos-can-be-used-in-catfishing-romance-scams-1.4482985" TargetMode="External" /><Relationship Type="http://schemas.openxmlformats.org/officeDocument/2006/relationships/hyperlink" Id="rId394" Target="https://www.cbc.ca/radio/spark/412-1.4887497/bad-algorithms-are-making-racist-decisions-1.4887504" TargetMode="External" /><Relationship Type="http://schemas.openxmlformats.org/officeDocument/2006/relationships/hyperlink" Id="rId513" Target="https://www.chronicle.com/article/bill-of-rights-seeks-to-protect-students-interests-as-online-learning-rapidly-expands/" TargetMode="External" /><Relationship Type="http://schemas.openxmlformats.org/officeDocument/2006/relationships/hyperlink" Id="rId404" Target="https://www.consumer.org.nz/articles/scams?gclid=EAIaIQobChMIrOzE7qX71AIVxBiPCh0uzAKrEAAYASAAEgIXf_D_BwE" TargetMode="External" /><Relationship Type="http://schemas.openxmlformats.org/officeDocument/2006/relationships/hyperlink" Id="rId308" Target="https://www.corporatelearningnetwork.com/learning-design/articles/social-learning-vs-community-based-learning-whats-the-difference" TargetMode="External" /><Relationship Type="http://schemas.openxmlformats.org/officeDocument/2006/relationships/hyperlink" Id="rId336" Target="https://www.cyber.gc.ca/en" TargetMode="External" /><Relationship Type="http://schemas.openxmlformats.org/officeDocument/2006/relationships/hyperlink" Id="rId335" Target="https://www.cyber.gc.ca/en/protecting-your-information-and-data-when-using-applications-itsap40200" TargetMode="External" /><Relationship Type="http://schemas.openxmlformats.org/officeDocument/2006/relationships/hyperlink" Id="rId455" Target="https://www.dictionary.com/browse/artificial-intelligence" TargetMode="External" /><Relationship Type="http://schemas.openxmlformats.org/officeDocument/2006/relationships/hyperlink" Id="rId248" Target="https://www.digitalcitizenship.net/nine-elements.html" TargetMode="External" /><Relationship Type="http://schemas.openxmlformats.org/officeDocument/2006/relationships/hyperlink" Id="rId419" Target="https://www.edutopia.org/blog/twenty-first-century-literacy-deeper-learning-rebecca-alber" TargetMode="External" /><Relationship Type="http://schemas.openxmlformats.org/officeDocument/2006/relationships/hyperlink" Id="rId259" Target="https://www.facebook.com/" TargetMode="External" /><Relationship Type="http://schemas.openxmlformats.org/officeDocument/2006/relationships/hyperlink" Id="rId347" Target="https://www.facebook.com/help/174210519303259" TargetMode="External" /><Relationship Type="http://schemas.openxmlformats.org/officeDocument/2006/relationships/hyperlink" Id="rId300" Target="https://www.facebook.com/trinitywestern" TargetMode="External" /><Relationship Type="http://schemas.openxmlformats.org/officeDocument/2006/relationships/hyperlink" Id="rId462" Target="https://www.fastcompany.com/1668368/corporate-social-media-policies-good-mediocre-and-ugly/" TargetMode="External" /><Relationship Type="http://schemas.openxmlformats.org/officeDocument/2006/relationships/hyperlink" Id="rId464" Target="https://www.fastcompany.com/1670530/more-social-media-policies-la-times-harvard-law-microsoft-and-cisco/" TargetMode="External" /><Relationship Type="http://schemas.openxmlformats.org/officeDocument/2006/relationships/hyperlink" Id="rId269" Target="https://www.flickr.com/photos/gforsythe/" TargetMode="External" /><Relationship Type="http://schemas.openxmlformats.org/officeDocument/2006/relationships/hyperlink" Id="rId268" Target="https://www.flickr.com/photos/gforsythe/38547088821" TargetMode="External" /><Relationship Type="http://schemas.openxmlformats.org/officeDocument/2006/relationships/hyperlink" Id="rId334" Target="https://www.getcybersafe.gc.ca/en" TargetMode="External" /><Relationship Type="http://schemas.openxmlformats.org/officeDocument/2006/relationships/hyperlink" Id="rId239" Target="https://www.getcybersafe.gc.ca/en/secure-your-accounts/social-media" TargetMode="External" /><Relationship Type="http://schemas.openxmlformats.org/officeDocument/2006/relationships/hyperlink" Id="rId78"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5" Target="https://www.govtech.com/network/what-is-digital-redlining-experts-explain-the-nuances" TargetMode="External" /><Relationship Type="http://schemas.openxmlformats.org/officeDocument/2006/relationships/hyperlink" Id="rId75" Target="https://www.hivesystems.com/" TargetMode="External" /><Relationship Type="http://schemas.openxmlformats.org/officeDocument/2006/relationships/hyperlink" Id="rId77" Target="https://www.howtogeek.com/195430/how-to-create-a-strong-password-and-remember-it/" TargetMode="External" /><Relationship Type="http://schemas.openxmlformats.org/officeDocument/2006/relationships/hyperlink" Id="rId233" Target="https://www.huffpost.com/entry/students-turn-to-internet_b_3518598" TargetMode="External" /><Relationship Type="http://schemas.openxmlformats.org/officeDocument/2006/relationships/hyperlink" Id="rId302" Target="https://www.instagram.com/trinitywestern/?hl=en" TargetMode="External" /><Relationship Type="http://schemas.openxmlformats.org/officeDocument/2006/relationships/hyperlink" Id="rId236" Target="https://www.internetsociety.org/policybriefs/privacy/" TargetMode="External" /><Relationship Type="http://schemas.openxmlformats.org/officeDocument/2006/relationships/hyperlink" Id="rId501" Target="https://www.internetsociety.org/wp-content/uploads/2017/11/Understanding-your-Online-Identity-An-Overview-of-Identity.pdf" TargetMode="External" /><Relationship Type="http://schemas.openxmlformats.org/officeDocument/2006/relationships/hyperlink" Id="rId79" Target="https://www.lastpass.com/" TargetMode="External" /><Relationship Type="http://schemas.openxmlformats.org/officeDocument/2006/relationships/hyperlink" Id="rId362" Target="https://www.lifewire.com/what-is-internet-trolling-3485891" TargetMode="External" /><Relationship Type="http://schemas.openxmlformats.org/officeDocument/2006/relationships/hyperlink" Id="rId260" Target="https://www.linkedin.com/" TargetMode="External" /><Relationship Type="http://schemas.openxmlformats.org/officeDocument/2006/relationships/hyperlink" Id="rId258" Target="https://www.linkedin.com/help/linkedin/answer/a544795" TargetMode="External" /><Relationship Type="http://schemas.openxmlformats.org/officeDocument/2006/relationships/hyperlink" Id="rId563" Target="https://www.linkedin.com/learning/rock-your-linkedin-profile/connect-to-opportunity-with-linkedin" TargetMode="External" /><Relationship Type="http://schemas.openxmlformats.org/officeDocument/2006/relationships/hyperlink" Id="rId262"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2" Target="https://www.makeuseof.com/how-to-start-using-password-manager/" TargetMode="External" /><Relationship Type="http://schemas.openxmlformats.org/officeDocument/2006/relationships/hyperlink" Id="rId388" Target="https://www.michaelgeist.ca/tech-law-topics/net-neutrality/" TargetMode="External" /><Relationship Type="http://schemas.openxmlformats.org/officeDocument/2006/relationships/hyperlink" Id="rId277" Target="https://www.mightynetworks.com/resources/community-platforms" TargetMode="External" /><Relationship Type="http://schemas.openxmlformats.org/officeDocument/2006/relationships/hyperlink" Id="rId249" Target="https://www.nytimes.com/2012/11/04/education/edlife/massive-open-online-courses-are-multiplying-at-a-rapid-pace.html" TargetMode="External" /><Relationship Type="http://schemas.openxmlformats.org/officeDocument/2006/relationships/hyperlink" Id="rId71" Target="https://www.passwordrandom.com/most-popular-passwords" TargetMode="External" /><Relationship Type="http://schemas.openxmlformats.org/officeDocument/2006/relationships/hyperlink" Id="rId373" Target="https://www.pcworld.com/article/448085/eight-new-mental-illnesses-brought-to-you-by-wait-for-it-the-internet.html" TargetMode="External" /><Relationship Type="http://schemas.openxmlformats.org/officeDocument/2006/relationships/hyperlink" Id="rId467" Target="https://www.pewresearch.org/internet/2017/07/11/online-harassment-2017/" TargetMode="External" /><Relationship Type="http://schemas.openxmlformats.org/officeDocument/2006/relationships/hyperlink" Id="rId368" Target="https://www.pewresearch.org/short-reads/2021/01/13/qa-what-weve-learned-about-online-harassment/" TargetMode="External" /><Relationship Type="http://schemas.openxmlformats.org/officeDocument/2006/relationships/hyperlink" Id="rId406" Target="https://www.pexels.com/" TargetMode="External" /><Relationship Type="http://schemas.openxmlformats.org/officeDocument/2006/relationships/hyperlink" Id="rId367" Target="https://www.publicsafety.gc.ca/cnt/rsrcs/pblctns/2015-r038/index-en.aspx" TargetMode="External" /><Relationship Type="http://schemas.openxmlformats.org/officeDocument/2006/relationships/hyperlink" Id="rId321"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1" Target="https://www.shu.ac.uk/digital-skills/personal/social-media-for-learning" TargetMode="External" /><Relationship Type="http://schemas.openxmlformats.org/officeDocument/2006/relationships/hyperlink" Id="rId216" Target="https://www.student.unsw.edu.au/effective-reading-and-note-taking" TargetMode="External" /><Relationship Type="http://schemas.openxmlformats.org/officeDocument/2006/relationships/hyperlink" Id="rId217" Target="https://www.student.unsw.edu.au/reading-understanding" TargetMode="External" /><Relationship Type="http://schemas.openxmlformats.org/officeDocument/2006/relationships/hyperlink" Id="rId225" Target="https://www.techlearning.com/news/best-graphic-organizers-for-education" TargetMode="External" /><Relationship Type="http://schemas.openxmlformats.org/officeDocument/2006/relationships/hyperlink" Id="rId254" Target="https://www.theguardian.com/australia-news/2019/aug/07/high-court-rules-public-servants-can-be-sacked-for-political-social-media-posts" TargetMode="External" /><Relationship Type="http://schemas.openxmlformats.org/officeDocument/2006/relationships/hyperlink" Id="rId400" Target="https://www.theguardian.com/media/2017/mar/14/face-off-mps-and-social-media-giants-online-hate-speech-facebook-twitter" TargetMode="External" /><Relationship Type="http://schemas.openxmlformats.org/officeDocument/2006/relationships/hyperlink" Id="rId288" Target="https://www.thescopes.org/assets/scopes/SCOPE_104-Wood_LT9.pdf" TargetMode="External" /><Relationship Type="http://schemas.openxmlformats.org/officeDocument/2006/relationships/hyperlink" Id="rId314"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3" Target="https://www.twu.ca/" TargetMode="External" /><Relationship Type="http://schemas.openxmlformats.org/officeDocument/2006/relationships/hyperlink" Id="rId304" Target="https://www.twu.ca/about-us/commitments/core-values" TargetMode="External" /><Relationship Type="http://schemas.openxmlformats.org/officeDocument/2006/relationships/hyperlink" Id="rId601" Target="https://www.twu.ca/about-us/commitments/mission-vision" TargetMode="External" /><Relationship Type="http://schemas.openxmlformats.org/officeDocument/2006/relationships/hyperlink" Id="rId415" Target="https://www.twu.ca/about-us/policies-guidelines/student-policies/university-standard-grading-system" TargetMode="External" /><Relationship Type="http://schemas.openxmlformats.org/officeDocument/2006/relationships/hyperlink" Id="rId316" Target="https://www.twu.ca/about-us/policies-guidelines/university-policies/academic-misconduct-fraud" TargetMode="External" /><Relationship Type="http://schemas.openxmlformats.org/officeDocument/2006/relationships/hyperlink" Id="rId309" Target="https://www.twu.ca/academics/academic-professional-support/centre-calling-career-development" TargetMode="External" /><Relationship Type="http://schemas.openxmlformats.org/officeDocument/2006/relationships/hyperlink" Id="rId261" Target="https://www.twu.ca/academics/academic-professional-support/centre-calling-career-development/students/student" TargetMode="External" /><Relationship Type="http://schemas.openxmlformats.org/officeDocument/2006/relationships/hyperlink" Id="rId417"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9"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2"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05" Target="https://www.wenger-trayner.com/introduction-to-communities-of-practice/" TargetMode="External" /><Relationship Type="http://schemas.openxmlformats.org/officeDocument/2006/relationships/hyperlink" Id="rId407" Target="https://www.wikihow.com/Write-a-Notable-Editorial" TargetMode="External" /><Relationship Type="http://schemas.openxmlformats.org/officeDocument/2006/relationships/hyperlink" Id="rId213" Target="https://www.youtube-nocookie.com/embed/0YhJxJZOWBw" TargetMode="External" /><Relationship Type="http://schemas.openxmlformats.org/officeDocument/2006/relationships/hyperlink" Id="rId364" Target="https://www.youtube-nocookie.com/embed/5BQp3V_34BE" TargetMode="External" /><Relationship Type="http://schemas.openxmlformats.org/officeDocument/2006/relationships/hyperlink" Id="rId333"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6" Target="https://www.youtube-nocookie.com/embed/AB-_822TRms" TargetMode="External" /><Relationship Type="http://schemas.openxmlformats.org/officeDocument/2006/relationships/hyperlink" Id="rId293" Target="https://www.youtube-nocookie.com/embed/Acc4zY1sQ0o" TargetMode="External" /><Relationship Type="http://schemas.openxmlformats.org/officeDocument/2006/relationships/hyperlink" Id="rId349" Target="https://www.youtube-nocookie.com/embed/C5jIvj7EcqE" TargetMode="External" /><Relationship Type="http://schemas.openxmlformats.org/officeDocument/2006/relationships/hyperlink" Id="rId179" Target="https://www.youtube-nocookie.com/embed/CGGeMrtyjBI" TargetMode="External" /><Relationship Type="http://schemas.openxmlformats.org/officeDocument/2006/relationships/hyperlink" Id="rId257" Target="https://www.youtube-nocookie.com/embed/EqSCR3HU4eg" TargetMode="External" /><Relationship Type="http://schemas.openxmlformats.org/officeDocument/2006/relationships/hyperlink" Id="rId313" Target="https://www.youtube-nocookie.com/embed/EuDnSqAo784" TargetMode="External" /><Relationship Type="http://schemas.openxmlformats.org/officeDocument/2006/relationships/hyperlink" Id="rId238"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1" Target="https://www.youtube-nocookie.com/embed/J5NV9BJx1_M" TargetMode="External" /><Relationship Type="http://schemas.openxmlformats.org/officeDocument/2006/relationships/hyperlink" Id="rId326" Target="https://www.youtube-nocookie.com/embed/NBLeWpOqhAo" TargetMode="External" /><Relationship Type="http://schemas.openxmlformats.org/officeDocument/2006/relationships/hyperlink" Id="rId39" Target="https://www.youtube-nocookie.com/embed/NkmiquiJ_nA" TargetMode="External" /><Relationship Type="http://schemas.openxmlformats.org/officeDocument/2006/relationships/hyperlink" Id="rId44" Target="https://www.youtube-nocookie.com/embed/PdqWlByz-NQ" TargetMode="External" /><Relationship Type="http://schemas.openxmlformats.org/officeDocument/2006/relationships/hyperlink" Id="rId85" Target="https://www.youtube-nocookie.com/embed/QoI67VeE3ds" TargetMode="External" /><Relationship Type="http://schemas.openxmlformats.org/officeDocument/2006/relationships/hyperlink" Id="rId251" Target="https://www.youtube-nocookie.com/embed/QpNeavL0Dfw?si=XfwJf6D-96WsjSZO" TargetMode="External" /><Relationship Type="http://schemas.openxmlformats.org/officeDocument/2006/relationships/hyperlink" Id="rId232" Target="https://www.youtube-nocookie.com/embed/Ro_LlRg8rGg" TargetMode="External" /><Relationship Type="http://schemas.openxmlformats.org/officeDocument/2006/relationships/hyperlink" Id="rId224"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5" Target="https://www.youtube-nocookie.com/embed/SmqLyOLIjos" TargetMode="External" /><Relationship Type="http://schemas.openxmlformats.org/officeDocument/2006/relationships/hyperlink" Id="rId412" Target="https://www.youtube-nocookie.com/embed/SntBj0FIApw?si=wQ68B7k5Wd6ubEFF" TargetMode="External" /><Relationship Type="http://schemas.openxmlformats.org/officeDocument/2006/relationships/hyperlink" Id="rId351"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1" Target="https://www.youtube-nocookie.com/embed/d2FNqEDGc8g" TargetMode="External" /><Relationship Type="http://schemas.openxmlformats.org/officeDocument/2006/relationships/hyperlink" Id="rId228" Target="https://www.youtube-nocookie.com/embed/dmQGq_FNBpE" TargetMode="External" /><Relationship Type="http://schemas.openxmlformats.org/officeDocument/2006/relationships/hyperlink" Id="rId286" Target="https://www.youtube-nocookie.com/embed/e235JwmmEcQ" TargetMode="External" /><Relationship Type="http://schemas.openxmlformats.org/officeDocument/2006/relationships/hyperlink" Id="rId215" Target="https://www.youtube-nocookie.com/embed/eHI-Szjpafk" TargetMode="External" /><Relationship Type="http://schemas.openxmlformats.org/officeDocument/2006/relationships/hyperlink" Id="rId320"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7" Target="https://www.youtube-nocookie.com/embed/p2k3C-iB88w" TargetMode="External" /><Relationship Type="http://schemas.openxmlformats.org/officeDocument/2006/relationships/hyperlink" Id="rId379" Target="https://www.youtube-nocookie.com/embed/p90McT24Z6w" TargetMode="External" /><Relationship Type="http://schemas.openxmlformats.org/officeDocument/2006/relationships/hyperlink" Id="rId357" Target="https://www.youtube-nocookie.com/embed/s6Q4U8DvJH8" TargetMode="External" /><Relationship Type="http://schemas.openxmlformats.org/officeDocument/2006/relationships/hyperlink" Id="rId62"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2" Target="https://www.youtube-nocookie.com/embed/t7Xr3AsBEK4" TargetMode="External" /><Relationship Type="http://schemas.openxmlformats.org/officeDocument/2006/relationships/hyperlink" Id="rId330" Target="https://www.youtube-nocookie.com/embed/ug_p2wHhla0" TargetMode="External" /><Relationship Type="http://schemas.openxmlformats.org/officeDocument/2006/relationships/hyperlink" Id="rId381" Target="https://www.youtube-nocookie.com/embed/wtt2aSV8wdw" TargetMode="External" /><Relationship Type="http://schemas.openxmlformats.org/officeDocument/2006/relationships/hyperlink" Id="rId323" Target="https://www.youtube-nocookie.com/embed/zuvN8_6QIKk" TargetMode="External" /><Relationship Type="http://schemas.openxmlformats.org/officeDocument/2006/relationships/hyperlink" Id="rId212" Target="https://www.youtube.com/watch?v=0YhJxJZOWBw" TargetMode="External" /><Relationship Type="http://schemas.openxmlformats.org/officeDocument/2006/relationships/hyperlink" Id="rId363" Target="https://www.youtube.com/watch?v=5BQp3V_34BE" TargetMode="External" /><Relationship Type="http://schemas.openxmlformats.org/officeDocument/2006/relationships/hyperlink" Id="rId332"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5" Target="https://www.youtube.com/watch?v=AB-_822TRms" TargetMode="External" /><Relationship Type="http://schemas.openxmlformats.org/officeDocument/2006/relationships/hyperlink" Id="rId292" Target="https://www.youtube.com/watch?v=Acc4zY1sQ0o" TargetMode="External" /><Relationship Type="http://schemas.openxmlformats.org/officeDocument/2006/relationships/hyperlink" Id="rId348" Target="https://www.youtube.com/watch?v=C5jIvj7EcqE" TargetMode="External" /><Relationship Type="http://schemas.openxmlformats.org/officeDocument/2006/relationships/hyperlink" Id="rId581"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6" Target="https://www.youtube.com/watch?v=EqSCR3HU4eg" TargetMode="External" /><Relationship Type="http://schemas.openxmlformats.org/officeDocument/2006/relationships/hyperlink" Id="rId312" Target="https://www.youtube.com/watch?v=EuDnSqAo784" TargetMode="External" /><Relationship Type="http://schemas.openxmlformats.org/officeDocument/2006/relationships/hyperlink" Id="rId237"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90" Target="https://www.youtube.com/watch?v=J5NV9BJx1_M" TargetMode="External" /><Relationship Type="http://schemas.openxmlformats.org/officeDocument/2006/relationships/hyperlink" Id="rId325" Target="https://www.youtube.com/watch?v=NBLeWpOqhAo" TargetMode="External" /><Relationship Type="http://schemas.openxmlformats.org/officeDocument/2006/relationships/hyperlink" Id="rId38" Target="https://www.youtube.com/watch?v=NkmiquiJ_nA" TargetMode="External" /><Relationship Type="http://schemas.openxmlformats.org/officeDocument/2006/relationships/hyperlink" Id="rId43" Target="https://www.youtube.com/watch?v=PdqWlByz-NQ" TargetMode="External" /><Relationship Type="http://schemas.openxmlformats.org/officeDocument/2006/relationships/hyperlink" Id="rId84" Target="https://www.youtube.com/watch?v=QoI67VeE3ds" TargetMode="External" /><Relationship Type="http://schemas.openxmlformats.org/officeDocument/2006/relationships/hyperlink" Id="rId250" Target="https://www.youtube.com/watch?v=QpNeavL0Dfw" TargetMode="External" /><Relationship Type="http://schemas.openxmlformats.org/officeDocument/2006/relationships/hyperlink" Id="rId231" Target="https://www.youtube.com/watch?v=Ro_LlRg8rGg" TargetMode="External" /><Relationship Type="http://schemas.openxmlformats.org/officeDocument/2006/relationships/hyperlink" Id="rId223"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4" Target="https://www.youtube.com/watch?v=SmqLyOLIjos" TargetMode="External" /><Relationship Type="http://schemas.openxmlformats.org/officeDocument/2006/relationships/hyperlink" Id="rId411" Target="https://www.youtube.com/watch?v=SntBj0FIApw" TargetMode="External" /><Relationship Type="http://schemas.openxmlformats.org/officeDocument/2006/relationships/hyperlink" Id="rId350" Target="https://www.youtube.com/watch?v=Ta6qq7wnpcA" TargetMode="External" /><Relationship Type="http://schemas.openxmlformats.org/officeDocument/2006/relationships/hyperlink" Id="rId385"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6" Target="https://www.youtube.com/watch?v=bmd4sASKFRw" TargetMode="External" /><Relationship Type="http://schemas.openxmlformats.org/officeDocument/2006/relationships/hyperlink" Id="rId40" Target="https://www.youtube.com/watch?v=d2FNqEDGc8g" TargetMode="External" /><Relationship Type="http://schemas.openxmlformats.org/officeDocument/2006/relationships/hyperlink" Id="rId227" Target="https://www.youtube.com/watch?v=dmQGq_FNBpE" TargetMode="External" /><Relationship Type="http://schemas.openxmlformats.org/officeDocument/2006/relationships/hyperlink" Id="rId387" Target="https://www.youtube.com/watch?v=doPyNc6Sf_c" TargetMode="External" /><Relationship Type="http://schemas.openxmlformats.org/officeDocument/2006/relationships/hyperlink" Id="rId285" Target="https://www.youtube.com/watch?v=e235JwmmEcQ" TargetMode="External" /><Relationship Type="http://schemas.openxmlformats.org/officeDocument/2006/relationships/hyperlink" Id="rId214" Target="https://www.youtube.com/watch?v=eHI-Szjpafk" TargetMode="External" /><Relationship Type="http://schemas.openxmlformats.org/officeDocument/2006/relationships/hyperlink" Id="rId319" Target="https://www.youtube.com/watch?v=hJP5GqnTrNo" TargetMode="External" /><Relationship Type="http://schemas.openxmlformats.org/officeDocument/2006/relationships/hyperlink" Id="rId384"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6" Target="https://www.youtube.com/watch?v=p2k3C-iB88w" TargetMode="External" /><Relationship Type="http://schemas.openxmlformats.org/officeDocument/2006/relationships/hyperlink" Id="rId378" Target="https://www.youtube.com/watch?v=p90McT24Z6w" TargetMode="External" /><Relationship Type="http://schemas.openxmlformats.org/officeDocument/2006/relationships/hyperlink" Id="rId356" Target="https://www.youtube.com/watch?v=s6Q4U8DvJH8" TargetMode="External" /><Relationship Type="http://schemas.openxmlformats.org/officeDocument/2006/relationships/hyperlink" Id="rId61" Target="https://www.youtube.com/watch?v=sPOG3iThmRI" TargetMode="External" /><Relationship Type="http://schemas.openxmlformats.org/officeDocument/2006/relationships/hyperlink" Id="rId371" Target="https://www.youtube.com/watch?v=t7Xr3AsBEK4" TargetMode="External" /><Relationship Type="http://schemas.openxmlformats.org/officeDocument/2006/relationships/hyperlink" Id="rId329" Target="https://www.youtube.com/watch?v=ug_p2wHhla0" TargetMode="External" /><Relationship Type="http://schemas.openxmlformats.org/officeDocument/2006/relationships/hyperlink" Id="rId380" Target="https://www.youtube.com/watch?v=wtt2aSV8wdw" TargetMode="External" /><Relationship Type="http://schemas.openxmlformats.org/officeDocument/2006/relationships/hyperlink" Id="rId322" Target="https://www.youtube.com/watch?v=zuvN8_6QIKk" TargetMode="External" /><Relationship Type="http://schemas.openxmlformats.org/officeDocument/2006/relationships/hyperlink" Id="rId34" Target="https://www.zotero.org/" TargetMode="External" /><Relationship Type="http://schemas.openxmlformats.org/officeDocument/2006/relationships/hyperlink" Id="rId431" Target="https://www2.gov.bc.ca/assets/gov/education/post-secondary-education/institution-resources-administration/digital-learning-strategy/digital_learning_strategy.pdf" TargetMode="External" /><Relationship Type="http://schemas.openxmlformats.org/officeDocument/2006/relationships/hyperlink" Id="rId301" Target="https://x.com/TrinityWestern" TargetMode="External" /><Relationship Type="http://schemas.openxmlformats.org/officeDocument/2006/relationships/hyperlink" Id="rId50"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2025-03-04T20:30:57Z</dcterms:created>
  <dcterms:modified xsi:type="dcterms:W3CDTF">2025-03-04T20:30:57Z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Mar 4,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