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44.png" ContentType="image/png"/>
  <Override PartName="/word/media/rId147.png" ContentType="image/png"/>
  <Override PartName="/word/media/rId150.png" ContentType="image/png"/>
  <Override PartName="/word/media/rId184.png" ContentType="image/png"/>
  <Override PartName="/word/media/rId181.png" ContentType="image/png"/>
  <Override PartName="/word/media/rId187.png" ContentType="image/png"/>
  <Override PartName="/word/media/rId174.png" ContentType="image/png"/>
  <Override PartName="/word/media/rId177.png" ContentType="image/png"/>
  <Override PartName="/word/media/rId250.jpg" ContentType="image/jpeg"/>
  <Override PartName="/word/media/rId223.png" ContentType="image/png"/>
  <Override PartName="/word/media/rId274.jpg" ContentType="image/jpeg"/>
  <Override PartName="/word/media/rId258.png" ContentType="image/png"/>
  <Override PartName="/word/media/rId3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Jun 12,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‘#leadership’</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‘Today’s Daily Note’</w:t>
      </w:r>
      <w:r>
        <w:rPr>
          <w:b/>
          <w:bCs/>
        </w:rPr>
        <w:t xml:space="preserve"> </w:t>
      </w:r>
      <w:r>
        <w:rPr>
          <w:b/>
          <w:bCs/>
        </w:rPr>
        <w:t xml:space="preserve">in Obsidian</w:t>
      </w:r>
    </w:p>
    <w:p>
      <w:pPr>
        <w:pStyle w:val="BodyText"/>
      </w:pPr>
      <w:r>
        <w:t xml:space="preserve">If you don’t have a folder called</w:t>
      </w:r>
      <w:r>
        <w:t xml:space="preserve"> </w:t>
      </w:r>
      <w:r>
        <w:t xml:space="preserve">‘Notes’</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100">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‘Sign in with Google’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2" name="Picture"/>
            <a:graphic>
              <a:graphicData uri="http://schemas.openxmlformats.org/drawingml/2006/picture">
                <pic:pic>
                  <pic:nvPicPr>
                    <pic:cNvPr descr="assets/litmaps/lm1.png" id="103" name="Picture"/>
                    <pic:cNvPicPr>
                      <a:picLocks noChangeArrowheads="1" noChangeAspect="1"/>
                    </pic:cNvPicPr>
                  </pic:nvPicPr>
                  <pic:blipFill>
                    <a:blip r:embed="rId10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Search”</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5" name="Picture"/>
            <a:graphic>
              <a:graphicData uri="http://schemas.openxmlformats.org/drawingml/2006/picture">
                <pic:pic>
                  <pic:nvPicPr>
                    <pic:cNvPr descr="assets/litmaps/lm2.png" id="106" name="Picture"/>
                    <pic:cNvPicPr>
                      <a:picLocks noChangeArrowheads="1" noChangeAspect="1"/>
                    </pic:cNvPicPr>
                  </pic:nvPicPr>
                  <pic:blipFill>
                    <a:blip r:embed="rId10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Results”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‘Don’t show this again’</w:t>
      </w:r>
      <w:r>
        <w:t xml:space="preserve"> </w:t>
      </w:r>
      <w:r>
        <w:t xml:space="preserve">and then</w:t>
      </w:r>
      <w:r>
        <w:t xml:space="preserve"> </w:t>
      </w:r>
      <w:r>
        <w:t xml:space="preserve">‘Close’</w:t>
      </w:r>
      <w:r>
        <w:t xml:space="preserve">.</w:t>
      </w:r>
    </w:p>
    <w:p>
      <w:pPr>
        <w:pStyle w:val="Heading5"/>
      </w:pPr>
      <w:r>
        <w:t xml:space="preserve">Tag the article with a keyword (e.g.,</w:t>
      </w:r>
      <w:r>
        <w:t xml:space="preserve"> </w:t>
      </w:r>
      <w:r>
        <w:t xml:space="preserve">“servant leadership”</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8" name="Picture"/>
            <a:graphic>
              <a:graphicData uri="http://schemas.openxmlformats.org/drawingml/2006/picture">
                <pic:pic>
                  <pic:nvPicPr>
                    <pic:cNvPr descr="assets/litmaps/lm3.png" id="109" name="Picture"/>
                    <pic:cNvPicPr>
                      <a:picLocks noChangeArrowheads="1" noChangeAspect="1"/>
                    </pic:cNvPicPr>
                  </pic:nvPicPr>
                  <pic:blipFill>
                    <a:blip r:embed="rId10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Create a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‘Open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1" name="Picture"/>
            <a:graphic>
              <a:graphicData uri="http://schemas.openxmlformats.org/drawingml/2006/picture">
                <pic:pic>
                  <pic:nvPicPr>
                    <pic:cNvPr descr="assets/litmaps/lm4.png" id="112" name="Picture"/>
                    <pic:cNvPicPr>
                      <a:picLocks noChangeArrowheads="1" noChangeAspect="1"/>
                    </pic:cNvPicPr>
                  </pic:nvPicPr>
                  <pic:blipFill>
                    <a:blip r:embed="rId11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Open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4" name="Picture"/>
            <a:graphic>
              <a:graphicData uri="http://schemas.openxmlformats.org/drawingml/2006/picture">
                <pic:pic>
                  <pic:nvPicPr>
                    <pic:cNvPr descr="assets/litmaps/lm5.png" id="115" name="Picture"/>
                    <pic:cNvPicPr>
                      <a:picLocks noChangeArrowheads="1" noChangeAspect="1"/>
                    </pic:cNvPicPr>
                  </pic:nvPicPr>
                  <pic:blipFill>
                    <a:blip r:embed="rId113"/>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“Explore Related Articles”</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7" name="Picture"/>
            <a:graphic>
              <a:graphicData uri="http://schemas.openxmlformats.org/drawingml/2006/picture">
                <pic:pic>
                  <pic:nvPicPr>
                    <pic:cNvPr descr="assets/litmaps/lm6.png" id="118" name="Picture"/>
                    <pic:cNvPicPr>
                      <a:picLocks noChangeArrowheads="1" noChangeAspect="1"/>
                    </pic:cNvPicPr>
                  </pic:nvPicPr>
                  <pic:blipFill>
                    <a:blip r:embed="rId116"/>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waterfall view”</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“Add to Litmap”</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“New results may be available”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20" name="Picture"/>
            <a:graphic>
              <a:graphicData uri="http://schemas.openxmlformats.org/drawingml/2006/picture">
                <pic:pic>
                  <pic:nvPicPr>
                    <pic:cNvPr descr="assets/litmaps/lm8.png" id="121" name="Picture"/>
                    <pic:cNvPicPr>
                      <a:picLocks noChangeArrowheads="1" noChangeAspect="1"/>
                    </pic:cNvPicPr>
                  </pic:nvPicPr>
                  <pic:blipFill>
                    <a:blip r:embed="rId119"/>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with new articles”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 may encounter a paywall after creating 2 Litmaps. You are not require to pay anything.</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22">
        <w:r>
          <w:rPr>
            <w:rStyle w:val="Hyperlink"/>
            <w:i/>
            <w:iCs/>
          </w:rPr>
          <w:t xml:space="preserve">Choosing a Topic: Purdue OWL</w:t>
        </w:r>
      </w:hyperlink>
      <w:r>
        <w:t xml:space="preserve"> </w:t>
      </w:r>
      <w:r>
        <w:t xml:space="preserve">(OWL, n.d.)</w:t>
      </w:r>
    </w:p>
    <w:p>
      <w:pPr>
        <w:pStyle w:val="Compact"/>
        <w:numPr>
          <w:ilvl w:val="1"/>
          <w:numId w:val="1052"/>
        </w:numPr>
      </w:pPr>
      <w:hyperlink r:id="rId12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2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25">
        <w:r>
          <w:rPr>
            <w:rStyle w:val="Hyperlink"/>
            <w:i/>
            <w:iCs/>
          </w:rPr>
          <w:t xml:space="preserve">Google Search Cheatsheet</w:t>
        </w:r>
      </w:hyperlink>
      <w:r>
        <w:t xml:space="preserve"> </w:t>
      </w:r>
      <w:r>
        <w:t xml:space="preserve">for a more comprehensive list. Also see the</w:t>
      </w:r>
      <w:r>
        <w:t xml:space="preserve"> </w:t>
      </w:r>
      <w:hyperlink r:id="rId12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2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2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29">
        <w:r>
          <w:rPr>
            <w:rStyle w:val="Hyperlink"/>
            <w:i/>
            <w:iCs/>
          </w:rPr>
          <w:t xml:space="preserve">Searching in Databases</w:t>
        </w:r>
      </w:hyperlink>
      <w:r>
        <w:t xml:space="preserve"> </w:t>
      </w:r>
      <w:r>
        <w:t xml:space="preserve">(2012)</w:t>
      </w:r>
    </w:p>
    <w:p>
      <w:pPr>
        <w:pStyle w:val="Compact"/>
        <w:numPr>
          <w:ilvl w:val="1"/>
          <w:numId w:val="1062"/>
        </w:numPr>
      </w:pPr>
      <w:hyperlink r:id="rId13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31">
        <w:r>
          <w:rPr>
            <w:rStyle w:val="Hyperlink"/>
            <w:i/>
            <w:iCs/>
          </w:rPr>
          <w:t xml:space="preserve">Directory of Open Access Journals (DOAJ)</w:t>
        </w:r>
      </w:hyperlink>
      <w:r>
        <w:t xml:space="preserve"> </w:t>
      </w:r>
      <w:r>
        <w:t xml:space="preserve">(2016, February 3)</w:t>
      </w:r>
    </w:p>
    <w:p>
      <w:pPr>
        <w:pStyle w:val="FirstParagraph"/>
      </w:pPr>
      <w:hyperlink r:id="rId13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3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3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3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35">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36">
        <w:r>
          <w:rPr>
            <w:rStyle w:val="Hyperlink"/>
          </w:rPr>
          <w:t xml:space="preserve">Reliability of Wikipedia</w:t>
        </w:r>
      </w:hyperlink>
      <w:r>
        <w:t xml:space="preserve"> </w:t>
      </w:r>
      <w:r>
        <w:t xml:space="preserve">article on Wikipedia.</w:t>
      </w:r>
    </w:p>
    <w:p>
      <w:pPr>
        <w:pStyle w:val="Compact"/>
        <w:numPr>
          <w:ilvl w:val="0"/>
          <w:numId w:val="1067"/>
        </w:numPr>
      </w:pPr>
      <w:hyperlink r:id="rId13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3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38">
        <w:r>
          <w:rPr>
            <w:rStyle w:val="Hyperlink"/>
            <w:i/>
            <w:iCs/>
          </w:rPr>
          <w:t xml:space="preserve">Benefits of Using Citation Management Tools</w:t>
        </w:r>
      </w:hyperlink>
      <w:r>
        <w:t xml:space="preserve"> </w:t>
      </w:r>
      <w:r>
        <w:t xml:space="preserve">(n.d.).</w:t>
      </w:r>
    </w:p>
    <w:p>
      <w:pPr>
        <w:pStyle w:val="BodyText"/>
      </w:pPr>
      <w:hyperlink r:id="rId13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40">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4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4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4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45" name="Picture"/>
            <a:graphic>
              <a:graphicData uri="http://schemas.openxmlformats.org/drawingml/2006/picture">
                <pic:pic>
                  <pic:nvPicPr>
                    <pic:cNvPr descr="assets/u2/library1.png" id="146" name="Picture"/>
                    <pic:cNvPicPr>
                      <a:picLocks noChangeArrowheads="1" noChangeAspect="1"/>
                    </pic:cNvPicPr>
                  </pic:nvPicPr>
                  <pic:blipFill>
                    <a:blip r:embed="rId14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48" name="Picture"/>
            <a:graphic>
              <a:graphicData uri="http://schemas.openxmlformats.org/drawingml/2006/picture">
                <pic:pic>
                  <pic:nvPicPr>
                    <pic:cNvPr descr="assets/u2/library2.png" id="149" name="Picture"/>
                    <pic:cNvPicPr>
                      <a:picLocks noChangeArrowheads="1" noChangeAspect="1"/>
                    </pic:cNvPicPr>
                  </pic:nvPicPr>
                  <pic:blipFill>
                    <a:blip r:embed="rId14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51" name="Picture"/>
            <a:graphic>
              <a:graphicData uri="http://schemas.openxmlformats.org/drawingml/2006/picture">
                <pic:pic>
                  <pic:nvPicPr>
                    <pic:cNvPr descr="assets/u2/library3.png" id="152" name="Picture"/>
                    <pic:cNvPicPr>
                      <a:picLocks noChangeArrowheads="1" noChangeAspect="1"/>
                    </pic:cNvPicPr>
                  </pic:nvPicPr>
                  <pic:blipFill>
                    <a:blip r:embed="rId15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53">
        <w:r>
          <w:rPr>
            <w:rStyle w:val="Hyperlink"/>
            <w:i/>
            <w:iCs/>
          </w:rPr>
          <w:t xml:space="preserve">What is Zotero?</w:t>
        </w:r>
      </w:hyperlink>
      <w:r>
        <w:t xml:space="preserve"> </w:t>
      </w:r>
      <w:r>
        <w:t xml:space="preserve">(2019, August 17)</w:t>
      </w:r>
    </w:p>
    <w:p>
      <w:pPr>
        <w:pStyle w:val="FirstParagraph"/>
      </w:pPr>
      <w:hyperlink r:id="rId15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5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5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5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5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5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60">
        <w:r>
          <w:rPr>
            <w:rStyle w:val="Hyperlink"/>
            <w:i/>
            <w:iCs/>
          </w:rPr>
          <w:t xml:space="preserve">Open Access Explained</w:t>
        </w:r>
      </w:hyperlink>
      <w:r>
        <w:t xml:space="preserve"> </w:t>
      </w:r>
      <w:r>
        <w:t xml:space="preserve">(2021, June 2)</w:t>
      </w:r>
      <w:r>
        <w:t xml:space="preserve">.</w:t>
      </w:r>
    </w:p>
    <w:p>
      <w:pPr>
        <w:pStyle w:val="BodyText"/>
      </w:pPr>
      <w:hyperlink r:id="rId16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6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6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6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64">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6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6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67">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6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6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70">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7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72">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7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75" name="Picture"/>
            <a:graphic>
              <a:graphicData uri="http://schemas.openxmlformats.org/drawingml/2006/picture">
                <pic:pic>
                  <pic:nvPicPr>
                    <pic:cNvPr descr="assets/u3/wikilink.png" id="176" name="Picture"/>
                    <pic:cNvPicPr>
                      <a:picLocks noChangeArrowheads="1" noChangeAspect="1"/>
                    </pic:cNvPicPr>
                  </pic:nvPicPr>
                  <pic:blipFill>
                    <a:blip r:embed="rId17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78" name="Picture"/>
            <a:graphic>
              <a:graphicData uri="http://schemas.openxmlformats.org/drawingml/2006/picture">
                <pic:pic>
                  <pic:nvPicPr>
                    <pic:cNvPr descr="assets/u3/wikilink2.png" id="179" name="Picture"/>
                    <pic:cNvPicPr>
                      <a:picLocks noChangeArrowheads="1" noChangeAspect="1"/>
                    </pic:cNvPicPr>
                  </pic:nvPicPr>
                  <pic:blipFill>
                    <a:blip r:embed="rId17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18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182" name="Picture"/>
            <a:graphic>
              <a:graphicData uri="http://schemas.openxmlformats.org/drawingml/2006/picture">
                <pic:pic>
                  <pic:nvPicPr>
                    <pic:cNvPr descr="assets/u3/graph2.png" id="183" name="Picture"/>
                    <pic:cNvPicPr>
                      <a:picLocks noChangeArrowheads="1" noChangeAspect="1"/>
                    </pic:cNvPicPr>
                  </pic:nvPicPr>
                  <pic:blipFill>
                    <a:blip r:embed="rId18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185" name="Picture"/>
            <a:graphic>
              <a:graphicData uri="http://schemas.openxmlformats.org/drawingml/2006/picture">
                <pic:pic>
                  <pic:nvPicPr>
                    <pic:cNvPr descr="assets/u3/graph1.png" id="186" name="Picture"/>
                    <pic:cNvPicPr>
                      <a:picLocks noChangeArrowheads="1" noChangeAspect="1"/>
                    </pic:cNvPicPr>
                  </pic:nvPicPr>
                  <pic:blipFill>
                    <a:blip r:embed="rId18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188" name="Picture"/>
            <a:graphic>
              <a:graphicData uri="http://schemas.openxmlformats.org/drawingml/2006/picture">
                <pic:pic>
                  <pic:nvPicPr>
                    <pic:cNvPr descr="assets/u3/graph3.png" id="189" name="Picture"/>
                    <pic:cNvPicPr>
                      <a:picLocks noChangeArrowheads="1" noChangeAspect="1"/>
                    </pic:cNvPicPr>
                  </pic:nvPicPr>
                  <pic:blipFill>
                    <a:blip r:embed="rId18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190">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19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19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193">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194">
        <w:r>
          <w:rPr>
            <w:rStyle w:val="Hyperlink"/>
            <w:i/>
            <w:iCs/>
          </w:rPr>
          <w:t xml:space="preserve">Effective Reading and Note-Taking</w:t>
        </w:r>
      </w:hyperlink>
      <w:r>
        <w:t xml:space="preserve"> </w:t>
      </w:r>
      <w:r>
        <w:t xml:space="preserve">(n.d.)</w:t>
      </w:r>
    </w:p>
    <w:p>
      <w:pPr>
        <w:pStyle w:val="Compact"/>
        <w:numPr>
          <w:ilvl w:val="1"/>
          <w:numId w:val="1098"/>
        </w:numPr>
      </w:pPr>
      <w:hyperlink r:id="rId195">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196">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97">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198">
        <w:r>
          <w:rPr>
            <w:rStyle w:val="Hyperlink"/>
            <w:i/>
            <w:iCs/>
          </w:rPr>
          <w:t xml:space="preserve">Mind Mapping</w:t>
        </w:r>
      </w:hyperlink>
      <w:r>
        <w:t xml:space="preserve"> </w:t>
      </w:r>
      <w:r>
        <w:t xml:space="preserve">(2024)</w:t>
      </w:r>
    </w:p>
    <w:p>
      <w:pPr>
        <w:pStyle w:val="Compact"/>
        <w:numPr>
          <w:ilvl w:val="0"/>
          <w:numId w:val="1105"/>
        </w:numPr>
      </w:pPr>
      <w:hyperlink r:id="rId19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0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0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0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0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0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0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0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0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08">
        <w:r>
          <w:rPr>
            <w:rStyle w:val="Hyperlink"/>
            <w:i/>
            <w:iCs/>
          </w:rPr>
          <w:t xml:space="preserve">Understanding Your Online Identity</w:t>
        </w:r>
      </w:hyperlink>
      <w:r>
        <w:t xml:space="preserve"> </w:t>
      </w:r>
      <w:r>
        <w:t xml:space="preserve">(2017)</w:t>
      </w:r>
    </w:p>
    <w:p>
      <w:pPr>
        <w:pStyle w:val="Compact"/>
        <w:numPr>
          <w:ilvl w:val="0"/>
          <w:numId w:val="1115"/>
        </w:numPr>
      </w:pPr>
      <w:hyperlink r:id="rId20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7"/>
        </w:numPr>
      </w:pPr>
      <w:r>
        <w:t xml:space="preserve">Watch</w:t>
      </w:r>
      <w:r>
        <w:t xml:space="preserve"> </w:t>
      </w:r>
      <w:hyperlink r:id="rId21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1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1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13">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14">
        <w:r>
          <w:rPr>
            <w:rStyle w:val="Hyperlink"/>
            <w:i/>
            <w:iCs/>
          </w:rPr>
          <w:t xml:space="preserve">Digital Tattoo Project</w:t>
        </w:r>
      </w:hyperlink>
      <w:r>
        <w:t xml:space="preserve"> </w:t>
      </w:r>
      <w:r>
        <w:t xml:space="preserve">(n.d.)</w:t>
      </w:r>
    </w:p>
    <w:p>
      <w:pPr>
        <w:pStyle w:val="Compact"/>
        <w:numPr>
          <w:ilvl w:val="0"/>
          <w:numId w:val="1118"/>
        </w:numPr>
      </w:pPr>
      <w:hyperlink r:id="rId21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16">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1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1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19">
        <w:r>
          <w:rPr>
            <w:rStyle w:val="Hyperlink"/>
          </w:rPr>
          <w:t xml:space="preserve">Tool Evaluation Criteria</w:t>
        </w:r>
      </w:hyperlink>
      <w:r>
        <w:t xml:space="preserve">. Note some criteria may not apply to the tool you choose to evaluate. Also see the</w:t>
      </w:r>
      <w:r>
        <w:t xml:space="preserve"> </w:t>
      </w:r>
      <w:hyperlink r:id="rId22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1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2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2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24" name="Picture"/>
            <a:graphic>
              <a:graphicData uri="http://schemas.openxmlformats.org/drawingml/2006/picture">
                <pic:pic>
                  <pic:nvPicPr>
                    <pic:cNvPr descr="assets/u5/Digital_citizenship_Venn.png" id="225" name="Picture"/>
                    <pic:cNvPicPr>
                      <a:picLocks noChangeArrowheads="1" noChangeAspect="1"/>
                    </pic:cNvPicPr>
                  </pic:nvPicPr>
                  <pic:blipFill>
                    <a:blip r:embed="rId22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2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2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28">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2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3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3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3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3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3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8"/>
        </w:numPr>
      </w:pPr>
      <w:r>
        <w:t xml:space="preserve">Watch the short video</w:t>
      </w:r>
      <w:r>
        <w:t xml:space="preserve"> </w:t>
      </w: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3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3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38">
              <w:r>
                <w:rPr>
                  <w:rStyle w:val="Hyperlink"/>
                </w:rPr>
                <w:t xml:space="preserve">Facebook</w:t>
              </w:r>
            </w:hyperlink>
          </w:p>
        </w:tc>
      </w:tr>
      <w:tr>
        <w:tc>
          <w:tcPr/>
          <w:p>
            <w:pPr>
              <w:pStyle w:val="Compact"/>
            </w:pPr>
            <w:r>
              <w:t xml:space="preserve">Professional</w:t>
            </w:r>
          </w:p>
        </w:tc>
        <w:tc>
          <w:tcPr/>
          <w:p>
            <w:pPr>
              <w:pStyle w:val="Compact"/>
            </w:pPr>
            <w:hyperlink r:id="rId239">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4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4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4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4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4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4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4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4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4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4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49">
        <w:r>
          <w:rPr>
            <w:sz w:val="16"/>
            <w:szCs w:val="16"/>
          </w:rPr>
          <w:t xml:space="preserve">https://creativecommons.org/publicdomain/zero/1.0/</w:t>
        </w:r>
      </w:hyperlink>
    </w:p>
    <w:p>
      <w:pPr>
        <w:pStyle w:val="BodyText"/>
      </w:pPr>
      <w:r>
        <w:drawing>
          <wp:inline>
            <wp:extent cx="5334000" cy="4640580"/>
            <wp:effectExtent b="0" l="0" r="0" t="0"/>
            <wp:docPr descr="" title="" id="251" name="Picture"/>
            <a:graphic>
              <a:graphicData uri="http://schemas.openxmlformats.org/drawingml/2006/picture">
                <pic:pic>
                  <pic:nvPicPr>
                    <pic:cNvPr descr="assets/u5/CoP.jpg" id="252" name="Picture"/>
                    <pic:cNvPicPr>
                      <a:picLocks noChangeArrowheads="1" noChangeAspect="1"/>
                    </pic:cNvPicPr>
                  </pic:nvPicPr>
                  <pic:blipFill>
                    <a:blip r:embed="rId25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53">
        <w:r>
          <w:rPr>
            <w:rStyle w:val="Hyperlink"/>
            <w:i/>
            <w:iCs/>
          </w:rPr>
          <w:t xml:space="preserve">Communities of Practice (Etienne and Beverly Wenger-Trayner)</w:t>
        </w:r>
      </w:hyperlink>
      <w:r>
        <w:t xml:space="preserve"> </w:t>
      </w:r>
      <w:r>
        <w:t xml:space="preserve">(2022)</w:t>
      </w:r>
    </w:p>
    <w:p>
      <w:pPr>
        <w:pStyle w:val="FirstParagraph"/>
      </w:pPr>
      <w:hyperlink r:id="rId25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5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5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5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59" name="Picture"/>
            <a:graphic>
              <a:graphicData uri="http://schemas.openxmlformats.org/drawingml/2006/picture">
                <pic:pic>
                  <pic:nvPicPr>
                    <pic:cNvPr descr="assets/u5/social_map.png" id="260" name="Picture"/>
                    <pic:cNvPicPr>
                      <a:picLocks noChangeArrowheads="1" noChangeAspect="1"/>
                    </pic:cNvPicPr>
                  </pic:nvPicPr>
                  <pic:blipFill>
                    <a:blip r:embed="rId25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61">
        <w:r>
          <w:rPr>
            <w:rStyle w:val="Hyperlink"/>
          </w:rPr>
          <w:t xml:space="preserve">Homepage - Brian Solis</w:t>
        </w:r>
      </w:hyperlink>
      <w:r>
        <w:t xml:space="preserve">).</w:t>
      </w:r>
      <w:r>
        <w:t xml:space="preserve"> </w:t>
      </w:r>
      <w:hyperlink r:id="rId26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6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64">
        <w:r>
          <w:rPr>
            <w:rStyle w:val="Hyperlink"/>
            <w:i/>
            <w:iCs/>
          </w:rPr>
          <w:t xml:space="preserve">How to Annotate the Web with hypothes.is</w:t>
        </w:r>
      </w:hyperlink>
      <w:r>
        <w:t xml:space="preserve"> </w:t>
      </w:r>
      <w:r>
        <w:t xml:space="preserve">(2017)</w:t>
      </w:r>
      <w:r>
        <w:t xml:space="preserve"> </w:t>
      </w:r>
    </w:p>
    <w:p>
      <w:pPr>
        <w:pStyle w:val="FirstParagraph"/>
      </w:pPr>
      <w:hyperlink r:id="rId26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6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6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6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6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2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7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71">
        <w:r>
          <w:rPr>
            <w:rStyle w:val="Hyperlink"/>
            <w:i/>
            <w:iCs/>
          </w:rPr>
          <w:t xml:space="preserve">Building More Creative Social Networks</w:t>
        </w:r>
      </w:hyperlink>
      <w:r>
        <w:t xml:space="preserve"> </w:t>
      </w:r>
      <w:r>
        <w:t xml:space="preserve">(2020)</w:t>
      </w:r>
    </w:p>
    <w:p>
      <w:pPr>
        <w:pStyle w:val="FirstParagraph"/>
      </w:pPr>
      <w:hyperlink r:id="rId272">
        <w:r>
          <w:rPr>
            <w:rStyle w:val="Hyperlink"/>
          </w:rPr>
          <w:t xml:space="preserve">https://www.youtube-nocookie.com/embed/Acc4zY1sQ0o</w:t>
        </w:r>
      </w:hyperlink>
    </w:p>
    <w:p>
      <w:pPr>
        <w:pStyle w:val="Compact"/>
        <w:numPr>
          <w:ilvl w:val="0"/>
          <w:numId w:val="1171"/>
        </w:numPr>
      </w:pPr>
      <w:r>
        <w:t xml:space="preserve">Check out</w:t>
      </w:r>
      <w:r>
        <w:t xml:space="preserve"> </w:t>
      </w:r>
      <w:hyperlink r:id="rId27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75" name="Picture"/>
            <a:graphic>
              <a:graphicData uri="http://schemas.openxmlformats.org/drawingml/2006/picture">
                <pic:pic>
                  <pic:nvPicPr>
                    <pic:cNvPr descr="assets/u5/conversation_prism.jpg" id="276" name="Picture"/>
                    <pic:cNvPicPr>
                      <a:picLocks noChangeArrowheads="1" noChangeAspect="1"/>
                    </pic:cNvPicPr>
                  </pic:nvPicPr>
                  <pic:blipFill>
                    <a:blip r:embed="rId27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7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7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79">
        <w:r>
          <w:rPr>
            <w:rStyle w:val="Hyperlink"/>
          </w:rPr>
          <w:t xml:space="preserve">TWU Facebook</w:t>
        </w:r>
      </w:hyperlink>
    </w:p>
    <w:p>
      <w:pPr>
        <w:numPr>
          <w:ilvl w:val="0"/>
          <w:numId w:val="1174"/>
        </w:numPr>
      </w:pPr>
      <w:hyperlink r:id="rId280">
        <w:r>
          <w:rPr>
            <w:rStyle w:val="Hyperlink"/>
          </w:rPr>
          <w:t xml:space="preserve">X (Twitter)</w:t>
        </w:r>
      </w:hyperlink>
    </w:p>
    <w:p>
      <w:pPr>
        <w:numPr>
          <w:ilvl w:val="0"/>
          <w:numId w:val="1174"/>
        </w:numPr>
      </w:pPr>
      <w:hyperlink r:id="rId28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28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28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284">
        <w:r>
          <w:rPr>
            <w:rStyle w:val="Hyperlink"/>
          </w:rPr>
          <w:t xml:space="preserve">What is Social Learning?</w:t>
        </w:r>
      </w:hyperlink>
      <w:r>
        <w:t xml:space="preserve"> </w:t>
      </w:r>
      <w:r>
        <w:t xml:space="preserve">(2017, May 18)</w:t>
      </w:r>
    </w:p>
    <w:p>
      <w:pPr>
        <w:pStyle w:val="BodyText"/>
      </w:pPr>
      <w:hyperlink r:id="rId285">
        <w:r>
          <w:rPr>
            <w:rStyle w:val="Hyperlink"/>
          </w:rPr>
          <w:t xml:space="preserve">https://www.youtube-nocookie.com/embed/AB-_822TRms</w:t>
        </w:r>
      </w:hyperlink>
    </w:p>
    <w:p>
      <w:pPr>
        <w:pStyle w:val="Compact"/>
        <w:numPr>
          <w:ilvl w:val="0"/>
          <w:numId w:val="1182"/>
        </w:numPr>
      </w:pPr>
      <w:r>
        <w:t xml:space="preserve">Read</w:t>
      </w:r>
      <w:r>
        <w:t xml:space="preserve"> </w:t>
      </w:r>
      <w:hyperlink r:id="rId28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28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28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28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29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29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29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293">
        <w:r>
          <w:rPr>
            <w:rStyle w:val="Hyperlink"/>
          </w:rPr>
          <w:t xml:space="preserve">How can AI be Used by University Students?</w:t>
        </w:r>
      </w:hyperlink>
      <w:r>
        <w:t xml:space="preserve"> </w:t>
      </w:r>
      <w:r>
        <w:t xml:space="preserve">(2023)</w:t>
      </w:r>
    </w:p>
    <w:p>
      <w:pPr>
        <w:pStyle w:val="Compact"/>
        <w:numPr>
          <w:ilvl w:val="0"/>
          <w:numId w:val="1188"/>
        </w:numPr>
      </w:pPr>
      <w:hyperlink r:id="rId29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29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296">
        <w:r>
          <w:rPr>
            <w:rStyle w:val="Hyperlink"/>
          </w:rPr>
          <w:t xml:space="preserve">MLA Style Center</w:t>
        </w:r>
      </w:hyperlink>
      <w:r>
        <w:t xml:space="preserve">,</w:t>
      </w:r>
      <w:r>
        <w:t xml:space="preserve"> </w:t>
      </w:r>
      <w:hyperlink r:id="rId29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298">
        <w:r>
          <w:rPr>
            <w:rStyle w:val="Hyperlink"/>
          </w:rPr>
          <w:t xml:space="preserve">How AI Could Save (Not Destroy) Education</w:t>
        </w:r>
      </w:hyperlink>
      <w:r>
        <w:t xml:space="preserve"> </w:t>
      </w:r>
      <w:r>
        <w:t xml:space="preserve">(2023, May 1)</w:t>
      </w:r>
    </w:p>
    <w:p>
      <w:pPr>
        <w:pStyle w:val="FirstParagraph"/>
      </w:pPr>
      <w:hyperlink r:id="rId29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0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0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0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0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04">
        <w:r>
          <w:rPr>
            <w:rStyle w:val="Hyperlink"/>
          </w:rPr>
          <w:t xml:space="preserve">AI Automation And The Future Of The Workforce</w:t>
        </w:r>
      </w:hyperlink>
      <w:r>
        <w:t xml:space="preserve"> </w:t>
      </w:r>
      <w:r>
        <w:t xml:space="preserve">(2022)</w:t>
      </w:r>
    </w:p>
    <w:p>
      <w:pPr>
        <w:pStyle w:val="FirstParagraph"/>
      </w:pPr>
      <w:hyperlink r:id="rId30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0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0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08">
        <w:r>
          <w:rPr>
            <w:rStyle w:val="Hyperlink"/>
          </w:rPr>
          <w:t xml:space="preserve">Doing Grueling Work for an AI: Data Labeling</w:t>
        </w:r>
      </w:hyperlink>
      <w:r>
        <w:t xml:space="preserve"> </w:t>
      </w:r>
      <w:r>
        <w:t xml:space="preserve">(2023)</w:t>
      </w:r>
    </w:p>
    <w:p>
      <w:pPr>
        <w:pStyle w:val="FirstParagraph"/>
      </w:pPr>
      <w:hyperlink r:id="rId30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1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11">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1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1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1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15">
        <w:r>
          <w:rPr>
            <w:rStyle w:val="Hyperlink"/>
          </w:rPr>
          <w:t xml:space="preserve">Canadian Centre for Cyber Security</w:t>
        </w:r>
      </w:hyperlink>
    </w:p>
    <w:p>
      <w:pPr>
        <w:pStyle w:val="Compact"/>
        <w:numPr>
          <w:ilvl w:val="0"/>
          <w:numId w:val="1201"/>
        </w:numPr>
      </w:pPr>
      <w:hyperlink r:id="rId316">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1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18">
        <w:r>
          <w:rPr>
            <w:rStyle w:val="Hyperlink"/>
          </w:rPr>
          <w:t xml:space="preserve">Funding Bias</w:t>
        </w:r>
      </w:hyperlink>
      <w:r>
        <w:t xml:space="preserve"> </w:t>
      </w:r>
      <w:r>
        <w:t xml:space="preserve">(2025)</w:t>
      </w:r>
    </w:p>
    <w:p>
      <w:pPr>
        <w:pStyle w:val="Compact"/>
        <w:numPr>
          <w:ilvl w:val="0"/>
          <w:numId w:val="1202"/>
        </w:numPr>
      </w:pPr>
      <w:hyperlink r:id="rId31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2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21">
        <w:r>
          <w:rPr>
            <w:rStyle w:val="Hyperlink"/>
          </w:rPr>
          <w:t xml:space="preserve">Nelson Mandela</w:t>
        </w:r>
      </w:hyperlink>
    </w:p>
    <w:p>
      <w:pPr>
        <w:pStyle w:val="Compact"/>
        <w:numPr>
          <w:ilvl w:val="1"/>
          <w:numId w:val="1204"/>
        </w:numPr>
      </w:pPr>
      <w:hyperlink r:id="rId322">
        <w:r>
          <w:rPr>
            <w:rStyle w:val="Hyperlink"/>
          </w:rPr>
          <w:t xml:space="preserve">Mark Zuckerburg</w:t>
        </w:r>
      </w:hyperlink>
    </w:p>
    <w:p>
      <w:pPr>
        <w:pStyle w:val="Compact"/>
        <w:numPr>
          <w:ilvl w:val="1"/>
          <w:numId w:val="1204"/>
        </w:numPr>
      </w:pPr>
      <w:hyperlink r:id="rId323">
        <w:r>
          <w:rPr>
            <w:rStyle w:val="Hyperlink"/>
          </w:rPr>
          <w:t xml:space="preserve">Elon Musk</w:t>
        </w:r>
      </w:hyperlink>
    </w:p>
    <w:p>
      <w:pPr>
        <w:pStyle w:val="Compact"/>
        <w:numPr>
          <w:ilvl w:val="1"/>
          <w:numId w:val="1204"/>
        </w:numPr>
      </w:pPr>
      <w:hyperlink r:id="rId324">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2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2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2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28">
        <w:r>
          <w:rPr>
            <w:rStyle w:val="Hyperlink"/>
          </w:rPr>
          <w:t xml:space="preserve">https://www.youtube-nocookie.com/embed/C5jIvj7EcqE</w:t>
        </w:r>
      </w:hyperlink>
    </w:p>
    <w:p>
      <w:pPr>
        <w:pStyle w:val="Compact"/>
        <w:numPr>
          <w:ilvl w:val="0"/>
          <w:numId w:val="1208"/>
        </w:numPr>
      </w:pPr>
      <w:hyperlink r:id="rId32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3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9"/>
        </w:numPr>
      </w:pPr>
      <w:hyperlink r:id="rId331">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32">
        <w:r>
          <w:rPr>
            <w:rStyle w:val="Hyperlink"/>
            <w:i/>
            <w:iCs/>
          </w:rPr>
          <w:t xml:space="preserve">Identity, Love, and Catfishing</w:t>
        </w:r>
      </w:hyperlink>
      <w:r>
        <w:t xml:space="preserve"> </w:t>
      </w:r>
      <w:r>
        <w:t xml:space="preserve">(2013)</w:t>
      </w:r>
    </w:p>
    <w:p>
      <w:pPr>
        <w:pStyle w:val="Compact"/>
        <w:numPr>
          <w:ilvl w:val="0"/>
          <w:numId w:val="1209"/>
        </w:numPr>
      </w:pPr>
      <w:hyperlink r:id="rId333">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34">
        <w:r>
          <w:rPr>
            <w:rStyle w:val="Hyperlink"/>
          </w:rPr>
          <w:t xml:space="preserve">ScamDigger Forum</w:t>
        </w:r>
      </w:hyperlink>
      <w:r>
        <w:t xml:space="preserve"> </w:t>
      </w:r>
      <w:r>
        <w:t xml:space="preserve">(n.d.)</w:t>
      </w:r>
      <w:r>
        <w:t xml:space="preserve">.</w:t>
      </w:r>
    </w:p>
    <w:p>
      <w:pPr>
        <w:pStyle w:val="Compact"/>
        <w:numPr>
          <w:ilvl w:val="0"/>
          <w:numId w:val="1209"/>
        </w:numPr>
      </w:pPr>
      <w:hyperlink r:id="rId33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3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3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3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3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40">
        <w:r>
          <w:rPr>
            <w:rStyle w:val="Hyperlink"/>
          </w:rPr>
          <w:t xml:space="preserve">What is a Troll?</w:t>
        </w:r>
      </w:hyperlink>
      <w:r>
        <w:t xml:space="preserve"> </w:t>
      </w:r>
      <w:r>
        <w:t xml:space="preserve">(W. Foundations, n.d.)</w:t>
      </w:r>
    </w:p>
    <w:p>
      <w:pPr>
        <w:pStyle w:val="Compact"/>
        <w:numPr>
          <w:ilvl w:val="1"/>
          <w:numId w:val="1212"/>
        </w:numPr>
      </w:pPr>
      <w:hyperlink r:id="rId34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42">
        <w:r>
          <w:rPr>
            <w:rStyle w:val="Hyperlink"/>
          </w:rPr>
          <w:t xml:space="preserve">The Secret Confessions of an Internet Troll</w:t>
        </w:r>
      </w:hyperlink>
      <w:r>
        <w:t xml:space="preserve"> </w:t>
      </w:r>
      <w:r>
        <w:t xml:space="preserve">(n.d.)</w:t>
      </w:r>
    </w:p>
    <w:p>
      <w:pPr>
        <w:pStyle w:val="FirstParagraph"/>
      </w:pPr>
      <w:hyperlink r:id="rId34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44">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4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46">
        <w:r>
          <w:rPr>
            <w:rStyle w:val="Hyperlink"/>
            <w:i/>
            <w:iCs/>
          </w:rPr>
          <w:t xml:space="preserve">Info Sheet: Cyberbullying</w:t>
        </w:r>
      </w:hyperlink>
      <w:r>
        <w:t xml:space="preserve"> </w:t>
      </w:r>
      <w:r>
        <w:t xml:space="preserve">(2018)</w:t>
      </w:r>
    </w:p>
    <w:p>
      <w:pPr>
        <w:pStyle w:val="Compact"/>
        <w:numPr>
          <w:ilvl w:val="0"/>
          <w:numId w:val="1215"/>
        </w:numPr>
      </w:pPr>
      <w:hyperlink r:id="rId34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48">
        <w:r>
          <w:rPr>
            <w:rStyle w:val="Hyperlink"/>
            <w:i/>
            <w:iCs/>
          </w:rPr>
          <w:t xml:space="preserve">Meta Community Standards</w:t>
        </w:r>
      </w:hyperlink>
      <w:r>
        <w:t xml:space="preserve"> </w:t>
      </w:r>
      <w:r>
        <w:t xml:space="preserve">(M. T. Center, n.d.)</w:t>
      </w:r>
    </w:p>
    <w:p>
      <w:pPr>
        <w:pStyle w:val="Compact"/>
        <w:numPr>
          <w:ilvl w:val="0"/>
          <w:numId w:val="1217"/>
        </w:numPr>
      </w:pPr>
      <w:hyperlink r:id="rId34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5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5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5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54" name="Picture"/>
            <a:graphic>
              <a:graphicData uri="http://schemas.openxmlformats.org/drawingml/2006/picture">
                <pic:pic>
                  <pic:nvPicPr>
                    <pic:cNvPr descr="assets/u6/net_neutrality_creative_freedom.jpg" id="355" name="Picture"/>
                    <pic:cNvPicPr>
                      <a:picLocks noChangeArrowheads="1" noChangeAspect="1"/>
                    </pic:cNvPicPr>
                  </pic:nvPicPr>
                  <pic:blipFill>
                    <a:blip r:embed="rId35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56">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57">
        <w:r>
          <w:rPr>
            <w:rStyle w:val="Hyperlink"/>
            <w:i/>
            <w:iCs/>
          </w:rPr>
          <w:t xml:space="preserve">Net Neutrality Explained</w:t>
        </w:r>
      </w:hyperlink>
      <w:r>
        <w:t xml:space="preserve"> </w:t>
      </w:r>
      <w:r>
        <w:t xml:space="preserve">(2015)</w:t>
      </w:r>
    </w:p>
    <w:p>
      <w:pPr>
        <w:pStyle w:val="BodyText"/>
      </w:pPr>
      <w:hyperlink r:id="rId358">
        <w:r>
          <w:rPr>
            <w:rStyle w:val="Hyperlink"/>
          </w:rPr>
          <w:t xml:space="preserve">https://www.youtube-nocookie.com/embed/p90McT24Z6w</w:t>
        </w:r>
      </w:hyperlink>
    </w:p>
    <w:p>
      <w:pPr>
        <w:pStyle w:val="BodyText"/>
      </w:pPr>
      <w:hyperlink r:id="rId359">
        <w:r>
          <w:rPr>
            <w:rStyle w:val="Hyperlink"/>
            <w:i/>
            <w:iCs/>
          </w:rPr>
          <w:t xml:space="preserve">Internet Citizens: Defend Net Neutrality</w:t>
        </w:r>
      </w:hyperlink>
      <w:r>
        <w:t xml:space="preserve"> </w:t>
      </w:r>
      <w:r>
        <w:t xml:space="preserve">(2014)</w:t>
      </w:r>
    </w:p>
    <w:p>
      <w:pPr>
        <w:pStyle w:val="BodyText"/>
      </w:pPr>
      <w:hyperlink r:id="rId36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6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62">
        <w:r>
          <w:rPr>
            <w:rStyle w:val="Hyperlink"/>
            <w:i/>
            <w:iCs/>
          </w:rPr>
          <w:t xml:space="preserve">Strengthening Net Neutrality in Canada</w:t>
        </w:r>
      </w:hyperlink>
      <w:r>
        <w:t xml:space="preserve"> </w:t>
      </w:r>
      <w:r>
        <w:t xml:space="preserve">(2018)</w:t>
      </w:r>
    </w:p>
    <w:p>
      <w:pPr>
        <w:pStyle w:val="Compact"/>
        <w:numPr>
          <w:ilvl w:val="0"/>
          <w:numId w:val="1226"/>
        </w:numPr>
      </w:pPr>
      <w:hyperlink r:id="rId36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6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6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6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6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6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69">
        <w:r>
          <w:rPr>
            <w:rStyle w:val="Hyperlink"/>
            <w:i/>
            <w:iCs/>
          </w:rPr>
          <w:t xml:space="preserve">Seneca Nation disconnected by Redlining</w:t>
        </w:r>
      </w:hyperlink>
      <w:r>
        <w:t xml:space="preserve"> </w:t>
      </w:r>
      <w:r>
        <w:t xml:space="preserve">(2021, July 10)</w:t>
      </w:r>
    </w:p>
    <w:p>
      <w:pPr>
        <w:pStyle w:val="FirstParagraph"/>
      </w:pPr>
      <w:hyperlink r:id="rId37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7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7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7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7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7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76">
        <w:r>
          <w:rPr>
            <w:rStyle w:val="Hyperlink"/>
            <w:i/>
            <w:iCs/>
          </w:rPr>
          <w:t xml:space="preserve">10 Forms of Online Harassment</w:t>
        </w:r>
      </w:hyperlink>
      <w:r>
        <w:t xml:space="preserve"> </w:t>
      </w:r>
      <w:r>
        <w:t xml:space="preserve">(2015)</w:t>
      </w:r>
    </w:p>
    <w:p>
      <w:pPr>
        <w:pStyle w:val="Compact"/>
        <w:numPr>
          <w:ilvl w:val="0"/>
          <w:numId w:val="1233"/>
        </w:numPr>
      </w:pPr>
      <w:hyperlink r:id="rId377">
        <w:r>
          <w:rPr>
            <w:rStyle w:val="Hyperlink"/>
            <w:i/>
            <w:iCs/>
          </w:rPr>
          <w:t xml:space="preserve">Cyberchondria</w:t>
        </w:r>
      </w:hyperlink>
      <w:r>
        <w:t xml:space="preserve"> </w:t>
      </w:r>
      <w:r>
        <w:t xml:space="preserve">(2017)</w:t>
      </w:r>
    </w:p>
    <w:p>
      <w:pPr>
        <w:pStyle w:val="Compact"/>
        <w:numPr>
          <w:ilvl w:val="0"/>
          <w:numId w:val="1233"/>
        </w:numPr>
      </w:pPr>
      <w:hyperlink r:id="rId378">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7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380">
        <w:r>
          <w:rPr>
            <w:rStyle w:val="Hyperlink"/>
            <w:i/>
            <w:iCs/>
          </w:rPr>
          <w:t xml:space="preserve">Keystroke Logging</w:t>
        </w:r>
      </w:hyperlink>
      <w:r>
        <w:t xml:space="preserve"> </w:t>
      </w:r>
      <w:r>
        <w:t xml:space="preserve">(2024)</w:t>
      </w:r>
    </w:p>
    <w:p>
      <w:pPr>
        <w:pStyle w:val="Compact"/>
        <w:numPr>
          <w:ilvl w:val="0"/>
          <w:numId w:val="1233"/>
        </w:numPr>
      </w:pPr>
      <w:hyperlink r:id="rId38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38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383">
        <w:r>
          <w:rPr>
            <w:rStyle w:val="Hyperlink"/>
            <w:i/>
            <w:iCs/>
          </w:rPr>
          <w:t xml:space="preserve">Scams and how to Avoid Them</w:t>
        </w:r>
      </w:hyperlink>
      <w:r>
        <w:t xml:space="preserve"> </w:t>
      </w:r>
      <w:r>
        <w:t xml:space="preserve">(n.d.)</w:t>
      </w:r>
    </w:p>
    <w:p>
      <w:pPr>
        <w:pStyle w:val="Compact"/>
        <w:numPr>
          <w:ilvl w:val="0"/>
          <w:numId w:val="1233"/>
        </w:numPr>
      </w:pPr>
      <w:hyperlink r:id="rId38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38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386">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38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38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9"/>
              </w:numPr>
            </w:pPr>
            <w:r>
              <w:t xml:space="preserve">Demonstrate effective use of digital tools (e.g., Obsidian, Zotero) to streamline learning workflows.</w:t>
            </w:r>
          </w:p>
          <w:p>
            <w:pPr>
              <w:numPr>
                <w:ilvl w:val="0"/>
                <w:numId w:val="1249"/>
              </w:numPr>
            </w:pPr>
            <w:r>
              <w:t xml:space="preserve">Integrate advanced features like tagging and hyperlinking to organize notes.</w:t>
            </w:r>
          </w:p>
          <w:p>
            <w:pPr>
              <w:numPr>
                <w:ilvl w:val="0"/>
                <w:numId w:val="1249"/>
              </w:numPr>
            </w:pPr>
            <w:r>
              <w:t xml:space="preserve">Adapt tools (e.g., Litmaps, Zotero) for academic research and personal workflow needs.</w:t>
            </w:r>
          </w:p>
          <w:p>
            <w:pPr>
              <w:numPr>
                <w:ilvl w:val="0"/>
                <w:numId w:val="1249"/>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0"/>
              </w:numPr>
            </w:pPr>
            <w:r>
              <w:t xml:space="preserve">Demonstrate ability to locate credible resources using advanced search strategies.</w:t>
            </w:r>
          </w:p>
          <w:p>
            <w:pPr>
              <w:numPr>
                <w:ilvl w:val="0"/>
                <w:numId w:val="1250"/>
              </w:numPr>
            </w:pPr>
            <w:r>
              <w:t xml:space="preserve">Evaluate resource legitimacy effectively using frameworks like CRAAP.</w:t>
            </w:r>
          </w:p>
          <w:p>
            <w:pPr>
              <w:numPr>
                <w:ilvl w:val="0"/>
                <w:numId w:val="1250"/>
              </w:numPr>
            </w:pPr>
            <w:r>
              <w:t xml:space="preserve">Show clear organization of academic sources with Zotero.</w:t>
            </w:r>
          </w:p>
          <w:p>
            <w:pPr>
              <w:numPr>
                <w:ilvl w:val="0"/>
                <w:numId w:val="1250"/>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1"/>
              </w:numPr>
            </w:pPr>
            <w:r>
              <w:t xml:space="preserve">Produce thoughtful reflections documenting learning experiences and processes.</w:t>
            </w:r>
          </w:p>
          <w:p>
            <w:pPr>
              <w:numPr>
                <w:ilvl w:val="0"/>
                <w:numId w:val="1251"/>
              </w:numPr>
            </w:pPr>
            <w:r>
              <w:t xml:space="preserve">Synthesize ideas effectively through mind maps and structured notes.</w:t>
            </w:r>
          </w:p>
          <w:p>
            <w:pPr>
              <w:numPr>
                <w:ilvl w:val="0"/>
                <w:numId w:val="1251"/>
              </w:numPr>
            </w:pPr>
            <w:r>
              <w:t xml:space="preserve">Demonstrate evaluative judgment in discussing successes, challenges, and learnings.</w:t>
            </w:r>
          </w:p>
          <w:p>
            <w:pPr>
              <w:numPr>
                <w:ilvl w:val="0"/>
                <w:numId w:val="1251"/>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2"/>
              </w:numPr>
            </w:pPr>
            <w:r>
              <w:t xml:space="preserve">Write engaging, clear narratives connecting personal experiences to course content.</w:t>
            </w:r>
          </w:p>
          <w:p>
            <w:pPr>
              <w:numPr>
                <w:ilvl w:val="0"/>
                <w:numId w:val="1252"/>
              </w:numPr>
            </w:pPr>
            <w:r>
              <w:t xml:space="preserve">Provide thoughtful reflections on personal learning goals and progress.</w:t>
            </w:r>
          </w:p>
          <w:p>
            <w:pPr>
              <w:numPr>
                <w:ilvl w:val="0"/>
                <w:numId w:val="1252"/>
              </w:numPr>
            </w:pPr>
            <w:r>
              <w:t xml:space="preserve">Share insights and findings in discussions, demonstrating clarity and relevance.</w:t>
            </w:r>
          </w:p>
          <w:p>
            <w:pPr>
              <w:numPr>
                <w:ilvl w:val="0"/>
                <w:numId w:val="1252"/>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390">
        <w:r>
          <w:rPr>
            <w:rStyle w:val="Hyperlink"/>
          </w:rPr>
          <w:t xml:space="preserve">Reflective Writing</w:t>
        </w:r>
      </w:hyperlink>
    </w:p>
    <w:p>
      <w:pPr>
        <w:pStyle w:val="BodyText"/>
      </w:pPr>
      <w:hyperlink r:id="rId39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the ability to customize and organize digital platforms for effective communication and documentation.</w:t>
            </w:r>
          </w:p>
          <w:p>
            <w:pPr>
              <w:numPr>
                <w:ilvl w:val="0"/>
                <w:numId w:val="1256"/>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Critically assess digital tools for their reliability and ethical considerations.</w:t>
            </w:r>
          </w:p>
          <w:p>
            <w:pPr>
              <w:numPr>
                <w:ilvl w:val="0"/>
                <w:numId w:val="1257"/>
              </w:numPr>
            </w:pPr>
            <w:r>
              <w:t xml:space="preserve">Apply digital citizenship principles to evaluate online resources.</w:t>
            </w:r>
          </w:p>
          <w:p>
            <w:pPr>
              <w:numPr>
                <w:ilvl w:val="0"/>
                <w:numId w:val="1257"/>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Use reflective practices to document learning outcomes.</w:t>
            </w:r>
          </w:p>
          <w:p>
            <w:pPr>
              <w:numPr>
                <w:ilvl w:val="0"/>
                <w:numId w:val="1258"/>
              </w:numPr>
            </w:pPr>
            <w:r>
              <w:t xml:space="preserve">Provide thoughtful insights on the process of learning in the domain of digital citizenship.</w:t>
            </w:r>
          </w:p>
          <w:p>
            <w:pPr>
              <w:numPr>
                <w:ilvl w:val="0"/>
                <w:numId w:val="1258"/>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9"/>
              </w:numPr>
            </w:pPr>
            <w:r>
              <w:t xml:space="preserve">Articulate a clear and engaging narrative of personal learning and growth.</w:t>
            </w:r>
          </w:p>
          <w:p>
            <w:pPr>
              <w:numPr>
                <w:ilvl w:val="0"/>
                <w:numId w:val="1259"/>
              </w:numPr>
            </w:pPr>
            <w:r>
              <w:t xml:space="preserve">Combine written and multimedia formats to effectively communicate the learning journey.</w:t>
            </w:r>
          </w:p>
          <w:p>
            <w:pPr>
              <w:numPr>
                <w:ilvl w:val="0"/>
                <w:numId w:val="1259"/>
              </w:numPr>
            </w:pPr>
            <w:r>
              <w:t xml:space="preserve">Revise and refine personal definitions based on research and learning activities.</w:t>
            </w:r>
          </w:p>
          <w:p>
            <w:pPr>
              <w:numPr>
                <w:ilvl w:val="0"/>
                <w:numId w:val="1259"/>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0"/>
              </w:numPr>
            </w:pPr>
            <w:r>
              <w:t xml:space="preserve">Identify and critique ethical issues in digital tools and platforms.</w:t>
            </w:r>
          </w:p>
          <w:p>
            <w:pPr>
              <w:numPr>
                <w:ilvl w:val="0"/>
                <w:numId w:val="1260"/>
              </w:numPr>
            </w:pPr>
            <w:r>
              <w:t xml:space="preserve">Demonstrate understanding of ethical responsibilities in digital interactions.</w:t>
            </w:r>
          </w:p>
          <w:p>
            <w:pPr>
              <w:numPr>
                <w:ilvl w:val="0"/>
                <w:numId w:val="1260"/>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1"/>
              </w:numPr>
            </w:pPr>
            <w:r>
              <w:t xml:space="preserve">Engage in networking activities to build personal and professional connections.</w:t>
            </w:r>
          </w:p>
          <w:p>
            <w:pPr>
              <w:numPr>
                <w:ilvl w:val="0"/>
                <w:numId w:val="1261"/>
              </w:numPr>
            </w:pPr>
            <w:r>
              <w:t xml:space="preserve">Share knowledge and reflects on collaboration in online discussions.</w:t>
            </w:r>
          </w:p>
          <w:p>
            <w:pPr>
              <w:numPr>
                <w:ilvl w:val="0"/>
                <w:numId w:val="1261"/>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2"/>
              </w:numPr>
            </w:pPr>
            <w:r>
              <w:t xml:space="preserve">Actively contribute to building a sense of community through meaningful engagement.</w:t>
            </w:r>
          </w:p>
          <w:p>
            <w:pPr>
              <w:numPr>
                <w:ilvl w:val="0"/>
                <w:numId w:val="1262"/>
              </w:numPr>
            </w:pPr>
            <w:r>
              <w:t xml:space="preserve">Encourage belonging and inclusivity in interactions and contributions.</w:t>
            </w:r>
          </w:p>
          <w:p>
            <w:pPr>
              <w:numPr>
                <w:ilvl w:val="0"/>
                <w:numId w:val="1262"/>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39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38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39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3"/>
              </w:numPr>
            </w:pPr>
            <w:r>
              <w:t xml:space="preserve">Customize technology use to enhance efficiency and productivity.</w:t>
            </w:r>
          </w:p>
          <w:p>
            <w:pPr>
              <w:numPr>
                <w:ilvl w:val="0"/>
                <w:numId w:val="1273"/>
              </w:numPr>
            </w:pPr>
            <w:r>
              <w:t xml:space="preserve">Demonstrate proficiency in organizing and customizing digital tools for showcasing learning.</w:t>
            </w:r>
          </w:p>
          <w:p>
            <w:pPr>
              <w:numPr>
                <w:ilvl w:val="0"/>
                <w:numId w:val="1273"/>
              </w:numPr>
            </w:pPr>
            <w:r>
              <w:t xml:space="preserve">Build a well-structured e-portfolio with clear navigation.</w:t>
            </w:r>
          </w:p>
          <w:p>
            <w:pPr>
              <w:numPr>
                <w:ilvl w:val="0"/>
                <w:numId w:val="1273"/>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4"/>
              </w:numPr>
            </w:pPr>
            <w:r>
              <w:t xml:space="preserve">Critically evaluate and includes credible and reliable sources in reflections.</w:t>
            </w:r>
          </w:p>
          <w:p>
            <w:pPr>
              <w:numPr>
                <w:ilvl w:val="0"/>
                <w:numId w:val="1274"/>
              </w:numPr>
            </w:pPr>
            <w:r>
              <w:t xml:space="preserve">Demonstrate an ability to articulate criteria for assessing online resources.</w:t>
            </w:r>
          </w:p>
          <w:p>
            <w:pPr>
              <w:numPr>
                <w:ilvl w:val="0"/>
                <w:numId w:val="1274"/>
              </w:numPr>
            </w:pPr>
            <w:r>
              <w:t xml:space="preserve">Highlight the role of digital literacy in achieving academic and professional goals.</w:t>
            </w:r>
          </w:p>
          <w:p>
            <w:pPr>
              <w:numPr>
                <w:ilvl w:val="0"/>
                <w:numId w:val="1274"/>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5"/>
              </w:numPr>
            </w:pPr>
            <w:r>
              <w:t xml:space="preserve">Demonstrate evaluative judgment by selecting meaningful artifacts.</w:t>
            </w:r>
          </w:p>
          <w:p>
            <w:pPr>
              <w:numPr>
                <w:ilvl w:val="0"/>
                <w:numId w:val="1275"/>
              </w:numPr>
            </w:pPr>
            <w:r>
              <w:t xml:space="preserve">Provide thoughtful reflections on learning processes and outcomes.</w:t>
            </w:r>
          </w:p>
          <w:p>
            <w:pPr>
              <w:numPr>
                <w:ilvl w:val="0"/>
                <w:numId w:val="1275"/>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6"/>
              </w:numPr>
            </w:pPr>
            <w:r>
              <w:t xml:space="preserve">Communicate a clear and compelling personal narrative.</w:t>
            </w:r>
          </w:p>
          <w:p>
            <w:pPr>
              <w:numPr>
                <w:ilvl w:val="0"/>
                <w:numId w:val="1276"/>
              </w:numPr>
            </w:pPr>
            <w:r>
              <w:t xml:space="preserve">Integrate artifacts and reflections cohesively to document the learning process.</w:t>
            </w:r>
          </w:p>
          <w:p>
            <w:pPr>
              <w:numPr>
                <w:ilvl w:val="0"/>
                <w:numId w:val="1276"/>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7"/>
              </w:numPr>
            </w:pPr>
            <w:r>
              <w:t xml:space="preserve">Identify and critique ethical issues in digital tools and their usage, including plagiarism and automation.</w:t>
            </w:r>
          </w:p>
          <w:p>
            <w:pPr>
              <w:numPr>
                <w:ilvl w:val="0"/>
                <w:numId w:val="1277"/>
              </w:numPr>
            </w:pPr>
            <w:r>
              <w:t xml:space="preserve">Critique digital platforms from an ethical perspective.</w:t>
            </w:r>
          </w:p>
          <w:p>
            <w:pPr>
              <w:numPr>
                <w:ilvl w:val="0"/>
                <w:numId w:val="1277"/>
              </w:numPr>
            </w:pPr>
            <w:r>
              <w:t xml:space="preserve">Demonstrate an understanding of ethical principles in evaluating AI and its applications.</w:t>
            </w:r>
          </w:p>
          <w:p>
            <w:pPr>
              <w:numPr>
                <w:ilvl w:val="0"/>
                <w:numId w:val="1277"/>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8"/>
              </w:numPr>
            </w:pPr>
            <w:r>
              <w:t xml:space="preserve">Contribute to building professional and learning networks through digital platforms.</w:t>
            </w:r>
          </w:p>
          <w:p>
            <w:pPr>
              <w:numPr>
                <w:ilvl w:val="0"/>
                <w:numId w:val="1278"/>
              </w:numPr>
            </w:pPr>
            <w:r>
              <w:t xml:space="preserve">Reflect on the importance of collaboration and social learning.</w:t>
            </w:r>
          </w:p>
          <w:p>
            <w:pPr>
              <w:numPr>
                <w:ilvl w:val="0"/>
                <w:numId w:val="1278"/>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9"/>
              </w:numPr>
            </w:pPr>
            <w:r>
              <w:t xml:space="preserve">Actively contribute to creating inclusive digital spaces.</w:t>
            </w:r>
          </w:p>
          <w:p>
            <w:pPr>
              <w:numPr>
                <w:ilvl w:val="0"/>
                <w:numId w:val="1279"/>
              </w:numPr>
            </w:pPr>
            <w:r>
              <w:t xml:space="preserve">Reflect on the principles of belonging and hospitality in online communities.</w:t>
            </w:r>
          </w:p>
          <w:p>
            <w:pPr>
              <w:numPr>
                <w:ilvl w:val="0"/>
                <w:numId w:val="1279"/>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39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395">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396">
        <w:r>
          <w:rPr>
            <w:rStyle w:val="Hyperlink"/>
          </w:rPr>
          <w:t xml:space="preserve">The Learning Commons Resource Centre</w:t>
        </w:r>
      </w:hyperlink>
      <w:r>
        <w:t xml:space="preserve">: See the quick guides and writing resources.</w:t>
      </w:r>
    </w:p>
    <w:p>
      <w:pPr>
        <w:pStyle w:val="Compact"/>
        <w:numPr>
          <w:ilvl w:val="0"/>
          <w:numId w:val="1299"/>
        </w:numPr>
      </w:pPr>
      <w:hyperlink r:id="rId397">
        <w:r>
          <w:rPr>
            <w:rStyle w:val="Hyperlink"/>
          </w:rPr>
          <w:t xml:space="preserve">The Writing Centre</w:t>
        </w:r>
      </w:hyperlink>
      <w:r>
        <w:t xml:space="preserve">: Book an appointment to get help with the writing process.</w:t>
      </w:r>
    </w:p>
    <w:bookmarkStart w:id="600" w:name="refs"/>
    <w:bookmarkStart w:id="39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295">
        <w:r>
          <w:rPr>
            <w:rStyle w:val="Hyperlink"/>
          </w:rPr>
          <w:t xml:space="preserve">https://www.twu.ca/about-us/policies-guidelines/university-policies/academic-misconduct-fraud</w:t>
        </w:r>
      </w:hyperlink>
    </w:p>
    <w:bookmarkEnd w:id="398"/>
    <w:bookmarkStart w:id="40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399">
        <w:r>
          <w:rPr>
            <w:rStyle w:val="Hyperlink"/>
          </w:rPr>
          <w:t xml:space="preserve">https://www.edutopia.org/blog/twenty-first-century-literacy-deeper-learning-rebecca-alber</w:t>
        </w:r>
      </w:hyperlink>
    </w:p>
    <w:bookmarkEnd w:id="400"/>
    <w:bookmarkStart w:id="40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01">
        <w:r>
          <w:rPr>
            <w:rStyle w:val="Hyperlink"/>
          </w:rPr>
          <w:t xml:space="preserve">https://educationaltechnology.ca/2393/</w:t>
        </w:r>
      </w:hyperlink>
    </w:p>
    <w:bookmarkEnd w:id="402"/>
    <w:bookmarkStart w:id="40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03">
        <w:r>
          <w:rPr>
            <w:rStyle w:val="Hyperlink"/>
          </w:rPr>
          <w:t xml:space="preserve">https://educationaltechnology.ca/2466/</w:t>
        </w:r>
      </w:hyperlink>
    </w:p>
    <w:bookmarkEnd w:id="404"/>
    <w:bookmarkStart w:id="40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35">
        <w:r>
          <w:rPr>
            <w:rStyle w:val="Hyperlink"/>
          </w:rPr>
          <w:t xml:space="preserve">https://www.youtube.com/watch?v=s6Q4U8DvJH8</w:t>
        </w:r>
      </w:hyperlink>
    </w:p>
    <w:bookmarkEnd w:id="405"/>
    <w:bookmarkStart w:id="40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72">
        <w:r>
          <w:rPr>
            <w:rStyle w:val="Hyperlink"/>
          </w:rPr>
          <w:t xml:space="preserve">https://owl.purdue.edu/owl/general_writing/common_writing_assignments/annotated_bibliographies/annotated_bibliography_samples.html</w:t>
        </w:r>
      </w:hyperlink>
    </w:p>
    <w:bookmarkEnd w:id="406"/>
    <w:bookmarkStart w:id="40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22">
        <w:r>
          <w:rPr>
            <w:rStyle w:val="Hyperlink"/>
          </w:rPr>
          <w:t xml:space="preserve">https://autummcaines.com/</w:t>
        </w:r>
      </w:hyperlink>
    </w:p>
    <w:bookmarkEnd w:id="407"/>
    <w:bookmarkStart w:id="40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23">
        <w:r>
          <w:rPr>
            <w:rStyle w:val="Hyperlink"/>
          </w:rPr>
          <w:t xml:space="preserve">https://libguides.twu.ca/ResearchSkills/Home</w:t>
        </w:r>
      </w:hyperlink>
    </w:p>
    <w:bookmarkEnd w:id="408"/>
    <w:bookmarkStart w:id="40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37">
        <w:r>
          <w:rPr>
            <w:rStyle w:val="Hyperlink"/>
          </w:rPr>
          <w:t xml:space="preserve">https://cogdogblog.com/2015/10/facebook-as-catfish-paradise-its-community-standards-wears-the-cone-of-shame/</w:t>
        </w:r>
      </w:hyperlink>
    </w:p>
    <w:bookmarkEnd w:id="409"/>
    <w:bookmarkStart w:id="41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09">
        <w:r>
          <w:rPr>
            <w:rStyle w:val="Hyperlink"/>
          </w:rPr>
          <w:t xml:space="preserve">https://research.com/education/how-to-manage-digital-footprint</w:t>
        </w:r>
      </w:hyperlink>
    </w:p>
    <w:bookmarkEnd w:id="410"/>
    <w:bookmarkStart w:id="41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11">
        <w:r>
          <w:rPr>
            <w:rStyle w:val="Hyperlink"/>
          </w:rPr>
          <w:t xml:space="preserve">https://www2.gov.bc.ca/assets/gov/education/post-secondary-education/institution-resources-administration/digital-learning-strategy/digital_learning_strategy.pdf</w:t>
        </w:r>
      </w:hyperlink>
    </w:p>
    <w:bookmarkEnd w:id="412"/>
    <w:bookmarkStart w:id="41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13">
        <w:r>
          <w:rPr>
            <w:rStyle w:val="Hyperlink"/>
          </w:rPr>
          <w:t xml:space="preserve">https://www.getcybersafe.gc.ca/en</w:t>
        </w:r>
      </w:hyperlink>
    </w:p>
    <w:bookmarkEnd w:id="413"/>
    <w:bookmarkStart w:id="41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14">
        <w:r>
          <w:rPr>
            <w:rStyle w:val="Hyperlink"/>
          </w:rPr>
          <w:t xml:space="preserve">https://www.cyber.gc.ca/en/protecting-your-information-and-data-when-using-applications-itsap40200</w:t>
        </w:r>
      </w:hyperlink>
    </w:p>
    <w:bookmarkEnd w:id="414"/>
    <w:bookmarkStart w:id="41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46">
        <w:r>
          <w:rPr>
            <w:rStyle w:val="Hyperlink"/>
          </w:rPr>
          <w:t xml:space="preserve">https://www.publicsafety.gc.ca/cnt/rsrcs/pblctns/2015-r038/index-en.aspx</w:t>
        </w:r>
      </w:hyperlink>
    </w:p>
    <w:bookmarkEnd w:id="415"/>
    <w:bookmarkStart w:id="41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16">
        <w:r>
          <w:rPr>
            <w:rStyle w:val="Hyperlink"/>
          </w:rPr>
          <w:t xml:space="preserve">https://doi.org/10.7821/naer.2017.1.229</w:t>
        </w:r>
      </w:hyperlink>
    </w:p>
    <w:bookmarkEnd w:id="417"/>
    <w:bookmarkStart w:id="41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63">
        <w:r>
          <w:rPr>
            <w:rStyle w:val="Hyperlink"/>
          </w:rPr>
          <w:t xml:space="preserve">https://www.youtube.com/watch?v=k5iRopjAwm4</w:t>
        </w:r>
      </w:hyperlink>
    </w:p>
    <w:bookmarkEnd w:id="418"/>
    <w:bookmarkStart w:id="41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07">
        <w:r>
          <w:rPr>
            <w:rStyle w:val="Hyperlink"/>
          </w:rPr>
          <w:t xml:space="preserve">https://www.youtube-nocookie.com/embed/dmQGq_FNBpE</w:t>
        </w:r>
      </w:hyperlink>
    </w:p>
    <w:bookmarkEnd w:id="419"/>
    <w:bookmarkStart w:id="42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20">
        <w:r>
          <w:rPr>
            <w:rStyle w:val="Hyperlink"/>
          </w:rPr>
          <w:t xml:space="preserve">https://transparency.meta.com/en-gb/policies/community-standards/</w:t>
        </w:r>
      </w:hyperlink>
    </w:p>
    <w:bookmarkEnd w:id="421"/>
    <w:bookmarkStart w:id="42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22">
        <w:r>
          <w:rPr>
            <w:rStyle w:val="Hyperlink"/>
          </w:rPr>
          <w:t xml:space="preserve">https://help.x.com/en/safety-and-security/cyber-bullying-and-online-abuse</w:t>
        </w:r>
      </w:hyperlink>
    </w:p>
    <w:bookmarkEnd w:id="423"/>
    <w:bookmarkStart w:id="42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24">
        <w:r>
          <w:rPr>
            <w:rStyle w:val="Hyperlink"/>
          </w:rPr>
          <w:t xml:space="preserve">http://www.digitalcitizenship.net/nine-elements.html</w:t>
        </w:r>
      </w:hyperlink>
    </w:p>
    <w:bookmarkEnd w:id="425"/>
    <w:bookmarkStart w:id="42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190">
        <w:r>
          <w:rPr>
            <w:rStyle w:val="Hyperlink"/>
          </w:rPr>
          <w:t xml:space="preserve">https://www.youtube.com/watch?v=0YhJxJZOWBw</w:t>
        </w:r>
      </w:hyperlink>
    </w:p>
    <w:bookmarkEnd w:id="426"/>
    <w:bookmarkStart w:id="42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39">
        <w:r>
          <w:rPr>
            <w:rStyle w:val="Hyperlink"/>
          </w:rPr>
          <w:t xml:space="preserve">https://www.youtube.com/watch?v=d2FNqEDGc8g</w:t>
        </w:r>
      </w:hyperlink>
    </w:p>
    <w:bookmarkEnd w:id="427"/>
    <w:bookmarkStart w:id="42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283">
        <w:r>
          <w:rPr>
            <w:rStyle w:val="Hyperlink"/>
          </w:rPr>
          <w:t xml:space="preserve">https://www.twu.ca/about-us/commitments/core-values</w:t>
        </w:r>
      </w:hyperlink>
    </w:p>
    <w:bookmarkEnd w:id="428"/>
    <w:bookmarkStart w:id="43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29">
        <w:r>
          <w:rPr>
            <w:rStyle w:val="Hyperlink"/>
          </w:rPr>
          <w:t xml:space="preserve">http://theconversation.com/the-price-of-connection-surveillance-capitalism-64124</w:t>
        </w:r>
      </w:hyperlink>
    </w:p>
    <w:bookmarkEnd w:id="430"/>
    <w:bookmarkStart w:id="43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29">
        <w:r>
          <w:rPr>
            <w:rStyle w:val="Hyperlink"/>
          </w:rPr>
          <w:t xml:space="preserve">https://www.youtube.com/watch?v=Ta6qq7wnpcA</w:t>
        </w:r>
      </w:hyperlink>
    </w:p>
    <w:bookmarkEnd w:id="431"/>
    <w:bookmarkStart w:id="43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52">
        <w:r>
          <w:rPr>
            <w:rStyle w:val="Hyperlink"/>
          </w:rPr>
          <w:t xml:space="preserve">https://www.pcworld.com/article/448085/eight-new-mental-illnesses-brought-to-you-by-wait-for-it-the-internet.html</w:t>
        </w:r>
      </w:hyperlink>
    </w:p>
    <w:bookmarkEnd w:id="432"/>
    <w:bookmarkStart w:id="43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33"/>
    <w:bookmarkStart w:id="43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47">
        <w:r>
          <w:rPr>
            <w:rStyle w:val="Hyperlink"/>
          </w:rPr>
          <w:t xml:space="preserve">https://www.pewresearch.org/short-reads/2021/01/13/qa-what-weve-learned-about-online-harassment/</w:t>
        </w:r>
      </w:hyperlink>
    </w:p>
    <w:bookmarkEnd w:id="434"/>
    <w:bookmarkStart w:id="43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35">
        <w:r>
          <w:rPr>
            <w:rStyle w:val="Hyperlink"/>
          </w:rPr>
          <w:t xml:space="preserve">https://www.dictionary.com/browse/artificial-intelligence</w:t>
        </w:r>
      </w:hyperlink>
    </w:p>
    <w:bookmarkEnd w:id="436"/>
    <w:bookmarkStart w:id="438" w:name="ref-DigitalCitizen2024a"/>
    <w:p>
      <w:pPr>
        <w:pStyle w:val="Bibliography"/>
      </w:pPr>
      <w:r>
        <w:t xml:space="preserve">Digital citizen. (2024). In</w:t>
      </w:r>
      <w:r>
        <w:t xml:space="preserve"> </w:t>
      </w:r>
      <w:r>
        <w:rPr>
          <w:i/>
          <w:iCs/>
        </w:rPr>
        <w:t xml:space="preserve">Wikipedia</w:t>
      </w:r>
      <w:r>
        <w:t xml:space="preserve">.</w:t>
      </w:r>
      <w:r>
        <w:t xml:space="preserve"> </w:t>
      </w:r>
      <w:hyperlink r:id="rId437">
        <w:r>
          <w:rPr>
            <w:rStyle w:val="Hyperlink"/>
          </w:rPr>
          <w:t xml:space="preserve">https://en.wikipedia.org/w/index.php?title=Digital_citizen&amp;oldid=1225442872</w:t>
        </w:r>
      </w:hyperlink>
    </w:p>
    <w:bookmarkEnd w:id="438"/>
    <w:bookmarkStart w:id="44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39">
        <w:r>
          <w:rPr>
            <w:rStyle w:val="Hyperlink"/>
          </w:rPr>
          <w:t xml:space="preserve">https://en.wikipedia.org/w/index.php?title=Digital_footprint&amp;oldid=1235667942</w:t>
        </w:r>
      </w:hyperlink>
    </w:p>
    <w:bookmarkEnd w:id="440"/>
    <w:bookmarkStart w:id="44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41"/>
    <w:bookmarkStart w:id="44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42">
        <w:r>
          <w:rPr>
            <w:rStyle w:val="Hyperlink"/>
          </w:rPr>
          <w:t xml:space="preserve">https://www.fastcompany.com/1668368/corporate-social-media-policies-good-mediocre-and-ugly/</w:t>
        </w:r>
      </w:hyperlink>
    </w:p>
    <w:bookmarkEnd w:id="443"/>
    <w:bookmarkStart w:id="44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44">
        <w:r>
          <w:rPr>
            <w:rStyle w:val="Hyperlink"/>
          </w:rPr>
          <w:t xml:space="preserve">https://www.fastcompany.com/1670530/more-social-media-policies-la-times-harvard-law-microsoft-and-cisco/</w:t>
        </w:r>
      </w:hyperlink>
    </w:p>
    <w:bookmarkEnd w:id="445"/>
    <w:bookmarkStart w:id="44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44">
        <w:r>
          <w:rPr>
            <w:rStyle w:val="Hyperlink"/>
          </w:rPr>
          <w:t xml:space="preserve">https://theconversation.com/dont-feed-the-trolls-really-is-good-advice-heres-the-evidence-63657</w:t>
        </w:r>
      </w:hyperlink>
    </w:p>
    <w:bookmarkEnd w:id="446"/>
    <w:bookmarkStart w:id="44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47">
        <w:r>
          <w:rPr>
            <w:rStyle w:val="Hyperlink"/>
          </w:rPr>
          <w:t xml:space="preserve">https://www.pewresearch.org/internet/2017/07/11/online-harassment-2017/</w:t>
        </w:r>
      </w:hyperlink>
    </w:p>
    <w:bookmarkEnd w:id="448"/>
    <w:bookmarkStart w:id="45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49">
        <w:r>
          <w:rPr>
            <w:rStyle w:val="Hyperlink"/>
          </w:rPr>
          <w:t xml:space="preserve">https://doi.org/10.1016/j.leaqua.2018.07.004</w:t>
        </w:r>
      </w:hyperlink>
    </w:p>
    <w:bookmarkEnd w:id="450"/>
    <w:bookmarkStart w:id="452" w:name="ref-FakeNews2025"/>
    <w:p>
      <w:pPr>
        <w:pStyle w:val="Bibliography"/>
      </w:pPr>
      <w:r>
        <w:t xml:space="preserve">Fake news. (2025). In</w:t>
      </w:r>
      <w:r>
        <w:t xml:space="preserve"> </w:t>
      </w:r>
      <w:r>
        <w:rPr>
          <w:i/>
          <w:iCs/>
        </w:rPr>
        <w:t xml:space="preserve">Wikipedia</w:t>
      </w:r>
      <w:r>
        <w:t xml:space="preserve">.</w:t>
      </w:r>
      <w:r>
        <w:t xml:space="preserve"> </w:t>
      </w:r>
      <w:hyperlink r:id="rId451">
        <w:r>
          <w:rPr>
            <w:rStyle w:val="Hyperlink"/>
          </w:rPr>
          <w:t xml:space="preserve">https://en.wikipedia.org/w/index.php?title=Fake_news&amp;oldid=1273198771</w:t>
        </w:r>
      </w:hyperlink>
    </w:p>
    <w:bookmarkEnd w:id="452"/>
    <w:bookmarkStart w:id="45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60">
        <w:r>
          <w:rPr>
            <w:rStyle w:val="Hyperlink"/>
          </w:rPr>
          <w:t xml:space="preserve">https://vimeo.com/557927481</w:t>
        </w:r>
      </w:hyperlink>
    </w:p>
    <w:bookmarkEnd w:id="453"/>
    <w:bookmarkStart w:id="45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54">
        <w:r>
          <w:rPr>
            <w:rStyle w:val="Hyperlink"/>
          </w:rPr>
          <w:t xml:space="preserve">https://meta.wikimedia.org/wiki/What_is_a_troll%3F</w:t>
        </w:r>
      </w:hyperlink>
    </w:p>
    <w:bookmarkEnd w:id="455"/>
    <w:bookmarkStart w:id="457" w:name="ref-FundingBias2025"/>
    <w:p>
      <w:pPr>
        <w:pStyle w:val="Bibliography"/>
      </w:pPr>
      <w:r>
        <w:t xml:space="preserve">Funding bias. (2025). In</w:t>
      </w:r>
      <w:r>
        <w:t xml:space="preserve"> </w:t>
      </w:r>
      <w:r>
        <w:rPr>
          <w:i/>
          <w:iCs/>
        </w:rPr>
        <w:t xml:space="preserve">Wikipedia</w:t>
      </w:r>
      <w:r>
        <w:t xml:space="preserve">.</w:t>
      </w:r>
      <w:r>
        <w:t xml:space="preserve"> </w:t>
      </w:r>
      <w:hyperlink r:id="rId456">
        <w:r>
          <w:rPr>
            <w:rStyle w:val="Hyperlink"/>
          </w:rPr>
          <w:t xml:space="preserve">https://en.wikipedia.org/w/index.php?title=Funding_bias&amp;oldid=1270105758</w:t>
        </w:r>
      </w:hyperlink>
    </w:p>
    <w:bookmarkEnd w:id="457"/>
    <w:bookmarkStart w:id="45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58">
        <w:r>
          <w:rPr>
            <w:rStyle w:val="Hyperlink"/>
          </w:rPr>
          <w:t xml:space="preserve">https://doi.org/10.1016/j.iheduc.2019.100692</w:t>
        </w:r>
      </w:hyperlink>
    </w:p>
    <w:bookmarkEnd w:id="459"/>
    <w:bookmarkStart w:id="46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60">
        <w:r>
          <w:rPr>
            <w:rStyle w:val="Hyperlink"/>
          </w:rPr>
          <w:t xml:space="preserve">https://doi.org/10.14507/epaa.32.7899</w:t>
        </w:r>
      </w:hyperlink>
    </w:p>
    <w:bookmarkEnd w:id="461"/>
    <w:bookmarkStart w:id="46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199">
        <w:r>
          <w:rPr>
            <w:rStyle w:val="Hyperlink"/>
          </w:rPr>
          <w:t xml:space="preserve">https://obsidian.rocks/getting-started-with-canvas-in-obsidian/</w:t>
        </w:r>
      </w:hyperlink>
    </w:p>
    <w:bookmarkEnd w:id="462"/>
    <w:bookmarkStart w:id="46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72">
        <w:r>
          <w:rPr>
            <w:rStyle w:val="Hyperlink"/>
          </w:rPr>
          <w:t xml:space="preserve">https://teachinginhighered.com/podcast/digital-redlining-privacy/</w:t>
        </w:r>
      </w:hyperlink>
    </w:p>
    <w:bookmarkEnd w:id="463"/>
    <w:bookmarkStart w:id="46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64">
        <w:r>
          <w:rPr>
            <w:rStyle w:val="Hyperlink"/>
          </w:rPr>
          <w:t xml:space="preserve">https://en.wikipedia.org/w/index.php?title=Global_citizenship_education&amp;oldid=1207327634</w:t>
        </w:r>
      </w:hyperlink>
    </w:p>
    <w:bookmarkEnd w:id="465"/>
    <w:bookmarkStart w:id="46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66">
        <w:r>
          <w:rPr>
            <w:rStyle w:val="Hyperlink"/>
          </w:rPr>
          <w:t xml:space="preserve">https://doi.org/10.1128/jmbe.v22i1.2135</w:t>
        </w:r>
      </w:hyperlink>
    </w:p>
    <w:bookmarkEnd w:id="467"/>
    <w:bookmarkStart w:id="46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62">
        <w:r>
          <w:rPr>
            <w:rStyle w:val="Hyperlink"/>
          </w:rPr>
          <w:t xml:space="preserve">https://crtc.gc.ca/eng/internet/diff.htm</w:t>
        </w:r>
      </w:hyperlink>
    </w:p>
    <w:bookmarkEnd w:id="468"/>
    <w:bookmarkStart w:id="46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59">
        <w:r>
          <w:rPr>
            <w:rStyle w:val="Hyperlink"/>
          </w:rPr>
          <w:t xml:space="preserve">https://www.youtube.com/watch?v=wtt2aSV8wdw</w:t>
        </w:r>
      </w:hyperlink>
    </w:p>
    <w:bookmarkEnd w:id="469"/>
    <w:bookmarkStart w:id="47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16">
        <w:r>
          <w:rPr>
            <w:rStyle w:val="Hyperlink"/>
          </w:rPr>
          <w:t xml:space="preserve">https://www.youtube.com/watch?v=F7pYHN9iC9I</w:t>
        </w:r>
      </w:hyperlink>
    </w:p>
    <w:bookmarkEnd w:id="470"/>
    <w:bookmarkStart w:id="47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71">
        <w:r>
          <w:rPr>
            <w:rStyle w:val="Hyperlink"/>
          </w:rPr>
          <w:t xml:space="preserve">https://www.cbc.ca/news/canada/saskatoon/experts-surprised-by-what-people-will-say-on-social-media-1.4176138</w:t>
        </w:r>
      </w:hyperlink>
    </w:p>
    <w:bookmarkEnd w:id="472"/>
    <w:bookmarkStart w:id="47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73"/>
    <w:bookmarkStart w:id="47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382">
        <w:r>
          <w:rPr>
            <w:rStyle w:val="Hyperlink"/>
          </w:rPr>
          <w:t xml:space="preserve">https://hbr.org/2015/06/how-bots-took-over-twitter</w:t>
        </w:r>
      </w:hyperlink>
    </w:p>
    <w:bookmarkEnd w:id="474"/>
    <w:bookmarkStart w:id="47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69">
        <w:r>
          <w:rPr>
            <w:rStyle w:val="Hyperlink"/>
          </w:rPr>
          <w:t xml:space="preserve">https://web.hypothes.is/help/how-to-use-hypothesis-on-mobile-devices/</w:t>
        </w:r>
      </w:hyperlink>
    </w:p>
    <w:bookmarkEnd w:id="475"/>
    <w:bookmarkStart w:id="47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37">
        <w:r>
          <w:rPr>
            <w:rStyle w:val="Hyperlink"/>
          </w:rPr>
          <w:t xml:space="preserve">https://www.youtube-nocookie.com/embed/ZzcjS1aDojA</w:t>
        </w:r>
      </w:hyperlink>
    </w:p>
    <w:bookmarkEnd w:id="476"/>
    <w:bookmarkStart w:id="47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76">
        <w:r>
          <w:rPr>
            <w:rStyle w:val="Hyperlink"/>
          </w:rPr>
          <w:t xml:space="preserve">https://computer.howstuffworks.com/10-forms-online-harassment.htm</w:t>
        </w:r>
      </w:hyperlink>
    </w:p>
    <w:bookmarkEnd w:id="477"/>
    <w:bookmarkStart w:id="47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78"/>
    <w:bookmarkStart w:id="47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53">
        <w:r>
          <w:rPr>
            <w:rStyle w:val="Hyperlink"/>
          </w:rPr>
          <w:t xml:space="preserve">https://www.youtube.com/watch?v=SmqLyOLIjos</w:t>
        </w:r>
      </w:hyperlink>
    </w:p>
    <w:bookmarkEnd w:id="479"/>
    <w:bookmarkStart w:id="48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15">
        <w:r>
          <w:rPr>
            <w:rStyle w:val="Hyperlink"/>
          </w:rPr>
          <w:t xml:space="preserve">https://www.internetsociety.org/policybriefs/privacy/</w:t>
        </w:r>
      </w:hyperlink>
    </w:p>
    <w:bookmarkEnd w:id="480"/>
    <w:bookmarkStart w:id="48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481">
        <w:r>
          <w:rPr>
            <w:rStyle w:val="Hyperlink"/>
          </w:rPr>
          <w:t xml:space="preserve">https://www.internetsociety.org/wp-content/uploads/2017/11/Understanding-your-Online-Identity-An-Overview-of-Identity.pdf</w:t>
        </w:r>
      </w:hyperlink>
    </w:p>
    <w:bookmarkEnd w:id="482"/>
    <w:bookmarkStart w:id="48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483"/>
    <w:bookmarkStart w:id="48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484">
        <w:r>
          <w:rPr>
            <w:rStyle w:val="Hyperlink"/>
          </w:rPr>
          <w:t xml:space="preserve">https://drkmattson.wordpress.com/2016/08/03/john-dewey-would-hate-your-digital-citizenship-curriculum/</w:t>
        </w:r>
      </w:hyperlink>
    </w:p>
    <w:bookmarkEnd w:id="485"/>
    <w:bookmarkStart w:id="48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57">
        <w:r>
          <w:rPr>
            <w:rStyle w:val="Hyperlink"/>
          </w:rPr>
          <w:t xml:space="preserve">https://www.youtube.com/watch?v=p90McT24Z6w</w:t>
        </w:r>
      </w:hyperlink>
    </w:p>
    <w:bookmarkEnd w:id="486"/>
    <w:bookmarkStart w:id="48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33">
        <w:r>
          <w:rPr>
            <w:rStyle w:val="Hyperlink"/>
          </w:rPr>
          <w:t xml:space="preserve">https://www.theguardian.com/australia-news/2019/aug/07/high-court-rules-public-servants-can-be-sacked-for-political-social-media-posts</w:t>
        </w:r>
      </w:hyperlink>
    </w:p>
    <w:bookmarkEnd w:id="487"/>
    <w:bookmarkStart w:id="48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488">
        <w:r>
          <w:rPr>
            <w:rStyle w:val="Hyperlink"/>
          </w:rPr>
          <w:t xml:space="preserve">https://en.wikipedia.org/w/index.php?title=Keystroke_logging&amp;oldid=1261012199</w:t>
        </w:r>
      </w:hyperlink>
    </w:p>
    <w:bookmarkEnd w:id="489"/>
    <w:bookmarkStart w:id="49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298">
        <w:r>
          <w:rPr>
            <w:rStyle w:val="Hyperlink"/>
          </w:rPr>
          <w:t xml:space="preserve">https://www.youtube.com/watch?v=hJP5GqnTrNo</w:t>
        </w:r>
      </w:hyperlink>
    </w:p>
    <w:bookmarkEnd w:id="490"/>
    <w:bookmarkStart w:id="49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491">
        <w:r>
          <w:rPr>
            <w:rStyle w:val="Hyperlink"/>
          </w:rPr>
          <w:t xml:space="preserve">https://advice.writing.utoronto.ca/types-of-writing/annotated-bibliography/</w:t>
        </w:r>
      </w:hyperlink>
    </w:p>
    <w:bookmarkEnd w:id="492"/>
    <w:bookmarkStart w:id="49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493">
        <w:r>
          <w:rPr>
            <w:rStyle w:val="Hyperlink"/>
          </w:rPr>
          <w:t xml:space="preserve">https://www.chronicle.com/article/bill-of-rights-seeks-to-protect-students-interests-as-online-learning-rapidly-expands/</w:t>
        </w:r>
      </w:hyperlink>
    </w:p>
    <w:bookmarkEnd w:id="494"/>
    <w:bookmarkStart w:id="49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495">
        <w:r>
          <w:rPr>
            <w:rStyle w:val="Hyperlink"/>
          </w:rPr>
          <w:t xml:space="preserve">https://doi.org/10.1007/s11528-021-00599-4</w:t>
        </w:r>
      </w:hyperlink>
    </w:p>
    <w:bookmarkEnd w:id="496"/>
    <w:bookmarkStart w:id="49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284">
        <w:r>
          <w:rPr>
            <w:rStyle w:val="Hyperlink"/>
          </w:rPr>
          <w:t xml:space="preserve">https://www.youtube.com/watch?v=AB-_822TRms</w:t>
        </w:r>
      </w:hyperlink>
    </w:p>
    <w:bookmarkEnd w:id="497"/>
    <w:bookmarkStart w:id="49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65">
        <w:r>
          <w:rPr>
            <w:rStyle w:val="Hyperlink"/>
          </w:rPr>
          <w:t xml:space="preserve">https://www.youtube.com/watch?v=bmd4sASKFRw</w:t>
        </w:r>
      </w:hyperlink>
    </w:p>
    <w:bookmarkEnd w:id="498"/>
    <w:bookmarkStart w:id="49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34">
        <w:r>
          <w:rPr>
            <w:rStyle w:val="Hyperlink"/>
          </w:rPr>
          <w:t xml:space="preserve">https://www.youtube-nocookie.com/embed/_M1-aMCJHFg</w:t>
        </w:r>
      </w:hyperlink>
    </w:p>
    <w:bookmarkEnd w:id="499"/>
    <w:bookmarkStart w:id="50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53">
        <w:r>
          <w:rPr>
            <w:rStyle w:val="Hyperlink"/>
          </w:rPr>
          <w:t xml:space="preserve">https://www.youtube.com/watch?v=5xClqW2Jv04</w:t>
        </w:r>
      </w:hyperlink>
    </w:p>
    <w:bookmarkEnd w:id="500"/>
    <w:bookmarkStart w:id="50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70">
        <w:r>
          <w:rPr>
            <w:rStyle w:val="Hyperlink"/>
          </w:rPr>
          <w:t xml:space="preserve">https://library.concordia.ca/help/writing/annotated-bibliography.php</w:t>
        </w:r>
      </w:hyperlink>
    </w:p>
    <w:bookmarkEnd w:id="501"/>
    <w:bookmarkStart w:id="50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78">
        <w:r>
          <w:rPr>
            <w:rStyle w:val="Hyperlink"/>
          </w:rPr>
          <w:t xml:space="preserve">https://www.twu.ca/life-twu</w:t>
        </w:r>
      </w:hyperlink>
    </w:p>
    <w:bookmarkEnd w:id="502"/>
    <w:bookmarkStart w:id="50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03">
        <w:r>
          <w:rPr>
            <w:rStyle w:val="Hyperlink"/>
          </w:rPr>
          <w:t xml:space="preserve">https://doi.org/10.1186/1745-6215-13-146</w:t>
        </w:r>
      </w:hyperlink>
    </w:p>
    <w:bookmarkEnd w:id="504"/>
    <w:bookmarkStart w:id="50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05">
        <w:r>
          <w:rPr>
            <w:rStyle w:val="Hyperlink"/>
          </w:rPr>
          <w:t xml:space="preserve">http://theconversation.com/how-empathy-can-make-or-break-a-troll-80680</w:t>
        </w:r>
      </w:hyperlink>
    </w:p>
    <w:bookmarkEnd w:id="506"/>
    <w:bookmarkStart w:id="50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287">
        <w:r>
          <w:rPr>
            <w:rStyle w:val="Hyperlink"/>
          </w:rPr>
          <w:t xml:space="preserve">https://www.corporatelearningnetwork.com/learning-design/articles/social-learning-vs-community-based-learning-whats-the-difference</w:t>
        </w:r>
      </w:hyperlink>
    </w:p>
    <w:bookmarkEnd w:id="507"/>
    <w:bookmarkStart w:id="50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01">
        <w:r>
          <w:rPr>
            <w:rStyle w:val="Hyperlink"/>
          </w:rPr>
          <w:t xml:space="preserve">https://www.youtube.com/watch?v=zuvN8_6QIKk</w:t>
        </w:r>
      </w:hyperlink>
    </w:p>
    <w:bookmarkEnd w:id="508"/>
    <w:bookmarkStart w:id="50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09"/>
    <w:bookmarkStart w:id="51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10">
        <w:r>
          <w:rPr>
            <w:rStyle w:val="Hyperlink"/>
          </w:rPr>
          <w:t xml:space="preserve">https://quotesandsayings.medium.com/the-best-20-tim-berners-lee-quotes-a5fb1a5c8c7c</w:t>
        </w:r>
      </w:hyperlink>
    </w:p>
    <w:bookmarkEnd w:id="511"/>
    <w:bookmarkStart w:id="51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42">
        <w:r>
          <w:rPr>
            <w:rStyle w:val="Hyperlink"/>
          </w:rPr>
          <w:t xml:space="preserve">https://quiip.com.au/is-there-a-definitive-difference-between-online-and-real-life-community/</w:t>
        </w:r>
      </w:hyperlink>
    </w:p>
    <w:bookmarkEnd w:id="512"/>
    <w:bookmarkStart w:id="51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31">
        <w:r>
          <w:rPr>
            <w:rStyle w:val="Hyperlink"/>
          </w:rPr>
          <w:t xml:space="preserve">https://www.youtube-nocookie.com/embed/ndvLm9MIfKA</w:t>
        </w:r>
      </w:hyperlink>
    </w:p>
    <w:bookmarkEnd w:id="513"/>
    <w:bookmarkStart w:id="51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41">
        <w:r>
          <w:rPr>
            <w:rStyle w:val="Hyperlink"/>
          </w:rPr>
          <w:t xml:space="preserve">https://www.lifewire.com/what-is-internet-trolling-3485891</w:t>
        </w:r>
      </w:hyperlink>
    </w:p>
    <w:bookmarkEnd w:id="514"/>
    <w:bookmarkStart w:id="51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293">
        <w:r>
          <w:rPr>
            <w:rStyle w:val="Hyperlink"/>
          </w:rPr>
          <w:t xml:space="preserve">https://www.timeshighereducation.com/student/advice/how-can-ai-be-used-university-students</w:t>
        </w:r>
      </w:hyperlink>
    </w:p>
    <w:bookmarkEnd w:id="515"/>
    <w:bookmarkStart w:id="51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16">
        <w:r>
          <w:rPr>
            <w:rStyle w:val="Hyperlink"/>
          </w:rPr>
          <w:t xml:space="preserve">https://en.wikipedia.org/w/index.php?title=Net_neutrality_by_country&amp;oldid=1232791545</w:t>
        </w:r>
      </w:hyperlink>
    </w:p>
    <w:bookmarkEnd w:id="517"/>
    <w:bookmarkStart w:id="51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75">
        <w:r>
          <w:rPr>
            <w:rStyle w:val="Hyperlink"/>
          </w:rPr>
          <w:t xml:space="preserve">https://communitytechnetwork.org/blog/digital-redlining-and-how-it-perputates-poverty/</w:t>
        </w:r>
      </w:hyperlink>
    </w:p>
    <w:bookmarkEnd w:id="518"/>
    <w:bookmarkStart w:id="52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19">
        <w:r>
          <w:rPr>
            <w:rStyle w:val="Hyperlink"/>
          </w:rPr>
          <w:t xml:space="preserve">https:/www.student.unsw.edu.au/reading-understanding</w:t>
        </w:r>
      </w:hyperlink>
    </w:p>
    <w:bookmarkEnd w:id="520"/>
    <w:bookmarkStart w:id="52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64">
        <w:r>
          <w:rPr>
            <w:rStyle w:val="Hyperlink"/>
          </w:rPr>
          <w:t xml:space="preserve">https://www.youtube.com/watch?v=W5YLvCEd1yE</w:t>
        </w:r>
      </w:hyperlink>
    </w:p>
    <w:bookmarkEnd w:id="521"/>
    <w:bookmarkStart w:id="52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31">
        <w:r>
          <w:rPr>
            <w:rStyle w:val="Hyperlink"/>
          </w:rPr>
          <w:t xml:space="preserve">https://www.udacity.com/blog/2013/01/a-bill-of-rights-and-principles-for.html</w:t>
        </w:r>
      </w:hyperlink>
    </w:p>
    <w:bookmarkEnd w:id="522"/>
    <w:bookmarkStart w:id="52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24">
        <w:r>
          <w:rPr>
            <w:rStyle w:val="Hyperlink"/>
          </w:rPr>
          <w:t xml:space="preserve">http://www.digitalcitizenship.net/nine-elements.html</w:t>
        </w:r>
      </w:hyperlink>
    </w:p>
    <w:bookmarkEnd w:id="523"/>
    <w:bookmarkStart w:id="52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24">
        <w:r>
          <w:rPr>
            <w:rStyle w:val="Hyperlink"/>
          </w:rPr>
          <w:t xml:space="preserve">https://owl.purdue.edu/owl/general_writing/common_writing_assignments/research_papers/choosing_a_topic.html?v=_M1-aMCJHFg</w:t>
        </w:r>
      </w:hyperlink>
    </w:p>
    <w:bookmarkEnd w:id="525"/>
    <w:bookmarkStart w:id="52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69">
        <w:r>
          <w:rPr>
            <w:rStyle w:val="Hyperlink"/>
          </w:rPr>
          <w:t xml:space="preserve">https://www.science.org/content/article/how-seriously-read-scientific-paper?v=sy9PVZAbSAQ</w:t>
        </w:r>
      </w:hyperlink>
    </w:p>
    <w:bookmarkEnd w:id="526"/>
    <w:bookmarkStart w:id="52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27"/>
    <w:bookmarkStart w:id="52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28"/>
    <w:bookmarkStart w:id="52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387">
        <w:r>
          <w:rPr>
            <w:rStyle w:val="Hyperlink"/>
          </w:rPr>
          <w:t xml:space="preserve">https://christianscholars.com/a-framework-for-digital-wisdom-in-higher-education/</w:t>
        </w:r>
      </w:hyperlink>
    </w:p>
    <w:bookmarkEnd w:id="529"/>
    <w:bookmarkStart w:id="53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07">
        <w:r>
          <w:rPr>
            <w:rStyle w:val="Hyperlink"/>
          </w:rPr>
          <w:t xml:space="preserve">https://time.com/6147458/facebook-africa-content-moderation-employee-treatment/</w:t>
        </w:r>
      </w:hyperlink>
    </w:p>
    <w:bookmarkEnd w:id="530"/>
    <w:bookmarkStart w:id="53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06">
        <w:r>
          <w:rPr>
            <w:rStyle w:val="Hyperlink"/>
          </w:rPr>
          <w:t xml:space="preserve">https://time.com/6247678/openai-chatgpt-kenya-workers/</w:t>
        </w:r>
      </w:hyperlink>
    </w:p>
    <w:bookmarkEnd w:id="531"/>
    <w:bookmarkStart w:id="53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00">
        <w:r>
          <w:rPr>
            <w:rStyle w:val="Hyperlink"/>
          </w:rPr>
          <w:t xml:space="preserve">https://www.researchgate.net/publication/374483468_Perspectives_of_the_Use_of_ChatGPT_as_a_Tool_for_Online_Education_of_English</w:t>
        </w:r>
      </w:hyperlink>
    </w:p>
    <w:bookmarkEnd w:id="532"/>
    <w:bookmarkStart w:id="53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386">
        <w:r>
          <w:rPr>
            <w:rStyle w:val="Hyperlink"/>
          </w:rPr>
          <w:t xml:space="preserve">https://www.wikihow.com/Write-a-Notable-Editorial</w:t>
        </w:r>
      </w:hyperlink>
    </w:p>
    <w:bookmarkEnd w:id="533"/>
    <w:bookmarkStart w:id="53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74">
        <w:r>
          <w:rPr>
            <w:rStyle w:val="Hyperlink"/>
          </w:rPr>
          <w:t xml:space="preserve">https://www.govtech.com/network/what-is-digital-redlining-experts-explain-the-nuances</w:t>
        </w:r>
      </w:hyperlink>
    </w:p>
    <w:bookmarkEnd w:id="534"/>
    <w:bookmarkStart w:id="53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29">
        <w:r>
          <w:rPr>
            <w:rStyle w:val="Hyperlink"/>
          </w:rPr>
          <w:t xml:space="preserve">https://web.library.uq.edu.au/research-tools-techniques/search-techniques/where-and-how-search/searching-databases</w:t>
        </w:r>
      </w:hyperlink>
    </w:p>
    <w:bookmarkEnd w:id="535"/>
    <w:bookmarkStart w:id="53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73">
        <w:r>
          <w:rPr>
            <w:rStyle w:val="Hyperlink"/>
          </w:rPr>
          <w:t xml:space="preserve">https://www.cbc.ca/radio/spark/412-1.4887497/bad-algorithms-are-making-racist-decisions-1.4887504</w:t>
        </w:r>
      </w:hyperlink>
    </w:p>
    <w:bookmarkEnd w:id="536"/>
    <w:bookmarkStart w:id="53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37"/>
    <w:bookmarkStart w:id="53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38">
        <w:r>
          <w:rPr>
            <w:rStyle w:val="Hyperlink"/>
          </w:rPr>
          <w:t xml:space="preserve">https://doi.org/10.1093/oi/authority.20110803095426960</w:t>
        </w:r>
      </w:hyperlink>
    </w:p>
    <w:bookmarkEnd w:id="539"/>
    <w:bookmarkStart w:id="54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26">
        <w:r>
          <w:rPr>
            <w:rStyle w:val="Hyperlink"/>
          </w:rPr>
          <w:t xml:space="preserve">https://www.facebook.com/help/174210519303259</w:t>
        </w:r>
      </w:hyperlink>
    </w:p>
    <w:bookmarkEnd w:id="540"/>
    <w:bookmarkStart w:id="54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64">
        <w:r>
          <w:rPr>
            <w:rStyle w:val="Hyperlink"/>
          </w:rPr>
          <w:t xml:space="preserve">https://www.youtube.com/watch?v=e235JwmmEcQ</w:t>
        </w:r>
      </w:hyperlink>
    </w:p>
    <w:bookmarkEnd w:id="541"/>
    <w:bookmarkStart w:id="54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04">
        <w:r>
          <w:rPr>
            <w:rStyle w:val="Hyperlink"/>
          </w:rPr>
          <w:t xml:space="preserve">https://www.techlearning.com/news/best-graphic-organizers-for-education</w:t>
        </w:r>
      </w:hyperlink>
    </w:p>
    <w:bookmarkEnd w:id="542"/>
    <w:bookmarkStart w:id="54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43">
        <w:r>
          <w:rPr>
            <w:rStyle w:val="Hyperlink"/>
          </w:rPr>
          <w:t xml:space="preserve">https://www.linkedin.com/learning/rock-your-linkedin-profile/connect-to-opportunity-with-linkedin</w:t>
        </w:r>
      </w:hyperlink>
    </w:p>
    <w:bookmarkEnd w:id="544"/>
    <w:bookmarkStart w:id="54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34">
        <w:r>
          <w:rPr>
            <w:rStyle w:val="Hyperlink"/>
          </w:rPr>
          <w:t xml:space="preserve">https://scamdigger.com/forum/</w:t>
        </w:r>
      </w:hyperlink>
    </w:p>
    <w:bookmarkEnd w:id="545"/>
    <w:bookmarkStart w:id="546" w:name="ref-ScamsHowAvoid"/>
    <w:p>
      <w:pPr>
        <w:pStyle w:val="Bibliography"/>
      </w:pPr>
      <w:r>
        <w:rPr>
          <w:i/>
          <w:iCs/>
        </w:rPr>
        <w:t xml:space="preserve">Scams and how to avoid them</w:t>
      </w:r>
      <w:r>
        <w:t xml:space="preserve">. (n.d.). Consumer NZ. Retrieved February 7, 2025, from</w:t>
      </w:r>
      <w:r>
        <w:t xml:space="preserve"> </w:t>
      </w:r>
      <w:hyperlink r:id="rId383">
        <w:r>
          <w:rPr>
            <w:rStyle w:val="Hyperlink"/>
          </w:rPr>
          <w:t xml:space="preserve">https://www.consumer.org.nz/articles/scams?gclid=EAIaIQobChMIrOzE7qX71AIVxBiPCh0uzAKrEAAYASAAEgIXf_D_BwE</w:t>
        </w:r>
      </w:hyperlink>
    </w:p>
    <w:bookmarkEnd w:id="546"/>
    <w:bookmarkStart w:id="54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55">
        <w:r>
          <w:rPr>
            <w:rStyle w:val="Hyperlink"/>
          </w:rPr>
          <w:t xml:space="preserve">https://www.youtube.com/watch?v=lGeJCsNHBR4</w:t>
        </w:r>
      </w:hyperlink>
    </w:p>
    <w:bookmarkEnd w:id="547"/>
    <w:bookmarkStart w:id="54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64">
        <w:r>
          <w:rPr>
            <w:rStyle w:val="Hyperlink"/>
          </w:rPr>
          <w:t xml:space="preserve">https://www.youtube.com/watch?v=SX0K0hb_xKE</w:t>
        </w:r>
      </w:hyperlink>
    </w:p>
    <w:bookmarkEnd w:id="548"/>
    <w:bookmarkStart w:id="54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10">
        <w:r>
          <w:rPr>
            <w:rStyle w:val="Hyperlink"/>
          </w:rPr>
          <w:t xml:space="preserve">https://www.youtube.com/watch?v=Ro_LlRg8rGg</w:t>
        </w:r>
      </w:hyperlink>
    </w:p>
    <w:bookmarkEnd w:id="549"/>
    <w:bookmarkStart w:id="55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50">
        <w:r>
          <w:rPr>
            <w:rStyle w:val="Hyperlink"/>
          </w:rPr>
          <w:t xml:space="preserve">https://briansolis.com/2008/08/introducing-conversation-prism-html/</w:t>
        </w:r>
      </w:hyperlink>
    </w:p>
    <w:bookmarkEnd w:id="551"/>
    <w:bookmarkStart w:id="55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36">
        <w:r>
          <w:rPr>
            <w:rStyle w:val="Hyperlink"/>
          </w:rPr>
          <w:t xml:space="preserve">https://www.youtube-nocookie.com/embed/EqSCR3HU4eg</w:t>
        </w:r>
      </w:hyperlink>
    </w:p>
    <w:bookmarkEnd w:id="552"/>
    <w:bookmarkStart w:id="55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286">
        <w:r>
          <w:rPr>
            <w:rStyle w:val="Hyperlink"/>
          </w:rPr>
          <w:t xml:space="preserve">https://openpress.usask.ca/humanmooc/chapter/social-learning-in-online-environments/</w:t>
        </w:r>
      </w:hyperlink>
    </w:p>
    <w:bookmarkEnd w:id="553"/>
    <w:bookmarkStart w:id="55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54">
        <w:r>
          <w:rPr>
            <w:rStyle w:val="Hyperlink"/>
          </w:rPr>
          <w:t xml:space="preserve">https://teachinginhighered.com/podcast/digital-citizenship/</w:t>
        </w:r>
      </w:hyperlink>
    </w:p>
    <w:bookmarkEnd w:id="555"/>
    <w:bookmarkStart w:id="55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56">
        <w:r>
          <w:rPr>
            <w:rStyle w:val="Hyperlink"/>
          </w:rPr>
          <w:t xml:space="preserve">https://doi.org/10.1159/000465525</w:t>
        </w:r>
      </w:hyperlink>
    </w:p>
    <w:bookmarkEnd w:id="557"/>
    <w:bookmarkStart w:id="55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58"/>
    <w:bookmarkStart w:id="55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68">
        <w:r>
          <w:rPr>
            <w:rStyle w:val="Hyperlink"/>
          </w:rPr>
          <w:t xml:space="preserve">https://web.hypothes.is/quick-start-guide-for-students/</w:t>
        </w:r>
      </w:hyperlink>
    </w:p>
    <w:bookmarkEnd w:id="559"/>
    <w:bookmarkStart w:id="56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40">
        <w:r>
          <w:rPr>
            <w:rStyle w:val="Hyperlink"/>
          </w:rPr>
          <w:t xml:space="preserve">https://www.twu.ca/academics/academic-professional-support/centre-calling-career-development/students/student</w:t>
        </w:r>
      </w:hyperlink>
    </w:p>
    <w:bookmarkEnd w:id="560"/>
    <w:bookmarkStart w:id="56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61">
        <w:r>
          <w:rPr>
            <w:rStyle w:val="Hyperlink"/>
          </w:rPr>
          <w:t xml:space="preserve">https://www.youtube.com/watch?v=CGGeMrtyjBI</w:t>
        </w:r>
      </w:hyperlink>
    </w:p>
    <w:bookmarkEnd w:id="562"/>
    <w:bookmarkStart w:id="56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63"/>
    <w:bookmarkStart w:id="56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2">
        <w:r>
          <w:rPr>
            <w:rStyle w:val="Hyperlink"/>
          </w:rPr>
          <w:t xml:space="preserve">https://tosdr.org/</w:t>
        </w:r>
      </w:hyperlink>
    </w:p>
    <w:bookmarkEnd w:id="564"/>
    <w:bookmarkStart w:id="56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65">
        <w:r>
          <w:rPr>
            <w:rStyle w:val="Hyperlink"/>
          </w:rPr>
          <w:t xml:space="preserve">https://help.open.ac.uk/your-online-presence-your-career</w:t>
        </w:r>
      </w:hyperlink>
    </w:p>
    <w:bookmarkEnd w:id="566"/>
    <w:bookmarkStart w:id="56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16">
        <w:r>
          <w:rPr>
            <w:rStyle w:val="Hyperlink"/>
          </w:rPr>
          <w:t xml:space="preserve">http://mediashift.org/2018/01/real-cost-free-internet/</w:t>
        </w:r>
      </w:hyperlink>
    </w:p>
    <w:bookmarkEnd w:id="567"/>
    <w:bookmarkStart w:id="56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43">
        <w:r>
          <w:rPr>
            <w:rStyle w:val="Hyperlink"/>
          </w:rPr>
          <w:t xml:space="preserve">https://www.youtube-nocookie.com/embed/5BQp3V_34BE</w:t>
        </w:r>
      </w:hyperlink>
    </w:p>
    <w:bookmarkEnd w:id="568"/>
    <w:bookmarkStart w:id="56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14">
        <w:r>
          <w:rPr>
            <w:rStyle w:val="Hyperlink"/>
          </w:rPr>
          <w:t xml:space="preserve">https://digitaltattoo.ubc.ca/</w:t>
        </w:r>
      </w:hyperlink>
    </w:p>
    <w:bookmarkEnd w:id="569"/>
    <w:bookmarkStart w:id="57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62">
        <w:r>
          <w:rPr>
            <w:rStyle w:val="Hyperlink"/>
          </w:rPr>
          <w:t xml:space="preserve">https://www.youtube.com/watch?v=Hkz4q2yuQU8</w:t>
        </w:r>
      </w:hyperlink>
    </w:p>
    <w:bookmarkEnd w:id="570"/>
    <w:bookmarkStart w:id="57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2">
        <w:r>
          <w:rPr>
            <w:rStyle w:val="Hyperlink"/>
          </w:rPr>
          <w:t xml:space="preserve">https://tosdr.org/</w:t>
        </w:r>
      </w:hyperlink>
    </w:p>
    <w:bookmarkEnd w:id="571"/>
    <w:bookmarkStart w:id="57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79">
        <w:r>
          <w:rPr>
            <w:rStyle w:val="Hyperlink"/>
          </w:rPr>
          <w:t xml:space="preserve">https://www.theguardian.com/media/2017/mar/14/face-off-mps-and-social-media-giants-online-hate-speech-facebook-twitter</w:t>
        </w:r>
      </w:hyperlink>
    </w:p>
    <w:bookmarkEnd w:id="572"/>
    <w:bookmarkStart w:id="57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73">
        <w:r>
          <w:rPr>
            <w:rStyle w:val="Hyperlink"/>
          </w:rPr>
          <w:t xml:space="preserve">https://en.wikipedia.org/w/index.php?title=Troll_(slang)&amp;oldid=1237180443</w:t>
        </w:r>
      </w:hyperlink>
    </w:p>
    <w:bookmarkEnd w:id="574"/>
    <w:bookmarkStart w:id="57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50">
        <w:r>
          <w:rPr>
            <w:rStyle w:val="Hyperlink"/>
          </w:rPr>
          <w:t xml:space="preserve">https://www.youtube.com/watch?v=t7Xr3AsBEK4</w:t>
        </w:r>
      </w:hyperlink>
    </w:p>
    <w:bookmarkEnd w:id="575"/>
    <w:bookmarkStart w:id="57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69">
        <w:r>
          <w:rPr>
            <w:rStyle w:val="Hyperlink"/>
          </w:rPr>
          <w:t xml:space="preserve">https://www.youtube.com/watch?v=J5NV9BJx1_M</w:t>
        </w:r>
      </w:hyperlink>
    </w:p>
    <w:bookmarkEnd w:id="576"/>
    <w:bookmarkStart w:id="57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38">
        <w:r>
          <w:rPr>
            <w:rStyle w:val="Hyperlink"/>
          </w:rPr>
          <w:t xml:space="preserve">https://spotthetroll.org/</w:t>
        </w:r>
      </w:hyperlink>
    </w:p>
    <w:bookmarkEnd w:id="577"/>
    <w:bookmarkStart w:id="57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71">
        <w:r>
          <w:rPr>
            <w:rStyle w:val="Hyperlink"/>
          </w:rPr>
          <w:t xml:space="preserve">https://www.youtube.com/watch?v=Acc4zY1sQ0o</w:t>
        </w:r>
      </w:hyperlink>
    </w:p>
    <w:bookmarkEnd w:id="578"/>
    <w:bookmarkStart w:id="57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282">
        <w:r>
          <w:rPr>
            <w:rStyle w:val="Hyperlink"/>
          </w:rPr>
          <w:t xml:space="preserve">https://www.twu.ca/</w:t>
        </w:r>
      </w:hyperlink>
    </w:p>
    <w:bookmarkEnd w:id="579"/>
    <w:bookmarkStart w:id="58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02">
        <w:r>
          <w:rPr>
            <w:rStyle w:val="Hyperlink"/>
          </w:rPr>
          <w:t xml:space="preserve">https://www.youtube.com/watch?v=SCa9Nt3X1vU</w:t>
        </w:r>
      </w:hyperlink>
    </w:p>
    <w:bookmarkEnd w:id="580"/>
    <w:bookmarkStart w:id="58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581">
        <w:r>
          <w:rPr>
            <w:rStyle w:val="Hyperlink"/>
          </w:rPr>
          <w:t xml:space="preserve">https://www.twu.ca/about-us/commitments/mission-vision</w:t>
        </w:r>
      </w:hyperlink>
    </w:p>
    <w:bookmarkEnd w:id="582"/>
    <w:bookmarkStart w:id="58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70">
        <w:r>
          <w:rPr>
            <w:rStyle w:val="Hyperlink"/>
          </w:rPr>
          <w:t xml:space="preserve">https://www.shu.ac.uk/digital-skills/personal/social-media-for-learning</w:t>
        </w:r>
      </w:hyperlink>
    </w:p>
    <w:bookmarkEnd w:id="583"/>
    <w:bookmarkStart w:id="58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78">
        <w:r>
          <w:rPr>
            <w:rStyle w:val="Hyperlink"/>
          </w:rPr>
          <w:t xml:space="preserve">https://www.bbc.com/news/technology-39371100</w:t>
        </w:r>
      </w:hyperlink>
    </w:p>
    <w:bookmarkEnd w:id="584"/>
    <w:bookmarkStart w:id="58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6"/>
    <w:bookmarkStart w:id="58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7"/>
    <w:bookmarkStart w:id="58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294">
        <w:r>
          <w:rPr>
            <w:rStyle w:val="Hyperlink"/>
          </w:rPr>
          <w:t xml:space="preserve">https://mystudylife.com/10-best-ai-tools-to-help-students-learn-faster/</w:t>
        </w:r>
      </w:hyperlink>
    </w:p>
    <w:bookmarkEnd w:id="588"/>
    <w:bookmarkStart w:id="59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589">
        <w:r>
          <w:rPr>
            <w:rStyle w:val="Hyperlink"/>
          </w:rPr>
          <w:t xml:space="preserve">https://doi.org/2013</w:t>
        </w:r>
      </w:hyperlink>
    </w:p>
    <w:bookmarkEnd w:id="590"/>
    <w:bookmarkStart w:id="59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66">
        <w:r>
          <w:rPr>
            <w:rStyle w:val="Hyperlink"/>
          </w:rPr>
          <w:t xml:space="preserve">https://www.youtube.com/watch?v=doPyNc6Sf_c</w:t>
        </w:r>
      </w:hyperlink>
    </w:p>
    <w:bookmarkEnd w:id="591"/>
    <w:bookmarkStart w:id="59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592">
        <w:r>
          <w:rPr>
            <w:rStyle w:val="Hyperlink"/>
          </w:rPr>
          <w:t xml:space="preserve">https://doi.org/10.34074/scop.4009006</w:t>
        </w:r>
      </w:hyperlink>
    </w:p>
    <w:bookmarkEnd w:id="593"/>
    <w:bookmarkStart w:id="59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291">
        <w:r>
          <w:rPr>
            <w:rStyle w:val="Hyperlink"/>
          </w:rPr>
          <w:t xml:space="preserve">https://www.youtube.com/watch?v=EuDnSqAo784</w:t>
        </w:r>
      </w:hyperlink>
    </w:p>
    <w:bookmarkEnd w:id="594"/>
    <w:bookmarkStart w:id="59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595">
        <w:r>
          <w:rPr>
            <w:rStyle w:val="Hyperlink"/>
          </w:rPr>
          <w:t xml:space="preserve">https://help.x.com/en/rules-and-policies/authenticity</w:t>
        </w:r>
      </w:hyperlink>
    </w:p>
    <w:bookmarkEnd w:id="596"/>
    <w:bookmarkStart w:id="59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198">
        <w:r>
          <w:rPr>
            <w:rStyle w:val="Hyperlink"/>
          </w:rPr>
          <w:t xml:space="preserve">https://subjectguides.york.ac.uk/note-taking/mind-map</w:t>
        </w:r>
      </w:hyperlink>
    </w:p>
    <w:bookmarkEnd w:id="597"/>
    <w:bookmarkStart w:id="59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31">
        <w:r>
          <w:rPr>
            <w:rStyle w:val="Hyperlink"/>
          </w:rPr>
          <w:t xml:space="preserve">https://www.cbc.ca/radio/spark/380-phantom-traffic-jams-catfishing-scams-and-smart-speakers-1.4482967/your-photos-can-be-used-in-catfishing-romance-scams-1.4482985</w:t>
        </w:r>
      </w:hyperlink>
    </w:p>
    <w:bookmarkEnd w:id="598"/>
    <w:bookmarkStart w:id="59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193">
        <w:r>
          <w:rPr>
            <w:rStyle w:val="Hyperlink"/>
          </w:rPr>
          <w:t xml:space="preserve">https://www.youtube-nocookie.com/embed/eHI-Szjpafk</w:t>
        </w:r>
      </w:hyperlink>
    </w:p>
    <w:bookmarkEnd w:id="599"/>
    <w:bookmarkEnd w:id="6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250" Target="media/rId250.jpg" /><Relationship Type="http://schemas.openxmlformats.org/officeDocument/2006/relationships/image" Id="rId223" Target="media/rId223.png" /><Relationship Type="http://schemas.openxmlformats.org/officeDocument/2006/relationships/image" Id="rId274" Target="media/rId274.jpg" /><Relationship Type="http://schemas.openxmlformats.org/officeDocument/2006/relationships/image" Id="rId258" Target="media/rId258.png" /><Relationship Type="http://schemas.openxmlformats.org/officeDocument/2006/relationships/image" Id="rId353" Target="media/rId353.jpg" /><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5" Target="http://theconversation.com/how-empathy-can-make-or-break-a-troll-80680" TargetMode="External" /><Relationship Type="http://schemas.openxmlformats.org/officeDocument/2006/relationships/hyperlink" Id="rId429"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491"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50"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5" Target="https://doi.org/10.1007/s11528-021-00599-4" TargetMode="External" /><Relationship Type="http://schemas.openxmlformats.org/officeDocument/2006/relationships/hyperlink" Id="rId458" Target="https://doi.org/10.1016/j.iheduc.2019.100692" TargetMode="External" /><Relationship Type="http://schemas.openxmlformats.org/officeDocument/2006/relationships/hyperlink" Id="rId449" Target="https://doi.org/10.1016/j.leaqua.2018.07.004" TargetMode="External" /><Relationship Type="http://schemas.openxmlformats.org/officeDocument/2006/relationships/hyperlink" Id="rId538" Target="https://doi.org/10.1093/oi/authority.20110803095426960" TargetMode="External" /><Relationship Type="http://schemas.openxmlformats.org/officeDocument/2006/relationships/hyperlink" Id="rId466" Target="https://doi.org/10.1128/jmbe.v22i1.2135" TargetMode="External" /><Relationship Type="http://schemas.openxmlformats.org/officeDocument/2006/relationships/hyperlink" Id="rId556" Target="https://doi.org/10.1159/000465525" TargetMode="External" /><Relationship Type="http://schemas.openxmlformats.org/officeDocument/2006/relationships/hyperlink" Id="rId503" Target="https://doi.org/10.1186/1745-6215-13-146" TargetMode="External" /><Relationship Type="http://schemas.openxmlformats.org/officeDocument/2006/relationships/hyperlink" Id="rId460"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7" Target="https://en.wikipedia.org/w/index.php?title=Digital_citizen&amp;oldid=1225442872" TargetMode="External" /><Relationship Type="http://schemas.openxmlformats.org/officeDocument/2006/relationships/hyperlink" Id="rId439" Target="https://en.wikipedia.org/w/index.php?title=Digital_footprint&amp;oldid=1235667942" TargetMode="External" /><Relationship Type="http://schemas.openxmlformats.org/officeDocument/2006/relationships/hyperlink" Id="rId451" Target="https://en.wikipedia.org/w/index.php?title=Fake_news&amp;oldid=1273198771" TargetMode="External" /><Relationship Type="http://schemas.openxmlformats.org/officeDocument/2006/relationships/hyperlink" Id="rId456" Target="https://en.wikipedia.org/w/index.php?title=Funding_bias&amp;oldid=1270105758" TargetMode="External" /><Relationship Type="http://schemas.openxmlformats.org/officeDocument/2006/relationships/hyperlink" Id="rId464" Target="https://en.wikipedia.org/w/index.php?title=Global_citizenship_education&amp;oldid=1207327634" TargetMode="External" /><Relationship Type="http://schemas.openxmlformats.org/officeDocument/2006/relationships/hyperlink" Id="rId488" Target="https://en.wikipedia.org/w/index.php?title=Keystroke_logging&amp;oldid=1261012199" TargetMode="External" /><Relationship Type="http://schemas.openxmlformats.org/officeDocument/2006/relationships/hyperlink" Id="rId516" Target="https://en.wikipedia.org/w/index.php?title=Net_neutrality_by_country&amp;oldid=1232791545" TargetMode="External" /><Relationship Type="http://schemas.openxmlformats.org/officeDocument/2006/relationships/hyperlink" Id="rId573"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65"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9"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0"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4"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4"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10"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4"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1"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3"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5"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2" Target="https://www.fastcompany.com/1668368/corporate-social-media-policies-good-mediocre-and-ugly/" TargetMode="External" /><Relationship Type="http://schemas.openxmlformats.org/officeDocument/2006/relationships/hyperlink" Id="rId444"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3"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7"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1"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5" Target="http://theconversation.com/how-empathy-can-make-or-break-a-troll-80680" TargetMode="External" /><Relationship Type="http://schemas.openxmlformats.org/officeDocument/2006/relationships/hyperlink" Id="rId429"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491"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50"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5" Target="https://doi.org/10.1007/s11528-021-00599-4" TargetMode="External" /><Relationship Type="http://schemas.openxmlformats.org/officeDocument/2006/relationships/hyperlink" Id="rId458" Target="https://doi.org/10.1016/j.iheduc.2019.100692" TargetMode="External" /><Relationship Type="http://schemas.openxmlformats.org/officeDocument/2006/relationships/hyperlink" Id="rId449" Target="https://doi.org/10.1016/j.leaqua.2018.07.004" TargetMode="External" /><Relationship Type="http://schemas.openxmlformats.org/officeDocument/2006/relationships/hyperlink" Id="rId538" Target="https://doi.org/10.1093/oi/authority.20110803095426960" TargetMode="External" /><Relationship Type="http://schemas.openxmlformats.org/officeDocument/2006/relationships/hyperlink" Id="rId466" Target="https://doi.org/10.1128/jmbe.v22i1.2135" TargetMode="External" /><Relationship Type="http://schemas.openxmlformats.org/officeDocument/2006/relationships/hyperlink" Id="rId556" Target="https://doi.org/10.1159/000465525" TargetMode="External" /><Relationship Type="http://schemas.openxmlformats.org/officeDocument/2006/relationships/hyperlink" Id="rId503" Target="https://doi.org/10.1186/1745-6215-13-146" TargetMode="External" /><Relationship Type="http://schemas.openxmlformats.org/officeDocument/2006/relationships/hyperlink" Id="rId460"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7" Target="https://en.wikipedia.org/w/index.php?title=Digital_citizen&amp;oldid=1225442872" TargetMode="External" /><Relationship Type="http://schemas.openxmlformats.org/officeDocument/2006/relationships/hyperlink" Id="rId439" Target="https://en.wikipedia.org/w/index.php?title=Digital_footprint&amp;oldid=1235667942" TargetMode="External" /><Relationship Type="http://schemas.openxmlformats.org/officeDocument/2006/relationships/hyperlink" Id="rId451" Target="https://en.wikipedia.org/w/index.php?title=Fake_news&amp;oldid=1273198771" TargetMode="External" /><Relationship Type="http://schemas.openxmlformats.org/officeDocument/2006/relationships/hyperlink" Id="rId456" Target="https://en.wikipedia.org/w/index.php?title=Funding_bias&amp;oldid=1270105758" TargetMode="External" /><Relationship Type="http://schemas.openxmlformats.org/officeDocument/2006/relationships/hyperlink" Id="rId464" Target="https://en.wikipedia.org/w/index.php?title=Global_citizenship_education&amp;oldid=1207327634" TargetMode="External" /><Relationship Type="http://schemas.openxmlformats.org/officeDocument/2006/relationships/hyperlink" Id="rId488" Target="https://en.wikipedia.org/w/index.php?title=Keystroke_logging&amp;oldid=1261012199" TargetMode="External" /><Relationship Type="http://schemas.openxmlformats.org/officeDocument/2006/relationships/hyperlink" Id="rId516" Target="https://en.wikipedia.org/w/index.php?title=Net_neutrality_by_country&amp;oldid=1232791545" TargetMode="External" /><Relationship Type="http://schemas.openxmlformats.org/officeDocument/2006/relationships/hyperlink" Id="rId573"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65"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9"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0"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4"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4"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10"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4"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1"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3"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5"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2" Target="https://www.fastcompany.com/1668368/corporate-social-media-policies-good-mediocre-and-ugly/" TargetMode="External" /><Relationship Type="http://schemas.openxmlformats.org/officeDocument/2006/relationships/hyperlink" Id="rId444"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3"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7"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1"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2025-06-12T17:45:58Z</dcterms:created>
  <dcterms:modified xsi:type="dcterms:W3CDTF">2025-06-12T17:45:58Z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Jun 12,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