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xmlns:wp14="http://schemas.microsoft.com/office/word/2010/wordml" w:rsidR="004B0F3B" w:rsidRDefault="004B0F3B" w14:paraId="039BB2D0" wp14:textId="4745A037">
      <w:pPr>
        <w:pStyle w:val="Heading1"/>
      </w:pPr>
      <w:r w:rsidR="004B0F3B">
        <w:rPr/>
        <w:t>Designing Learning Experiences</w:t>
      </w:r>
    </w:p>
    <w:p xmlns:wp14="http://schemas.microsoft.com/office/word/2010/wordml" w:rsidR="004B0F3B" w:rsidRDefault="004B0F3B" w14:paraId="6C0E1DE5" wp14:textId="77777777">
      <w:pPr>
        <w:pStyle w:val="Heading2"/>
      </w:pPr>
      <w:r>
        <w:t>Overview</w:t>
      </w:r>
    </w:p>
    <w:p xmlns:wp14="http://schemas.microsoft.com/office/word/2010/wordml" w:rsidR="004B0F3B" w:rsidRDefault="004B0F3B" w14:paraId="23A4F0DF" wp14:textId="5E93671B">
      <w:pPr>
        <w:pStyle w:val="FirstParagraph"/>
      </w:pPr>
      <w:r w:rsidR="3AD413FB">
        <w:rPr/>
        <w:t xml:space="preserve">In Unit </w:t>
      </w:r>
      <w:r w:rsidR="154FBF57">
        <w:rPr/>
        <w:t>4</w:t>
      </w:r>
      <w:r w:rsidR="3AD413FB">
        <w:rPr/>
        <w:t xml:space="preserve">, we focus on designing learning experiences that create </w:t>
      </w:r>
      <w:r w:rsidR="3AD413FB">
        <w:rPr/>
        <w:t>the opportunities</w:t>
      </w:r>
      <w:r w:rsidR="3AD413FB">
        <w:rPr/>
        <w:t xml:space="preserve"> for students to achieve course learning outcomes. Unit </w:t>
      </w:r>
      <w:r w:rsidR="7540A1AE">
        <w:rPr/>
        <w:t>4</w:t>
      </w:r>
      <w:r w:rsidR="3AD413FB">
        <w:rPr/>
        <w:t xml:space="preserve"> is designed to be completed over several weeks of your </w:t>
      </w:r>
      <w:r w:rsidR="3AD413FB">
        <w:rPr/>
        <w:t>practicum, and</w:t>
      </w:r>
      <w:r w:rsidR="3AD413FB">
        <w:rPr/>
        <w:t xml:space="preserve"> will be completed concurrently with Unit </w:t>
      </w:r>
      <w:r w:rsidR="7FE12C09">
        <w:rPr/>
        <w:t>3</w:t>
      </w:r>
      <w:r w:rsidR="3AD413FB">
        <w:rPr/>
        <w:t xml:space="preserve"> Classroom Observation and Unit </w:t>
      </w:r>
      <w:r w:rsidR="4397ACF5">
        <w:rPr/>
        <w:t>5</w:t>
      </w:r>
      <w:r w:rsidR="3AD413FB">
        <w:rPr/>
        <w:t xml:space="preserve"> Teaching/Facilitation.</w:t>
      </w:r>
    </w:p>
    <w:p xmlns:wp14="http://schemas.microsoft.com/office/word/2010/wordml" w:rsidR="004B0F3B" w:rsidRDefault="004B0F3B" w14:paraId="1F0577B5" wp14:textId="3D72E9E4">
      <w:pPr>
        <w:pStyle w:val="BodyText"/>
        <w:rPr/>
      </w:pPr>
      <w:r w:rsidR="3AD413FB">
        <w:rPr/>
        <w:t>In this unit, you will design a minimum of three lesson plans</w:t>
      </w:r>
      <w:r w:rsidR="51D582E8">
        <w:rPr/>
        <w:t>, designing learning experiences</w:t>
      </w:r>
      <w:r w:rsidR="3AD413FB">
        <w:rPr/>
        <w:t xml:space="preserve"> that can be applied within your practicum setting.</w:t>
      </w:r>
      <w:r w:rsidR="3AD413FB">
        <w:rPr/>
        <w:t xml:space="preserve"> Ideally, you will also </w:t>
      </w:r>
      <w:r w:rsidR="3AD413FB">
        <w:rPr/>
        <w:t>facilitate</w:t>
      </w:r>
      <w:r w:rsidR="3AD413FB">
        <w:rPr/>
        <w:t xml:space="preserve"> this learning as part of Unit </w:t>
      </w:r>
      <w:r w:rsidR="643DC5BF">
        <w:rPr/>
        <w:t>5</w:t>
      </w:r>
      <w:r w:rsidR="3AD413FB">
        <w:rPr/>
        <w:t xml:space="preserve"> Teaching/Facilitation. However, that may not be practical. </w:t>
      </w:r>
    </w:p>
    <w:p xmlns:wp14="http://schemas.microsoft.com/office/word/2010/wordml" w:rsidR="004B0F3B" w:rsidRDefault="004B0F3B" w14:paraId="609F6ED3" wp14:textId="41AEE7DB">
      <w:pPr>
        <w:pStyle w:val="BodyText"/>
      </w:pPr>
      <w:r w:rsidR="3AD413FB">
        <w:rPr/>
        <w:t>Your lesson plans</w:t>
      </w:r>
      <w:r w:rsidR="213EDD9B">
        <w:rPr/>
        <w:t xml:space="preserve"> do not need to focus on direct instruction – they can include the design of a wide range of </w:t>
      </w:r>
      <w:r w:rsidR="3AD413FB">
        <w:rPr/>
        <w:t xml:space="preserve"> learning </w:t>
      </w:r>
      <w:r w:rsidR="62C49658">
        <w:rPr/>
        <w:t>exper</w:t>
      </w:r>
      <w:r w:rsidR="62C49658">
        <w:rPr/>
        <w:t>i</w:t>
      </w:r>
      <w:r w:rsidR="62C49658">
        <w:rPr/>
        <w:t>e</w:t>
      </w:r>
      <w:r w:rsidR="62C49658">
        <w:rPr/>
        <w:t xml:space="preserve">nces, </w:t>
      </w:r>
      <w:r w:rsidR="3AD413FB">
        <w:rPr/>
        <w:t xml:space="preserve"> such as face-to-face or online lectures, discussions, presentations, </w:t>
      </w:r>
      <w:r w:rsidR="148DCD1E">
        <w:rPr/>
        <w:t xml:space="preserve">case studies, simulations, project-based learning, service learning, </w:t>
      </w:r>
      <w:r w:rsidR="3AD413FB">
        <w:rPr/>
        <w:t>or other activities.</w:t>
      </w:r>
    </w:p>
    <w:p xmlns:wp14="http://schemas.microsoft.com/office/word/2010/wordml" w:rsidR="004B0F3B" w:rsidRDefault="004B0F3B" w14:paraId="1FE1F5C4" wp14:textId="77777777">
      <w:pPr>
        <w:pStyle w:val="Heading3"/>
      </w:pPr>
      <w:r>
        <w:t>Topics</w:t>
      </w:r>
    </w:p>
    <w:p xmlns:wp14="http://schemas.microsoft.com/office/word/2010/wordml" w:rsidR="004B0F3B" w:rsidRDefault="004B0F3B" w14:paraId="7D69E7E4" wp14:textId="77777777">
      <w:pPr>
        <w:pStyle w:val="FirstParagraph"/>
      </w:pPr>
      <w:r>
        <w:t>In this unit, we will focus on:</w:t>
      </w:r>
    </w:p>
    <w:p xmlns:wp14="http://schemas.microsoft.com/office/word/2010/wordml" w:rsidR="004B0F3B" w:rsidP="004B0F3B" w:rsidRDefault="004B0F3B" w14:paraId="466CF64A" wp14:textId="37A9EF70">
      <w:pPr>
        <w:pStyle w:val="Compact"/>
        <w:numPr>
          <w:ilvl w:val="0"/>
          <w:numId w:val="1"/>
        </w:numPr>
        <w:rPr/>
      </w:pPr>
      <w:r w:rsidR="3AD413FB">
        <w:rPr/>
        <w:t>Designing Lesson Plan</w:t>
      </w:r>
      <w:r w:rsidR="5A165DA3">
        <w:rPr/>
        <w:t>s</w:t>
      </w:r>
    </w:p>
    <w:p xmlns:wp14="http://schemas.microsoft.com/office/word/2010/wordml" w:rsidR="004B0F3B" w:rsidP="1058E97A" w:rsidRDefault="004B0F3B" w14:paraId="5FF7FB07" wp14:textId="6ED3C81E">
      <w:pPr>
        <w:pStyle w:val="Compact"/>
        <w:numPr>
          <w:ilvl w:val="0"/>
          <w:numId w:val="1"/>
        </w:numPr>
        <w:suppressLineNumbers w:val="0"/>
        <w:bidi w:val="0"/>
        <w:spacing w:before="36" w:beforeAutospacing="off" w:after="36" w:afterAutospacing="off" w:line="240" w:lineRule="auto"/>
        <w:ind w:left="720" w:right="0" w:hanging="360"/>
        <w:jc w:val="left"/>
        <w:rPr/>
      </w:pPr>
      <w:r w:rsidR="05CF69C2">
        <w:rPr/>
        <w:t xml:space="preserve">Lesson Plan 1: </w:t>
      </w:r>
      <w:r w:rsidR="3AD413FB">
        <w:rPr/>
        <w:t>Authentic and Inclusive Learning Experiences</w:t>
      </w:r>
    </w:p>
    <w:p xmlns:wp14="http://schemas.microsoft.com/office/word/2010/wordml" w:rsidR="004B0F3B" w:rsidP="004B0F3B" w:rsidRDefault="004B0F3B" w14:paraId="53BB2E0D" wp14:textId="5E83AF42">
      <w:pPr>
        <w:pStyle w:val="Compact"/>
        <w:numPr>
          <w:ilvl w:val="0"/>
          <w:numId w:val="1"/>
        </w:numPr>
        <w:rPr/>
      </w:pPr>
      <w:r w:rsidR="75755DD5">
        <w:rPr/>
        <w:t xml:space="preserve">Lesson Plan 2: </w:t>
      </w:r>
      <w:r w:rsidR="004B0F3B">
        <w:rPr/>
        <w:t>Cultural Competency</w:t>
      </w:r>
    </w:p>
    <w:p xmlns:wp14="http://schemas.microsoft.com/office/word/2010/wordml" w:rsidR="004B0F3B" w:rsidP="004B0F3B" w:rsidRDefault="004B0F3B" w14:paraId="7F5ADD60" wp14:textId="70DB8E5F">
      <w:pPr>
        <w:pStyle w:val="Compact"/>
        <w:numPr>
          <w:ilvl w:val="0"/>
          <w:numId w:val="1"/>
        </w:numPr>
        <w:rPr/>
      </w:pPr>
      <w:r w:rsidR="156E170B">
        <w:rPr/>
        <w:t xml:space="preserve">Lesson Plan 3: </w:t>
      </w:r>
      <w:r w:rsidR="004B0F3B">
        <w:rPr/>
        <w:t>Critical and Creative Thinking</w:t>
      </w:r>
    </w:p>
    <w:p xmlns:wp14="http://schemas.microsoft.com/office/word/2010/wordml" w:rsidR="004B0F3B" w:rsidRDefault="004B0F3B" w14:paraId="0799489B" wp14:textId="77777777">
      <w:pPr>
        <w:pStyle w:val="Heading3"/>
      </w:pPr>
      <w:r w:rsidR="3AD413FB">
        <w:rPr/>
        <w:t>Learning Outcomes</w:t>
      </w:r>
    </w:p>
    <w:p w:rsidR="4430049D" w:rsidP="1058E97A" w:rsidRDefault="4430049D" w14:paraId="3A963D0F" w14:textId="391389DA">
      <w:pPr>
        <w:pStyle w:val="BodyText"/>
        <w:spacing w:before="180" w:after="180" w:line="240" w:lineRule="auto"/>
        <w:rPr>
          <w:noProof w:val="0"/>
          <w:lang w:val="en-US"/>
        </w:rPr>
      </w:pPr>
      <w:r w:rsidRPr="1058E97A" w:rsidR="4430049D">
        <w:rPr>
          <w:rFonts w:ascii="Aptos" w:hAnsi="Aptos" w:eastAsia="Aptos" w:cs="Aptos"/>
          <w:b w:val="0"/>
          <w:bCs w:val="0"/>
          <w:i w:val="0"/>
          <w:iCs w:val="0"/>
          <w:caps w:val="0"/>
          <w:smallCaps w:val="0"/>
          <w:noProof w:val="0"/>
          <w:color w:val="000000" w:themeColor="text1" w:themeTint="FF" w:themeShade="FF"/>
          <w:sz w:val="24"/>
          <w:szCs w:val="24"/>
          <w:lang w:val="en-US"/>
        </w:rPr>
        <w:t>When you have completed this unit, you will be able to:</w:t>
      </w:r>
    </w:p>
    <w:p xmlns:wp14="http://schemas.microsoft.com/office/word/2010/wordml" w:rsidR="004B0F3B" w:rsidP="004B0F3B" w:rsidRDefault="004B0F3B" w14:paraId="754ECC7B" wp14:textId="77777777">
      <w:pPr>
        <w:pStyle w:val="Compact"/>
        <w:numPr>
          <w:ilvl w:val="0"/>
          <w:numId w:val="2"/>
        </w:numPr>
      </w:pPr>
      <w:r>
        <w:t>Design authentic and inclusive learning experiences</w:t>
      </w:r>
    </w:p>
    <w:p xmlns:wp14="http://schemas.microsoft.com/office/word/2010/wordml" w:rsidR="004B0F3B" w:rsidP="004B0F3B" w:rsidRDefault="004B0F3B" w14:paraId="75345B14" wp14:textId="77777777">
      <w:pPr>
        <w:pStyle w:val="Compact"/>
        <w:numPr>
          <w:ilvl w:val="0"/>
          <w:numId w:val="2"/>
        </w:numPr>
      </w:pPr>
      <w:r>
        <w:t>Synthesize adult learning theory with practical experience facilitating or teaching</w:t>
      </w:r>
    </w:p>
    <w:p xmlns:wp14="http://schemas.microsoft.com/office/word/2010/wordml" w:rsidR="004B0F3B" w:rsidP="004B0F3B" w:rsidRDefault="004B0F3B" w14:paraId="4912C41E" wp14:textId="77777777">
      <w:pPr>
        <w:pStyle w:val="Compact"/>
        <w:numPr>
          <w:ilvl w:val="0"/>
          <w:numId w:val="2"/>
        </w:numPr>
      </w:pPr>
      <w:r>
        <w:t>Develop a learning assessment that effectively measures student learning</w:t>
      </w:r>
    </w:p>
    <w:p xmlns:wp14="http://schemas.microsoft.com/office/word/2010/wordml" w:rsidR="004B0F3B" w:rsidP="004B0F3B" w:rsidRDefault="004B0F3B" w14:paraId="3E32692C" wp14:textId="77777777">
      <w:pPr>
        <w:pStyle w:val="Compact"/>
        <w:numPr>
          <w:ilvl w:val="0"/>
          <w:numId w:val="2"/>
        </w:numPr>
      </w:pPr>
      <w:r>
        <w:t>Apply assessment strategies to measure student learning</w:t>
      </w:r>
    </w:p>
    <w:p xmlns:wp14="http://schemas.microsoft.com/office/word/2010/wordml" w:rsidR="004B0F3B" w:rsidP="004B0F3B" w:rsidRDefault="004B0F3B" w14:paraId="631DD196" wp14:textId="77777777">
      <w:pPr>
        <w:pStyle w:val="Compact"/>
        <w:numPr>
          <w:ilvl w:val="0"/>
          <w:numId w:val="2"/>
        </w:numPr>
      </w:pPr>
      <w:r>
        <w:t>Develop lesson plans that include aligned student learning outcomes, learning activities, and learning assessment</w:t>
      </w:r>
    </w:p>
    <w:p xmlns:wp14="http://schemas.microsoft.com/office/word/2010/wordml" w:rsidR="004B0F3B" w:rsidP="004B0F3B" w:rsidRDefault="004B0F3B" w14:paraId="2F9785EA" wp14:textId="77777777">
      <w:pPr>
        <w:pStyle w:val="Compact"/>
        <w:numPr>
          <w:ilvl w:val="0"/>
          <w:numId w:val="2"/>
        </w:numPr>
      </w:pPr>
      <w:r>
        <w:t>Apply principle(s) of adult learning theory in a lesson plan.</w:t>
      </w:r>
    </w:p>
    <w:p xmlns:wp14="http://schemas.microsoft.com/office/word/2010/wordml" w:rsidR="004B0F3B" w:rsidP="004B0F3B" w:rsidRDefault="004B0F3B" w14:paraId="267061FC" wp14:textId="77777777">
      <w:pPr>
        <w:pStyle w:val="Compact"/>
        <w:numPr>
          <w:ilvl w:val="0"/>
          <w:numId w:val="2"/>
        </w:numPr>
      </w:pPr>
      <w:r>
        <w:t>Provide formative feedback to learners after assessing their learning.</w:t>
      </w:r>
    </w:p>
    <w:p xmlns:wp14="http://schemas.microsoft.com/office/word/2010/wordml" w:rsidR="004B0F3B" w:rsidRDefault="004B0F3B" w14:paraId="7FDE853A" wp14:textId="77777777">
      <w:pPr>
        <w:pStyle w:val="FirstParagraph"/>
      </w:pPr>
      <w:r w:rsidR="004B0F3B">
        <w:rPr/>
        <w:t>In addition to these learning outcomes, for each lesson plan you should also be able to achieve these learning outcomes:</w:t>
      </w:r>
    </w:p>
    <w:p w:rsidR="710A425A" w:rsidP="615D2677" w:rsidRDefault="710A425A" w14:paraId="301475E6" w14:textId="71EDFF0E">
      <w:pPr>
        <w:pStyle w:val="BodyText"/>
        <w:rPr>
          <w:b w:val="1"/>
          <w:bCs w:val="1"/>
        </w:rPr>
      </w:pPr>
      <w:r w:rsidRPr="615D2677" w:rsidR="710A425A">
        <w:rPr>
          <w:b w:val="1"/>
          <w:bCs w:val="1"/>
        </w:rPr>
        <w:t>Lesson Plan</w:t>
      </w:r>
      <w:r w:rsidRPr="615D2677" w:rsidR="3CCC57CB">
        <w:rPr>
          <w:b w:val="1"/>
          <w:bCs w:val="1"/>
        </w:rPr>
        <w:t xml:space="preserve"> </w:t>
      </w:r>
      <w:r w:rsidRPr="615D2677" w:rsidR="710A425A">
        <w:rPr>
          <w:b w:val="1"/>
          <w:bCs w:val="1"/>
        </w:rPr>
        <w:t>1: Authentic and Inclusive Learning Experiences</w:t>
      </w:r>
    </w:p>
    <w:p xmlns:wp14="http://schemas.microsoft.com/office/word/2010/wordml" w:rsidR="004B0F3B" w:rsidP="004B0F3B" w:rsidRDefault="004B0F3B" w14:paraId="322C544A" wp14:textId="77777777">
      <w:pPr>
        <w:pStyle w:val="Compact"/>
        <w:numPr>
          <w:ilvl w:val="0"/>
          <w:numId w:val="2"/>
        </w:numPr>
      </w:pPr>
      <w:r>
        <w:t>Create a learning experience that fosters connections between students.</w:t>
      </w:r>
    </w:p>
    <w:p xmlns:wp14="http://schemas.microsoft.com/office/word/2010/wordml" w:rsidR="004B0F3B" w:rsidP="004B0F3B" w:rsidRDefault="004B0F3B" w14:paraId="0518EB67" wp14:textId="77777777">
      <w:pPr>
        <w:pStyle w:val="Compact"/>
        <w:numPr>
          <w:ilvl w:val="0"/>
          <w:numId w:val="2"/>
        </w:numPr>
        <w:rPr/>
      </w:pPr>
      <w:r w:rsidR="004B0F3B">
        <w:rPr/>
        <w:t>Apply knowledge of liberating structures to a learning activity.</w:t>
      </w:r>
    </w:p>
    <w:p xmlns:wp14="http://schemas.microsoft.com/office/word/2010/wordml" w:rsidR="004B0F3B" w:rsidP="615D2677" w:rsidRDefault="004B0F3B" w14:paraId="3F6168AF" wp14:textId="16EB9D56">
      <w:pPr>
        <w:pStyle w:val="FirstParagraph"/>
        <w:rPr>
          <w:b w:val="1"/>
          <w:bCs w:val="1"/>
        </w:rPr>
      </w:pPr>
      <w:r w:rsidRPr="615D2677" w:rsidR="532CAB0F">
        <w:rPr>
          <w:b w:val="1"/>
          <w:bCs w:val="1"/>
        </w:rPr>
        <w:t>Lesson Plan 2: Cultural Competency</w:t>
      </w:r>
    </w:p>
    <w:p xmlns:wp14="http://schemas.microsoft.com/office/word/2010/wordml" w:rsidR="004B0F3B" w:rsidP="004B0F3B" w:rsidRDefault="004B0F3B" w14:paraId="6A6B122D" wp14:textId="77777777">
      <w:pPr>
        <w:pStyle w:val="Compact"/>
        <w:numPr>
          <w:ilvl w:val="0"/>
          <w:numId w:val="2"/>
        </w:numPr>
      </w:pPr>
      <w:r>
        <w:t>Design a learning experience that integrates culturally-inclusive communication processes.</w:t>
      </w:r>
    </w:p>
    <w:p xmlns:wp14="http://schemas.microsoft.com/office/word/2010/wordml" w:rsidR="004B0F3B" w:rsidP="004B0F3B" w:rsidRDefault="004B0F3B" w14:paraId="2428504B" wp14:textId="77777777">
      <w:pPr>
        <w:pStyle w:val="Compact"/>
        <w:numPr>
          <w:ilvl w:val="0"/>
          <w:numId w:val="2"/>
        </w:numPr>
        <w:rPr/>
      </w:pPr>
      <w:r w:rsidR="004B0F3B">
        <w:rPr/>
        <w:t>Evaluate student learning related to culturally-inclusive communication.</w:t>
      </w:r>
    </w:p>
    <w:p w:rsidR="2B30AAB1" w:rsidP="615D2677" w:rsidRDefault="2B30AAB1" w14:paraId="1E221F1D" w14:textId="1B446F54">
      <w:pPr>
        <w:pStyle w:val="FirstParagraph"/>
        <w:rPr>
          <w:b w:val="1"/>
          <w:bCs w:val="1"/>
        </w:rPr>
      </w:pPr>
      <w:r w:rsidRPr="615D2677" w:rsidR="2B30AAB1">
        <w:rPr>
          <w:b w:val="1"/>
          <w:bCs w:val="1"/>
        </w:rPr>
        <w:t>Lesson Plan 3: Critical and Creative Thinking</w:t>
      </w:r>
    </w:p>
    <w:p xmlns:wp14="http://schemas.microsoft.com/office/word/2010/wordml" w:rsidR="004B0F3B" w:rsidP="004B0F3B" w:rsidRDefault="004B0F3B" w14:paraId="7CEDF1E7" wp14:textId="660149A9">
      <w:pPr>
        <w:pStyle w:val="Compact"/>
        <w:numPr>
          <w:ilvl w:val="0"/>
          <w:numId w:val="2"/>
        </w:numPr>
        <w:rPr/>
      </w:pPr>
      <w:r w:rsidR="3AD413FB">
        <w:rPr/>
        <w:t>Create a lesson that integrates</w:t>
      </w:r>
      <w:r w:rsidR="34E0931C">
        <w:rPr/>
        <w:t xml:space="preserve"> critical and creative thinking</w:t>
      </w:r>
      <w:r w:rsidR="3AD413FB">
        <w:rPr/>
        <w:t xml:space="preserve"> </w:t>
      </w:r>
      <w:r w:rsidR="3AD413FB">
        <w:rPr/>
        <w:t>into a learning activity or assignment.</w:t>
      </w:r>
    </w:p>
    <w:p w:rsidR="4EDC98C5" w:rsidP="289CB076" w:rsidRDefault="4EDC98C5" w14:paraId="6330B5EC" w14:textId="4387AD88">
      <w:pPr>
        <w:pStyle w:val="Heading3"/>
        <w:keepNext w:val="1"/>
        <w:keepLines w:val="1"/>
        <w:spacing w:before="160" w:beforeAutospacing="off" w:after="80" w:afterAutospacing="off" w:line="278" w:lineRule="auto"/>
        <w:ind w:left="0" w:right="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289CB076" w:rsidR="4EDC98C5">
        <w:rPr>
          <w:rFonts w:ascii="Aptos" w:hAnsi="Aptos" w:eastAsia="Aptos" w:cs="Aptos"/>
          <w:b w:val="0"/>
          <w:bCs w:val="0"/>
          <w:i w:val="0"/>
          <w:iCs w:val="0"/>
          <w:caps w:val="0"/>
          <w:smallCaps w:val="0"/>
          <w:noProof w:val="0"/>
          <w:color w:val="0F4761" w:themeColor="accent1" w:themeTint="FF" w:themeShade="BF"/>
          <w:sz w:val="28"/>
          <w:szCs w:val="28"/>
          <w:lang w:val="en-CA"/>
        </w:rPr>
        <w:t>Learning Activities</w:t>
      </w:r>
    </w:p>
    <w:p w:rsidR="4EDC98C5" w:rsidP="1960161A" w:rsidRDefault="4EDC98C5" w14:paraId="38A99E5B" w14:textId="6F10D823">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960161A" w:rsidR="4EDC98C5">
        <w:rPr>
          <w:rFonts w:ascii="Aptos" w:hAnsi="Aptos" w:eastAsia="Aptos" w:cs="Aptos"/>
          <w:b w:val="0"/>
          <w:bCs w:val="0"/>
          <w:i w:val="0"/>
          <w:iCs w:val="0"/>
          <w:caps w:val="0"/>
          <w:smallCaps w:val="0"/>
          <w:noProof w:val="0"/>
          <w:color w:val="000000" w:themeColor="text1" w:themeTint="FF" w:themeShade="FF"/>
          <w:sz w:val="24"/>
          <w:szCs w:val="24"/>
          <w:lang w:val="en-US"/>
        </w:rPr>
        <w:t>Here is a list of learning activities that will support you in completing this unit. You may find it useful for planning your work.</w:t>
      </w:r>
    </w:p>
    <w:p w:rsidR="615D2677" w:rsidP="289CB076" w:rsidRDefault="615D2677" w14:paraId="4C5FC507" w14:textId="278FAE16">
      <w:pPr>
        <w:pStyle w:val="BodyText"/>
        <w:numPr>
          <w:ilvl w:val="0"/>
          <w:numId w:val="41"/>
        </w:numPr>
        <w:spacing w:before="0" w:beforeAutospacing="off" w:after="0" w:afterAutospacing="off"/>
        <w:rPr>
          <w:noProof w:val="0"/>
          <w:lang w:val="en-US"/>
        </w:rPr>
      </w:pPr>
      <w:r w:rsidRPr="289CB076" w:rsidR="2A323AB2">
        <w:rPr>
          <w:rFonts w:ascii="Aptos" w:hAnsi="Aptos" w:eastAsia="Aptos" w:cs="Aptos"/>
          <w:b w:val="0"/>
          <w:bCs w:val="0"/>
          <w:i w:val="0"/>
          <w:iCs w:val="0"/>
          <w:caps w:val="0"/>
          <w:smallCaps w:val="0"/>
          <w:noProof w:val="0"/>
          <w:color w:val="000000" w:themeColor="text1" w:themeTint="FF" w:themeShade="FF"/>
          <w:sz w:val="24"/>
          <w:szCs w:val="24"/>
          <w:lang w:val="en-US"/>
        </w:rPr>
        <w:t>Review all provided resources and consider the guiding questions before beginning your designs.</w:t>
      </w:r>
    </w:p>
    <w:p w:rsidR="615D2677" w:rsidP="289CB076" w:rsidRDefault="615D2677" w14:paraId="190226E3" w14:textId="17372AB6">
      <w:pPr>
        <w:pStyle w:val="BodyText"/>
        <w:numPr>
          <w:ilvl w:val="0"/>
          <w:numId w:val="41"/>
        </w:numPr>
        <w:spacing w:before="0" w:beforeAutospacing="off" w:after="0" w:afterAutospacing="off"/>
        <w:rPr>
          <w:noProof w:val="0"/>
          <w:lang w:val="en-US"/>
        </w:rPr>
      </w:pPr>
      <w:r w:rsidRPr="289CB076" w:rsidR="2A323AB2">
        <w:rPr>
          <w:noProof w:val="0"/>
          <w:lang w:val="en-US"/>
        </w:rPr>
        <w:t xml:space="preserve">Review the materials provided </w:t>
      </w:r>
      <w:r w:rsidRPr="289CB076" w:rsidR="0276315F">
        <w:rPr>
          <w:noProof w:val="0"/>
          <w:lang w:val="en-US"/>
        </w:rPr>
        <w:t xml:space="preserve">to guide the design of Lesson Plan 1 </w:t>
      </w:r>
      <w:r w:rsidRPr="289CB076" w:rsidR="2A323AB2">
        <w:rPr>
          <w:noProof w:val="0"/>
          <w:lang w:val="en-US"/>
        </w:rPr>
        <w:t xml:space="preserve">and </w:t>
      </w:r>
      <w:bookmarkStart w:name="_Int_sNe6bAcE" w:id="48810073"/>
      <w:r w:rsidRPr="289CB076" w:rsidR="0C5FEDB5">
        <w:rPr>
          <w:noProof w:val="0"/>
          <w:lang w:val="en-US"/>
        </w:rPr>
        <w:t>participate</w:t>
      </w:r>
      <w:bookmarkEnd w:id="48810073"/>
      <w:r w:rsidRPr="289CB076" w:rsidR="2A323AB2">
        <w:rPr>
          <w:noProof w:val="0"/>
          <w:lang w:val="en-US"/>
        </w:rPr>
        <w:t xml:space="preserve"> in the collaborative whiteboard.</w:t>
      </w:r>
    </w:p>
    <w:p w:rsidR="615D2677" w:rsidP="289CB076" w:rsidRDefault="615D2677" w14:paraId="032A623D" w14:textId="59935B79">
      <w:pPr>
        <w:pStyle w:val="BodyText"/>
        <w:numPr>
          <w:ilvl w:val="0"/>
          <w:numId w:val="41"/>
        </w:numPr>
        <w:spacing w:before="0" w:beforeAutospacing="off" w:after="0" w:afterAutospacing="off"/>
        <w:rPr>
          <w:noProof w:val="0"/>
          <w:lang w:val="en-US"/>
        </w:rPr>
      </w:pPr>
      <w:r w:rsidRPr="289CB076" w:rsidR="70752B99">
        <w:rPr>
          <w:noProof w:val="0"/>
          <w:lang w:val="en-US"/>
        </w:rPr>
        <w:t xml:space="preserve">Review the materials provided to guide the design of Lesson Plan 2 and </w:t>
      </w:r>
      <w:r w:rsidRPr="289CB076" w:rsidR="70752B99">
        <w:rPr>
          <w:noProof w:val="0"/>
          <w:lang w:val="en-US"/>
        </w:rPr>
        <w:t>participate</w:t>
      </w:r>
      <w:r w:rsidRPr="289CB076" w:rsidR="70752B99">
        <w:rPr>
          <w:noProof w:val="0"/>
          <w:lang w:val="en-US"/>
        </w:rPr>
        <w:t xml:space="preserve"> in the collaborative whiteboard.</w:t>
      </w:r>
    </w:p>
    <w:p w:rsidR="615D2677" w:rsidP="289CB076" w:rsidRDefault="615D2677" w14:paraId="3C1F7474" w14:textId="6DEA6F60">
      <w:pPr>
        <w:pStyle w:val="BodyText"/>
        <w:numPr>
          <w:ilvl w:val="0"/>
          <w:numId w:val="41"/>
        </w:numPr>
        <w:spacing w:before="0" w:beforeAutospacing="off" w:after="0" w:afterAutospacing="off"/>
        <w:rPr>
          <w:noProof w:val="0"/>
          <w:lang w:val="en-US"/>
        </w:rPr>
      </w:pPr>
      <w:r w:rsidRPr="289CB076" w:rsidR="70752B99">
        <w:rPr>
          <w:noProof w:val="0"/>
          <w:lang w:val="en-US"/>
        </w:rPr>
        <w:t xml:space="preserve">Review the materials provided to guide the design of Lesson Plan 3 and </w:t>
      </w:r>
      <w:r w:rsidRPr="289CB076" w:rsidR="70752B99">
        <w:rPr>
          <w:noProof w:val="0"/>
          <w:lang w:val="en-US"/>
        </w:rPr>
        <w:t>participate</w:t>
      </w:r>
      <w:r w:rsidRPr="289CB076" w:rsidR="70752B99">
        <w:rPr>
          <w:noProof w:val="0"/>
          <w:lang w:val="en-US"/>
        </w:rPr>
        <w:t xml:space="preserve"> in the collaborative whiteboard.</w:t>
      </w:r>
    </w:p>
    <w:p w:rsidR="615D2677" w:rsidP="289CB076" w:rsidRDefault="615D2677" w14:paraId="786A75B7" w14:textId="5D20280C">
      <w:pPr>
        <w:pStyle w:val="BodyText"/>
        <w:spacing w:before="0" w:beforeAutospacing="off" w:after="0" w:afterAutospacing="off"/>
        <w:ind w:left="0"/>
        <w:rPr>
          <w:noProof w:val="0"/>
          <w:lang w:val="en-US"/>
        </w:rPr>
      </w:pPr>
    </w:p>
    <w:p xmlns:wp14="http://schemas.microsoft.com/office/word/2010/wordml" w:rsidR="004B0F3B" w:rsidP="615D2677" w:rsidRDefault="004B0F3B" w14:paraId="29D6B04F" wp14:textId="40B37DAE">
      <w:pPr>
        <w:pStyle w:val="Heading3"/>
      </w:pPr>
      <w:r w:rsidR="5C2D2F21">
        <w:rPr/>
        <w:t xml:space="preserve">Assessment </w:t>
      </w:r>
      <w:r w:rsidR="3AD413FB">
        <w:rPr/>
        <w:t xml:space="preserve"> </w:t>
      </w:r>
    </w:p>
    <w:p w:rsidR="418EE02B" w:rsidP="615D2677" w:rsidRDefault="418EE02B" w14:paraId="7A9F28FF" w14:textId="7F400959">
      <w:pPr>
        <w:pStyle w:val="Compact"/>
        <w:ind w:left="0"/>
      </w:pPr>
      <w:r w:rsidR="418EE02B">
        <w:rPr/>
        <w:t xml:space="preserve">The assessment for this unit includes the design of three lesson plans that outline an engaging learning experience for students. </w:t>
      </w:r>
    </w:p>
    <w:p w:rsidR="418EE02B" w:rsidP="615D2677" w:rsidRDefault="418EE02B" w14:paraId="6C551595" w14:textId="10DABBA8">
      <w:pPr>
        <w:pStyle w:val="Compact"/>
        <w:numPr>
          <w:ilvl w:val="0"/>
          <w:numId w:val="21"/>
        </w:numPr>
        <w:rPr/>
      </w:pPr>
      <w:r w:rsidR="418EE02B">
        <w:rPr/>
        <w:t xml:space="preserve">Design three (3) lesson plans, following the Lesson Plan Template. In each of these lesson plans, you will demonstrate the competencies you have developed through previous courses </w:t>
      </w:r>
    </w:p>
    <w:p w:rsidR="418EE02B" w:rsidP="615D2677" w:rsidRDefault="418EE02B" w14:paraId="3BA7EF9D">
      <w:pPr>
        <w:pStyle w:val="Compact"/>
        <w:numPr>
          <w:ilvl w:val="0"/>
          <w:numId w:val="22"/>
        </w:numPr>
        <w:rPr/>
      </w:pPr>
      <w:r w:rsidR="418EE02B">
        <w:rPr/>
        <w:t>Lesson Plan 1: Authentic and Inclusive Learning Experiences</w:t>
      </w:r>
    </w:p>
    <w:p w:rsidR="418EE02B" w:rsidP="615D2677" w:rsidRDefault="418EE02B" w14:paraId="6C3DCD04">
      <w:pPr>
        <w:pStyle w:val="Compact"/>
        <w:numPr>
          <w:ilvl w:val="0"/>
          <w:numId w:val="22"/>
        </w:numPr>
        <w:rPr/>
      </w:pPr>
      <w:r w:rsidR="418EE02B">
        <w:rPr/>
        <w:t>Lesson Plan 2: Cultural Competency</w:t>
      </w:r>
    </w:p>
    <w:p w:rsidR="418EE02B" w:rsidP="615D2677" w:rsidRDefault="418EE02B" w14:paraId="611986B9">
      <w:pPr>
        <w:pStyle w:val="Compact"/>
        <w:numPr>
          <w:ilvl w:val="0"/>
          <w:numId w:val="22"/>
        </w:numPr>
        <w:rPr/>
      </w:pPr>
      <w:r w:rsidR="418EE02B">
        <w:rPr/>
        <w:t>Lesson Plan 3: Critical and Creative Thinking</w:t>
      </w:r>
    </w:p>
    <w:p w:rsidR="418EE02B" w:rsidP="615D2677" w:rsidRDefault="418EE02B" w14:paraId="03788676" w14:textId="7F80940B">
      <w:pPr>
        <w:pStyle w:val="Compact"/>
        <w:numPr>
          <w:ilvl w:val="0"/>
          <w:numId w:val="21"/>
        </w:numPr>
        <w:rPr/>
      </w:pPr>
      <w:r w:rsidR="418EE02B">
        <w:rPr/>
        <w:t xml:space="preserve">Post a </w:t>
      </w:r>
      <w:r w:rsidRPr="615D2677" w:rsidR="418EE02B">
        <w:rPr>
          <w:u w:val="single"/>
        </w:rPr>
        <w:t>draft</w:t>
      </w:r>
      <w:r w:rsidR="418EE02B">
        <w:rPr/>
        <w:t xml:space="preserve"> of each Lesson Plan in a discussion post for feedback from your instructor and other learners. These will complete </w:t>
      </w:r>
      <w:r w:rsidRPr="615D2677" w:rsidR="418EE02B">
        <w:rPr>
          <w:b w:val="1"/>
          <w:bCs w:val="1"/>
        </w:rPr>
        <w:t>Discussions 5-7</w:t>
      </w:r>
      <w:r w:rsidR="418EE02B">
        <w:rPr/>
        <w:t xml:space="preserve">. </w:t>
      </w:r>
    </w:p>
    <w:p w:rsidR="418EE02B" w:rsidP="615D2677" w:rsidRDefault="418EE02B" w14:paraId="2A006827" w14:textId="520B4705">
      <w:pPr>
        <w:pStyle w:val="Compact"/>
        <w:numPr>
          <w:ilvl w:val="0"/>
          <w:numId w:val="21"/>
        </w:numPr>
        <w:rPr/>
      </w:pPr>
      <w:r w:rsidR="418EE02B">
        <w:rPr/>
        <w:t xml:space="preserve">Incorporating feedback from other learners, instructor, and practicum </w:t>
      </w:r>
      <w:r w:rsidR="418EE02B">
        <w:rPr/>
        <w:t>supervisor</w:t>
      </w:r>
      <w:r w:rsidR="418EE02B">
        <w:rPr/>
        <w:t xml:space="preserve">, submit your </w:t>
      </w:r>
      <w:r w:rsidRPr="615D2677" w:rsidR="418EE02B">
        <w:rPr>
          <w:u w:val="single"/>
        </w:rPr>
        <w:t>final</w:t>
      </w:r>
      <w:r w:rsidR="418EE02B">
        <w:rPr/>
        <w:t xml:space="preserve"> Lesson Plan in the Assignment area. These will complete </w:t>
      </w:r>
      <w:r w:rsidRPr="615D2677" w:rsidR="418EE02B">
        <w:rPr>
          <w:b w:val="1"/>
          <w:bCs w:val="1"/>
        </w:rPr>
        <w:t>Assignments 2-4</w:t>
      </w:r>
      <w:r w:rsidR="418EE02B">
        <w:rPr/>
        <w:t>.</w:t>
      </w:r>
    </w:p>
    <w:p w:rsidR="418EE02B" w:rsidP="615D2677" w:rsidRDefault="418EE02B" w14:paraId="20F9E44E" w14:textId="48CD68A4">
      <w:pPr>
        <w:pStyle w:val="FirstParagraph"/>
        <w:keepNext w:val="1"/>
        <w:keepLines w:val="1"/>
        <w:spacing w:before="180" w:beforeAutospacing="off" w:after="180" w:afterAutospacing="off" w:line="240" w:lineRule="auto"/>
        <w:rPr>
          <w:noProof w:val="0"/>
          <w:lang w:val="en-US"/>
        </w:rPr>
      </w:pPr>
      <w:r w:rsidRPr="1960161A" w:rsidR="418EE02B">
        <w:rPr>
          <w:rFonts w:ascii="Aptos" w:hAnsi="Aptos" w:eastAsia="Aptos" w:cs="Aptos"/>
          <w:b w:val="0"/>
          <w:bCs w:val="0"/>
          <w:i w:val="0"/>
          <w:iCs w:val="0"/>
          <w:caps w:val="0"/>
          <w:smallCaps w:val="0"/>
          <w:noProof w:val="0"/>
          <w:color w:val="000000" w:themeColor="text1" w:themeTint="FF" w:themeShade="FF"/>
          <w:sz w:val="24"/>
          <w:szCs w:val="24"/>
          <w:lang w:val="en-US"/>
        </w:rPr>
        <w:t xml:space="preserve">See the Assessment section in Moodle for </w:t>
      </w:r>
      <w:r w:rsidRPr="1960161A" w:rsidR="564999EB">
        <w:rPr>
          <w:rFonts w:ascii="Aptos" w:hAnsi="Aptos" w:eastAsia="Aptos" w:cs="Aptos"/>
          <w:b w:val="0"/>
          <w:bCs w:val="0"/>
          <w:i w:val="0"/>
          <w:iCs w:val="0"/>
          <w:caps w:val="0"/>
          <w:smallCaps w:val="0"/>
          <w:noProof w:val="0"/>
          <w:color w:val="000000" w:themeColor="text1" w:themeTint="FF" w:themeShade="FF"/>
          <w:sz w:val="24"/>
          <w:szCs w:val="24"/>
          <w:lang w:val="en-US"/>
        </w:rPr>
        <w:t xml:space="preserve">more </w:t>
      </w:r>
      <w:r w:rsidRPr="1960161A" w:rsidR="418EE02B">
        <w:rPr>
          <w:rFonts w:ascii="Aptos" w:hAnsi="Aptos" w:eastAsia="Aptos" w:cs="Aptos"/>
          <w:b w:val="0"/>
          <w:bCs w:val="0"/>
          <w:i w:val="0"/>
          <w:iCs w:val="0"/>
          <w:caps w:val="0"/>
          <w:smallCaps w:val="0"/>
          <w:noProof w:val="0"/>
          <w:color w:val="000000" w:themeColor="text1" w:themeTint="FF" w:themeShade="FF"/>
          <w:sz w:val="24"/>
          <w:szCs w:val="24"/>
          <w:lang w:val="en-US"/>
        </w:rPr>
        <w:t>details.</w:t>
      </w:r>
    </w:p>
    <w:p w:rsidR="615D2677" w:rsidP="615D2677" w:rsidRDefault="615D2677" w14:paraId="383024D2" w14:textId="430E600A">
      <w:pPr>
        <w:pStyle w:val="BodyText"/>
      </w:pPr>
    </w:p>
    <w:p xmlns:wp14="http://schemas.microsoft.com/office/word/2010/wordml" w:rsidR="004B0F3B" w:rsidRDefault="004B0F3B" w14:paraId="48DA57BC" wp14:textId="72950F06">
      <w:pPr>
        <w:pStyle w:val="Heading2"/>
      </w:pPr>
      <w:r w:rsidR="5D89AA78">
        <w:rPr/>
        <w:t>Designing Lesson Plans</w:t>
      </w:r>
    </w:p>
    <w:p xmlns:wp14="http://schemas.microsoft.com/office/word/2010/wordml" w:rsidR="004B0F3B" w:rsidRDefault="004B0F3B" w14:paraId="7E02446D" wp14:textId="77777777">
      <w:pPr>
        <w:pStyle w:val="FirstParagraph"/>
      </w:pPr>
      <w:r>
        <w:t>In this unit, you will design three lesson plans, each with a specific focus.</w:t>
      </w:r>
    </w:p>
    <w:p xmlns:wp14="http://schemas.microsoft.com/office/word/2010/wordml" w:rsidR="004B0F3B" w:rsidRDefault="004B0F3B" w14:paraId="21DD96B2" wp14:textId="77777777">
      <w:pPr>
        <w:pStyle w:val="BodyText"/>
      </w:pPr>
      <w:r>
        <w:t>Each lesson plan will be designed using a template that includes:</w:t>
      </w:r>
    </w:p>
    <w:p xmlns:wp14="http://schemas.microsoft.com/office/word/2010/wordml" w:rsidR="004B0F3B" w:rsidP="14EF6AA4" w:rsidRDefault="004B0F3B" w14:paraId="496814AC" wp14:textId="77777777">
      <w:pPr>
        <w:pStyle w:val="Compact"/>
        <w:numPr>
          <w:ilvl w:val="0"/>
          <w:numId w:val="24"/>
        </w:numPr>
        <w:rPr/>
      </w:pPr>
      <w:r w:rsidR="004B0F3B">
        <w:rPr/>
        <w:t>Student Learning Outcomes</w:t>
      </w:r>
    </w:p>
    <w:p xmlns:wp14="http://schemas.microsoft.com/office/word/2010/wordml" w:rsidR="004B0F3B" w:rsidP="14EF6AA4" w:rsidRDefault="004B0F3B" w14:paraId="2E155663" wp14:textId="77777777">
      <w:pPr>
        <w:pStyle w:val="Compact"/>
        <w:numPr>
          <w:ilvl w:val="0"/>
          <w:numId w:val="24"/>
        </w:numPr>
        <w:rPr/>
      </w:pPr>
      <w:r w:rsidR="004B0F3B">
        <w:rPr/>
        <w:t>Learning Activities</w:t>
      </w:r>
    </w:p>
    <w:p xmlns:wp14="http://schemas.microsoft.com/office/word/2010/wordml" w:rsidR="004B0F3B" w:rsidP="14EF6AA4" w:rsidRDefault="004B0F3B" w14:paraId="05A1DC13" wp14:textId="77777777">
      <w:pPr>
        <w:pStyle w:val="Compact"/>
        <w:numPr>
          <w:ilvl w:val="0"/>
          <w:numId w:val="24"/>
        </w:numPr>
        <w:rPr/>
      </w:pPr>
      <w:r w:rsidR="004B0F3B">
        <w:rPr/>
        <w:t>Learning Assessment</w:t>
      </w:r>
    </w:p>
    <w:p w:rsidR="615D2677" w:rsidP="615D2677" w:rsidRDefault="615D2677" w14:paraId="63F6887D" w14:textId="306EACC1">
      <w:pPr>
        <w:pStyle w:val="FirstParagraph"/>
        <w:rPr>
          <w:b w:val="1"/>
          <w:bCs w:val="1"/>
        </w:rPr>
      </w:pPr>
    </w:p>
    <w:p w:rsidR="73298AF9" w:rsidP="615D2677" w:rsidRDefault="73298AF9" w14:paraId="0F9F74F8" w14:textId="3AB990CB">
      <w:pPr>
        <w:pStyle w:val="FirstParagraph"/>
        <w:rPr>
          <w:b w:val="1"/>
          <w:bCs w:val="1"/>
        </w:rPr>
      </w:pPr>
      <w:r w:rsidRPr="615D2677" w:rsidR="50BCB3F0">
        <w:rPr>
          <w:b w:val="1"/>
          <w:bCs w:val="1"/>
        </w:rPr>
        <w:t xml:space="preserve">Student </w:t>
      </w:r>
      <w:r w:rsidRPr="615D2677" w:rsidR="73298AF9">
        <w:rPr>
          <w:b w:val="1"/>
          <w:bCs w:val="1"/>
        </w:rPr>
        <w:t>Learning Outcomes</w:t>
      </w:r>
    </w:p>
    <w:p w:rsidR="1EFA4716" w:rsidP="1960161A" w:rsidRDefault="1EFA4716" w14:paraId="5E934D37" w14:textId="68350C1F">
      <w:pPr>
        <w:pStyle w:val="BodyText"/>
      </w:pPr>
      <w:r w:rsidR="1EFA4716">
        <w:rPr/>
        <w:t xml:space="preserve">As you </w:t>
      </w:r>
      <w:r w:rsidR="1EFA4716">
        <w:rPr/>
        <w:t>design your lesson plan, b</w:t>
      </w:r>
      <w:r w:rsidR="02D8C2B2">
        <w:rPr/>
        <w:t xml:space="preserve">efore </w:t>
      </w:r>
      <w:r w:rsidR="7382BE62">
        <w:rPr/>
        <w:t xml:space="preserve">you decide </w:t>
      </w:r>
      <w:r w:rsidR="02D8C2B2">
        <w:rPr/>
        <w:t xml:space="preserve">what </w:t>
      </w:r>
      <w:r w:rsidR="02D8C2B2">
        <w:rPr/>
        <w:t xml:space="preserve">you want to </w:t>
      </w:r>
      <w:r w:rsidR="02D8C2B2">
        <w:rPr/>
        <w:t xml:space="preserve">teach, </w:t>
      </w:r>
      <w:r w:rsidR="0DE01FCC">
        <w:rPr/>
        <w:t>you should</w:t>
      </w:r>
      <w:r w:rsidR="02D8C2B2">
        <w:rPr/>
        <w:t xml:space="preserve"> first </w:t>
      </w:r>
      <w:r w:rsidR="02D8C2B2">
        <w:rPr/>
        <w:t>identify</w:t>
      </w:r>
      <w:r w:rsidR="02D8C2B2">
        <w:rPr/>
        <w:t xml:space="preserve"> what </w:t>
      </w:r>
      <w:r w:rsidR="6CB0793B">
        <w:rPr/>
        <w:t xml:space="preserve">you want students to </w:t>
      </w:r>
      <w:r w:rsidR="02D8C2B2">
        <w:rPr/>
        <w:t>learn.</w:t>
      </w:r>
      <w:r w:rsidR="02D8C2B2">
        <w:rPr/>
        <w:t xml:space="preserve"> </w:t>
      </w:r>
    </w:p>
    <w:p w:rsidR="02D8C2B2" w:rsidP="1960161A" w:rsidRDefault="02D8C2B2" w14:paraId="2DA7203C" w14:textId="7F62E0CF">
      <w:pPr>
        <w:pStyle w:val="BodyText"/>
      </w:pPr>
      <w:r w:rsidR="02D8C2B2">
        <w:rPr/>
        <w:t xml:space="preserve">Sometimes learning outcomes are provided for us. Other times, we </w:t>
      </w:r>
      <w:r w:rsidR="02D8C2B2">
        <w:rPr/>
        <w:t>are responsible for</w:t>
      </w:r>
      <w:r w:rsidR="02D8C2B2">
        <w:rPr/>
        <w:t xml:space="preserve"> creating them</w:t>
      </w:r>
      <w:r w:rsidR="49B7A396">
        <w:rPr/>
        <w:t xml:space="preserve"> – so, in your practicum, you will practice writing learning outcomes</w:t>
      </w:r>
      <w:r w:rsidR="02D8C2B2">
        <w:rPr/>
        <w:t>. In both cases, learning outcomes guide every decision that follows, including activities, facilitation choices, and assessment.</w:t>
      </w:r>
    </w:p>
    <w:p w:rsidR="02D8C2B2" w:rsidP="1960161A" w:rsidRDefault="02D8C2B2" w14:paraId="55B28CD2" w14:textId="7FDD1F86">
      <w:pPr>
        <w:pStyle w:val="BodyText"/>
      </w:pPr>
      <w:r w:rsidR="02D8C2B2">
        <w:rPr/>
        <w:t xml:space="preserve">A learning outcome </w:t>
      </w:r>
      <w:r w:rsidR="02D8C2B2">
        <w:rPr/>
        <w:t>states</w:t>
      </w:r>
      <w:r w:rsidR="02D8C2B2">
        <w:rPr/>
        <w:t xml:space="preserve">, in a single clear sentence, the essential learning participants must </w:t>
      </w:r>
      <w:r w:rsidR="02D8C2B2">
        <w:rPr/>
        <w:t>demonstrate</w:t>
      </w:r>
      <w:r w:rsidR="02D8C2B2">
        <w:rPr/>
        <w:t xml:space="preserve"> by the end of the session, course, or training.</w:t>
      </w:r>
    </w:p>
    <w:p w:rsidR="02D8C2B2" w:rsidP="1960161A" w:rsidRDefault="02D8C2B2" w14:paraId="4AA92B60" w14:textId="4854DC14">
      <w:pPr>
        <w:pStyle w:val="BodyText"/>
      </w:pPr>
      <w:r w:rsidR="02D8C2B2">
        <w:rPr/>
        <w:t>Ask yourself:</w:t>
      </w:r>
    </w:p>
    <w:p w:rsidR="02D8C2B2" w:rsidP="1960161A" w:rsidRDefault="02D8C2B2" w14:paraId="34D5F675" w14:textId="006F3D91">
      <w:pPr>
        <w:pStyle w:val="BodyText"/>
      </w:pPr>
      <w:r w:rsidR="02D8C2B2">
        <w:rPr/>
        <w:t>What essential knowledge, skill, or value must participants gain to be prepared for what comes next or to engage effectively in their professional context?</w:t>
      </w:r>
    </w:p>
    <w:p w:rsidR="02D8C2B2" w:rsidP="1960161A" w:rsidRDefault="02D8C2B2" w14:paraId="6946EB6F" w14:textId="7C0F6838">
      <w:pPr>
        <w:pStyle w:val="BodyText"/>
      </w:pPr>
      <w:r w:rsidR="02D8C2B2">
        <w:rPr/>
        <w:t xml:space="preserve">Well-written learning outcomes ensure that both </w:t>
      </w:r>
      <w:r w:rsidR="02D8C2B2">
        <w:rPr/>
        <w:t>facilitator</w:t>
      </w:r>
      <w:r w:rsidR="02D8C2B2">
        <w:rPr/>
        <w:t xml:space="preserve"> and participants understand the purpose of the learning experience. Our goal is not simply to teach, but to </w:t>
      </w:r>
      <w:r w:rsidR="02D8C2B2">
        <w:rPr/>
        <w:t>ensure our students learn</w:t>
      </w:r>
      <w:r w:rsidR="02D8C2B2">
        <w:rPr/>
        <w:t>.</w:t>
      </w:r>
    </w:p>
    <w:p w:rsidR="02D8C2B2" w:rsidP="1960161A" w:rsidRDefault="02D8C2B2" w14:paraId="23912400" w14:textId="5BF298F2">
      <w:pPr>
        <w:pStyle w:val="BodyText"/>
      </w:pPr>
      <w:r w:rsidR="02D8C2B2">
        <w:rPr/>
        <w:t>Once the learning outcome is clear, we can design</w:t>
      </w:r>
      <w:r w:rsidR="58C12E83">
        <w:rPr/>
        <w:t xml:space="preserve"> learning</w:t>
      </w:r>
      <w:r w:rsidR="02D8C2B2">
        <w:rPr/>
        <w:t xml:space="preserve"> activities and assessments that </w:t>
      </w:r>
      <w:r w:rsidR="02D8C2B2">
        <w:rPr/>
        <w:t>make that</w:t>
      </w:r>
      <w:r w:rsidR="02D8C2B2">
        <w:rPr/>
        <w:t xml:space="preserve"> learning possible and visible.</w:t>
      </w:r>
    </w:p>
    <w:p w:rsidR="02D8C2B2" w:rsidP="1960161A" w:rsidRDefault="02D8C2B2" w14:paraId="4C9D3A73" w14:textId="06487769">
      <w:pPr>
        <w:pStyle w:val="BodyText"/>
      </w:pPr>
      <w:r w:rsidR="02D8C2B2">
        <w:rPr/>
        <w:t>A simple formula for a measurable learning outcome is:</w:t>
      </w:r>
      <w:r>
        <w:br/>
      </w:r>
      <w:r w:rsidR="02D8C2B2">
        <w:rPr/>
        <w:t xml:space="preserve"> Participants will be able to + observable verb + specific content.</w:t>
      </w:r>
    </w:p>
    <w:p w:rsidR="0B420E05" w:rsidP="0B420E05" w:rsidRDefault="0B420E05" w14:paraId="5177E6E5" w14:textId="4E81DEF3">
      <w:pPr>
        <w:pStyle w:val="BodyText"/>
      </w:pPr>
    </w:p>
    <w:p w:rsidR="73298AF9" w:rsidP="615D2677" w:rsidRDefault="73298AF9" w14:paraId="6FD03658" w14:textId="52339E39">
      <w:pPr>
        <w:pStyle w:val="BodyText"/>
        <w:rPr>
          <w:b w:val="1"/>
          <w:bCs w:val="1"/>
        </w:rPr>
      </w:pPr>
      <w:r w:rsidRPr="615D2677" w:rsidR="73298AF9">
        <w:rPr>
          <w:b w:val="1"/>
          <w:bCs w:val="1"/>
        </w:rPr>
        <w:t>Learning Activities</w:t>
      </w:r>
    </w:p>
    <w:p w:rsidR="6FC44361" w:rsidP="1960161A" w:rsidRDefault="6FC44361" w14:paraId="2EEAF51D" w14:textId="13D897CC">
      <w:pPr>
        <w:spacing w:before="240" w:beforeAutospacing="off" w:after="240" w:afterAutospacing="off"/>
        <w:rPr>
          <w:i w:val="0"/>
          <w:iCs w:val="0"/>
          <w:noProof w:val="0"/>
          <w:lang w:val="en-US"/>
        </w:rPr>
      </w:pPr>
      <w:r w:rsidRPr="1960161A" w:rsidR="6FC44361">
        <w:rPr>
          <w:noProof w:val="0"/>
          <w:lang w:val="en-US"/>
        </w:rPr>
        <w:t>The second step in developing your Lesson Plan is to design a lea</w:t>
      </w:r>
      <w:r w:rsidRPr="1960161A" w:rsidR="6FC44361">
        <w:rPr>
          <w:noProof w:val="0"/>
          <w:lang w:val="en-US"/>
        </w:rPr>
        <w:t xml:space="preserve">rning experience. </w:t>
      </w:r>
      <w:r w:rsidRPr="1960161A" w:rsidR="35B414A4">
        <w:rPr>
          <w:noProof w:val="0"/>
          <w:lang w:val="en-US"/>
        </w:rPr>
        <w:t xml:space="preserve">Learning activities are where outcomes come to life. </w:t>
      </w:r>
      <w:r w:rsidRPr="1960161A" w:rsidR="35B414A4">
        <w:rPr>
          <w:noProof w:val="0"/>
          <w:lang w:val="en-US"/>
        </w:rPr>
        <w:t xml:space="preserve">Once you know what participants must learn, you design experiences that help them </w:t>
      </w:r>
      <w:r w:rsidRPr="1960161A" w:rsidR="35B414A4">
        <w:rPr>
          <w:i w:val="0"/>
          <w:iCs w:val="0"/>
          <w:noProof w:val="0"/>
          <w:lang w:val="en-US"/>
        </w:rPr>
        <w:t>do the thinking, practicing, discussing, and applying</w:t>
      </w:r>
      <w:r w:rsidRPr="1960161A" w:rsidR="35B414A4">
        <w:rPr>
          <w:i w:val="0"/>
          <w:iCs w:val="0"/>
          <w:noProof w:val="0"/>
          <w:lang w:val="en-US"/>
        </w:rPr>
        <w:t xml:space="preserve"> that lead to that learning.</w:t>
      </w:r>
      <w:r w:rsidRPr="1960161A" w:rsidR="35B414A4">
        <w:rPr>
          <w:i w:val="0"/>
          <w:iCs w:val="0"/>
          <w:noProof w:val="0"/>
          <w:lang w:val="en-US"/>
        </w:rPr>
        <w:t xml:space="preserve"> </w:t>
      </w:r>
      <w:r w:rsidRPr="1960161A" w:rsidR="47B84D5E">
        <w:rPr>
          <w:i w:val="0"/>
          <w:iCs w:val="0"/>
          <w:noProof w:val="0"/>
          <w:lang w:val="en-US"/>
        </w:rPr>
        <w:t>Your focus should be o</w:t>
      </w:r>
      <w:r w:rsidRPr="1960161A" w:rsidR="47B84D5E">
        <w:rPr>
          <w:i w:val="0"/>
          <w:iCs w:val="0"/>
          <w:noProof w:val="0"/>
          <w:lang w:val="en-US"/>
        </w:rPr>
        <w:t xml:space="preserve">n creating learning activities that challenge students to engage with the content in your course – expanding and deepening their learning. </w:t>
      </w:r>
    </w:p>
    <w:p w:rsidR="47B84D5E" w:rsidP="615D2677" w:rsidRDefault="47B84D5E" w14:paraId="64D66693" w14:textId="0B331DA8">
      <w:pPr>
        <w:spacing w:before="240" w:beforeAutospacing="off" w:after="240" w:afterAutospacing="off"/>
        <w:rPr>
          <w:i w:val="0"/>
          <w:iCs w:val="0"/>
          <w:noProof w:val="0"/>
          <w:lang w:val="en-US"/>
        </w:rPr>
      </w:pPr>
      <w:r w:rsidRPr="615D2677" w:rsidR="47B84D5E">
        <w:rPr>
          <w:i w:val="0"/>
          <w:iCs w:val="0"/>
          <w:noProof w:val="0"/>
          <w:lang w:val="en-US"/>
        </w:rPr>
        <w:t>Learning activities can be diverse – from a guided reading to an asynchronous online discussion</w:t>
      </w:r>
      <w:r w:rsidRPr="615D2677" w:rsidR="47B84D5E">
        <w:rPr>
          <w:i w:val="0"/>
          <w:iCs w:val="0"/>
          <w:noProof w:val="0"/>
          <w:lang w:val="en-US"/>
        </w:rPr>
        <w:t xml:space="preserve">. All too often, we default to the way </w:t>
      </w:r>
      <w:r w:rsidRPr="615D2677" w:rsidR="47B84D5E">
        <w:rPr>
          <w:i w:val="0"/>
          <w:iCs w:val="0"/>
          <w:noProof w:val="0"/>
          <w:lang w:val="en-US"/>
        </w:rPr>
        <w:t>we’ve</w:t>
      </w:r>
      <w:r w:rsidRPr="615D2677" w:rsidR="47B84D5E">
        <w:rPr>
          <w:i w:val="0"/>
          <w:iCs w:val="0"/>
          <w:noProof w:val="0"/>
          <w:lang w:val="en-US"/>
        </w:rPr>
        <w:t xml:space="preserve"> been taught, </w:t>
      </w:r>
      <w:r w:rsidRPr="615D2677" w:rsidR="753DC010">
        <w:rPr>
          <w:i w:val="0"/>
          <w:iCs w:val="0"/>
          <w:noProof w:val="0"/>
          <w:lang w:val="en-US"/>
        </w:rPr>
        <w:t xml:space="preserve">lecturing during class time and </w:t>
      </w:r>
      <w:r w:rsidRPr="615D2677" w:rsidR="47B84D5E">
        <w:rPr>
          <w:i w:val="0"/>
          <w:iCs w:val="0"/>
          <w:noProof w:val="0"/>
          <w:lang w:val="en-US"/>
        </w:rPr>
        <w:t>assigning</w:t>
      </w:r>
      <w:r w:rsidRPr="615D2677" w:rsidR="31457DCF">
        <w:rPr>
          <w:i w:val="0"/>
          <w:iCs w:val="0"/>
          <w:noProof w:val="0"/>
          <w:lang w:val="en-US"/>
        </w:rPr>
        <w:t xml:space="preserve"> readings</w:t>
      </w:r>
      <w:r w:rsidRPr="615D2677" w:rsidR="31457DCF">
        <w:rPr>
          <w:i w:val="0"/>
          <w:iCs w:val="0"/>
          <w:noProof w:val="0"/>
          <w:lang w:val="en-US"/>
        </w:rPr>
        <w:t>.</w:t>
      </w:r>
      <w:r w:rsidRPr="615D2677" w:rsidR="5A6B9D41">
        <w:rPr>
          <w:i w:val="0"/>
          <w:iCs w:val="0"/>
          <w:noProof w:val="0"/>
          <w:lang w:val="en-US"/>
        </w:rPr>
        <w:t xml:space="preserve"> While both lecture and reading have a place in </w:t>
      </w:r>
      <w:r w:rsidRPr="615D2677" w:rsidR="5A6B9D41">
        <w:rPr>
          <w:i w:val="0"/>
          <w:iCs w:val="0"/>
          <w:noProof w:val="0"/>
          <w:lang w:val="en-US"/>
        </w:rPr>
        <w:t xml:space="preserve">learning, there are so many other ways you can create experiences where students engage with content. </w:t>
      </w:r>
    </w:p>
    <w:p w:rsidR="5A6B9D41" w:rsidP="0B420E05" w:rsidRDefault="5A6B9D41" w14:paraId="7641242A" w14:textId="66B10A31">
      <w:pPr>
        <w:spacing w:before="240" w:beforeAutospacing="off" w:after="240" w:afterAutospacing="off"/>
        <w:rPr>
          <w:noProof w:val="0"/>
          <w:lang w:val="en-US"/>
        </w:rPr>
      </w:pPr>
      <w:r w:rsidRPr="615D2677" w:rsidR="5A6B9D41">
        <w:rPr>
          <w:noProof w:val="0"/>
          <w:lang w:val="en-US"/>
        </w:rPr>
        <w:t xml:space="preserve">Consider these examples </w:t>
      </w:r>
      <w:r w:rsidRPr="615D2677" w:rsidR="5A6B9D41">
        <w:rPr>
          <w:noProof w:val="0"/>
          <w:lang w:val="en-US"/>
        </w:rPr>
        <w:t xml:space="preserve">to spark your thinking about learning activities </w:t>
      </w:r>
      <w:r w:rsidRPr="615D2677" w:rsidR="5A6B9D41">
        <w:rPr>
          <w:noProof w:val="0"/>
          <w:lang w:val="en-US"/>
        </w:rPr>
        <w:t>i</w:t>
      </w:r>
      <w:r w:rsidRPr="615D2677" w:rsidR="5A6B9D41">
        <w:rPr>
          <w:noProof w:val="0"/>
          <w:lang w:val="en-US"/>
        </w:rPr>
        <w:t xml:space="preserve"> face-to-face learning environments:</w:t>
      </w:r>
    </w:p>
    <w:p w:rsidR="67B01497" w:rsidP="615D2677" w:rsidRDefault="67B01497" w14:paraId="05C09269" w14:textId="364961ED">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Think–Pair–Share around a case scenario</w:t>
      </w:r>
    </w:p>
    <w:p w:rsidR="67B01497" w:rsidP="615D2677" w:rsidRDefault="67B01497" w14:paraId="6A594593" w14:textId="2C9D09B5">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Small group problem-solving with a real workplace challenge</w:t>
      </w:r>
    </w:p>
    <w:p w:rsidR="67B01497" w:rsidP="615D2677" w:rsidRDefault="67B01497" w14:paraId="7A824965" w14:textId="253EF313">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 xml:space="preserve">Role </w:t>
      </w:r>
      <w:r w:rsidRPr="615D2677" w:rsidR="67B01497">
        <w:rPr>
          <w:rFonts w:ascii="Aptos" w:hAnsi="Aptos" w:eastAsia="Aptos"/>
          <w:noProof w:val="0"/>
          <w:sz w:val="24"/>
          <w:szCs w:val="24"/>
          <w:lang w:val="en-US"/>
        </w:rPr>
        <w:t>play</w:t>
      </w:r>
      <w:r w:rsidRPr="615D2677" w:rsidR="67B01497">
        <w:rPr>
          <w:rFonts w:ascii="Aptos" w:hAnsi="Aptos" w:eastAsia="Aptos"/>
          <w:noProof w:val="0"/>
          <w:sz w:val="24"/>
          <w:szCs w:val="24"/>
          <w:lang w:val="en-US"/>
        </w:rPr>
        <w:t xml:space="preserve"> to practice a </w:t>
      </w:r>
      <w:r w:rsidRPr="615D2677" w:rsidR="67B01497">
        <w:rPr>
          <w:rFonts w:ascii="Aptos" w:hAnsi="Aptos" w:eastAsia="Aptos"/>
          <w:noProof w:val="0"/>
          <w:sz w:val="24"/>
          <w:szCs w:val="24"/>
          <w:lang w:val="en-US"/>
        </w:rPr>
        <w:t>skill</w:t>
      </w:r>
    </w:p>
    <w:p w:rsidR="67B01497" w:rsidP="615D2677" w:rsidRDefault="67B01497" w14:paraId="33960C7D" w14:textId="14EC5E7D">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 xml:space="preserve">Gallery </w:t>
      </w:r>
      <w:r w:rsidRPr="615D2677" w:rsidR="67B01497">
        <w:rPr>
          <w:rFonts w:ascii="Aptos" w:hAnsi="Aptos" w:eastAsia="Aptos"/>
          <w:noProof w:val="0"/>
          <w:sz w:val="24"/>
          <w:szCs w:val="24"/>
          <w:lang w:val="en-US"/>
        </w:rPr>
        <w:t>walk</w:t>
      </w:r>
      <w:r w:rsidRPr="615D2677" w:rsidR="67B01497">
        <w:rPr>
          <w:rFonts w:ascii="Aptos" w:hAnsi="Aptos" w:eastAsia="Aptos"/>
          <w:noProof w:val="0"/>
          <w:sz w:val="24"/>
          <w:szCs w:val="24"/>
          <w:lang w:val="en-US"/>
        </w:rPr>
        <w:t xml:space="preserve"> to respond to posted prompts or models</w:t>
      </w:r>
    </w:p>
    <w:p w:rsidR="67B01497" w:rsidP="615D2677" w:rsidRDefault="67B01497" w14:paraId="739567EE" w14:textId="48B22911">
      <w:pPr>
        <w:pStyle w:val="ListParagraph"/>
        <w:numPr>
          <w:ilvl w:val="0"/>
          <w:numId w:val="38"/>
        </w:numPr>
        <w:spacing w:before="240" w:beforeAutospacing="off" w:after="240" w:afterAutospacing="off"/>
        <w:rPr>
          <w:rFonts w:ascii="Aptos" w:hAnsi="Aptos" w:eastAsia="Aptos"/>
          <w:i w:val="1"/>
          <w:iCs w:val="1"/>
          <w:noProof w:val="0"/>
          <w:sz w:val="24"/>
          <w:szCs w:val="24"/>
          <w:lang w:val="en-US"/>
        </w:rPr>
      </w:pPr>
      <w:r w:rsidRPr="615D2677" w:rsidR="67B01497">
        <w:rPr>
          <w:rFonts w:ascii="Aptos" w:hAnsi="Aptos" w:eastAsia="Aptos"/>
          <w:noProof w:val="0"/>
          <w:sz w:val="24"/>
          <w:szCs w:val="24"/>
          <w:lang w:val="en-US"/>
        </w:rPr>
        <w:t xml:space="preserve">Structured discussion using prompts from </w:t>
      </w:r>
      <w:r w:rsidRPr="615D2677" w:rsidR="67B01497">
        <w:rPr>
          <w:rFonts w:ascii="Aptos" w:hAnsi="Aptos" w:eastAsia="Aptos"/>
          <w:i w:val="1"/>
          <w:iCs w:val="1"/>
          <w:noProof w:val="0"/>
          <w:sz w:val="24"/>
          <w:szCs w:val="24"/>
          <w:lang w:val="en-US"/>
        </w:rPr>
        <w:t>The Discussion Book</w:t>
      </w:r>
    </w:p>
    <w:p w:rsidR="67B01497" w:rsidP="615D2677" w:rsidRDefault="67B01497" w14:paraId="09CF8182" w14:textId="3FB5CB7E">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Peer feedback on draft plans or ideas</w:t>
      </w:r>
    </w:p>
    <w:p w:rsidR="67B01497" w:rsidP="615D2677" w:rsidRDefault="67B01497" w14:paraId="4BDD114D" w14:textId="1F3D4ED5">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Debate</w:t>
      </w:r>
    </w:p>
    <w:p w:rsidR="67B01497" w:rsidP="615D2677" w:rsidRDefault="67B01497" w14:paraId="138D566D" w14:textId="2556ACC7">
      <w:pPr>
        <w:pStyle w:val="ListParagraph"/>
        <w:numPr>
          <w:ilvl w:val="0"/>
          <w:numId w:val="38"/>
        </w:numPr>
        <w:spacing w:before="240" w:beforeAutospacing="off" w:after="240" w:afterAutospacing="off"/>
        <w:rPr>
          <w:rFonts w:ascii="Aptos" w:hAnsi="Aptos" w:eastAsia="Aptos"/>
          <w:noProof w:val="0"/>
          <w:sz w:val="24"/>
          <w:szCs w:val="24"/>
          <w:lang w:val="en-US"/>
        </w:rPr>
      </w:pPr>
      <w:r w:rsidRPr="615D2677" w:rsidR="67B01497">
        <w:rPr>
          <w:rFonts w:ascii="Aptos" w:hAnsi="Aptos" w:eastAsia="Aptos"/>
          <w:noProof w:val="0"/>
          <w:sz w:val="24"/>
          <w:szCs w:val="24"/>
          <w:lang w:val="en-US"/>
        </w:rPr>
        <w:t>Reflective writing followed by table dialogue</w:t>
      </w:r>
    </w:p>
    <w:p w:rsidR="5A6B9D41" w:rsidP="0B420E05" w:rsidRDefault="5A6B9D41" w14:paraId="56C5FD47" w14:textId="6E3C1070">
      <w:pPr>
        <w:spacing w:before="240" w:beforeAutospacing="off" w:after="240" w:afterAutospacing="off"/>
        <w:rPr>
          <w:noProof w:val="0"/>
          <w:lang w:val="en-US"/>
        </w:rPr>
      </w:pPr>
      <w:r w:rsidRPr="615D2677" w:rsidR="5A6B9D41">
        <w:rPr>
          <w:noProof w:val="0"/>
          <w:lang w:val="en-US"/>
        </w:rPr>
        <w:t xml:space="preserve">If </w:t>
      </w:r>
      <w:r w:rsidRPr="615D2677" w:rsidR="5A6B9D41">
        <w:rPr>
          <w:noProof w:val="0"/>
          <w:lang w:val="en-US"/>
        </w:rPr>
        <w:t>you’re</w:t>
      </w:r>
      <w:r w:rsidRPr="615D2677" w:rsidR="5A6B9D41">
        <w:rPr>
          <w:noProof w:val="0"/>
          <w:lang w:val="en-US"/>
        </w:rPr>
        <w:t xml:space="preserve"> </w:t>
      </w:r>
      <w:r w:rsidRPr="615D2677" w:rsidR="5A6B9D41">
        <w:rPr>
          <w:noProof w:val="0"/>
          <w:lang w:val="en-US"/>
        </w:rPr>
        <w:t>facil</w:t>
      </w:r>
      <w:r w:rsidRPr="615D2677" w:rsidR="5A6B9D41">
        <w:rPr>
          <w:noProof w:val="0"/>
          <w:lang w:val="en-US"/>
        </w:rPr>
        <w:t>itating</w:t>
      </w:r>
      <w:r w:rsidRPr="615D2677" w:rsidR="5A6B9D41">
        <w:rPr>
          <w:noProof w:val="0"/>
          <w:lang w:val="en-US"/>
        </w:rPr>
        <w:t xml:space="preserve"> in an online environment,</w:t>
      </w:r>
      <w:r w:rsidRPr="615D2677" w:rsidR="5A6B9D41">
        <w:rPr>
          <w:noProof w:val="0"/>
          <w:lang w:val="en-US"/>
        </w:rPr>
        <w:t xml:space="preserve"> review</w:t>
      </w:r>
      <w:r w:rsidRPr="615D2677" w:rsidR="5A6B9D41">
        <w:rPr>
          <w:noProof w:val="0"/>
          <w:lang w:val="en-US"/>
        </w:rPr>
        <w:t xml:space="preserve"> these </w:t>
      </w:r>
      <w:r w:rsidRPr="615D2677" w:rsidR="5A6B9D41">
        <w:rPr>
          <w:noProof w:val="0"/>
          <w:lang w:val="en-US"/>
        </w:rPr>
        <w:t xml:space="preserve">learning activities to </w:t>
      </w:r>
      <w:r w:rsidRPr="615D2677" w:rsidR="445C7447">
        <w:rPr>
          <w:noProof w:val="0"/>
          <w:lang w:val="en-US"/>
        </w:rPr>
        <w:t>get your creativity going</w:t>
      </w:r>
      <w:r w:rsidRPr="615D2677" w:rsidR="5A6B9D41">
        <w:rPr>
          <w:noProof w:val="0"/>
          <w:lang w:val="en-US"/>
        </w:rPr>
        <w:t xml:space="preserve">: </w:t>
      </w:r>
    </w:p>
    <w:p w:rsidR="507BAD1B" w:rsidP="0B420E05" w:rsidRDefault="507BAD1B" w14:paraId="1F4C7982" w14:textId="0B02FCF7">
      <w:pPr>
        <w:pStyle w:val="ListParagraph"/>
        <w:numPr>
          <w:ilvl w:val="0"/>
          <w:numId w:val="31"/>
        </w:numPr>
        <w:spacing w:before="240" w:beforeAutospacing="off" w:after="240" w:afterAutospacing="off"/>
        <w:rPr>
          <w:noProof w:val="0"/>
          <w:lang w:val="en-US"/>
        </w:rPr>
      </w:pPr>
      <w:r w:rsidRPr="615D2677" w:rsidR="507BAD1B">
        <w:rPr>
          <w:noProof w:val="0"/>
          <w:lang w:val="en-US"/>
        </w:rPr>
        <w:t>Breakout room discussion with a shared task or case</w:t>
      </w:r>
    </w:p>
    <w:p w:rsidR="507BAD1B" w:rsidP="615D2677" w:rsidRDefault="507BAD1B" w14:paraId="334F8F67" w14:textId="28F2463A">
      <w:pPr>
        <w:pStyle w:val="ListParagraph"/>
        <w:numPr>
          <w:ilvl w:val="0"/>
          <w:numId w:val="31"/>
        </w:numPr>
        <w:spacing w:before="240" w:beforeAutospacing="off" w:after="240" w:afterAutospacing="off"/>
        <w:rPr>
          <w:noProof w:val="0"/>
          <w:lang w:val="en-US"/>
        </w:rPr>
      </w:pPr>
      <w:r w:rsidRPr="615D2677" w:rsidR="507BAD1B">
        <w:rPr>
          <w:noProof w:val="0"/>
          <w:lang w:val="en-US"/>
        </w:rPr>
        <w:t>Collaborative document or whiteboard brainstorming</w:t>
      </w:r>
    </w:p>
    <w:p w:rsidR="507BAD1B" w:rsidP="615D2677" w:rsidRDefault="507BAD1B" w14:paraId="0ECC5BF0" w14:textId="7ED41E62">
      <w:pPr>
        <w:pStyle w:val="ListParagraph"/>
        <w:numPr>
          <w:ilvl w:val="0"/>
          <w:numId w:val="31"/>
        </w:numPr>
        <w:spacing w:before="240" w:beforeAutospacing="off" w:after="240" w:afterAutospacing="off"/>
        <w:rPr>
          <w:noProof w:val="0"/>
          <w:lang w:val="en-US"/>
        </w:rPr>
      </w:pPr>
      <w:r w:rsidRPr="615D2677" w:rsidR="507BAD1B">
        <w:rPr>
          <w:noProof w:val="0"/>
          <w:lang w:val="en-US"/>
        </w:rPr>
        <w:t>Discussion forum using structured prompts and peer response</w:t>
      </w:r>
    </w:p>
    <w:p w:rsidR="507BAD1B" w:rsidP="615D2677" w:rsidRDefault="507BAD1B" w14:paraId="18BA9A89" w14:textId="65AFB503">
      <w:pPr>
        <w:pStyle w:val="ListParagraph"/>
        <w:numPr>
          <w:ilvl w:val="0"/>
          <w:numId w:val="31"/>
        </w:numPr>
        <w:spacing w:before="240" w:beforeAutospacing="off" w:after="240" w:afterAutospacing="off"/>
        <w:rPr>
          <w:noProof w:val="0"/>
          <w:lang w:val="en-US"/>
        </w:rPr>
      </w:pPr>
      <w:r w:rsidRPr="615D2677" w:rsidR="507BAD1B">
        <w:rPr>
          <w:noProof w:val="0"/>
          <w:lang w:val="en-US"/>
        </w:rPr>
        <w:t xml:space="preserve">Short video reflection </w:t>
      </w:r>
    </w:p>
    <w:p w:rsidR="507BAD1B" w:rsidP="615D2677" w:rsidRDefault="507BAD1B" w14:paraId="37EA1343" w14:textId="56BD059F">
      <w:pPr>
        <w:pStyle w:val="ListParagraph"/>
        <w:numPr>
          <w:ilvl w:val="0"/>
          <w:numId w:val="31"/>
        </w:numPr>
        <w:spacing w:before="240" w:beforeAutospacing="off" w:after="240" w:afterAutospacing="off"/>
        <w:rPr>
          <w:noProof w:val="0"/>
          <w:lang w:val="en-US"/>
        </w:rPr>
      </w:pPr>
      <w:r w:rsidRPr="615D2677" w:rsidR="507BAD1B">
        <w:rPr>
          <w:noProof w:val="0"/>
          <w:lang w:val="en-US"/>
        </w:rPr>
        <w:t xml:space="preserve">Peer review </w:t>
      </w:r>
    </w:p>
    <w:p w:rsidR="507BAD1B" w:rsidP="615D2677" w:rsidRDefault="507BAD1B" w14:paraId="3B49E8DD" w14:textId="709E25DB">
      <w:pPr>
        <w:pStyle w:val="ListParagraph"/>
        <w:numPr>
          <w:ilvl w:val="0"/>
          <w:numId w:val="31"/>
        </w:numPr>
        <w:spacing w:before="240" w:beforeAutospacing="off" w:after="240" w:afterAutospacing="off"/>
        <w:rPr>
          <w:noProof w:val="0"/>
          <w:lang w:val="en-US"/>
        </w:rPr>
      </w:pPr>
      <w:r w:rsidRPr="615D2677" w:rsidR="507BAD1B">
        <w:rPr>
          <w:noProof w:val="0"/>
          <w:lang w:val="en-US"/>
        </w:rPr>
        <w:t>Annotating a shared reading using comments</w:t>
      </w:r>
    </w:p>
    <w:p w:rsidR="507BAD1B" w:rsidP="615D2677" w:rsidRDefault="507BAD1B" w14:paraId="2E1B2CEA" w14:textId="369A6A33">
      <w:pPr>
        <w:pStyle w:val="ListParagraph"/>
        <w:numPr>
          <w:ilvl w:val="0"/>
          <w:numId w:val="31"/>
        </w:numPr>
        <w:spacing w:before="240" w:beforeAutospacing="off" w:after="240" w:afterAutospacing="off"/>
        <w:rPr>
          <w:noProof w:val="0"/>
          <w:lang w:val="en-US"/>
        </w:rPr>
      </w:pPr>
      <w:r w:rsidRPr="615D2677" w:rsidR="507BAD1B">
        <w:rPr>
          <w:noProof w:val="0"/>
          <w:lang w:val="en-US"/>
        </w:rPr>
        <w:t xml:space="preserve">Reflective journal shared with facilitator for </w:t>
      </w:r>
      <w:r w:rsidRPr="615D2677" w:rsidR="507BAD1B">
        <w:rPr>
          <w:noProof w:val="0"/>
          <w:lang w:val="en-US"/>
        </w:rPr>
        <w:t>feedbac</w:t>
      </w:r>
      <w:r w:rsidRPr="615D2677" w:rsidR="12499F59">
        <w:rPr>
          <w:noProof w:val="0"/>
          <w:lang w:val="en-US"/>
        </w:rPr>
        <w:t>k</w:t>
      </w:r>
      <w:r w:rsidRPr="615D2677" w:rsidR="12499F59">
        <w:rPr>
          <w:noProof w:val="0"/>
          <w:lang w:val="en-US"/>
        </w:rPr>
        <w:t>,</w:t>
      </w:r>
    </w:p>
    <w:p w:rsidR="12499F59" w:rsidP="615D2677" w:rsidRDefault="12499F59" w14:paraId="1BAEEAA5" w14:textId="5DC84094">
      <w:pPr>
        <w:spacing w:before="240" w:beforeAutospacing="off" w:after="240" w:afterAutospacing="off"/>
        <w:rPr/>
      </w:pPr>
      <w:r w:rsidR="12499F59">
        <w:rPr/>
        <w:t xml:space="preserve">Although you are engaging in this practicum to grow your skills as a facilitator, </w:t>
      </w:r>
      <w:r w:rsidR="12499F59">
        <w:rPr/>
        <w:t xml:space="preserve">you are not </w:t>
      </w:r>
      <w:r w:rsidR="12499F59">
        <w:rPr/>
        <w:t>the focus</w:t>
      </w:r>
      <w:r w:rsidR="12499F59">
        <w:rPr/>
        <w:t xml:space="preserve">. </w:t>
      </w:r>
      <w:r w:rsidR="12499F59">
        <w:rPr/>
        <w:t xml:space="preserve">Strong learning activities are not about what the facilitator does. They are </w:t>
      </w:r>
      <w:r w:rsidR="12499F59">
        <w:rPr/>
        <w:t>built, instead, on</w:t>
      </w:r>
      <w:r w:rsidR="12499F59">
        <w:rPr/>
        <w:t xml:space="preserve"> what </w:t>
      </w:r>
      <w:r w:rsidR="12499F59">
        <w:rPr/>
        <w:t>students</w:t>
      </w:r>
      <w:r w:rsidR="12499F59">
        <w:rPr/>
        <w:t xml:space="preserve"> are invited to do </w:t>
      </w:r>
      <w:r w:rsidR="12499F59">
        <w:rPr/>
        <w:t>in order to</w:t>
      </w:r>
      <w:r w:rsidR="12499F59">
        <w:rPr/>
        <w:t xml:space="preserve"> reach the learning outcome.</w:t>
      </w:r>
    </w:p>
    <w:p w:rsidR="12499F59" w:rsidP="0B420E05" w:rsidRDefault="12499F59" w14:paraId="2D125EE2" w14:textId="1F1D5E50">
      <w:pPr>
        <w:pStyle w:val="Normal"/>
        <w:spacing w:before="240" w:beforeAutospacing="off" w:after="240" w:afterAutospacing="off"/>
      </w:pPr>
      <w:r w:rsidR="12499F59">
        <w:rPr/>
        <w:t xml:space="preserve">To spark ideas, revisit facilitation strategies from </w:t>
      </w:r>
      <w:r w:rsidRPr="1960161A" w:rsidR="42C97573">
        <w:rPr>
          <w:rFonts w:ascii="Aptos" w:hAnsi="Aptos" w:eastAsia="Aptos" w:cs="Aptos"/>
          <w:noProof w:val="0"/>
          <w:sz w:val="24"/>
          <w:szCs w:val="24"/>
          <w:lang w:val="en-CA"/>
        </w:rPr>
        <w:t xml:space="preserve">Brookfield and </w:t>
      </w:r>
      <w:r w:rsidRPr="1960161A" w:rsidR="42C97573">
        <w:rPr>
          <w:rFonts w:ascii="Aptos" w:hAnsi="Aptos" w:eastAsia="Aptos" w:cs="Aptos"/>
          <w:noProof w:val="0"/>
          <w:sz w:val="24"/>
          <w:szCs w:val="24"/>
          <w:lang w:val="en-CA"/>
        </w:rPr>
        <w:t>Preskill’s</w:t>
      </w:r>
      <w:r w:rsidRPr="1960161A" w:rsidR="42C97573">
        <w:rPr>
          <w:rFonts w:ascii="Aptos" w:hAnsi="Aptos" w:eastAsia="Aptos" w:cs="Aptos"/>
          <w:noProof w:val="0"/>
          <w:sz w:val="24"/>
          <w:szCs w:val="24"/>
          <w:lang w:val="en-CA"/>
        </w:rPr>
        <w:t xml:space="preserve"> (2016) </w:t>
      </w:r>
      <w:r w:rsidRPr="1960161A" w:rsidR="42C97573">
        <w:rPr>
          <w:rFonts w:ascii="Aptos" w:hAnsi="Aptos" w:eastAsia="Aptos" w:cs="Aptos"/>
          <w:i w:val="1"/>
          <w:iCs w:val="1"/>
          <w:noProof w:val="0"/>
          <w:sz w:val="24"/>
          <w:szCs w:val="24"/>
          <w:lang w:val="en-CA"/>
        </w:rPr>
        <w:t>The Discussion Book</w:t>
      </w:r>
      <w:r w:rsidRPr="1960161A" w:rsidR="42C97573">
        <w:rPr>
          <w:rFonts w:ascii="Aptos" w:hAnsi="Aptos" w:eastAsia="Aptos" w:cs="Aptos"/>
          <w:noProof w:val="0"/>
          <w:sz w:val="24"/>
          <w:szCs w:val="24"/>
          <w:lang w:val="en-CA"/>
        </w:rPr>
        <w:t xml:space="preserve"> and Silberman and </w:t>
      </w:r>
      <w:r w:rsidRPr="1960161A" w:rsidR="42C97573">
        <w:rPr>
          <w:rFonts w:ascii="Aptos" w:hAnsi="Aptos" w:eastAsia="Aptos" w:cs="Aptos"/>
          <w:noProof w:val="0"/>
          <w:sz w:val="24"/>
          <w:szCs w:val="24"/>
          <w:lang w:val="en-CA"/>
        </w:rPr>
        <w:t>Biech’s</w:t>
      </w:r>
      <w:r w:rsidRPr="1960161A" w:rsidR="42C97573">
        <w:rPr>
          <w:rFonts w:ascii="Aptos" w:hAnsi="Aptos" w:eastAsia="Aptos" w:cs="Aptos"/>
          <w:noProof w:val="0"/>
          <w:sz w:val="24"/>
          <w:szCs w:val="24"/>
          <w:lang w:val="en-CA"/>
        </w:rPr>
        <w:t xml:space="preserve"> (2015) </w:t>
      </w:r>
      <w:r w:rsidRPr="1960161A" w:rsidR="42C97573">
        <w:rPr>
          <w:rFonts w:ascii="Aptos" w:hAnsi="Aptos" w:eastAsia="Aptos" w:cs="Aptos"/>
          <w:i w:val="1"/>
          <w:iCs w:val="1"/>
          <w:noProof w:val="0"/>
          <w:sz w:val="24"/>
          <w:szCs w:val="24"/>
          <w:lang w:val="en-CA"/>
        </w:rPr>
        <w:t>Active Training</w:t>
      </w:r>
      <w:r w:rsidRPr="1960161A" w:rsidR="12499F59">
        <w:rPr>
          <w:i w:val="1"/>
          <w:iCs w:val="1"/>
        </w:rPr>
        <w:t>.</w:t>
      </w:r>
      <w:r w:rsidR="12499F59">
        <w:rPr/>
        <w:t xml:space="preserve"> </w:t>
      </w:r>
      <w:r w:rsidR="12499F59">
        <w:rPr/>
        <w:t>Identify</w:t>
      </w:r>
      <w:r w:rsidR="12499F59">
        <w:rPr/>
        <w:t xml:space="preserve"> techniques that promote connection, dialogue, reflection, and participation</w:t>
      </w:r>
      <w:r w:rsidR="3833A83C">
        <w:rPr/>
        <w:t>.</w:t>
      </w:r>
    </w:p>
    <w:p w:rsidR="12499F59" w:rsidP="0B420E05" w:rsidRDefault="12499F59" w14:paraId="7D0105DD" w14:textId="43B3C5ED">
      <w:pPr>
        <w:pStyle w:val="Normal"/>
        <w:spacing w:before="240" w:beforeAutospacing="off" w:after="240" w:afterAutospacing="off"/>
        <w:rPr/>
      </w:pPr>
      <w:r w:rsidR="12499F59">
        <w:rPr/>
        <w:t xml:space="preserve">Choose activities intentionally. Each </w:t>
      </w:r>
      <w:r w:rsidR="3FC49563">
        <w:rPr/>
        <w:t>learning activity</w:t>
      </w:r>
      <w:r w:rsidR="12499F59">
        <w:rPr/>
        <w:t xml:space="preserve"> should clearly help participants move toward the stated learning outcome. </w:t>
      </w:r>
    </w:p>
    <w:p w:rsidR="73298AF9" w:rsidP="615D2677" w:rsidRDefault="73298AF9" w14:paraId="499A3B4C" w14:textId="69775837">
      <w:pPr>
        <w:spacing w:before="240" w:beforeAutospacing="off" w:after="240" w:afterAutospacing="off"/>
        <w:rPr>
          <w:b w:val="1"/>
          <w:bCs w:val="1"/>
        </w:rPr>
      </w:pPr>
      <w:r w:rsidRPr="615D2677" w:rsidR="73298AF9">
        <w:rPr>
          <w:b w:val="1"/>
          <w:bCs w:val="1"/>
        </w:rPr>
        <w:t xml:space="preserve">Learning Assessment </w:t>
      </w:r>
    </w:p>
    <w:p w:rsidR="56F5A131" w:rsidP="615D2677" w:rsidRDefault="56F5A131" w14:paraId="0F2CFCBE" w14:textId="6733BCD2">
      <w:pPr>
        <w:pStyle w:val="BodyText"/>
        <w:rPr>
          <w:rFonts w:ascii="Aptos" w:hAnsi="Aptos" w:eastAsia="Aptos"/>
          <w:noProof w:val="0"/>
          <w:sz w:val="24"/>
          <w:szCs w:val="24"/>
          <w:lang w:val="en-US"/>
        </w:rPr>
      </w:pPr>
      <w:r w:rsidRPr="615D2677" w:rsidR="56F5A131">
        <w:rPr>
          <w:rFonts w:ascii="Aptos" w:hAnsi="Aptos" w:eastAsia="Aptos"/>
          <w:noProof w:val="0"/>
          <w:sz w:val="24"/>
          <w:szCs w:val="24"/>
          <w:lang w:val="en-US"/>
        </w:rPr>
        <w:t xml:space="preserve">The third </w:t>
      </w:r>
      <w:r w:rsidRPr="615D2677" w:rsidR="56F5A131">
        <w:rPr>
          <w:rFonts w:ascii="Aptos" w:hAnsi="Aptos" w:eastAsia="Aptos"/>
          <w:noProof w:val="0"/>
          <w:sz w:val="24"/>
          <w:szCs w:val="24"/>
          <w:lang w:val="en-US"/>
        </w:rPr>
        <w:t>component</w:t>
      </w:r>
      <w:r w:rsidRPr="615D2677" w:rsidR="56F5A131">
        <w:rPr>
          <w:rFonts w:ascii="Aptos" w:hAnsi="Aptos" w:eastAsia="Aptos"/>
          <w:noProof w:val="0"/>
          <w:sz w:val="24"/>
          <w:szCs w:val="24"/>
          <w:lang w:val="en-US"/>
        </w:rPr>
        <w:t xml:space="preserve"> of your lesson plan is assessment of learning. Learning assessment begins with a guiding question:</w:t>
      </w:r>
    </w:p>
    <w:p w:rsidR="56F5A131" w:rsidP="615D2677" w:rsidRDefault="56F5A131" w14:paraId="51FF9076" w14:textId="5AEE2393">
      <w:pPr>
        <w:pStyle w:val="BodyText"/>
        <w:rPr>
          <w:rFonts w:ascii="Aptos" w:hAnsi="Aptos" w:eastAsia="Aptos"/>
          <w:b w:val="0"/>
          <w:bCs w:val="0"/>
          <w:noProof w:val="0"/>
          <w:sz w:val="24"/>
          <w:szCs w:val="24"/>
          <w:lang w:val="en-US"/>
        </w:rPr>
      </w:pPr>
      <w:r w:rsidRPr="615D2677" w:rsidR="56F5A131">
        <w:rPr>
          <w:rFonts w:ascii="Aptos" w:hAnsi="Aptos" w:eastAsia="Aptos"/>
          <w:b w:val="0"/>
          <w:bCs w:val="0"/>
          <w:noProof w:val="0"/>
          <w:sz w:val="24"/>
          <w:szCs w:val="24"/>
          <w:lang w:val="en-US"/>
        </w:rPr>
        <w:t xml:space="preserve">How will we know if </w:t>
      </w:r>
      <w:r w:rsidRPr="615D2677" w:rsidR="57877C7E">
        <w:rPr>
          <w:rFonts w:ascii="Aptos" w:hAnsi="Aptos" w:eastAsia="Aptos"/>
          <w:b w:val="0"/>
          <w:bCs w:val="0"/>
          <w:noProof w:val="0"/>
          <w:sz w:val="24"/>
          <w:szCs w:val="24"/>
          <w:lang w:val="en-US"/>
        </w:rPr>
        <w:t>participants</w:t>
      </w:r>
      <w:r w:rsidRPr="615D2677" w:rsidR="56F5A131">
        <w:rPr>
          <w:rFonts w:ascii="Aptos" w:hAnsi="Aptos" w:eastAsia="Aptos"/>
          <w:b w:val="0"/>
          <w:bCs w:val="0"/>
          <w:noProof w:val="0"/>
          <w:sz w:val="24"/>
          <w:szCs w:val="24"/>
          <w:lang w:val="en-US"/>
        </w:rPr>
        <w:t xml:space="preserve"> learned what we wanted them to learn?</w:t>
      </w:r>
    </w:p>
    <w:p w:rsidR="56F5A131" w:rsidP="615D2677" w:rsidRDefault="56F5A131" w14:paraId="239FF7FB" w14:textId="54514D50">
      <w:pPr>
        <w:pStyle w:val="BodyText"/>
        <w:rPr>
          <w:rFonts w:ascii="Aptos" w:hAnsi="Aptos" w:eastAsia="Aptos"/>
          <w:noProof w:val="0"/>
          <w:sz w:val="24"/>
          <w:szCs w:val="24"/>
          <w:lang w:val="en-US"/>
        </w:rPr>
      </w:pPr>
      <w:r w:rsidRPr="615D2677" w:rsidR="56F5A131">
        <w:rPr>
          <w:rFonts w:ascii="Aptos" w:hAnsi="Aptos" w:eastAsia="Aptos"/>
          <w:noProof w:val="0"/>
          <w:sz w:val="24"/>
          <w:szCs w:val="24"/>
          <w:lang w:val="en-US"/>
        </w:rPr>
        <w:t xml:space="preserve">After </w:t>
      </w:r>
      <w:r w:rsidRPr="615D2677" w:rsidR="56F5A131">
        <w:rPr>
          <w:rFonts w:ascii="Aptos" w:hAnsi="Aptos" w:eastAsia="Aptos"/>
          <w:noProof w:val="0"/>
          <w:sz w:val="24"/>
          <w:szCs w:val="24"/>
          <w:lang w:val="en-US"/>
        </w:rPr>
        <w:t>identifying</w:t>
      </w:r>
      <w:r w:rsidRPr="615D2677" w:rsidR="56F5A131">
        <w:rPr>
          <w:rFonts w:ascii="Aptos" w:hAnsi="Aptos" w:eastAsia="Aptos"/>
          <w:noProof w:val="0"/>
          <w:sz w:val="24"/>
          <w:szCs w:val="24"/>
          <w:lang w:val="en-US"/>
        </w:rPr>
        <w:t xml:space="preserve"> learning outcomes and designing meaningful </w:t>
      </w:r>
      <w:r w:rsidRPr="615D2677" w:rsidR="3EECBD75">
        <w:rPr>
          <w:rFonts w:ascii="Aptos" w:hAnsi="Aptos" w:eastAsia="Aptos"/>
          <w:noProof w:val="0"/>
          <w:sz w:val="24"/>
          <w:szCs w:val="24"/>
          <w:lang w:val="en-US"/>
        </w:rPr>
        <w:t xml:space="preserve">learning </w:t>
      </w:r>
      <w:r w:rsidRPr="615D2677" w:rsidR="56F5A131">
        <w:rPr>
          <w:rFonts w:ascii="Aptos" w:hAnsi="Aptos" w:eastAsia="Aptos"/>
          <w:noProof w:val="0"/>
          <w:sz w:val="24"/>
          <w:szCs w:val="24"/>
          <w:lang w:val="en-US"/>
        </w:rPr>
        <w:t xml:space="preserve">activities, assessment helps us </w:t>
      </w:r>
      <w:r w:rsidRPr="615D2677" w:rsidR="56F5A131">
        <w:rPr>
          <w:rFonts w:ascii="Aptos" w:hAnsi="Aptos" w:eastAsia="Aptos"/>
          <w:noProof w:val="0"/>
          <w:sz w:val="24"/>
          <w:szCs w:val="24"/>
          <w:lang w:val="en-US"/>
        </w:rPr>
        <w:t>determine</w:t>
      </w:r>
      <w:r w:rsidRPr="615D2677" w:rsidR="56F5A131">
        <w:rPr>
          <w:rFonts w:ascii="Aptos" w:hAnsi="Aptos" w:eastAsia="Aptos"/>
          <w:noProof w:val="0"/>
          <w:sz w:val="24"/>
          <w:szCs w:val="24"/>
          <w:lang w:val="en-US"/>
        </w:rPr>
        <w:t xml:space="preserve"> whether</w:t>
      </w:r>
      <w:r w:rsidRPr="615D2677" w:rsidR="394EE36C">
        <w:rPr>
          <w:rFonts w:ascii="Aptos" w:hAnsi="Aptos" w:eastAsia="Aptos"/>
          <w:noProof w:val="0"/>
          <w:sz w:val="24"/>
          <w:szCs w:val="24"/>
          <w:lang w:val="en-US"/>
        </w:rPr>
        <w:t xml:space="preserve"> </w:t>
      </w:r>
      <w:r w:rsidRPr="615D2677" w:rsidR="394EE36C">
        <w:rPr>
          <w:rFonts w:ascii="Aptos" w:hAnsi="Aptos" w:eastAsia="Aptos"/>
          <w:noProof w:val="0"/>
          <w:sz w:val="24"/>
          <w:szCs w:val="24"/>
          <w:lang w:val="en-US"/>
        </w:rPr>
        <w:t xml:space="preserve">students learned through the activities we </w:t>
      </w:r>
      <w:r w:rsidRPr="615D2677" w:rsidR="394EE36C">
        <w:rPr>
          <w:rFonts w:ascii="Aptos" w:hAnsi="Aptos" w:eastAsia="Aptos"/>
          <w:noProof w:val="0"/>
          <w:sz w:val="24"/>
          <w:szCs w:val="24"/>
          <w:lang w:val="en-US"/>
        </w:rPr>
        <w:t>created for</w:t>
      </w:r>
      <w:r w:rsidRPr="615D2677" w:rsidR="394EE36C">
        <w:rPr>
          <w:rFonts w:ascii="Aptos" w:hAnsi="Aptos" w:eastAsia="Aptos"/>
          <w:noProof w:val="0"/>
          <w:sz w:val="24"/>
          <w:szCs w:val="24"/>
          <w:lang w:val="en-US"/>
        </w:rPr>
        <w:t xml:space="preserve"> them. </w:t>
      </w:r>
    </w:p>
    <w:p w:rsidR="56F5A131" w:rsidP="615D2677" w:rsidRDefault="56F5A131" w14:paraId="305CCAFC" w14:textId="6041867A">
      <w:pPr>
        <w:pStyle w:val="BodyText"/>
        <w:rPr>
          <w:rFonts w:ascii="Aptos" w:hAnsi="Aptos" w:eastAsia="Aptos"/>
          <w:noProof w:val="0"/>
          <w:sz w:val="24"/>
          <w:szCs w:val="24"/>
          <w:lang w:val="en-US"/>
        </w:rPr>
      </w:pPr>
      <w:r w:rsidRPr="615D2677" w:rsidR="56F5A131">
        <w:rPr>
          <w:rFonts w:ascii="Aptos" w:hAnsi="Aptos" w:eastAsia="Aptos"/>
          <w:noProof w:val="0"/>
          <w:sz w:val="24"/>
          <w:szCs w:val="24"/>
          <w:lang w:val="en-US"/>
        </w:rPr>
        <w:t xml:space="preserve">Assessment is most effective when it is planned from the start. </w:t>
      </w:r>
      <w:r w:rsidRPr="615D2677" w:rsidR="5CE39E2F">
        <w:rPr>
          <w:rFonts w:ascii="Aptos" w:hAnsi="Aptos" w:eastAsia="Aptos"/>
          <w:noProof w:val="0"/>
          <w:sz w:val="24"/>
          <w:szCs w:val="24"/>
          <w:lang w:val="en-US"/>
        </w:rPr>
        <w:t>Through learning</w:t>
      </w:r>
      <w:r w:rsidRPr="615D2677" w:rsidR="56F5A131">
        <w:rPr>
          <w:rFonts w:ascii="Aptos" w:hAnsi="Aptos" w:eastAsia="Aptos"/>
          <w:noProof w:val="0"/>
          <w:sz w:val="24"/>
          <w:szCs w:val="24"/>
          <w:lang w:val="en-US"/>
        </w:rPr>
        <w:t xml:space="preserve"> activities</w:t>
      </w:r>
      <w:r w:rsidRPr="615D2677" w:rsidR="18C0A9FC">
        <w:rPr>
          <w:rFonts w:ascii="Aptos" w:hAnsi="Aptos" w:eastAsia="Aptos"/>
          <w:noProof w:val="0"/>
          <w:sz w:val="24"/>
          <w:szCs w:val="24"/>
          <w:lang w:val="en-US"/>
        </w:rPr>
        <w:t>, we</w:t>
      </w:r>
      <w:r w:rsidRPr="615D2677" w:rsidR="56F5A131">
        <w:rPr>
          <w:rFonts w:ascii="Aptos" w:hAnsi="Aptos" w:eastAsia="Aptos"/>
          <w:noProof w:val="0"/>
          <w:sz w:val="24"/>
          <w:szCs w:val="24"/>
          <w:lang w:val="en-US"/>
        </w:rPr>
        <w:t xml:space="preserve"> invite participants to practice, discuss, apply, and reflect</w:t>
      </w:r>
      <w:r w:rsidRPr="615D2677" w:rsidR="11CBBEB5">
        <w:rPr>
          <w:rFonts w:ascii="Aptos" w:hAnsi="Aptos" w:eastAsia="Aptos"/>
          <w:noProof w:val="0"/>
          <w:sz w:val="24"/>
          <w:szCs w:val="24"/>
          <w:lang w:val="en-US"/>
        </w:rPr>
        <w:t>. Through learning</w:t>
      </w:r>
      <w:r w:rsidRPr="615D2677" w:rsidR="56F5A131">
        <w:rPr>
          <w:rFonts w:ascii="Aptos" w:hAnsi="Aptos" w:eastAsia="Aptos"/>
          <w:noProof w:val="0"/>
          <w:sz w:val="24"/>
          <w:szCs w:val="24"/>
          <w:lang w:val="en-US"/>
        </w:rPr>
        <w:t xml:space="preserve"> assessment</w:t>
      </w:r>
      <w:r w:rsidRPr="615D2677" w:rsidR="39264499">
        <w:rPr>
          <w:rFonts w:ascii="Aptos" w:hAnsi="Aptos" w:eastAsia="Aptos"/>
          <w:noProof w:val="0"/>
          <w:sz w:val="24"/>
          <w:szCs w:val="24"/>
          <w:lang w:val="en-US"/>
        </w:rPr>
        <w:t>, we c</w:t>
      </w:r>
      <w:r w:rsidRPr="615D2677" w:rsidR="56F5A131">
        <w:rPr>
          <w:rFonts w:ascii="Aptos" w:hAnsi="Aptos" w:eastAsia="Aptos"/>
          <w:noProof w:val="0"/>
          <w:sz w:val="24"/>
          <w:szCs w:val="24"/>
          <w:lang w:val="en-US"/>
        </w:rPr>
        <w:t>apture</w:t>
      </w:r>
      <w:r w:rsidRPr="615D2677" w:rsidR="56F5A131">
        <w:rPr>
          <w:rFonts w:ascii="Aptos" w:hAnsi="Aptos" w:eastAsia="Aptos"/>
          <w:noProof w:val="0"/>
          <w:sz w:val="24"/>
          <w:szCs w:val="24"/>
          <w:lang w:val="en-US"/>
        </w:rPr>
        <w:t xml:space="preserve"> evidence of that learning.</w:t>
      </w:r>
    </w:p>
    <w:p w:rsidR="469A13C0" w:rsidP="0B420E05" w:rsidRDefault="469A13C0" w14:paraId="549F37F2" w14:textId="619F94FC">
      <w:pPr>
        <w:pStyle w:val="BodyText"/>
        <w:rPr>
          <w:rFonts w:ascii="Aptos" w:hAnsi="Aptos" w:eastAsia="Aptos"/>
          <w:noProof w:val="0"/>
          <w:sz w:val="24"/>
          <w:szCs w:val="24"/>
          <w:lang w:val="en-US"/>
        </w:rPr>
      </w:pPr>
      <w:r w:rsidRPr="615D2677" w:rsidR="469A13C0">
        <w:rPr>
          <w:rFonts w:ascii="Aptos" w:hAnsi="Aptos" w:eastAsia="Aptos"/>
          <w:noProof w:val="0"/>
          <w:sz w:val="24"/>
          <w:szCs w:val="24"/>
          <w:lang w:val="en-US"/>
        </w:rPr>
        <w:t>Learning assessment needs to be specifically linked to a learning outcome. For example, if our lea</w:t>
      </w:r>
      <w:r w:rsidRPr="615D2677" w:rsidR="469A13C0">
        <w:rPr>
          <w:rFonts w:ascii="Aptos" w:hAnsi="Aptos" w:eastAsia="Aptos"/>
          <w:noProof w:val="0"/>
          <w:sz w:val="24"/>
          <w:szCs w:val="24"/>
          <w:lang w:val="en-US"/>
        </w:rPr>
        <w:t>r</w:t>
      </w:r>
      <w:r w:rsidRPr="615D2677" w:rsidR="469A13C0">
        <w:rPr>
          <w:rFonts w:ascii="Aptos" w:hAnsi="Aptos" w:eastAsia="Aptos"/>
          <w:noProof w:val="0"/>
          <w:sz w:val="24"/>
          <w:szCs w:val="24"/>
          <w:lang w:val="en-US"/>
        </w:rPr>
        <w:t>n</w:t>
      </w:r>
      <w:r w:rsidRPr="615D2677" w:rsidR="469A13C0">
        <w:rPr>
          <w:rFonts w:ascii="Aptos" w:hAnsi="Aptos" w:eastAsia="Aptos"/>
          <w:noProof w:val="0"/>
          <w:sz w:val="24"/>
          <w:szCs w:val="24"/>
          <w:lang w:val="en-US"/>
        </w:rPr>
        <w:t xml:space="preserve">ing outcome </w:t>
      </w:r>
      <w:r w:rsidRPr="615D2677" w:rsidR="469A13C0">
        <w:rPr>
          <w:rFonts w:ascii="Aptos" w:hAnsi="Aptos" w:eastAsia="Aptos"/>
          <w:noProof w:val="0"/>
          <w:sz w:val="24"/>
          <w:szCs w:val="24"/>
          <w:lang w:val="en-US"/>
        </w:rPr>
        <w:t>is:</w:t>
      </w:r>
      <w:r w:rsidRPr="615D2677" w:rsidR="469A13C0">
        <w:rPr>
          <w:rFonts w:ascii="Aptos" w:hAnsi="Aptos" w:eastAsia="Aptos"/>
          <w:noProof w:val="0"/>
          <w:sz w:val="24"/>
          <w:szCs w:val="24"/>
          <w:lang w:val="en-US"/>
        </w:rPr>
        <w:t xml:space="preserve"> Students should be able to </w:t>
      </w:r>
      <w:r w:rsidRPr="615D2677" w:rsidR="469A13C0">
        <w:rPr>
          <w:rFonts w:ascii="Aptos" w:hAnsi="Aptos" w:eastAsia="Aptos"/>
          <w:noProof w:val="0"/>
          <w:sz w:val="24"/>
          <w:szCs w:val="24"/>
          <w:lang w:val="en-US"/>
        </w:rPr>
        <w:t xml:space="preserve">count from one to five, </w:t>
      </w:r>
      <w:r w:rsidRPr="615D2677" w:rsidR="469A13C0">
        <w:rPr>
          <w:rFonts w:ascii="Aptos" w:hAnsi="Aptos" w:eastAsia="Aptos"/>
          <w:noProof w:val="0"/>
          <w:sz w:val="24"/>
          <w:szCs w:val="24"/>
          <w:lang w:val="en-US"/>
        </w:rPr>
        <w:t>then our learning assess</w:t>
      </w:r>
      <w:r w:rsidRPr="615D2677" w:rsidR="2C97C5F6">
        <w:rPr>
          <w:rFonts w:ascii="Aptos" w:hAnsi="Aptos" w:eastAsia="Aptos"/>
          <w:noProof w:val="0"/>
          <w:sz w:val="24"/>
          <w:szCs w:val="24"/>
          <w:lang w:val="en-US"/>
        </w:rPr>
        <w:t xml:space="preserve">ment could be to ask students to count from one to five. </w:t>
      </w:r>
    </w:p>
    <w:p w:rsidR="2C97C5F6" w:rsidP="0B420E05" w:rsidRDefault="2C97C5F6" w14:paraId="3AF744D2" w14:textId="20130C43">
      <w:pPr>
        <w:pStyle w:val="BodyText"/>
        <w:rPr>
          <w:rFonts w:ascii="Aptos" w:hAnsi="Aptos" w:eastAsia="Aptos"/>
          <w:noProof w:val="0"/>
          <w:sz w:val="24"/>
          <w:szCs w:val="24"/>
          <w:lang w:val="en-US"/>
        </w:rPr>
      </w:pPr>
      <w:r w:rsidRPr="615D2677" w:rsidR="2C97C5F6">
        <w:rPr>
          <w:rFonts w:ascii="Aptos" w:hAnsi="Aptos" w:eastAsia="Aptos"/>
          <w:noProof w:val="0"/>
          <w:sz w:val="24"/>
          <w:szCs w:val="24"/>
          <w:lang w:val="en-US"/>
        </w:rPr>
        <w:t>Through learning assessment, we are determining whether students learned what we wanted them to learn.</w:t>
      </w:r>
    </w:p>
    <w:p w:rsidR="56F5A131" w:rsidP="615D2677" w:rsidRDefault="56F5A131" w14:paraId="7D2A8319" w14:textId="162343B9">
      <w:pPr>
        <w:pStyle w:val="BodyText"/>
        <w:rPr>
          <w:rFonts w:ascii="Aptos" w:hAnsi="Aptos" w:eastAsia="Aptos"/>
          <w:noProof w:val="0"/>
          <w:sz w:val="24"/>
          <w:szCs w:val="24"/>
          <w:lang w:val="en-US"/>
        </w:rPr>
      </w:pPr>
      <w:r w:rsidRPr="615D2677" w:rsidR="56F5A131">
        <w:rPr>
          <w:rFonts w:ascii="Aptos" w:hAnsi="Aptos" w:eastAsia="Aptos"/>
          <w:noProof w:val="0"/>
          <w:sz w:val="24"/>
          <w:szCs w:val="24"/>
          <w:lang w:val="en-US"/>
        </w:rPr>
        <w:t xml:space="preserve">As you design </w:t>
      </w:r>
      <w:r w:rsidRPr="615D2677" w:rsidR="03741A72">
        <w:rPr>
          <w:rFonts w:ascii="Aptos" w:hAnsi="Aptos" w:eastAsia="Aptos"/>
          <w:noProof w:val="0"/>
          <w:sz w:val="24"/>
          <w:szCs w:val="24"/>
          <w:lang w:val="en-US"/>
        </w:rPr>
        <w:t xml:space="preserve">learning </w:t>
      </w:r>
      <w:r w:rsidRPr="615D2677" w:rsidR="56F5A131">
        <w:rPr>
          <w:rFonts w:ascii="Aptos" w:hAnsi="Aptos" w:eastAsia="Aptos"/>
          <w:noProof w:val="0"/>
          <w:sz w:val="24"/>
          <w:szCs w:val="24"/>
          <w:lang w:val="en-US"/>
        </w:rPr>
        <w:t>assessment, consider:</w:t>
      </w:r>
    </w:p>
    <w:p w:rsidR="56F5A131" w:rsidP="615D2677" w:rsidRDefault="56F5A131" w14:paraId="20EB4693" w14:textId="0279CA28">
      <w:pPr>
        <w:pStyle w:val="BodyText"/>
        <w:numPr>
          <w:ilvl w:val="0"/>
          <w:numId w:val="39"/>
        </w:numPr>
        <w:spacing w:before="0" w:beforeAutospacing="off" w:after="0" w:afterAutospacing="off"/>
        <w:rPr>
          <w:rFonts w:ascii="Aptos" w:hAnsi="Aptos" w:eastAsia="Aptos"/>
          <w:noProof w:val="0"/>
          <w:sz w:val="24"/>
          <w:szCs w:val="24"/>
          <w:lang w:val="en-US"/>
        </w:rPr>
      </w:pPr>
      <w:r w:rsidRPr="615D2677" w:rsidR="56F5A131">
        <w:rPr>
          <w:rFonts w:ascii="Aptos" w:hAnsi="Aptos" w:eastAsia="Aptos"/>
          <w:noProof w:val="0"/>
          <w:sz w:val="24"/>
          <w:szCs w:val="24"/>
          <w:lang w:val="en-US"/>
        </w:rPr>
        <w:t xml:space="preserve">What would participants need to </w:t>
      </w:r>
      <w:r w:rsidRPr="615D2677" w:rsidR="56F5A131">
        <w:rPr>
          <w:rFonts w:ascii="Aptos" w:hAnsi="Aptos" w:eastAsia="Aptos"/>
          <w:i w:val="1"/>
          <w:iCs w:val="1"/>
          <w:noProof w:val="0"/>
          <w:sz w:val="24"/>
          <w:szCs w:val="24"/>
          <w:lang w:val="en-US"/>
        </w:rPr>
        <w:t>demonstrate</w:t>
      </w:r>
      <w:r w:rsidRPr="615D2677" w:rsidR="56F5A131">
        <w:rPr>
          <w:rFonts w:ascii="Aptos" w:hAnsi="Aptos" w:eastAsia="Aptos"/>
          <w:noProof w:val="0"/>
          <w:sz w:val="24"/>
          <w:szCs w:val="24"/>
          <w:lang w:val="en-US"/>
        </w:rPr>
        <w:t xml:space="preserve"> to show th</w:t>
      </w:r>
      <w:r w:rsidRPr="615D2677" w:rsidR="60E51283">
        <w:rPr>
          <w:rFonts w:ascii="Aptos" w:hAnsi="Aptos" w:eastAsia="Aptos"/>
          <w:noProof w:val="0"/>
          <w:sz w:val="24"/>
          <w:szCs w:val="24"/>
          <w:lang w:val="en-US"/>
        </w:rPr>
        <w:t>ey achieved</w:t>
      </w:r>
      <w:r w:rsidRPr="615D2677" w:rsidR="56F5A131">
        <w:rPr>
          <w:rFonts w:ascii="Aptos" w:hAnsi="Aptos" w:eastAsia="Aptos"/>
          <w:noProof w:val="0"/>
          <w:sz w:val="24"/>
          <w:szCs w:val="24"/>
          <w:lang w:val="en-US"/>
        </w:rPr>
        <w:t xml:space="preserve"> learning </w:t>
      </w:r>
      <w:r w:rsidRPr="615D2677" w:rsidR="56F5A131">
        <w:rPr>
          <w:rFonts w:ascii="Aptos" w:hAnsi="Aptos" w:eastAsia="Aptos"/>
          <w:noProof w:val="0"/>
          <w:sz w:val="24"/>
          <w:szCs w:val="24"/>
          <w:lang w:val="en-US"/>
        </w:rPr>
        <w:t>outcome</w:t>
      </w:r>
      <w:r w:rsidRPr="615D2677" w:rsidR="56F5A131">
        <w:rPr>
          <w:rFonts w:ascii="Aptos" w:hAnsi="Aptos" w:eastAsia="Aptos"/>
          <w:noProof w:val="0"/>
          <w:sz w:val="24"/>
          <w:szCs w:val="24"/>
          <w:lang w:val="en-US"/>
        </w:rPr>
        <w:t>?</w:t>
      </w:r>
    </w:p>
    <w:p w:rsidR="56F5A131" w:rsidP="615D2677" w:rsidRDefault="56F5A131" w14:paraId="61E0A61D" w14:textId="51CF5147">
      <w:pPr>
        <w:pStyle w:val="BodyText"/>
        <w:numPr>
          <w:ilvl w:val="0"/>
          <w:numId w:val="39"/>
        </w:numPr>
        <w:spacing w:before="0" w:beforeAutospacing="off" w:after="0" w:afterAutospacing="off"/>
        <w:rPr>
          <w:rFonts w:ascii="Aptos" w:hAnsi="Aptos" w:eastAsia="Aptos"/>
          <w:noProof w:val="0"/>
          <w:sz w:val="24"/>
          <w:szCs w:val="24"/>
          <w:lang w:val="en-US"/>
        </w:rPr>
      </w:pPr>
      <w:r w:rsidRPr="615D2677" w:rsidR="56F5A131">
        <w:rPr>
          <w:rFonts w:ascii="Aptos" w:hAnsi="Aptos" w:eastAsia="Aptos"/>
          <w:noProof w:val="0"/>
          <w:sz w:val="24"/>
          <w:szCs w:val="24"/>
          <w:lang w:val="en-US"/>
        </w:rPr>
        <w:t xml:space="preserve">What evidence would clearly </w:t>
      </w:r>
      <w:r w:rsidRPr="615D2677" w:rsidR="56F5A131">
        <w:rPr>
          <w:rFonts w:ascii="Aptos" w:hAnsi="Aptos" w:eastAsia="Aptos"/>
          <w:noProof w:val="0"/>
          <w:sz w:val="24"/>
          <w:szCs w:val="24"/>
          <w:lang w:val="en-US"/>
        </w:rPr>
        <w:t>indicate</w:t>
      </w:r>
      <w:r w:rsidRPr="615D2677" w:rsidR="56F5A131">
        <w:rPr>
          <w:rFonts w:ascii="Aptos" w:hAnsi="Aptos" w:eastAsia="Aptos"/>
          <w:noProof w:val="0"/>
          <w:sz w:val="24"/>
          <w:szCs w:val="24"/>
          <w:lang w:val="en-US"/>
        </w:rPr>
        <w:t xml:space="preserve"> that learning has occurred?</w:t>
      </w:r>
    </w:p>
    <w:p w:rsidR="56F5A131" w:rsidP="615D2677" w:rsidRDefault="56F5A131" w14:paraId="7737797E" w14:textId="07370769">
      <w:pPr>
        <w:pStyle w:val="BodyText"/>
        <w:numPr>
          <w:ilvl w:val="0"/>
          <w:numId w:val="39"/>
        </w:numPr>
        <w:spacing w:before="0" w:beforeAutospacing="off" w:after="0" w:afterAutospacing="off"/>
        <w:rPr>
          <w:rFonts w:ascii="Aptos" w:hAnsi="Aptos" w:eastAsia="Aptos"/>
          <w:noProof w:val="0"/>
          <w:sz w:val="24"/>
          <w:szCs w:val="24"/>
          <w:lang w:val="en-US"/>
        </w:rPr>
      </w:pPr>
      <w:r w:rsidRPr="615D2677" w:rsidR="56F5A131">
        <w:rPr>
          <w:rFonts w:ascii="Aptos" w:hAnsi="Aptos" w:eastAsia="Aptos"/>
          <w:noProof w:val="0"/>
          <w:sz w:val="24"/>
          <w:szCs w:val="24"/>
          <w:lang w:val="en-US"/>
        </w:rPr>
        <w:t>How can assessment feel like a continuation of the learning experience rather than a separate event</w:t>
      </w:r>
      <w:r w:rsidRPr="615D2677" w:rsidR="1424BA59">
        <w:rPr>
          <w:rFonts w:ascii="Aptos" w:hAnsi="Aptos" w:eastAsia="Aptos"/>
          <w:noProof w:val="0"/>
          <w:sz w:val="24"/>
          <w:szCs w:val="24"/>
          <w:lang w:val="en-US"/>
        </w:rPr>
        <w:t>?</w:t>
      </w:r>
    </w:p>
    <w:p w:rsidR="56F5A131" w:rsidP="615D2677" w:rsidRDefault="56F5A131" w14:paraId="5193C398" w14:textId="4DC632AD">
      <w:pPr>
        <w:pStyle w:val="BodyText"/>
        <w:ind w:left="0"/>
        <w:rPr>
          <w:rFonts w:ascii="Aptos" w:hAnsi="Aptos" w:eastAsia="Aptos"/>
          <w:noProof w:val="0"/>
          <w:sz w:val="24"/>
          <w:szCs w:val="24"/>
          <w:lang w:val="en-US"/>
        </w:rPr>
      </w:pPr>
      <w:r w:rsidRPr="615D2677" w:rsidR="56F5A131">
        <w:rPr>
          <w:rFonts w:ascii="Aptos" w:hAnsi="Aptos" w:eastAsia="Aptos"/>
          <w:noProof w:val="0"/>
          <w:sz w:val="24"/>
          <w:szCs w:val="24"/>
          <w:lang w:val="en-US"/>
        </w:rPr>
        <w:t>Well-designed assessment aligns directly with both the learning outcome and the learning activities. Participants should recognize assessment as something they have already been preparing for through their engagement in the session.</w:t>
      </w:r>
    </w:p>
    <w:p w:rsidR="56F5A131" w:rsidP="1960161A" w:rsidRDefault="56F5A131" w14:paraId="15EE5794" w14:textId="4F6D0F28">
      <w:pPr>
        <w:pStyle w:val="BodyText"/>
        <w:rPr>
          <w:rFonts w:ascii="Aptos" w:hAnsi="Aptos" w:eastAsia="Aptos"/>
          <w:noProof w:val="0"/>
          <w:sz w:val="24"/>
          <w:szCs w:val="24"/>
          <w:lang w:val="en-US"/>
        </w:rPr>
      </w:pPr>
      <w:r w:rsidRPr="1960161A" w:rsidR="56F5A131">
        <w:rPr>
          <w:rFonts w:ascii="Aptos" w:hAnsi="Aptos" w:eastAsia="Aptos"/>
          <w:noProof w:val="0"/>
          <w:sz w:val="24"/>
          <w:szCs w:val="24"/>
          <w:lang w:val="en-US"/>
        </w:rPr>
        <w:t>In coaching and facilitation contexts, assessment often emphasizes demonstration, application, reflection, and feedback more than recall of information.</w:t>
      </w:r>
    </w:p>
    <w:p w:rsidR="69E61144" w:rsidP="1960161A" w:rsidRDefault="69E61144" w14:paraId="58FC6B88" w14:textId="5A2E35F0">
      <w:pPr>
        <w:pStyle w:val="BodyText"/>
        <w:rPr>
          <w:rFonts w:ascii="Aptos" w:hAnsi="Aptos" w:eastAsia="Aptos"/>
          <w:sz w:val="24"/>
          <w:szCs w:val="24"/>
        </w:rPr>
      </w:pPr>
      <w:r w:rsidRPr="1960161A" w:rsidR="69E61144">
        <w:rPr>
          <w:rFonts w:ascii="Aptos" w:hAnsi="Aptos" w:eastAsia="Aptos"/>
          <w:sz w:val="24"/>
          <w:szCs w:val="24"/>
        </w:rPr>
        <w:t>As you design learning assessments, consider these examples for face-to-face assessment, to get your ideas flowing:</w:t>
      </w:r>
    </w:p>
    <w:p w:rsidR="6C3DC148" w:rsidP="615D2677" w:rsidRDefault="6C3DC148" w14:paraId="1138EA8D" w14:textId="60E84D40">
      <w:pPr>
        <w:pStyle w:val="BodyText"/>
        <w:numPr>
          <w:ilvl w:val="0"/>
          <w:numId w:val="35"/>
        </w:numPr>
        <w:spacing w:before="0" w:beforeAutospacing="off" w:after="0" w:afterAutospacing="off"/>
        <w:ind w:left="720"/>
        <w:rPr>
          <w:rFonts w:ascii="Aptos" w:hAnsi="Aptos" w:eastAsia="Aptos"/>
          <w:noProof w:val="0"/>
          <w:sz w:val="24"/>
          <w:szCs w:val="24"/>
          <w:lang w:val="en-US"/>
        </w:rPr>
      </w:pPr>
      <w:r w:rsidRPr="615D2677" w:rsidR="6C3DC148">
        <w:rPr>
          <w:rFonts w:ascii="Aptos" w:hAnsi="Aptos" w:eastAsia="Aptos"/>
          <w:noProof w:val="0"/>
          <w:sz w:val="24"/>
          <w:szCs w:val="24"/>
          <w:lang w:val="en-US"/>
        </w:rPr>
        <w:t>Case analysis where participants apply a leadership theory to a real or fictional scenario</w:t>
      </w:r>
    </w:p>
    <w:p w:rsidR="6C3DC148" w:rsidP="615D2677" w:rsidRDefault="6C3DC148" w14:paraId="55FF6566" w14:textId="68C0413C">
      <w:pPr>
        <w:pStyle w:val="BodyText"/>
        <w:numPr>
          <w:ilvl w:val="0"/>
          <w:numId w:val="35"/>
        </w:numPr>
        <w:spacing w:before="0" w:beforeAutospacing="off" w:after="0" w:afterAutospacing="off"/>
        <w:ind w:left="720"/>
        <w:rPr>
          <w:rFonts w:ascii="Aptos" w:hAnsi="Aptos" w:eastAsia="Aptos"/>
          <w:noProof w:val="0"/>
          <w:sz w:val="24"/>
          <w:szCs w:val="24"/>
          <w:lang w:val="en-US"/>
        </w:rPr>
      </w:pPr>
      <w:r w:rsidRPr="615D2677" w:rsidR="6C3DC148">
        <w:rPr>
          <w:rFonts w:ascii="Aptos" w:hAnsi="Aptos" w:eastAsia="Aptos"/>
          <w:noProof w:val="0"/>
          <w:sz w:val="24"/>
          <w:szCs w:val="24"/>
          <w:lang w:val="en-US"/>
        </w:rPr>
        <w:t>Small group problem-solving task addressing an organizational leadership challenge</w:t>
      </w:r>
    </w:p>
    <w:p w:rsidR="6C3DC148" w:rsidP="615D2677" w:rsidRDefault="6C3DC148" w14:paraId="5936763C" w14:textId="7E7348A2">
      <w:pPr>
        <w:pStyle w:val="BodyText"/>
        <w:numPr>
          <w:ilvl w:val="0"/>
          <w:numId w:val="35"/>
        </w:numPr>
        <w:spacing w:before="0" w:beforeAutospacing="off" w:after="0" w:afterAutospacing="off"/>
        <w:ind w:left="720"/>
        <w:rPr>
          <w:rFonts w:ascii="Aptos" w:hAnsi="Aptos" w:eastAsia="Aptos"/>
          <w:noProof w:val="0"/>
          <w:sz w:val="24"/>
          <w:szCs w:val="24"/>
          <w:lang w:val="en-US"/>
        </w:rPr>
      </w:pPr>
      <w:r w:rsidRPr="615D2677" w:rsidR="6C3DC148">
        <w:rPr>
          <w:rFonts w:ascii="Aptos" w:hAnsi="Aptos" w:eastAsia="Aptos"/>
          <w:noProof w:val="0"/>
          <w:sz w:val="24"/>
          <w:szCs w:val="24"/>
          <w:lang w:val="en-US"/>
        </w:rPr>
        <w:t>Structured debate on an ethical leadership dilemma using course concepts</w:t>
      </w:r>
    </w:p>
    <w:p w:rsidR="6C3DC148" w:rsidP="615D2677" w:rsidRDefault="6C3DC148" w14:paraId="55D4AFA1" w14:textId="10EA1B29">
      <w:pPr>
        <w:pStyle w:val="BodyText"/>
        <w:numPr>
          <w:ilvl w:val="0"/>
          <w:numId w:val="35"/>
        </w:numPr>
        <w:spacing w:before="0" w:beforeAutospacing="off" w:after="0" w:afterAutospacing="off"/>
        <w:ind w:left="720"/>
        <w:rPr>
          <w:rFonts w:ascii="Aptos" w:hAnsi="Aptos" w:eastAsia="Aptos"/>
          <w:noProof w:val="0"/>
          <w:sz w:val="24"/>
          <w:szCs w:val="24"/>
          <w:lang w:val="en-US"/>
        </w:rPr>
      </w:pPr>
      <w:r w:rsidRPr="615D2677" w:rsidR="6C3DC148">
        <w:rPr>
          <w:rFonts w:ascii="Aptos" w:hAnsi="Aptos" w:eastAsia="Aptos"/>
          <w:noProof w:val="0"/>
          <w:sz w:val="24"/>
          <w:szCs w:val="24"/>
          <w:lang w:val="en-US"/>
        </w:rPr>
        <w:t>Concept map showing relationships among leadership theories or models</w:t>
      </w:r>
    </w:p>
    <w:p w:rsidR="6C3DC148" w:rsidP="615D2677" w:rsidRDefault="6C3DC148" w14:paraId="2273045D" w14:textId="5300942E">
      <w:pPr>
        <w:pStyle w:val="BodyText"/>
        <w:numPr>
          <w:ilvl w:val="0"/>
          <w:numId w:val="35"/>
        </w:numPr>
        <w:spacing w:before="0" w:beforeAutospacing="off" w:after="0" w:afterAutospacing="off"/>
        <w:ind w:left="720"/>
        <w:rPr>
          <w:rFonts w:ascii="Aptos" w:hAnsi="Aptos" w:eastAsia="Aptos"/>
          <w:noProof w:val="0"/>
          <w:sz w:val="24"/>
          <w:szCs w:val="24"/>
          <w:lang w:val="en-US"/>
        </w:rPr>
      </w:pPr>
      <w:r w:rsidRPr="615D2677" w:rsidR="6C3DC148">
        <w:rPr>
          <w:rFonts w:ascii="Aptos" w:hAnsi="Aptos" w:eastAsia="Aptos"/>
          <w:noProof w:val="0"/>
          <w:sz w:val="24"/>
          <w:szCs w:val="24"/>
          <w:lang w:val="en-US"/>
        </w:rPr>
        <w:t>Brief presentation proposing a leadership strategy for a specific context</w:t>
      </w:r>
    </w:p>
    <w:p w:rsidR="6C3DC148" w:rsidP="615D2677" w:rsidRDefault="6C3DC148" w14:paraId="10684274" w14:textId="16FFD1FA">
      <w:pPr>
        <w:pStyle w:val="BodyText"/>
        <w:numPr>
          <w:ilvl w:val="0"/>
          <w:numId w:val="35"/>
        </w:numPr>
        <w:spacing w:before="0" w:beforeAutospacing="off" w:after="0" w:afterAutospacing="off"/>
        <w:ind w:left="720"/>
        <w:rPr>
          <w:rFonts w:ascii="Aptos" w:hAnsi="Aptos" w:eastAsia="Aptos"/>
          <w:noProof w:val="0"/>
          <w:sz w:val="24"/>
          <w:szCs w:val="24"/>
          <w:lang w:val="en-US"/>
        </w:rPr>
      </w:pPr>
      <w:r w:rsidRPr="615D2677" w:rsidR="6C3DC148">
        <w:rPr>
          <w:rFonts w:ascii="Aptos" w:hAnsi="Aptos" w:eastAsia="Aptos"/>
          <w:noProof w:val="0"/>
          <w:sz w:val="24"/>
          <w:szCs w:val="24"/>
          <w:lang w:val="en-US"/>
        </w:rPr>
        <w:t>Reflective writing connecting a leadership concept to personal or professional experience</w:t>
      </w:r>
    </w:p>
    <w:p w:rsidR="0B420E05" w:rsidP="615D2677" w:rsidRDefault="0B420E05" w14:paraId="13E2DFD8" w14:textId="73E148CB">
      <w:pPr>
        <w:pStyle w:val="BodyText"/>
        <w:numPr>
          <w:ilvl w:val="0"/>
          <w:numId w:val="35"/>
        </w:numPr>
        <w:spacing w:before="0" w:beforeAutospacing="off" w:after="0" w:afterAutospacing="off"/>
        <w:ind w:left="720"/>
        <w:rPr>
          <w:rFonts w:ascii="Aptos" w:hAnsi="Aptos" w:eastAsia="Aptos"/>
          <w:b w:val="1"/>
          <w:bCs w:val="1"/>
          <w:noProof w:val="0"/>
          <w:sz w:val="24"/>
          <w:szCs w:val="24"/>
          <w:lang w:val="en-US"/>
        </w:rPr>
      </w:pPr>
      <w:r w:rsidRPr="615D2677" w:rsidR="6C3DC148">
        <w:rPr>
          <w:rFonts w:ascii="Aptos" w:hAnsi="Aptos" w:eastAsia="Aptos"/>
          <w:noProof w:val="0"/>
          <w:sz w:val="24"/>
          <w:szCs w:val="24"/>
          <w:lang w:val="en-US"/>
        </w:rPr>
        <w:t>Peer feedback on a draft leadership action plan</w:t>
      </w:r>
    </w:p>
    <w:p w:rsidR="699890E4" w:rsidP="1960161A" w:rsidRDefault="699890E4" w14:paraId="5FB350AB" w14:textId="4C02F5E0">
      <w:pPr>
        <w:pStyle w:val="BodyText"/>
        <w:ind w:left="0"/>
        <w:rPr>
          <w:rFonts w:ascii="Aptos" w:hAnsi="Aptos" w:eastAsia="Aptos"/>
          <w:b w:val="0"/>
          <w:bCs w:val="0"/>
          <w:noProof w:val="0"/>
          <w:sz w:val="24"/>
          <w:szCs w:val="24"/>
          <w:lang w:val="en-US"/>
        </w:rPr>
      </w:pPr>
      <w:r w:rsidRPr="1960161A" w:rsidR="699890E4">
        <w:rPr>
          <w:rFonts w:ascii="Aptos" w:hAnsi="Aptos" w:eastAsia="Aptos"/>
          <w:b w:val="0"/>
          <w:bCs w:val="0"/>
          <w:noProof w:val="0"/>
          <w:sz w:val="24"/>
          <w:szCs w:val="24"/>
          <w:lang w:val="en-US"/>
        </w:rPr>
        <w:t xml:space="preserve">You might also find it </w:t>
      </w:r>
      <w:r w:rsidRPr="1960161A" w:rsidR="699890E4">
        <w:rPr>
          <w:rFonts w:ascii="Aptos" w:hAnsi="Aptos" w:eastAsia="Aptos"/>
          <w:b w:val="0"/>
          <w:bCs w:val="0"/>
          <w:noProof w:val="0"/>
          <w:sz w:val="24"/>
          <w:szCs w:val="24"/>
          <w:lang w:val="en-US"/>
        </w:rPr>
        <w:t>helpfu</w:t>
      </w:r>
      <w:r w:rsidRPr="1960161A" w:rsidR="699890E4">
        <w:rPr>
          <w:rFonts w:ascii="Aptos" w:hAnsi="Aptos" w:eastAsia="Aptos"/>
          <w:b w:val="0"/>
          <w:bCs w:val="0"/>
          <w:noProof w:val="0"/>
          <w:sz w:val="24"/>
          <w:szCs w:val="24"/>
          <w:lang w:val="en-US"/>
        </w:rPr>
        <w:t>l to review these examples of assessing learning in an online facilitation environment:</w:t>
      </w:r>
    </w:p>
    <w:p w:rsidR="6C3DC148" w:rsidP="615D2677" w:rsidRDefault="6C3DC148" w14:paraId="27717531" w14:textId="3C24E2BA">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Discussion posts analyzing a leadership case through a specific theoretical lens</w:t>
      </w:r>
    </w:p>
    <w:p w:rsidR="6C3DC148" w:rsidP="615D2677" w:rsidRDefault="6C3DC148" w14:paraId="0D25E46A" w14:textId="440E3C1E">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Written comparison of two leadership theories and their practical implications</w:t>
      </w:r>
    </w:p>
    <w:p w:rsidR="6C3DC148" w:rsidP="615D2677" w:rsidRDefault="6C3DC148" w14:paraId="33FC6D9E" w14:textId="3EA66C2A">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Submission of a leadership strategy plan for a workplace or community setting</w:t>
      </w:r>
    </w:p>
    <w:p w:rsidR="6C3DC148" w:rsidP="615D2677" w:rsidRDefault="6C3DC148" w14:paraId="092215CE" w14:textId="6B0B5DD1">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Annotated analysis of a leadership scenario highlighting ethical considerations</w:t>
      </w:r>
    </w:p>
    <w:p w:rsidR="6C3DC148" w:rsidP="615D2677" w:rsidRDefault="6C3DC148" w14:paraId="6A1A02FE" w14:textId="169574E7">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Collaborative document where participants build a shared model of effective leadership practice</w:t>
      </w:r>
    </w:p>
    <w:p w:rsidR="6C3DC148" w:rsidP="615D2677" w:rsidRDefault="6C3DC148" w14:paraId="1523CDA0" w14:textId="4DE196F5">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Reflective journal entries applying leadership concepts to current events</w:t>
      </w:r>
    </w:p>
    <w:p w:rsidR="6C3DC148" w:rsidP="615D2677" w:rsidRDefault="6C3DC148" w14:paraId="6A5A63FA" w14:textId="68B1E4E2">
      <w:pPr>
        <w:pStyle w:val="BodyText"/>
        <w:numPr>
          <w:ilvl w:val="0"/>
          <w:numId w:val="40"/>
        </w:numPr>
        <w:ind/>
        <w:rPr>
          <w:rFonts w:ascii="Aptos" w:hAnsi="Aptos" w:eastAsia="Aptos"/>
          <w:noProof w:val="0"/>
          <w:sz w:val="24"/>
          <w:szCs w:val="24"/>
          <w:lang w:val="en-US"/>
        </w:rPr>
      </w:pPr>
      <w:r w:rsidRPr="615D2677" w:rsidR="6C3DC148">
        <w:rPr>
          <w:rFonts w:ascii="Aptos" w:hAnsi="Aptos" w:eastAsia="Aptos"/>
          <w:noProof w:val="0"/>
          <w:sz w:val="24"/>
          <w:szCs w:val="24"/>
          <w:lang w:val="en-US"/>
        </w:rPr>
        <w:t>Peer review using guiding prompts to evaluate a leadership plan or analysis</w:t>
      </w:r>
    </w:p>
    <w:p w:rsidR="6C3DC148" w:rsidP="615D2677" w:rsidRDefault="6C3DC148" w14:paraId="26045C1C" w14:textId="1A5EFDDC">
      <w:pPr>
        <w:pStyle w:val="BodyText"/>
        <w:ind w:left="0"/>
        <w:rPr>
          <w:rFonts w:ascii="Aptos" w:hAnsi="Aptos" w:eastAsia="Aptos"/>
          <w:b w:val="0"/>
          <w:bCs w:val="0"/>
          <w:noProof w:val="0"/>
          <w:sz w:val="24"/>
          <w:szCs w:val="24"/>
          <w:lang w:val="en-US"/>
        </w:rPr>
      </w:pPr>
      <w:r w:rsidRPr="615D2677" w:rsidR="6C3DC148">
        <w:rPr>
          <w:rFonts w:ascii="Aptos" w:hAnsi="Aptos" w:eastAsia="Aptos"/>
          <w:b w:val="0"/>
          <w:bCs w:val="0"/>
          <w:noProof w:val="0"/>
          <w:sz w:val="24"/>
          <w:szCs w:val="24"/>
          <w:lang w:val="en-US"/>
        </w:rPr>
        <w:t xml:space="preserve">Each example focuses on what participants can </w:t>
      </w:r>
      <w:r w:rsidRPr="615D2677" w:rsidR="6C3DC148">
        <w:rPr>
          <w:rFonts w:ascii="Aptos" w:hAnsi="Aptos" w:eastAsia="Aptos"/>
          <w:b w:val="0"/>
          <w:bCs w:val="0"/>
          <w:noProof w:val="0"/>
          <w:sz w:val="24"/>
          <w:szCs w:val="24"/>
          <w:lang w:val="en-US"/>
        </w:rPr>
        <w:t>demonstrate</w:t>
      </w:r>
      <w:r w:rsidRPr="615D2677" w:rsidR="6C3DC148">
        <w:rPr>
          <w:rFonts w:ascii="Aptos" w:hAnsi="Aptos" w:eastAsia="Aptos"/>
          <w:b w:val="0"/>
          <w:bCs w:val="0"/>
          <w:noProof w:val="0"/>
          <w:sz w:val="24"/>
          <w:szCs w:val="24"/>
          <w:lang w:val="en-US"/>
        </w:rPr>
        <w:t>, explain, apply, or analyze</w:t>
      </w:r>
      <w:r w:rsidRPr="615D2677" w:rsidR="6C3DC148">
        <w:rPr>
          <w:rFonts w:ascii="Aptos" w:hAnsi="Aptos" w:eastAsia="Aptos"/>
          <w:b w:val="0"/>
          <w:bCs w:val="0"/>
          <w:noProof w:val="0"/>
          <w:sz w:val="24"/>
          <w:szCs w:val="24"/>
          <w:lang w:val="en-US"/>
        </w:rPr>
        <w:t xml:space="preserve"> to show that the intended learning has taken place.</w:t>
      </w:r>
      <w:r w:rsidRPr="615D2677" w:rsidR="5289DBF1">
        <w:rPr>
          <w:rFonts w:ascii="Aptos" w:hAnsi="Aptos" w:eastAsia="Aptos"/>
          <w:b w:val="0"/>
          <w:bCs w:val="0"/>
          <w:noProof w:val="0"/>
          <w:sz w:val="24"/>
          <w:szCs w:val="24"/>
          <w:lang w:val="en-US"/>
        </w:rPr>
        <w:t xml:space="preserve"> In some cases, </w:t>
      </w:r>
      <w:r w:rsidRPr="615D2677" w:rsidR="5289DBF1">
        <w:rPr>
          <w:rFonts w:ascii="Aptos" w:hAnsi="Aptos" w:eastAsia="Aptos"/>
          <w:b w:val="0"/>
          <w:bCs w:val="0"/>
          <w:noProof w:val="0"/>
          <w:sz w:val="24"/>
          <w:szCs w:val="24"/>
          <w:lang w:val="en-US"/>
        </w:rPr>
        <w:t xml:space="preserve">as </w:t>
      </w:r>
      <w:r w:rsidRPr="615D2677" w:rsidR="5289DBF1">
        <w:rPr>
          <w:rFonts w:ascii="Aptos" w:hAnsi="Aptos" w:eastAsia="Aptos"/>
          <w:b w:val="0"/>
          <w:bCs w:val="0"/>
          <w:noProof w:val="0"/>
          <w:sz w:val="24"/>
          <w:szCs w:val="24"/>
          <w:lang w:val="en-US"/>
        </w:rPr>
        <w:t xml:space="preserve">the facilitator </w:t>
      </w:r>
      <w:r w:rsidRPr="615D2677" w:rsidR="5289DBF1">
        <w:rPr>
          <w:rFonts w:ascii="Aptos" w:hAnsi="Aptos" w:eastAsia="Aptos"/>
          <w:b w:val="0"/>
          <w:bCs w:val="0"/>
          <w:noProof w:val="0"/>
          <w:sz w:val="24"/>
          <w:szCs w:val="24"/>
          <w:lang w:val="en-US"/>
        </w:rPr>
        <w:t>you would</w:t>
      </w:r>
      <w:r w:rsidRPr="615D2677" w:rsidR="5289DBF1">
        <w:rPr>
          <w:rFonts w:ascii="Aptos" w:hAnsi="Aptos" w:eastAsia="Aptos"/>
          <w:b w:val="0"/>
          <w:bCs w:val="0"/>
          <w:noProof w:val="0"/>
          <w:sz w:val="24"/>
          <w:szCs w:val="24"/>
          <w:lang w:val="en-US"/>
        </w:rPr>
        <w:t xml:space="preserve"> review written work to </w:t>
      </w:r>
      <w:r w:rsidRPr="615D2677" w:rsidR="5289DBF1">
        <w:rPr>
          <w:rFonts w:ascii="Aptos" w:hAnsi="Aptos" w:eastAsia="Aptos"/>
          <w:b w:val="0"/>
          <w:bCs w:val="0"/>
          <w:noProof w:val="0"/>
          <w:sz w:val="24"/>
          <w:szCs w:val="24"/>
          <w:lang w:val="en-US"/>
        </w:rPr>
        <w:t>determin</w:t>
      </w:r>
      <w:r w:rsidRPr="615D2677" w:rsidR="5289DBF1">
        <w:rPr>
          <w:rFonts w:ascii="Aptos" w:hAnsi="Aptos" w:eastAsia="Aptos"/>
          <w:b w:val="0"/>
          <w:bCs w:val="0"/>
          <w:noProof w:val="0"/>
          <w:sz w:val="24"/>
          <w:szCs w:val="24"/>
          <w:lang w:val="en-US"/>
        </w:rPr>
        <w:t>e</w:t>
      </w:r>
      <w:r w:rsidRPr="615D2677" w:rsidR="5289DBF1">
        <w:rPr>
          <w:rFonts w:ascii="Aptos" w:hAnsi="Aptos" w:eastAsia="Aptos"/>
          <w:b w:val="0"/>
          <w:bCs w:val="0"/>
          <w:noProof w:val="0"/>
          <w:sz w:val="24"/>
          <w:szCs w:val="24"/>
          <w:lang w:val="en-US"/>
        </w:rPr>
        <w:t xml:space="preserve"> whether a student has learned what you wanted them to learn. In other cases</w:t>
      </w:r>
      <w:r w:rsidRPr="615D2677" w:rsidR="5289DBF1">
        <w:rPr>
          <w:rFonts w:ascii="Aptos" w:hAnsi="Aptos" w:eastAsia="Aptos"/>
          <w:b w:val="0"/>
          <w:bCs w:val="0"/>
          <w:noProof w:val="0"/>
          <w:sz w:val="24"/>
          <w:szCs w:val="24"/>
          <w:lang w:val="en-US"/>
        </w:rPr>
        <w:t xml:space="preserve">, as the </w:t>
      </w:r>
      <w:r w:rsidRPr="615D2677" w:rsidR="5289DBF1">
        <w:rPr>
          <w:rFonts w:ascii="Aptos" w:hAnsi="Aptos" w:eastAsia="Aptos"/>
          <w:b w:val="0"/>
          <w:bCs w:val="0"/>
          <w:noProof w:val="0"/>
          <w:sz w:val="24"/>
          <w:szCs w:val="24"/>
          <w:lang w:val="en-US"/>
        </w:rPr>
        <w:t>facilitor</w:t>
      </w:r>
      <w:r w:rsidRPr="615D2677" w:rsidR="5289DBF1">
        <w:rPr>
          <w:rFonts w:ascii="Aptos" w:hAnsi="Aptos" w:eastAsia="Aptos"/>
          <w:b w:val="0"/>
          <w:bCs w:val="0"/>
          <w:noProof w:val="0"/>
          <w:sz w:val="24"/>
          <w:szCs w:val="24"/>
          <w:lang w:val="en-US"/>
        </w:rPr>
        <w:t xml:space="preserve">, you would </w:t>
      </w:r>
      <w:r w:rsidRPr="615D2677" w:rsidR="5289DBF1">
        <w:rPr>
          <w:rFonts w:ascii="Aptos" w:hAnsi="Aptos" w:eastAsia="Aptos"/>
          <w:b w:val="0"/>
          <w:bCs w:val="0"/>
          <w:noProof w:val="0"/>
          <w:sz w:val="24"/>
          <w:szCs w:val="24"/>
          <w:lang w:val="en-US"/>
        </w:rPr>
        <w:t>observe</w:t>
      </w:r>
      <w:r w:rsidRPr="615D2677" w:rsidR="5289DBF1">
        <w:rPr>
          <w:rFonts w:ascii="Aptos" w:hAnsi="Aptos" w:eastAsia="Aptos"/>
          <w:b w:val="0"/>
          <w:bCs w:val="0"/>
          <w:noProof w:val="0"/>
          <w:sz w:val="24"/>
          <w:szCs w:val="24"/>
          <w:lang w:val="en-US"/>
        </w:rPr>
        <w:t xml:space="preserve"> students in action. Their debate, for example, can show you what course concepts students know, and which you need to teach at a deeper level.</w:t>
      </w:r>
    </w:p>
    <w:p w:rsidR="3F1B7E8E" w:rsidP="1960161A" w:rsidRDefault="3F1B7E8E" w14:paraId="7307BC3A" w14:textId="2D241843">
      <w:pPr>
        <w:pStyle w:val="BodyText"/>
        <w:ind w:left="0"/>
        <w:rPr>
          <w:rFonts w:ascii="Aptos" w:hAnsi="Aptos" w:eastAsia="Aptos"/>
          <w:noProof w:val="0"/>
          <w:sz w:val="24"/>
          <w:szCs w:val="24"/>
          <w:lang w:val="en-US"/>
        </w:rPr>
      </w:pPr>
      <w:r w:rsidRPr="1960161A" w:rsidR="3F1B7E8E">
        <w:rPr>
          <w:rFonts w:ascii="Aptos" w:hAnsi="Aptos" w:eastAsia="Aptos"/>
          <w:noProof w:val="0"/>
          <w:sz w:val="24"/>
          <w:szCs w:val="24"/>
          <w:lang w:val="en-US"/>
        </w:rPr>
        <w:t xml:space="preserve">Together, learning outcomes, learning activities, and learning assessment make up the lesson plan. </w:t>
      </w:r>
    </w:p>
    <w:p w:rsidR="73298AF9" w:rsidP="615D2677" w:rsidRDefault="73298AF9" w14:paraId="2C9AFAEC" w14:textId="7CDD27A2">
      <w:pPr>
        <w:pStyle w:val="FirstParagraph"/>
        <w:rPr>
          <w:b w:val="1"/>
          <w:bCs w:val="1"/>
        </w:rPr>
      </w:pPr>
      <w:r w:rsidRPr="615D2677" w:rsidR="73298AF9">
        <w:rPr>
          <w:b w:val="1"/>
          <w:bCs w:val="1"/>
        </w:rPr>
        <w:t>Integrating Learning from Previous Courses</w:t>
      </w:r>
    </w:p>
    <w:p xmlns:wp14="http://schemas.microsoft.com/office/word/2010/wordml" w:rsidR="004B0F3B" w:rsidRDefault="004B0F3B" w14:paraId="57098D6A" wp14:textId="1A44AFE2">
      <w:pPr>
        <w:pStyle w:val="FirstParagraph"/>
      </w:pPr>
      <w:r w:rsidR="73298AF9">
        <w:rPr/>
        <w:t>As you design learning outcomes, learning activities, and learning assessments, you will integrate what you have learne</w:t>
      </w:r>
      <w:r w:rsidR="73298AF9">
        <w:rPr/>
        <w:t xml:space="preserve">d </w:t>
      </w:r>
      <w:r w:rsidR="73298AF9">
        <w:rPr/>
        <w:t xml:space="preserve">in </w:t>
      </w:r>
      <w:r w:rsidR="73298AF9">
        <w:rPr/>
        <w:t>previous</w:t>
      </w:r>
      <w:r w:rsidR="73298AF9">
        <w:rPr/>
        <w:t xml:space="preserve"> courses into your design.</w:t>
      </w:r>
      <w:r w:rsidR="73298AF9">
        <w:rPr/>
        <w:t xml:space="preserve"> </w:t>
      </w:r>
      <w:r w:rsidR="5D89AA78">
        <w:rPr/>
        <w:t xml:space="preserve">Each lesson plan </w:t>
      </w:r>
      <w:r w:rsidR="22ECF011">
        <w:rPr/>
        <w:t xml:space="preserve">should include an authentic and meaningful learning experience </w:t>
      </w:r>
      <w:r w:rsidR="22ECF011">
        <w:rPr/>
        <w:t xml:space="preserve">for students – and incorporate </w:t>
      </w:r>
      <w:r w:rsidR="5D89AA78">
        <w:rPr/>
        <w:t xml:space="preserve">a key concept you have studied in your graduate coursework. </w:t>
      </w:r>
      <w:r w:rsidR="5D89AA78">
        <w:rPr/>
        <w:t>Through the development of lesson plans, you have an opportunity to apply what you have learned in your courses within a real-world teaching/facilitation experience.</w:t>
      </w:r>
      <w:r w:rsidR="5D89AA78">
        <w:rPr/>
        <w:t xml:space="preserve"> Your lesson plan will be designed to teach/</w:t>
      </w:r>
      <w:r w:rsidR="5D89AA78">
        <w:rPr/>
        <w:t>facilitate</w:t>
      </w:r>
      <w:r w:rsidR="5D89AA78">
        <w:rPr/>
        <w:t xml:space="preserve"> achievement of learning outcomes related to a course you plan to teach/</w:t>
      </w:r>
      <w:r w:rsidR="5D89AA78">
        <w:rPr/>
        <w:t>facilitate</w:t>
      </w:r>
      <w:r w:rsidR="5D89AA78">
        <w:rPr/>
        <w:t>.</w:t>
      </w:r>
    </w:p>
    <w:p xmlns:wp14="http://schemas.microsoft.com/office/word/2010/wordml" w:rsidR="004B0F3B" w:rsidRDefault="004B0F3B" w14:paraId="65256C72" wp14:textId="77777777">
      <w:pPr>
        <w:pStyle w:val="BodyText"/>
      </w:pPr>
      <w:r w:rsidR="5D89AA78">
        <w:rPr/>
        <w:t xml:space="preserve">This practicum </w:t>
      </w:r>
      <w:r w:rsidR="5D89AA78">
        <w:rPr/>
        <w:t>provides an opportunity for you</w:t>
      </w:r>
      <w:r w:rsidR="5D89AA78">
        <w:rPr/>
        <w:t xml:space="preserve"> to develop a lesson plan incorporating three key elements of authentic and effective teaching and learning:</w:t>
      </w:r>
    </w:p>
    <w:p xmlns:wp14="http://schemas.microsoft.com/office/word/2010/wordml" w:rsidR="004B0F3B" w:rsidP="14EF6AA4" w:rsidRDefault="004B0F3B" w14:paraId="3A5B246D" wp14:textId="77777777">
      <w:pPr>
        <w:pStyle w:val="Compact"/>
        <w:numPr>
          <w:ilvl w:val="0"/>
          <w:numId w:val="25"/>
        </w:numPr>
        <w:rPr/>
      </w:pPr>
      <w:r w:rsidR="004B0F3B">
        <w:rPr/>
        <w:t>Authentic and Inclusive Learning</w:t>
      </w:r>
    </w:p>
    <w:p xmlns:wp14="http://schemas.microsoft.com/office/word/2010/wordml" w:rsidR="004B0F3B" w:rsidP="14EF6AA4" w:rsidRDefault="004B0F3B" w14:paraId="73860779" wp14:textId="77777777">
      <w:pPr>
        <w:pStyle w:val="Compact"/>
        <w:numPr>
          <w:ilvl w:val="0"/>
          <w:numId w:val="25"/>
        </w:numPr>
        <w:rPr/>
      </w:pPr>
      <w:r w:rsidR="004B0F3B">
        <w:rPr/>
        <w:t>Cultural Competency</w:t>
      </w:r>
    </w:p>
    <w:p xmlns:wp14="http://schemas.microsoft.com/office/word/2010/wordml" w:rsidR="004B0F3B" w:rsidP="14EF6AA4" w:rsidRDefault="004B0F3B" w14:paraId="23DD5D2B" wp14:textId="77777777">
      <w:pPr>
        <w:pStyle w:val="Compact"/>
        <w:numPr>
          <w:ilvl w:val="0"/>
          <w:numId w:val="25"/>
        </w:numPr>
        <w:rPr/>
      </w:pPr>
      <w:r w:rsidR="004B0F3B">
        <w:rPr/>
        <w:t>Critical and Creative Thinking</w:t>
      </w:r>
    </w:p>
    <w:p xmlns:wp14="http://schemas.microsoft.com/office/word/2010/wordml" w:rsidR="004B0F3B" w:rsidRDefault="004B0F3B" w14:paraId="7C6902BB" wp14:textId="77777777">
      <w:pPr>
        <w:pStyle w:val="FirstParagraph"/>
      </w:pPr>
      <w:r>
        <w:t>Each lesson plan will also be designed to incorporate:</w:t>
      </w:r>
    </w:p>
    <w:p xmlns:wp14="http://schemas.microsoft.com/office/word/2010/wordml" w:rsidR="004B0F3B" w:rsidP="14EF6AA4" w:rsidRDefault="004B0F3B" w14:paraId="65B921D6" wp14:textId="77777777">
      <w:pPr>
        <w:pStyle w:val="Compact"/>
        <w:numPr>
          <w:ilvl w:val="0"/>
          <w:numId w:val="26"/>
        </w:numPr>
        <w:rPr/>
      </w:pPr>
      <w:r w:rsidR="004B0F3B">
        <w:rPr/>
        <w:t>Principles of a learning community</w:t>
      </w:r>
    </w:p>
    <w:p xmlns:wp14="http://schemas.microsoft.com/office/word/2010/wordml" w:rsidR="004B0F3B" w:rsidP="14EF6AA4" w:rsidRDefault="004B0F3B" w14:paraId="07DDBF28" wp14:textId="77777777">
      <w:pPr>
        <w:pStyle w:val="Compact"/>
        <w:numPr>
          <w:ilvl w:val="0"/>
          <w:numId w:val="26"/>
        </w:numPr>
        <w:rPr/>
      </w:pPr>
      <w:r w:rsidR="5D89AA78">
        <w:rPr/>
        <w:t>Adult learning theory</w:t>
      </w:r>
    </w:p>
    <w:p w:rsidR="1794A746" w:rsidP="1794A746" w:rsidRDefault="1794A746" w14:paraId="4085CAE3" w14:textId="69934CF7">
      <w:pPr>
        <w:pStyle w:val="Heading3"/>
      </w:pPr>
    </w:p>
    <w:p xmlns:wp14="http://schemas.microsoft.com/office/word/2010/wordml" w:rsidR="004B0F3B" w:rsidRDefault="004B0F3B" w14:paraId="3EB77DCA" wp14:textId="1B1503F0">
      <w:pPr>
        <w:pStyle w:val="Heading3"/>
      </w:pPr>
      <w:r w:rsidR="5D89AA78">
        <w:rPr/>
        <w:t>Activity: Preparation for Lesson Plan Design</w:t>
      </w:r>
    </w:p>
    <w:p w:rsidR="54719F09" w:rsidP="1794A746" w:rsidRDefault="54719F09" w14:paraId="4EC050C8" w14:textId="6C688003">
      <w:pPr>
        <w:pStyle w:val="BodyText"/>
      </w:pPr>
      <w:r w:rsidR="54719F09">
        <w:rPr/>
        <w:t>In preparation for designing lesson plans, be sure to review these materials</w:t>
      </w:r>
      <w:r w:rsidR="679BAAC0">
        <w:rPr/>
        <w:t>:</w:t>
      </w:r>
    </w:p>
    <w:p w:rsidR="54719F09" w:rsidP="1794A746" w:rsidRDefault="54719F09" w14:paraId="3EAA2103">
      <w:pPr>
        <w:pStyle w:val="Compact"/>
        <w:numPr>
          <w:ilvl w:val="0"/>
          <w:numId w:val="2"/>
        </w:numPr>
        <w:rPr/>
      </w:pPr>
      <w:r w:rsidR="54719F09">
        <w:rPr/>
        <w:t xml:space="preserve">Queens University Center for Teaching and Learning. (n.d.) </w:t>
      </w:r>
      <w:hyperlink r:id="R60cdaceee4f84c68">
        <w:r w:rsidRPr="1794A746" w:rsidR="54719F09">
          <w:rPr>
            <w:rStyle w:val="Hyperlink"/>
          </w:rPr>
          <w:t>Learning outcomes; course/curriculum design.</w:t>
        </w:r>
      </w:hyperlink>
    </w:p>
    <w:p w:rsidR="54719F09" w:rsidP="1794A746" w:rsidRDefault="54719F09" w14:paraId="570EAC11">
      <w:pPr>
        <w:pStyle w:val="Compact"/>
        <w:numPr>
          <w:ilvl w:val="0"/>
          <w:numId w:val="2"/>
        </w:numPr>
        <w:rPr/>
      </w:pPr>
      <w:r w:rsidR="54719F09">
        <w:rPr/>
        <w:t xml:space="preserve">McTighe &amp; Wiggins (2012). </w:t>
      </w:r>
      <w:hyperlink r:id="Rfac52fa29e89489c">
        <w:r w:rsidRPr="1794A746" w:rsidR="54719F09">
          <w:rPr>
            <w:rStyle w:val="Hyperlink"/>
          </w:rPr>
          <w:t>Understanding by design framework. ASCD.</w:t>
        </w:r>
      </w:hyperlink>
    </w:p>
    <w:p w:rsidR="54719F09" w:rsidP="1794A746" w:rsidRDefault="54719F09" w14:paraId="20A76166">
      <w:pPr>
        <w:pStyle w:val="Compact"/>
        <w:numPr>
          <w:ilvl w:val="0"/>
          <w:numId w:val="2"/>
        </w:numPr>
        <w:rPr/>
      </w:pPr>
      <w:r w:rsidR="54719F09">
        <w:rPr/>
        <w:t>Review materials from previous courses related to lesson planning.</w:t>
      </w:r>
    </w:p>
    <w:p w:rsidR="54719F09" w:rsidP="1794A746" w:rsidRDefault="54719F09" w14:paraId="21060B2B">
      <w:pPr>
        <w:pStyle w:val="Compact"/>
        <w:numPr>
          <w:ilvl w:val="0"/>
          <w:numId w:val="2"/>
        </w:numPr>
        <w:rPr/>
      </w:pPr>
      <w:r w:rsidR="54719F09">
        <w:rPr/>
        <w:t xml:space="preserve">Review the </w:t>
      </w:r>
      <w:hyperlink r:id="R2c3439faa72d4046">
        <w:r w:rsidRPr="1960161A" w:rsidR="54719F09">
          <w:rPr>
            <w:rStyle w:val="Hyperlink"/>
          </w:rPr>
          <w:t>Lesson Plan Template</w:t>
        </w:r>
      </w:hyperlink>
      <w:r w:rsidR="54719F09">
        <w:rPr/>
        <w:t>.</w:t>
      </w:r>
    </w:p>
    <w:p w:rsidR="54719F09" w:rsidP="1794A746" w:rsidRDefault="54719F09" w14:paraId="59E3C577">
      <w:pPr>
        <w:pStyle w:val="FirstParagraph"/>
        <w:rPr>
          <w:b w:val="1"/>
          <w:bCs w:val="1"/>
        </w:rPr>
      </w:pPr>
      <w:r w:rsidRPr="1794A746" w:rsidR="54719F09">
        <w:rPr>
          <w:b w:val="1"/>
          <w:bCs w:val="1"/>
        </w:rPr>
        <w:t>Questions to Consider</w:t>
      </w:r>
    </w:p>
    <w:p w:rsidR="54719F09" w:rsidP="1794A746" w:rsidRDefault="54719F09" w14:paraId="249DCFAA">
      <w:pPr>
        <w:pStyle w:val="Compact"/>
        <w:numPr>
          <w:ilvl w:val="0"/>
          <w:numId w:val="2"/>
        </w:numPr>
        <w:rPr/>
      </w:pPr>
      <w:r w:rsidR="54719F09">
        <w:rPr/>
        <w:t>Which learning community model will I use to guide my lesson plan design?</w:t>
      </w:r>
    </w:p>
    <w:p w:rsidR="54719F09" w:rsidP="1794A746" w:rsidRDefault="54719F09" w14:paraId="25F3D814">
      <w:pPr>
        <w:pStyle w:val="Compact"/>
        <w:numPr>
          <w:ilvl w:val="0"/>
          <w:numId w:val="2"/>
        </w:numPr>
        <w:rPr/>
      </w:pPr>
      <w:r w:rsidR="54719F09">
        <w:rPr/>
        <w:t>How can I build a community of learning in an online course?</w:t>
      </w:r>
    </w:p>
    <w:p w:rsidR="54719F09" w:rsidP="1794A746" w:rsidRDefault="54719F09" w14:paraId="7064CE85">
      <w:pPr>
        <w:pStyle w:val="Compact"/>
        <w:numPr>
          <w:ilvl w:val="0"/>
          <w:numId w:val="2"/>
        </w:numPr>
        <w:rPr/>
      </w:pPr>
      <w:r w:rsidR="54719F09">
        <w:rPr/>
        <w:t>What are some key principles of adult learning I want to integrate into my online course?</w:t>
      </w:r>
    </w:p>
    <w:p w:rsidR="54719F09" w:rsidP="1794A746" w:rsidRDefault="54719F09" w14:paraId="7500C2E8">
      <w:pPr>
        <w:pStyle w:val="Compact"/>
        <w:numPr>
          <w:ilvl w:val="0"/>
          <w:numId w:val="2"/>
        </w:numPr>
        <w:rPr/>
      </w:pPr>
      <w:r w:rsidR="54719F09">
        <w:rPr/>
        <w:t>Why are learning outcomes so important to include in a lesson plan?</w:t>
      </w:r>
    </w:p>
    <w:p w:rsidR="54719F09" w:rsidP="1794A746" w:rsidRDefault="54719F09" w14:paraId="671C5CAE">
      <w:pPr>
        <w:pStyle w:val="Compact"/>
        <w:numPr>
          <w:ilvl w:val="0"/>
          <w:numId w:val="2"/>
        </w:numPr>
        <w:rPr/>
      </w:pPr>
      <w:r w:rsidR="54719F09">
        <w:rPr/>
        <w:t>What is the value of an ungraded, formative learning activity? How will I convey this value to students who do not want to participate in ungraded activities?</w:t>
      </w:r>
    </w:p>
    <w:p w:rsidR="54719F09" w:rsidP="1794A746" w:rsidRDefault="54719F09" w14:paraId="0EC4C7CA">
      <w:pPr>
        <w:pStyle w:val="Compact"/>
        <w:numPr>
          <w:ilvl w:val="0"/>
          <w:numId w:val="2"/>
        </w:numPr>
        <w:rPr/>
      </w:pPr>
      <w:r w:rsidR="54719F09">
        <w:rPr/>
        <w:t>What assessment tool will allow me to effectively answer the question: did students learn what I wanted them to learn?</w:t>
      </w:r>
    </w:p>
    <w:p w:rsidR="1794A746" w:rsidP="1794A746" w:rsidRDefault="1794A746" w14:paraId="07C9A45A" w14:textId="1A376ECF">
      <w:pPr>
        <w:pStyle w:val="Normal"/>
      </w:pPr>
    </w:p>
    <w:p xmlns:wp14="http://schemas.microsoft.com/office/word/2010/wordml" w:rsidR="004B0F3B" w:rsidRDefault="004B0F3B" w14:paraId="328A0928" wp14:textId="7343E870">
      <w:pPr>
        <w:pStyle w:val="Heading2"/>
      </w:pPr>
      <w:r w:rsidR="0B4E0771">
        <w:rPr/>
        <w:t xml:space="preserve">Lesson Plan 1: </w:t>
      </w:r>
      <w:r w:rsidR="5D89AA78">
        <w:rPr/>
        <w:t xml:space="preserve">Authentic and Inclusive Learning Experiences </w:t>
      </w:r>
    </w:p>
    <w:p xmlns:wp14="http://schemas.microsoft.com/office/word/2010/wordml" w:rsidR="004B0F3B" w:rsidRDefault="004B0F3B" w14:paraId="14F85441" wp14:textId="6F8931E1">
      <w:pPr>
        <w:pStyle w:val="FirstParagraph"/>
      </w:pPr>
      <w:r w:rsidR="5D89AA78">
        <w:rPr/>
        <w:t xml:space="preserve">Now that </w:t>
      </w:r>
      <w:r w:rsidR="5D89AA78">
        <w:rPr/>
        <w:t>we have reviewed</w:t>
      </w:r>
      <w:r w:rsidR="5D89AA78">
        <w:rPr/>
        <w:t xml:space="preserve"> lesson plan design</w:t>
      </w:r>
      <w:r w:rsidR="5D89AA78">
        <w:rPr/>
        <w:t xml:space="preserve">, including </w:t>
      </w:r>
      <w:r w:rsidR="5D89AA78">
        <w:rPr/>
        <w:t>creati</w:t>
      </w:r>
      <w:r w:rsidR="53DBA18C">
        <w:rPr/>
        <w:t>ng</w:t>
      </w:r>
      <w:r w:rsidR="5D89AA78">
        <w:rPr/>
        <w:t xml:space="preserve"> effective learning outcomes</w:t>
      </w:r>
      <w:r w:rsidR="71BC2F4D">
        <w:rPr/>
        <w:t xml:space="preserve">, designing learning experiences, and assessing learning, </w:t>
      </w:r>
      <w:r w:rsidR="5D89AA78">
        <w:rPr/>
        <w:t xml:space="preserve">how can we make our lessons transformational for students? </w:t>
      </w:r>
      <w:r w:rsidR="5D89AA78">
        <w:rPr/>
        <w:t>In this unit, you will design a lesson plan that integrates strategies to create an authentic, inclusive, liberating learning experience.</w:t>
      </w:r>
      <w:r w:rsidR="5D89AA78">
        <w:rPr/>
        <w:t xml:space="preserve"> As humans, we long for authenticity in our relationships. We want to feel “at home” in the organizations that are part of our lives – our families, schools, communities, places of worship. We seek </w:t>
      </w:r>
      <w:r w:rsidR="5D89AA78">
        <w:rPr/>
        <w:t>connection</w:t>
      </w:r>
      <w:r w:rsidR="5D89AA78">
        <w:rPr/>
        <w:t xml:space="preserve">. We search for a place where we are known. This sense of being “at home” is essential to our experience as learners. Deep, authentic learning happens in spaces where we feel connected with others – places and spaces where we are known. Palmer (1998) refers to this as the “spiritual quest for connectedness” (p. 5). In his book, </w:t>
      </w:r>
      <w:r w:rsidRPr="20366E20" w:rsidR="5D89AA78">
        <w:rPr>
          <w:i w:val="1"/>
          <w:iCs w:val="1"/>
        </w:rPr>
        <w:t xml:space="preserve">The Courage to Teach: Exploring the Inner Landscape of a Teacher’s </w:t>
      </w:r>
      <w:r w:rsidRPr="20366E20" w:rsidR="5D89AA78">
        <w:rPr>
          <w:i w:val="0"/>
          <w:iCs w:val="0"/>
        </w:rPr>
        <w:t xml:space="preserve">Life, </w:t>
      </w:r>
      <w:r w:rsidR="5D89AA78">
        <w:rPr/>
        <w:t xml:space="preserve">Palmer (2017) argues that the “inner landscape of teaching” is an essential foundation out of which authentic learning experiences </w:t>
      </w:r>
      <w:r w:rsidR="5D89AA78">
        <w:rPr/>
        <w:t>emerge</w:t>
      </w:r>
      <w:r w:rsidR="5D89AA78">
        <w:rPr/>
        <w:t>.</w:t>
      </w:r>
    </w:p>
    <w:p xmlns:wp14="http://schemas.microsoft.com/office/word/2010/wordml" w:rsidR="004B0F3B" w:rsidRDefault="004B0F3B" w14:paraId="3421A1FC" wp14:textId="77777777">
      <w:pPr>
        <w:pStyle w:val="BlockText"/>
      </w:pPr>
      <w:r w:rsidR="5D89AA78">
        <w:rPr/>
        <w:t xml:space="preserve">“Teachers </w:t>
      </w:r>
      <w:r w:rsidR="5D89AA78">
        <w:rPr/>
        <w:t>possess</w:t>
      </w:r>
      <w:r w:rsidR="5D89AA78">
        <w:rPr/>
        <w:t xml:space="preserve"> the power to create conditions that can help students learn a great deal – or keep them from learning much at all. Teaching is the intentional act of creating those conditions, and good teaching requires that we understand the inner sources of both the intent and the act” (Palmer, 2017, p. 7).</w:t>
      </w:r>
    </w:p>
    <w:p xmlns:wp14="http://schemas.microsoft.com/office/word/2010/wordml" w:rsidR="004B0F3B" w:rsidRDefault="004B0F3B" w14:paraId="0772ECD2" wp14:textId="77777777">
      <w:pPr>
        <w:pStyle w:val="FirstParagraph"/>
      </w:pPr>
      <w:r w:rsidR="5D89AA78">
        <w:rPr/>
        <w:t xml:space="preserve">Learning communities are authentic, </w:t>
      </w:r>
      <w:r w:rsidR="5D89AA78">
        <w:rPr/>
        <w:t>emotionally-safe</w:t>
      </w:r>
      <w:r w:rsidR="5D89AA78">
        <w:rPr/>
        <w:t xml:space="preserve"> and inclusive spaces (whether physical or virtual) where learners and teachers come together to engage in deep learning. By definition, a learning community includes both LEARNING and COMMUNITY.</w:t>
      </w:r>
    </w:p>
    <w:p xmlns:wp14="http://schemas.microsoft.com/office/word/2010/wordml" w:rsidR="004B0F3B" w:rsidRDefault="004B0F3B" w14:paraId="1453BBC7" wp14:textId="77777777">
      <w:pPr>
        <w:pStyle w:val="BodyText"/>
      </w:pPr>
      <w:r>
        <w:t>Below are three key learning community models you studied in LDRS 664. As you review these models, consider how you will integrate principles from one of these models in your lesson planning.</w:t>
      </w:r>
    </w:p>
    <w:p xmlns:wp14="http://schemas.microsoft.com/office/word/2010/wordml" w:rsidR="004B0F3B" w:rsidP="1794A746" w:rsidRDefault="004B0F3B" w14:paraId="2550930E" wp14:textId="77777777">
      <w:pPr>
        <w:pStyle w:val="BodyText"/>
        <w:rPr>
          <w:b w:val="1"/>
          <w:bCs w:val="1"/>
        </w:rPr>
      </w:pPr>
      <w:r w:rsidRPr="1794A746" w:rsidR="5D89AA78">
        <w:rPr>
          <w:b w:val="1"/>
          <w:bCs w:val="1"/>
        </w:rPr>
        <w:t>Learning Community Pyramid (Bower &amp; Dettinger, 1998)</w:t>
      </w:r>
    </w:p>
    <w:p xmlns:wp14="http://schemas.microsoft.com/office/word/2010/wordml" w:rsidR="004B0F3B" w:rsidRDefault="004B0F3B" w14:paraId="5B4D9E2B" wp14:textId="77777777">
      <w:pPr>
        <w:pStyle w:val="BodyText"/>
      </w:pPr>
      <w:r>
        <w:t>The Learning Community Pyramid, developed by Bower &amp; Dettinger (1998) includes academic, social, and physical components. They describe academic components as those that focus on the curriculum and learning that takes place. The social components are the elements of trust and inclusivity that create space for community. The physical component is the “place or facility where the community meets or resides” (Bower &amp; Dettinger, 1998, p. 17). In the case of this course, that “place” is the course hub.</w:t>
      </w:r>
    </w:p>
    <w:p xmlns:wp14="http://schemas.microsoft.com/office/word/2010/wordml" w:rsidR="004B0F3B" w:rsidP="1794A746" w:rsidRDefault="004B0F3B" w14:paraId="41024971" wp14:textId="77777777">
      <w:pPr>
        <w:pStyle w:val="BodyText"/>
        <w:rPr>
          <w:b w:val="1"/>
          <w:bCs w:val="1"/>
        </w:rPr>
      </w:pPr>
      <w:r w:rsidRPr="1794A746" w:rsidR="5D89AA78">
        <w:rPr>
          <w:b w:val="1"/>
          <w:bCs w:val="1"/>
        </w:rPr>
        <w:t>The Community of Truth (Palmer, 2017)</w:t>
      </w:r>
    </w:p>
    <w:p xmlns:wp14="http://schemas.microsoft.com/office/word/2010/wordml" w:rsidR="004B0F3B" w:rsidRDefault="004B0F3B" w14:paraId="502D20DE" wp14:textId="77777777">
      <w:pPr>
        <w:pStyle w:val="BodyText"/>
      </w:pPr>
      <w:r>
        <w:t>Palmer’s (2017) learning community model incorporates both learning and community” with a “subject” as the center, surrounded by “knowers” who are in relationship to both each other and the subject. Palmer (2017) assets that “the community of truth, far from being linear and static and hierarchical, is circular, interactive, and dynamic” (p. 106). The learning that takes place in this model is captured in this statement: “I understand truth as the passionate and disciplined process of inquiry and dialogue itself, as the dynamic conversation of a community that keeps testing old conclusions and coming into new ones” (p. 106). Instead of solely focusing on what we must teach (and what students must learn), Palmer challenges us to consider how we all might learn something more together – more than is already known – through the teaching/learning experience. In this way, we must consider that we are not just engaged in transferring information or knowledge, but that (in addition to that), together we might create new knowledge.</w:t>
      </w:r>
    </w:p>
    <w:p xmlns:wp14="http://schemas.microsoft.com/office/word/2010/wordml" w:rsidR="004B0F3B" w:rsidP="1794A746" w:rsidRDefault="004B0F3B" w14:paraId="74DAA1AA" wp14:textId="77777777">
      <w:pPr>
        <w:pStyle w:val="BodyText"/>
        <w:rPr>
          <w:b w:val="1"/>
          <w:bCs w:val="1"/>
        </w:rPr>
      </w:pPr>
      <w:r w:rsidRPr="1794A746" w:rsidR="5D89AA78">
        <w:rPr>
          <w:b w:val="1"/>
          <w:bCs w:val="1"/>
        </w:rPr>
        <w:t>The Trinity Community of Inquiry (Madland, 2017)</w:t>
      </w:r>
    </w:p>
    <w:p xmlns:wp14="http://schemas.microsoft.com/office/word/2010/wordml" w:rsidR="004B0F3B" w:rsidRDefault="004B0F3B" w14:paraId="06B38950" wp14:textId="77777777">
      <w:pPr>
        <w:pStyle w:val="BodyText"/>
      </w:pPr>
      <w:r>
        <w:t>In our online courses, Trinity Western University seeks to create learning communities that engage student learning on a cognitive, social, and spiritual level. The Trinity Community of Inquiry model is a visual representation of these three aspects of learning (Social, Cognitive, and Spiritual), and how they interact with each other. At the intersections of these elements, you find:</w:t>
      </w:r>
    </w:p>
    <w:p xmlns:wp14="http://schemas.microsoft.com/office/word/2010/wordml" w:rsidR="004B0F3B" w:rsidP="14EF6AA4" w:rsidRDefault="004B0F3B" w14:paraId="4F403F58" wp14:textId="77777777">
      <w:pPr>
        <w:pStyle w:val="Compact"/>
        <w:numPr>
          <w:ilvl w:val="0"/>
          <w:numId w:val="27"/>
        </w:numPr>
        <w:rPr/>
      </w:pPr>
      <w:r w:rsidR="004B0F3B">
        <w:rPr/>
        <w:t>Community of Inquiry</w:t>
      </w:r>
    </w:p>
    <w:p xmlns:wp14="http://schemas.microsoft.com/office/word/2010/wordml" w:rsidR="004B0F3B" w:rsidP="14EF6AA4" w:rsidRDefault="004B0F3B" w14:paraId="41CBD366" wp14:textId="77777777">
      <w:pPr>
        <w:pStyle w:val="Compact"/>
        <w:numPr>
          <w:ilvl w:val="0"/>
          <w:numId w:val="27"/>
        </w:numPr>
        <w:rPr/>
      </w:pPr>
      <w:r w:rsidR="004B0F3B">
        <w:rPr/>
        <w:t>Community of Faith</w:t>
      </w:r>
    </w:p>
    <w:p xmlns:wp14="http://schemas.microsoft.com/office/word/2010/wordml" w:rsidR="004B0F3B" w:rsidP="14EF6AA4" w:rsidRDefault="004B0F3B" w14:paraId="2BB08DBA" wp14:textId="77777777">
      <w:pPr>
        <w:pStyle w:val="Compact"/>
        <w:numPr>
          <w:ilvl w:val="0"/>
          <w:numId w:val="27"/>
        </w:numPr>
        <w:rPr/>
      </w:pPr>
      <w:r w:rsidR="004B0F3B">
        <w:rPr/>
        <w:t>Integration of Faith and Reason</w:t>
      </w:r>
    </w:p>
    <w:p xmlns:wp14="http://schemas.microsoft.com/office/word/2010/wordml" w:rsidR="004B0F3B" w:rsidRDefault="004B0F3B" w14:paraId="2C9B546E" wp14:textId="77777777">
      <w:pPr>
        <w:pStyle w:val="FirstParagraph"/>
      </w:pPr>
      <w:r>
        <w:t>Combined, these three elements can lead to transformational learning – an aspiration we hold in this course and program – and a fundamental goal of higher education in a broader sense.</w:t>
      </w:r>
    </w:p>
    <w:tbl>
      <w:tblPr>
        <w:tblStyle w:val="Table"/>
        <w:tblW w:w="5000" w:type="pct"/>
        <w:tblLayout w:type="fixed"/>
        <w:tblLook w:val="0000" w:firstRow="0" w:lastRow="0" w:firstColumn="0" w:lastColumn="0" w:noHBand="0" w:noVBand="0"/>
      </w:tblPr>
      <w:tblGrid>
        <w:gridCol w:w="9360"/>
      </w:tblGrid>
      <w:tr xmlns:wp14="http://schemas.microsoft.com/office/word/2010/wordml" w:rsidR="004B0F3B" w:rsidTr="615D2677" w14:paraId="6A397CD6" wp14:textId="77777777">
        <w:tc>
          <w:tcPr>
            <w:cnfStyle w:val="000010000000" w:firstRow="0" w:lastRow="0" w:firstColumn="0" w:lastColumn="0" w:oddVBand="1" w:evenVBand="0" w:oddHBand="0" w:evenHBand="0" w:firstRowFirstColumn="0" w:firstRowLastColumn="0" w:lastRowFirstColumn="0" w:lastRowLastColumn="0"/>
            <w:tcW w:w="7920" w:type="dxa"/>
            <w:tcMar/>
          </w:tcPr>
          <w:p w:rsidR="004B0F3B" w:rsidP="615D2677" w:rsidRDefault="004B0F3B" w14:paraId="24405B93" wp14:textId="76600C54">
            <w:pPr>
              <w:pStyle w:val="ImageCaption"/>
              <w:spacing w:before="200"/>
              <w:rPr>
                <w:b w:val="0"/>
                <w:bCs w:val="0"/>
                <w:i w:val="0"/>
                <w:iCs w:val="0"/>
              </w:rPr>
            </w:pPr>
            <w:bookmarkStart w:name="fig-picture" w:id="0"/>
            <w:r w:rsidRPr="615D2677" w:rsidR="5D89AA78">
              <w:rPr>
                <w:b w:val="1"/>
                <w:bCs w:val="1"/>
                <w:i w:val="0"/>
                <w:iCs w:val="0"/>
              </w:rPr>
              <w:t>Figure </w:t>
            </w:r>
            <w:r w:rsidRPr="615D2677" w:rsidR="661A6A87">
              <w:rPr>
                <w:b w:val="0"/>
                <w:bCs w:val="0"/>
                <w:i w:val="1"/>
                <w:iCs w:val="1"/>
              </w:rPr>
              <w:t>Transformational Learning</w:t>
            </w:r>
          </w:p>
          <w:p w:rsidR="004B0F3B" w:rsidRDefault="004B0F3B" w14:paraId="6A05A809" wp14:textId="77777777">
            <w:pPr>
              <w:pStyle w:val="Compact"/>
            </w:pPr>
            <w:commentRangeStart w:id="1961695485"/>
            <w:r w:rsidR="004B0F3B">
              <w:drawing>
                <wp:inline xmlns:wp14="http://schemas.microsoft.com/office/word/2010/wordprocessingDrawing" wp14:editId="74AB41E8" wp14:anchorId="2EE72522">
                  <wp:extent cx="4013200" cy="4292600"/>
                  <wp:effectExtent l="0" t="0" r="0" b="0"/>
                  <wp:docPr id="59" name="Picture"/>
                  <wp:cNvGraphicFramePr/>
                  <a:graphic>
                    <a:graphicData xmlns:a="http://schemas.openxmlformats.org/drawingml/2006/main" uri="http://schemas.openxmlformats.org/drawingml/2006/picture">
                      <pic:pic xmlns:pic="http://schemas.openxmlformats.org/drawingml/2006/picture">
                        <pic:nvPicPr>
                          <pic:cNvPr id="60" name="Picture" descr="assets/u3/picture.jpg"/>
                          <pic:cNvPicPr>
                            <a:picLocks noChangeAspect="1" noChangeArrowheads="1"/>
                          </pic:cNvPicPr>
                        </pic:nvPicPr>
                        <pic:blipFill>
                          <a:blip xmlns:r="http://schemas.openxmlformats.org/officeDocument/2006/relationships" r:embed="rId16"/>
                          <a:stretch>
                            <a:fillRect/>
                          </a:stretch>
                        </pic:blipFill>
                        <pic:spPr bwMode="auto">
                          <a:xfrm>
                            <a:off x="0" y="0"/>
                            <a:ext cx="4013200" cy="4292600"/>
                          </a:xfrm>
                          <a:prstGeom prst="rect">
                            <a:avLst/>
                          </a:prstGeom>
                          <a:noFill/>
                          <a:ln w="9525">
                            <a:noFill/>
                            <a:headEnd/>
                            <a:tailEnd/>
                          </a:ln>
                        </pic:spPr>
                      </pic:pic>
                    </a:graphicData>
                  </a:graphic>
                </wp:inline>
              </w:drawing>
            </w:r>
            <w:commentRangeEnd w:id="1961695485"/>
            <w:r>
              <w:rPr>
                <w:rStyle w:val="CommentReference"/>
              </w:rPr>
              <w:commentReference w:id="1961695485"/>
            </w:r>
          </w:p>
        </w:tc>
        <w:bookmarkEnd w:id="0"/>
      </w:tr>
    </w:tbl>
    <w:p w:rsidR="1794A746" w:rsidP="1794A746" w:rsidRDefault="1794A746" w14:paraId="3A42E412" w14:textId="5D44CCB9">
      <w:pPr>
        <w:pStyle w:val="Heading3"/>
      </w:pPr>
    </w:p>
    <w:p xmlns:wp14="http://schemas.microsoft.com/office/word/2010/wordml" w:rsidR="004B0F3B" w:rsidRDefault="004B0F3B" w14:paraId="37FF2566" wp14:textId="3851D092">
      <w:pPr>
        <w:pStyle w:val="Heading3"/>
      </w:pPr>
      <w:r w:rsidR="5D89AA78">
        <w:rPr/>
        <w:t>Activity: Prepare for Lesson Plan 1: Authentic and Inclusive Learning Experiences</w:t>
      </w:r>
    </w:p>
    <w:p w:rsidR="078C3833" w:rsidP="1794A746" w:rsidRDefault="078C3833" w14:paraId="30E7DF47">
      <w:pPr>
        <w:pStyle w:val="BodyText"/>
      </w:pPr>
      <w:r w:rsidR="078C3833">
        <w:rPr/>
        <w:t>In preparation for designing this lesson plan, review these materials, as well as materials from previous courses related to this concept.</w:t>
      </w:r>
    </w:p>
    <w:p w:rsidR="078C3833" w:rsidP="14EF6AA4" w:rsidRDefault="078C3833" w14:paraId="2B496FE0" w14:textId="40612937">
      <w:pPr>
        <w:pStyle w:val="Compact"/>
        <w:ind w:left="0"/>
      </w:pPr>
      <w:r w:rsidR="078C3833">
        <w:rPr/>
        <w:t>Review the three learning community models you studied in LDRS 664</w:t>
      </w:r>
      <w:r w:rsidR="19663F40">
        <w:rPr/>
        <w:t>:</w:t>
      </w:r>
    </w:p>
    <w:p w:rsidR="078C3833" w:rsidP="14EF6AA4" w:rsidRDefault="078C3833" w14:paraId="4B9E534F">
      <w:pPr>
        <w:pStyle w:val="Compact"/>
        <w:numPr>
          <w:ilvl w:val="0"/>
          <w:numId w:val="28"/>
        </w:numPr>
        <w:rPr/>
      </w:pPr>
      <w:r w:rsidR="078C3833">
        <w:rPr/>
        <w:t xml:space="preserve">Pyramid Model of Learning Communities in Brower, A. &amp; Dettinger, K. (1998). What is a learning </w:t>
      </w:r>
      <w:r w:rsidR="078C3833">
        <w:rPr/>
        <w:t>community?:</w:t>
      </w:r>
      <w:r w:rsidR="078C3833">
        <w:rPr/>
        <w:t xml:space="preserve"> Toward a comprehensive model. </w:t>
      </w:r>
      <w:r w:rsidRPr="14EF6AA4" w:rsidR="078C3833">
        <w:rPr>
          <w:i w:val="1"/>
          <w:iCs w:val="1"/>
        </w:rPr>
        <w:t xml:space="preserve">About Campus: Enriching </w:t>
      </w:r>
      <w:r w:rsidRPr="14EF6AA4" w:rsidR="078C3833">
        <w:rPr>
          <w:i w:val="1"/>
          <w:iCs w:val="1"/>
        </w:rPr>
        <w:t>the Student</w:t>
      </w:r>
      <w:r w:rsidRPr="14EF6AA4" w:rsidR="078C3833">
        <w:rPr>
          <w:i w:val="1"/>
          <w:iCs w:val="1"/>
        </w:rPr>
        <w:t xml:space="preserve"> Experience. 3</w:t>
      </w:r>
      <w:r w:rsidR="078C3833">
        <w:rPr/>
        <w:t>(5), 15-21.</w:t>
      </w:r>
    </w:p>
    <w:p w:rsidR="078C3833" w:rsidP="14EF6AA4" w:rsidRDefault="078C3833" w14:paraId="40A4F4D9">
      <w:pPr>
        <w:pStyle w:val="Compact"/>
        <w:numPr>
          <w:ilvl w:val="0"/>
          <w:numId w:val="28"/>
        </w:numPr>
        <w:rPr/>
      </w:pPr>
      <w:r w:rsidR="078C3833">
        <w:rPr/>
        <w:t>Trinity Community of Inquiry in Madland, C. (2017). The Trinity Community of Inquiry. Creative Commons License.</w:t>
      </w:r>
    </w:p>
    <w:p w:rsidR="078C3833" w:rsidP="14EF6AA4" w:rsidRDefault="078C3833" w14:paraId="4FA127FC" w14:textId="64A2EE1A">
      <w:pPr>
        <w:pStyle w:val="Compact"/>
        <w:numPr>
          <w:ilvl w:val="0"/>
          <w:numId w:val="28"/>
        </w:numPr>
        <w:rPr/>
      </w:pPr>
      <w:r w:rsidR="078C3833">
        <w:rPr/>
        <w:t>Community of Truth in Palmer, P. (2017). T</w:t>
      </w:r>
      <w:r w:rsidRPr="14EF6AA4" w:rsidR="078C3833">
        <w:rPr>
          <w:i w:val="1"/>
          <w:iCs w:val="1"/>
        </w:rPr>
        <w:t>he courage to teach: Exploring the inner landscape of a teacher’s life</w:t>
      </w:r>
      <w:r w:rsidRPr="14EF6AA4" w:rsidR="078C3833">
        <w:rPr>
          <w:i w:val="1"/>
          <w:iCs w:val="1"/>
        </w:rPr>
        <w:t>.</w:t>
      </w:r>
      <w:r w:rsidR="078C3833">
        <w:rPr/>
        <w:t xml:space="preserve">  </w:t>
      </w:r>
      <w:r w:rsidR="078C3833">
        <w:rPr/>
        <w:t>Wiley.</w:t>
      </w:r>
    </w:p>
    <w:p w:rsidR="078C3833" w:rsidP="1794A746" w:rsidRDefault="078C3833" w14:paraId="02B0087E" w14:textId="17842636">
      <w:pPr>
        <w:pStyle w:val="FirstParagraph"/>
      </w:pPr>
      <w:r w:rsidR="078C3833">
        <w:rPr/>
        <w:t xml:space="preserve">As you recall what you learned in LDRS 664 Creating Authentic Learning Communities and other courses, consider 2-3 concepts or teaching strategies you learned related to creating authentic and inclusive learning experiences. In the </w:t>
      </w:r>
      <w:commentRangeStart w:id="1035979112"/>
      <w:r w:rsidR="078C3833">
        <w:rPr/>
        <w:t>Collaborative White Boar</w:t>
      </w:r>
      <w:r w:rsidR="078C3833">
        <w:rPr/>
        <w:t>d</w:t>
      </w:r>
      <w:commentRangeEnd w:id="1035979112"/>
      <w:r>
        <w:rPr>
          <w:rStyle w:val="CommentReference"/>
        </w:rPr>
        <w:commentReference w:id="1035979112"/>
      </w:r>
      <w:r w:rsidR="078C3833">
        <w:rPr/>
        <w:t>, share those concepts/strategies with other learners.</w:t>
      </w:r>
    </w:p>
    <w:p w:rsidR="078C3833" w:rsidP="1794A746" w:rsidRDefault="078C3833" w14:paraId="32ADBAFB">
      <w:pPr>
        <w:pStyle w:val="Compact"/>
        <w:numPr>
          <w:ilvl w:val="0"/>
          <w:numId w:val="2"/>
        </w:numPr>
        <w:rPr/>
      </w:pPr>
      <w:r w:rsidR="078C3833">
        <w:rPr/>
        <w:t xml:space="preserve">Review: </w:t>
      </w:r>
      <w:hyperlink r:id="R70a2187377544542">
        <w:r w:rsidRPr="1794A746" w:rsidR="078C3833">
          <w:rPr>
            <w:rStyle w:val="Hyperlink"/>
          </w:rPr>
          <w:t>Liberating structures: Including and unleashing everyone.</w:t>
        </w:r>
      </w:hyperlink>
    </w:p>
    <w:p w:rsidR="078C3833" w:rsidP="1794A746" w:rsidRDefault="078C3833" w14:paraId="0E43FB97">
      <w:pPr>
        <w:pStyle w:val="Compact"/>
        <w:numPr>
          <w:ilvl w:val="0"/>
          <w:numId w:val="2"/>
        </w:numPr>
        <w:rPr/>
      </w:pPr>
      <w:r w:rsidR="078C3833">
        <w:rPr/>
        <w:t xml:space="preserve">Watch the following video from: </w:t>
      </w:r>
      <w:hyperlink r:id="R88d19225b5b44ed1">
        <w:r w:rsidRPr="1794A746" w:rsidR="078C3833">
          <w:rPr>
            <w:rStyle w:val="Hyperlink"/>
          </w:rPr>
          <w:t>Liberating structures.</w:t>
        </w:r>
      </w:hyperlink>
    </w:p>
    <w:p w:rsidR="078C3833" w:rsidP="14EF6AA4" w:rsidRDefault="078C3833" w14:paraId="7FD30F9D">
      <w:pPr>
        <w:pStyle w:val="FirstParagraph"/>
        <w:rPr>
          <w:b w:val="1"/>
          <w:bCs w:val="1"/>
        </w:rPr>
      </w:pPr>
      <w:r w:rsidRPr="14EF6AA4" w:rsidR="078C3833">
        <w:rPr>
          <w:b w:val="1"/>
          <w:bCs w:val="1"/>
        </w:rPr>
        <w:t>Questions to Consider</w:t>
      </w:r>
    </w:p>
    <w:p w:rsidR="078C3833" w:rsidP="1794A746" w:rsidRDefault="078C3833" w14:paraId="1DE9BE2E">
      <w:pPr>
        <w:pStyle w:val="Compact"/>
        <w:numPr>
          <w:ilvl w:val="0"/>
          <w:numId w:val="2"/>
        </w:numPr>
        <w:rPr/>
      </w:pPr>
      <w:r w:rsidR="078C3833">
        <w:rPr/>
        <w:t>Select a course and lesson you are teaching/facilitating (or may facilitate in the future).</w:t>
      </w:r>
    </w:p>
    <w:p w:rsidR="078C3833" w:rsidP="1794A746" w:rsidRDefault="078C3833" w14:paraId="1D0E5BE6">
      <w:pPr>
        <w:pStyle w:val="Compact"/>
        <w:numPr>
          <w:ilvl w:val="0"/>
          <w:numId w:val="2"/>
        </w:numPr>
        <w:rPr/>
      </w:pPr>
      <w:r w:rsidR="078C3833">
        <w:rPr/>
        <w:t>Consider the learning outcome for the lesson plan you will design.</w:t>
      </w:r>
    </w:p>
    <w:p w:rsidR="078C3833" w:rsidP="1794A746" w:rsidRDefault="078C3833" w14:paraId="40667CB7">
      <w:pPr>
        <w:pStyle w:val="Compact"/>
        <w:numPr>
          <w:ilvl w:val="0"/>
          <w:numId w:val="2"/>
        </w:numPr>
        <w:rPr/>
      </w:pPr>
      <w:r w:rsidR="078C3833">
        <w:rPr/>
        <w:t>Take a look at the Liberating Structures menu and browse through some of the activities.</w:t>
      </w:r>
    </w:p>
    <w:p w:rsidR="078C3833" w:rsidP="1794A746" w:rsidRDefault="078C3833" w14:paraId="5811ACEC">
      <w:pPr>
        <w:pStyle w:val="Compact"/>
        <w:numPr>
          <w:ilvl w:val="0"/>
          <w:numId w:val="2"/>
        </w:numPr>
        <w:rPr/>
      </w:pPr>
      <w:r w:rsidR="078C3833">
        <w:rPr/>
        <w:t>Which of these Liberating Structures could you use to facilitate learning in this course/lesson?</w:t>
      </w:r>
    </w:p>
    <w:p w:rsidR="078C3833" w:rsidP="1794A746" w:rsidRDefault="078C3833" w14:paraId="2844DE0F">
      <w:pPr>
        <w:pStyle w:val="Compact"/>
        <w:numPr>
          <w:ilvl w:val="0"/>
          <w:numId w:val="2"/>
        </w:numPr>
        <w:rPr/>
      </w:pPr>
      <w:r w:rsidR="078C3833">
        <w:rPr/>
        <w:t>What activities would work in an online setting – such as an asynchronous discussion activity or a synchronous Zoom meeting with a class?</w:t>
      </w:r>
    </w:p>
    <w:p w:rsidR="078C3833" w:rsidP="1794A746" w:rsidRDefault="078C3833" w14:paraId="2D3E3510">
      <w:pPr>
        <w:pStyle w:val="Compact"/>
        <w:numPr>
          <w:ilvl w:val="0"/>
          <w:numId w:val="2"/>
        </w:numPr>
        <w:rPr/>
      </w:pPr>
      <w:r w:rsidR="078C3833">
        <w:rPr/>
        <w:t>Make note of which activities you’re interested in, and think about how they could be used in a learning activity to ensure students achieve a lesson learning outcome.</w:t>
      </w:r>
    </w:p>
    <w:p w:rsidR="1794A746" w:rsidP="1794A746" w:rsidRDefault="1794A746" w14:paraId="67872DEA" w14:textId="1FA83C55">
      <w:pPr>
        <w:pStyle w:val="Normal"/>
      </w:pPr>
    </w:p>
    <w:p xmlns:wp14="http://schemas.microsoft.com/office/word/2010/wordml" w:rsidR="004B0F3B" w:rsidRDefault="004B0F3B" w14:paraId="61A1EFCA" wp14:textId="55655F71">
      <w:pPr>
        <w:pStyle w:val="Heading2"/>
      </w:pPr>
      <w:r w:rsidR="389C3C5F">
        <w:rPr/>
        <w:t xml:space="preserve">Lesson Plan 2: </w:t>
      </w:r>
      <w:r w:rsidR="5D89AA78">
        <w:rPr/>
        <w:t>Cultural Competency</w:t>
      </w:r>
    </w:p>
    <w:p xmlns:wp14="http://schemas.microsoft.com/office/word/2010/wordml" w:rsidR="004B0F3B" w:rsidRDefault="004B0F3B" w14:paraId="187128F6" wp14:textId="3CE09C7F">
      <w:pPr>
        <w:pStyle w:val="FirstParagraph"/>
      </w:pPr>
      <w:r w:rsidR="004B0F3B">
        <w:rPr/>
        <w:t xml:space="preserve">The second lesson plan you will design in this unit integrates strategies to ensure the learning environment and learning activities </w:t>
      </w:r>
      <w:r w:rsidR="004B0F3B">
        <w:rPr/>
        <w:t>demonstrate</w:t>
      </w:r>
      <w:r w:rsidR="004B0F3B">
        <w:rPr/>
        <w:t xml:space="preserve"> cultural competency principles.</w:t>
      </w:r>
      <w:r w:rsidR="004B0F3B">
        <w:rPr/>
        <w:t xml:space="preserve"> </w:t>
      </w:r>
    </w:p>
    <w:p xmlns:wp14="http://schemas.microsoft.com/office/word/2010/wordml" w:rsidR="004B0F3B" w:rsidRDefault="004B0F3B" w14:paraId="49CE06A0" wp14:textId="254DA9E4">
      <w:pPr>
        <w:pStyle w:val="FirstParagraph"/>
      </w:pPr>
      <w:r w:rsidR="5D89AA78">
        <w:rPr/>
        <w:t xml:space="preserve">Cultural identity is a critical </w:t>
      </w:r>
      <w:r w:rsidR="5D89AA78">
        <w:rPr/>
        <w:t>component</w:t>
      </w:r>
      <w:r w:rsidR="5D89AA78">
        <w:rPr/>
        <w:t xml:space="preserve"> of who we are as humans in this world, and as such, culture influences our teaching and learning experiences. Because culture makes up such a significant part of our identity, as you </w:t>
      </w:r>
      <w:r w:rsidR="5D89AA78">
        <w:rPr/>
        <w:t>facilitate</w:t>
      </w:r>
      <w:r w:rsidR="5D89AA78">
        <w:rPr/>
        <w:t xml:space="preserve"> learning – particularly in a culture different </w:t>
      </w:r>
      <w:r w:rsidR="5D89AA78">
        <w:rPr/>
        <w:t>fro</w:t>
      </w:r>
      <w:r w:rsidR="00E292DC">
        <w:rPr/>
        <w:t>m</w:t>
      </w:r>
      <w:r w:rsidR="5D89AA78">
        <w:rPr/>
        <w:t xml:space="preserve"> your own – you will be challenged to think deeply about your own cultural identity, as well as your internal and external beliefs and assumptions about other cultures. </w:t>
      </w:r>
    </w:p>
    <w:p xmlns:wp14="http://schemas.microsoft.com/office/word/2010/wordml" w:rsidR="004B0F3B" w:rsidRDefault="004B0F3B" w14:paraId="3C0AAABE" wp14:textId="57854FEF">
      <w:pPr>
        <w:pStyle w:val="FirstParagraph"/>
        <w:rPr/>
      </w:pPr>
      <w:r w:rsidR="5D89AA78">
        <w:rPr/>
        <w:t xml:space="preserve">Cross et al. (1989) </w:t>
      </w:r>
      <w:r w:rsidR="5D89AA78">
        <w:rPr/>
        <w:t>identified</w:t>
      </w:r>
      <w:r w:rsidR="5D89AA78">
        <w:rPr/>
        <w:t xml:space="preserve"> five elements of cultural competency, which will provide a framework for learning in this course. These include: “(1) valuing diversity, (2) having the capacity for cultural self-assessment, (3) being conscious of the dynamics inherent when cultures interact, (4) having institutionalized culture knowledge, and (5) having developed adaptations to service delivery reflecting an understanding of cultural diversity” (Cross, </w:t>
      </w:r>
      <w:r w:rsidR="5D89AA78">
        <w:rPr/>
        <w:t>Bazron</w:t>
      </w:r>
      <w:r w:rsidR="7F2E05A7">
        <w:rPr/>
        <w:t xml:space="preserve"> et al.</w:t>
      </w:r>
      <w:r w:rsidR="5D89AA78">
        <w:rPr/>
        <w:t xml:space="preserve"> 1989, as cited in </w:t>
      </w:r>
      <w:r w:rsidR="5D89AA78">
        <w:rPr/>
        <w:t>Laffier</w:t>
      </w:r>
      <w:r w:rsidR="009DC634">
        <w:rPr/>
        <w:t xml:space="preserve"> et al.</w:t>
      </w:r>
      <w:r w:rsidR="2A58FBFF">
        <w:rPr/>
        <w:t>,</w:t>
      </w:r>
      <w:r w:rsidR="5D89AA78">
        <w:rPr/>
        <w:t xml:space="preserve"> 2017, p. 150). A culturally-inclusive pedagogy acknowledges that culture informs both learning and teaching; learning is situated within a specific cultural context, which informs the ways we understand knowledge and learning, our expectations for the learning experience, our beliefs about the role of teachers, and our engagement with new content and ideas.</w:t>
      </w:r>
    </w:p>
    <w:p xmlns:wp14="http://schemas.microsoft.com/office/word/2010/wordml" w:rsidR="004B0F3B" w:rsidRDefault="004B0F3B" w14:paraId="52F361D4" wp14:textId="6BD6AAFB">
      <w:pPr>
        <w:pStyle w:val="FirstParagraph"/>
      </w:pPr>
      <w:r w:rsidR="5D89AA78">
        <w:rPr/>
        <w:t xml:space="preserve">Culturally-inclusive teaching challenges us to engage with our own cultural </w:t>
      </w:r>
      <w:r w:rsidR="5D89AA78">
        <w:rPr/>
        <w:t>identify</w:t>
      </w:r>
      <w:r w:rsidR="5D89AA78">
        <w:rPr/>
        <w:t>, consider ways in which our teaching/learning experiences are informed by our cultural beliefs, and reflect on how our understanding of how knowledge is constructed and known is also directly influenced by cultural beliefs.</w:t>
      </w:r>
      <w:r w:rsidR="35030B74">
        <w:rPr/>
        <w:t xml:space="preserve"> Everything we learn is situated within our own cultural contexts – and important consideration as we design learning experiences for students.</w:t>
      </w:r>
    </w:p>
    <w:p xmlns:wp14="http://schemas.microsoft.com/office/word/2010/wordml" w:rsidR="004B0F3B" w:rsidRDefault="004B0F3B" w14:paraId="45B016B2" wp14:textId="5B345594">
      <w:pPr>
        <w:pStyle w:val="BodyText"/>
      </w:pPr>
      <w:r w:rsidR="5D89AA78">
        <w:rPr/>
        <w:t xml:space="preserve">“Situated cognition” can be </w:t>
      </w:r>
      <w:r w:rsidR="33D8109F">
        <w:rPr/>
        <w:t>summarized</w:t>
      </w:r>
      <w:r w:rsidR="5D89AA78">
        <w:rPr/>
        <w:t xml:space="preserve"> as follows:</w:t>
      </w:r>
    </w:p>
    <w:p xmlns:wp14="http://schemas.microsoft.com/office/word/2010/wordml" w:rsidR="004B0F3B" w:rsidP="004B0F3B" w:rsidRDefault="004B0F3B" w14:paraId="5551A61F" wp14:textId="75098180">
      <w:pPr>
        <w:pStyle w:val="Compact"/>
        <w:numPr>
          <w:ilvl w:val="0"/>
          <w:numId w:val="2"/>
        </w:numPr>
        <w:rPr/>
      </w:pPr>
      <w:r w:rsidR="5D89AA78">
        <w:rPr/>
        <w:t xml:space="preserve">Learning is situated and </w:t>
      </w:r>
      <w:r w:rsidR="0EA5921A">
        <w:rPr/>
        <w:t>contextualized</w:t>
      </w:r>
      <w:r w:rsidR="5D89AA78">
        <w:rPr/>
        <w:t xml:space="preserve"> in action and everyday situations;</w:t>
      </w:r>
    </w:p>
    <w:p xmlns:wp14="http://schemas.microsoft.com/office/word/2010/wordml" w:rsidR="004B0F3B" w:rsidP="004B0F3B" w:rsidRDefault="004B0F3B" w14:paraId="35B7739E" wp14:textId="77777777">
      <w:pPr>
        <w:pStyle w:val="Compact"/>
        <w:numPr>
          <w:ilvl w:val="0"/>
          <w:numId w:val="2"/>
        </w:numPr>
        <w:rPr/>
      </w:pPr>
      <w:r w:rsidR="5D89AA78">
        <w:rPr/>
        <w:t xml:space="preserve">Knowledge is </w:t>
      </w:r>
      <w:r w:rsidR="5D89AA78">
        <w:rPr/>
        <w:t>acquired</w:t>
      </w:r>
      <w:r w:rsidR="5D89AA78">
        <w:rPr/>
        <w:t xml:space="preserve"> through active participation;</w:t>
      </w:r>
    </w:p>
    <w:p xmlns:wp14="http://schemas.microsoft.com/office/word/2010/wordml" w:rsidR="004B0F3B" w:rsidP="004B0F3B" w:rsidRDefault="004B0F3B" w14:paraId="1A5D016F" wp14:textId="77777777">
      <w:pPr>
        <w:pStyle w:val="Compact"/>
        <w:numPr>
          <w:ilvl w:val="0"/>
          <w:numId w:val="2"/>
        </w:numPr>
        <w:rPr/>
      </w:pPr>
      <w:r w:rsidR="5D89AA78">
        <w:rPr/>
        <w:t xml:space="preserve">Learning is a process of social action and engagement involving ways of thinking, </w:t>
      </w:r>
      <w:r w:rsidR="5D89AA78">
        <w:rPr/>
        <w:t>doing</w:t>
      </w:r>
      <w:r w:rsidR="5D89AA78">
        <w:rPr/>
        <w:t xml:space="preserve"> and communicating;</w:t>
      </w:r>
    </w:p>
    <w:p xmlns:wp14="http://schemas.microsoft.com/office/word/2010/wordml" w:rsidR="004B0F3B" w:rsidP="004B0F3B" w:rsidRDefault="004B0F3B" w14:paraId="451AC823" wp14:textId="77777777">
      <w:pPr>
        <w:pStyle w:val="Compact"/>
        <w:numPr>
          <w:ilvl w:val="0"/>
          <w:numId w:val="2"/>
        </w:numPr>
        <w:rPr/>
      </w:pPr>
      <w:r w:rsidR="5D89AA78">
        <w:rPr/>
        <w:t xml:space="preserve">Learning can be </w:t>
      </w:r>
      <w:r w:rsidR="5D89AA78">
        <w:rPr/>
        <w:t>assisted</w:t>
      </w:r>
      <w:r w:rsidR="5D89AA78">
        <w:rPr/>
        <w:t xml:space="preserve"> by experts or supportive others and through apprenticeship;</w:t>
      </w:r>
    </w:p>
    <w:p xmlns:wp14="http://schemas.microsoft.com/office/word/2010/wordml" w:rsidR="004B0F3B" w:rsidP="004B0F3B" w:rsidRDefault="004B0F3B" w14:paraId="34A17D3E" wp14:textId="77777777">
      <w:pPr>
        <w:pStyle w:val="Compact"/>
        <w:numPr>
          <w:ilvl w:val="0"/>
          <w:numId w:val="2"/>
        </w:numPr>
      </w:pPr>
      <w:r>
        <w:t>Learning is a form of participation in social environments” (McLoughlin &amp; Oliver, 2000, p. 61).</w:t>
      </w:r>
    </w:p>
    <w:p xmlns:wp14="http://schemas.microsoft.com/office/word/2010/wordml" w:rsidR="004B0F3B" w:rsidRDefault="004B0F3B" w14:paraId="70661F4A" wp14:textId="2CAB8950">
      <w:pPr>
        <w:pStyle w:val="FirstParagraph"/>
      </w:pPr>
      <w:r w:rsidR="5D89AA78">
        <w:rPr/>
        <w:t>Culturally-inclusive</w:t>
      </w:r>
      <w:r w:rsidR="5D89AA78">
        <w:rPr/>
        <w:t xml:space="preserve"> teaching, therefore, must take context into consideration, acknowledge cultural differences in knowledge production and learning theory, and provide opportunities for learners to reflect on their own cultural beliefs and how they inform the concepts and knowledge they are learning. “</w:t>
      </w:r>
      <w:r w:rsidR="5D89AA78">
        <w:rPr/>
        <w:t>Culturally-responsive</w:t>
      </w:r>
      <w:r w:rsidR="5D89AA78">
        <w:rPr/>
        <w:t xml:space="preserve"> teaching engages students in self-awareness activities that lead to reflection on cultural assumptions” (Irish &amp; Scrubb, 2012, </w:t>
      </w:r>
      <w:r w:rsidR="47DF3FCE">
        <w:rPr/>
        <w:t>para. 2</w:t>
      </w:r>
      <w:r w:rsidR="5D89AA78">
        <w:rPr/>
        <w:t>.).</w:t>
      </w:r>
    </w:p>
    <w:p xmlns:wp14="http://schemas.microsoft.com/office/word/2010/wordml" w:rsidR="004B0F3B" w:rsidRDefault="004B0F3B" w14:paraId="6AB6F453" wp14:textId="72610B9E">
      <w:pPr>
        <w:pStyle w:val="BodyText"/>
      </w:pPr>
      <w:r w:rsidR="5D89AA78">
        <w:rPr/>
        <w:t xml:space="preserve">As you design your lesson plan, you will need to incorporate </w:t>
      </w:r>
      <w:r w:rsidR="5E7050C1">
        <w:rPr/>
        <w:t>culturally-in</w:t>
      </w:r>
      <w:r w:rsidR="5E7050C1">
        <w:rPr/>
        <w:t>clusive</w:t>
      </w:r>
      <w:r w:rsidR="5E7050C1">
        <w:rPr/>
        <w:t xml:space="preserve"> </w:t>
      </w:r>
      <w:r w:rsidR="5D89AA78">
        <w:rPr/>
        <w:t>teaching and learning strategies into the various aspects of the lesson.</w:t>
      </w:r>
    </w:p>
    <w:p w:rsidR="1794A746" w:rsidP="1794A746" w:rsidRDefault="1794A746" w14:paraId="62F1EC12" w14:textId="12EF8D95">
      <w:pPr>
        <w:pStyle w:val="Heading3"/>
      </w:pPr>
    </w:p>
    <w:p xmlns:wp14="http://schemas.microsoft.com/office/word/2010/wordml" w:rsidR="004B0F3B" w:rsidRDefault="004B0F3B" w14:paraId="1D8ED97F" wp14:textId="5B89593D">
      <w:pPr>
        <w:pStyle w:val="Heading3"/>
      </w:pPr>
      <w:r w:rsidR="5D89AA78">
        <w:rPr/>
        <w:t>Activity: Prepare for Lesson Plan 2: Cultural Competency</w:t>
      </w:r>
    </w:p>
    <w:p w:rsidR="541C34FF" w:rsidP="1794A746" w:rsidRDefault="541C34FF" w14:paraId="78A07B3F">
      <w:pPr>
        <w:pStyle w:val="BodyText"/>
      </w:pPr>
      <w:r w:rsidR="541C34FF">
        <w:rPr/>
        <w:t xml:space="preserve">In preparation for designing this lesson plan, review these materials, as well as materials from </w:t>
      </w:r>
      <w:r w:rsidR="541C34FF">
        <w:rPr/>
        <w:t>previous</w:t>
      </w:r>
      <w:r w:rsidR="541C34FF">
        <w:rPr/>
        <w:t xml:space="preserve"> courses (such as LDRS 662 Culturally Inclusive Teaching and Learning) related to culturally competent teaching:</w:t>
      </w:r>
    </w:p>
    <w:p w:rsidR="7A602F88" w:rsidP="68B12B46" w:rsidRDefault="7A602F88" w14:paraId="35A28EFF" w14:textId="36B2AD75">
      <w:pPr>
        <w:pStyle w:val="Compact"/>
        <w:numPr>
          <w:ilvl w:val="0"/>
          <w:numId w:val="29"/>
        </w:numPr>
        <w:rPr>
          <w:rFonts w:ascii="Aptos" w:hAnsi="Aptos" w:eastAsia="Aptos" w:cs="Aptos"/>
          <w:b w:val="0"/>
          <w:bCs w:val="0"/>
          <w:i w:val="0"/>
          <w:iCs w:val="0"/>
          <w:caps w:val="0"/>
          <w:smallCaps w:val="0"/>
          <w:noProof w:val="0"/>
          <w:color w:val="000000" w:themeColor="text1" w:themeTint="FF" w:themeShade="FF"/>
          <w:sz w:val="22"/>
          <w:szCs w:val="22"/>
          <w:lang w:val="en-US"/>
        </w:rPr>
      </w:pPr>
      <w:r w:rsidRPr="68B12B46" w:rsidR="2B759F91">
        <w:rPr>
          <w:rFonts w:ascii="Aptos" w:hAnsi="Aptos" w:eastAsia="Aptos" w:cs="Aptos"/>
          <w:b w:val="0"/>
          <w:bCs w:val="0"/>
          <w:i w:val="0"/>
          <w:iCs w:val="0"/>
          <w:caps w:val="0"/>
          <w:smallCaps w:val="0"/>
          <w:noProof w:val="0"/>
          <w:color w:val="000000" w:themeColor="text1" w:themeTint="FF" w:themeShade="FF"/>
          <w:sz w:val="22"/>
          <w:szCs w:val="22"/>
          <w:lang w:val="en-CA"/>
        </w:rPr>
        <w:t>L</w:t>
      </w:r>
      <w:r w:rsidRPr="68B12B46" w:rsidR="7A602F88">
        <w:rPr>
          <w:rFonts w:ascii="Aptos" w:hAnsi="Aptos" w:eastAsia="Aptos" w:cs="Aptos"/>
          <w:b w:val="0"/>
          <w:bCs w:val="0"/>
          <w:i w:val="0"/>
          <w:iCs w:val="0"/>
          <w:caps w:val="0"/>
          <w:smallCaps w:val="0"/>
          <w:noProof w:val="0"/>
          <w:color w:val="000000" w:themeColor="text1" w:themeTint="FF" w:themeShade="FF"/>
          <w:sz w:val="22"/>
          <w:szCs w:val="22"/>
          <w:lang w:val="en-CA"/>
        </w:rPr>
        <w:t>aFever</w:t>
      </w:r>
      <w:r w:rsidRPr="68B12B46" w:rsidR="7A602F88">
        <w:rPr>
          <w:rFonts w:ascii="Aptos" w:hAnsi="Aptos" w:eastAsia="Aptos" w:cs="Aptos"/>
          <w:b w:val="0"/>
          <w:bCs w:val="0"/>
          <w:i w:val="0"/>
          <w:iCs w:val="0"/>
          <w:caps w:val="0"/>
          <w:smallCaps w:val="0"/>
          <w:noProof w:val="0"/>
          <w:color w:val="000000" w:themeColor="text1" w:themeTint="FF" w:themeShade="FF"/>
          <w:sz w:val="22"/>
          <w:szCs w:val="22"/>
          <w:lang w:val="en-CA"/>
        </w:rPr>
        <w:t xml:space="preserve">, M. (2016). Switching from Bloom to the Medicine Wheel: Creating learning outcomes that support Indigenous ways of knowing in post-secondary education. Intercultural Education. </w:t>
      </w:r>
      <w:hyperlink r:id="R4f7321b342da421f">
        <w:r w:rsidRPr="68B12B46" w:rsidR="7A602F88">
          <w:rPr>
            <w:rStyle w:val="Hyperlink"/>
            <w:rFonts w:ascii="Aptos" w:hAnsi="Aptos" w:eastAsia="Aptos" w:cs="Aptos"/>
            <w:b w:val="0"/>
            <w:bCs w:val="0"/>
            <w:i w:val="0"/>
            <w:iCs w:val="0"/>
            <w:caps w:val="0"/>
            <w:smallCaps w:val="0"/>
            <w:noProof w:val="0"/>
            <w:sz w:val="22"/>
            <w:szCs w:val="22"/>
            <w:lang w:val="en-CA"/>
          </w:rPr>
          <w:t>https://www.tandfonline.com/doi/abs/10.1080/14675986.2016.1240496</w:t>
        </w:r>
      </w:hyperlink>
    </w:p>
    <w:p w:rsidR="7A602F88" w:rsidP="1960161A" w:rsidRDefault="7A602F88" w14:paraId="77B3A1E9" w14:textId="403BAE76">
      <w:pPr>
        <w:pStyle w:val="ListParagraph"/>
        <w:numPr>
          <w:ilvl w:val="0"/>
          <w:numId w:val="29"/>
        </w:numPr>
        <w:rPr/>
      </w:pPr>
      <w:r w:rsidRPr="1960161A" w:rsidR="7A602F88">
        <w:rPr>
          <w:rFonts w:ascii="Aptos" w:hAnsi="Aptos" w:eastAsia="Aptos" w:cs="Aptos"/>
          <w:b w:val="0"/>
          <w:bCs w:val="0"/>
          <w:i w:val="0"/>
          <w:iCs w:val="0"/>
          <w:caps w:val="0"/>
          <w:smallCaps w:val="0"/>
          <w:noProof w:val="0"/>
          <w:color w:val="000000" w:themeColor="text1" w:themeTint="FF" w:themeShade="FF"/>
          <w:sz w:val="22"/>
          <w:szCs w:val="22"/>
          <w:lang w:val="en-CA"/>
        </w:rPr>
        <w:t xml:space="preserve">Page, C. (2021). Foundations of intercultural teaching. Kwantlen Polytechnic University. </w:t>
      </w:r>
      <w:hyperlink r:id="Rb548514768d74239">
        <w:r w:rsidRPr="1960161A" w:rsidR="7A602F88">
          <w:rPr>
            <w:rStyle w:val="Hyperlink"/>
            <w:rFonts w:ascii="Aptos" w:hAnsi="Aptos" w:eastAsia="Aptos" w:cs="Aptos"/>
            <w:b w:val="0"/>
            <w:bCs w:val="0"/>
            <w:i w:val="0"/>
            <w:iCs w:val="0"/>
            <w:caps w:val="0"/>
            <w:smallCaps w:val="0"/>
            <w:noProof w:val="0"/>
            <w:sz w:val="22"/>
            <w:szCs w:val="22"/>
            <w:lang w:val="en-CA"/>
          </w:rPr>
          <w:t>https://kpu.pressbooks.pub/foundationsofinterculturalteaching/</w:t>
        </w:r>
      </w:hyperlink>
    </w:p>
    <w:p w:rsidR="4BADE146" w:rsidP="1960161A" w:rsidRDefault="4BADE146" w14:paraId="1F1634DC" w14:textId="4B6235A4">
      <w:pPr>
        <w:pStyle w:val="ListParagraph"/>
        <w:numPr>
          <w:ilvl w:val="0"/>
          <w:numId w:val="29"/>
        </w:numPr>
        <w:rPr/>
      </w:pPr>
      <w:r w:rsidR="4BADE146">
        <w:rPr/>
        <w:t>K</w:t>
      </w:r>
      <w:r w:rsidR="4BADE146">
        <w:rPr/>
        <w:t>iper</w:t>
      </w:r>
      <w:r w:rsidR="4BADE146">
        <w:rPr/>
        <w:t>, J. (2020, September 30). Knowing across cultures. Anthropology News. https://www.anthropology-news.org/articles/knowing-across-cultures/</w:t>
      </w:r>
      <w:r w:rsidR="541C34FF">
        <w:rPr/>
        <w:t>teele, D. &amp; Cohn-Vargas, B. (2014).</w:t>
      </w:r>
      <w:hyperlink r:id="R957ecac0f7f64957">
        <w:r w:rsidRPr="1960161A" w:rsidR="541C34FF">
          <w:rPr>
            <w:rStyle w:val="Hyperlink"/>
          </w:rPr>
          <w:t>Identity safe classrooms are places where students can belong and learn.</w:t>
        </w:r>
      </w:hyperlink>
      <w:r w:rsidR="541C34FF">
        <w:rPr/>
        <w:t xml:space="preserve"> Stanford Graduate School of Education, Stanford Center for Opportunity Policy in </w:t>
      </w:r>
      <w:r w:rsidR="541C34FF">
        <w:rPr/>
        <w:t>Education.</w:t>
      </w:r>
    </w:p>
    <w:p w:rsidR="724917C7" w:rsidP="1960161A" w:rsidRDefault="724917C7" w14:paraId="2FF60434" w14:textId="01CF3748">
      <w:pPr>
        <w:pStyle w:val="ListParagraph"/>
        <w:numPr>
          <w:ilvl w:val="0"/>
          <w:numId w:val="29"/>
        </w:numPr>
        <w:rPr/>
      </w:pPr>
      <w:r w:rsidR="724917C7">
        <w:rPr/>
        <w:t xml:space="preserve">Steele, D. &amp; Cohn-Vargas, B. (2014). </w:t>
      </w:r>
      <w:hyperlink r:id="R98b705dd88dc4aca">
        <w:r w:rsidRPr="1960161A" w:rsidR="724917C7">
          <w:rPr>
            <w:rStyle w:val="Hyperlink"/>
          </w:rPr>
          <w:t>Identity safe classrooms are places where students can belong and learn.</w:t>
        </w:r>
      </w:hyperlink>
      <w:r w:rsidR="724917C7">
        <w:rPr/>
        <w:t xml:space="preserve"> Stanford Graduate School of Education, Stanford Center for Opportunity Policy in Education.</w:t>
      </w:r>
    </w:p>
    <w:p w:rsidR="541C34FF" w:rsidP="68B12B46" w:rsidRDefault="541C34FF" w14:paraId="0CD9165F" w14:textId="10E34F59">
      <w:pPr>
        <w:pStyle w:val="Compact"/>
        <w:ind w:left="0"/>
      </w:pPr>
    </w:p>
    <w:p w:rsidR="541C34FF" w:rsidP="68B12B46" w:rsidRDefault="541C34FF" w14:paraId="7945CC7D" w14:textId="4DC7007E">
      <w:pPr>
        <w:pStyle w:val="Compact"/>
        <w:ind w:left="0"/>
      </w:pPr>
      <w:r w:rsidR="541C34FF">
        <w:rPr/>
        <w:t>As</w:t>
      </w:r>
      <w:r w:rsidR="541C34FF">
        <w:rPr/>
        <w:t xml:space="preserve"> you recall </w:t>
      </w:r>
      <w:r w:rsidR="541C34FF">
        <w:rPr/>
        <w:t>your</w:t>
      </w:r>
      <w:r w:rsidR="541C34FF">
        <w:rPr/>
        <w:t xml:space="preserve"> learning in LDRS 662 Culturally Inclusive Teaching and Learning and other courses, consider 2-3 concepts or teaching strategies you have learned related to creating culturally inclusive learning experiences. In the </w:t>
      </w:r>
      <w:commentRangeStart w:id="1520036921"/>
      <w:r w:rsidR="541C34FF">
        <w:rPr/>
        <w:t>Collaborative White Board</w:t>
      </w:r>
      <w:r w:rsidR="7904F6A4">
        <w:rPr/>
        <w:t>,</w:t>
      </w:r>
      <w:commentRangeEnd w:id="1520036921"/>
      <w:r>
        <w:rPr>
          <w:rStyle w:val="CommentReference"/>
        </w:rPr>
        <w:commentReference w:id="1520036921"/>
      </w:r>
      <w:r w:rsidR="541C34FF">
        <w:rPr/>
        <w:t xml:space="preserve">  share those concepts/strategies with other learners.</w:t>
      </w:r>
    </w:p>
    <w:p w:rsidR="541C34FF" w:rsidP="1794A746" w:rsidRDefault="541C34FF" w14:paraId="542E68BA">
      <w:pPr>
        <w:pStyle w:val="FirstParagraph"/>
        <w:rPr>
          <w:b w:val="1"/>
          <w:bCs w:val="1"/>
        </w:rPr>
      </w:pPr>
      <w:r w:rsidRPr="1794A746" w:rsidR="541C34FF">
        <w:rPr>
          <w:b w:val="1"/>
          <w:bCs w:val="1"/>
        </w:rPr>
        <w:t>Questions to Consider</w:t>
      </w:r>
    </w:p>
    <w:p w:rsidR="541C34FF" w:rsidP="1794A746" w:rsidRDefault="541C34FF" w14:paraId="4A7A3E7F">
      <w:pPr>
        <w:pStyle w:val="Compact"/>
        <w:numPr>
          <w:ilvl w:val="0"/>
          <w:numId w:val="2"/>
        </w:numPr>
        <w:rPr/>
      </w:pPr>
      <w:r w:rsidR="541C34FF">
        <w:rPr/>
        <w:t>What is the cultural environment in which I am teaching? What are students’ expectations of faculty/student roles?</w:t>
      </w:r>
    </w:p>
    <w:p w:rsidR="541C34FF" w:rsidP="1794A746" w:rsidRDefault="541C34FF" w14:paraId="55D2CA71">
      <w:pPr>
        <w:pStyle w:val="Compact"/>
        <w:numPr>
          <w:ilvl w:val="0"/>
          <w:numId w:val="2"/>
        </w:numPr>
        <w:rPr/>
      </w:pPr>
      <w:r w:rsidR="541C34FF">
        <w:rPr/>
        <w:t>In the cultural environment I am teaching, what is the nature of learning and knowing? How can I ensure I am respecting indigenous views of knowledge and truth?</w:t>
      </w:r>
    </w:p>
    <w:p w:rsidR="541C34FF" w:rsidP="1794A746" w:rsidRDefault="541C34FF" w14:paraId="71DF3885">
      <w:pPr>
        <w:pStyle w:val="Compact"/>
        <w:numPr>
          <w:ilvl w:val="0"/>
          <w:numId w:val="2"/>
        </w:numPr>
        <w:rPr/>
      </w:pPr>
      <w:r w:rsidR="541C34FF">
        <w:rPr/>
        <w:t>What elements of creating culturally inclusive learning environments do I want to include in my lesson plan?</w:t>
      </w:r>
    </w:p>
    <w:p w:rsidR="541C34FF" w:rsidP="1794A746" w:rsidRDefault="541C34FF" w14:paraId="7BE32053">
      <w:pPr>
        <w:pStyle w:val="Compact"/>
        <w:numPr>
          <w:ilvl w:val="0"/>
          <w:numId w:val="2"/>
        </w:numPr>
        <w:rPr/>
      </w:pPr>
      <w:r w:rsidR="541C34FF">
        <w:rPr/>
        <w:t>How can I select course resources that are culturally inclusive? Do the resources I am considering represent diverse cultural viewpoints?</w:t>
      </w:r>
    </w:p>
    <w:p w:rsidR="1794A746" w:rsidP="1960161A" w:rsidRDefault="1794A746" w14:paraId="78B60A1D" w14:textId="6ED2ACA4">
      <w:pPr>
        <w:pStyle w:val="Compact"/>
      </w:pPr>
    </w:p>
    <w:p w:rsidR="1794A746" w:rsidP="1794A746" w:rsidRDefault="1794A746" w14:paraId="0A8975F0" w14:textId="4D9AFF96">
      <w:pPr>
        <w:pStyle w:val="Normal"/>
      </w:pPr>
    </w:p>
    <w:p xmlns:wp14="http://schemas.microsoft.com/office/word/2010/wordml" w:rsidR="004B0F3B" w:rsidRDefault="004B0F3B" w14:paraId="30307B33" wp14:textId="6C262855">
      <w:pPr>
        <w:pStyle w:val="Heading2"/>
      </w:pPr>
      <w:r w:rsidR="0B233F04">
        <w:rPr/>
        <w:t xml:space="preserve">Lesson Plan 3: </w:t>
      </w:r>
      <w:r w:rsidR="5D89AA78">
        <w:rPr/>
        <w:t>Creative and Critical Thinking</w:t>
      </w:r>
    </w:p>
    <w:p xmlns:wp14="http://schemas.microsoft.com/office/word/2010/wordml" w:rsidR="004B0F3B" w:rsidRDefault="004B0F3B" w14:paraId="2D3363A8" wp14:textId="77777777">
      <w:pPr>
        <w:pStyle w:val="FirstParagraph"/>
      </w:pPr>
      <w:r>
        <w:t>The third lesson plan you are asked to design in this unit will integrate strategies to ensure the learning environment and learning activities promote creative and critical thinking.</w:t>
      </w:r>
    </w:p>
    <w:p xmlns:wp14="http://schemas.microsoft.com/office/word/2010/wordml" w:rsidR="004B0F3B" w:rsidRDefault="004B0F3B" w14:paraId="470C08FE" wp14:textId="61018CEC">
      <w:pPr>
        <w:pStyle w:val="BodyText"/>
      </w:pPr>
      <w:r w:rsidR="5D89AA78">
        <w:rPr/>
        <w:t xml:space="preserve">The critical and creative thinking skills you have developed throughout your formal education, professional experience, and (simply put) life, are essential </w:t>
      </w:r>
      <w:r w:rsidR="5D89AA78">
        <w:rPr/>
        <w:t>skill</w:t>
      </w:r>
      <w:r w:rsidR="5D89AA78">
        <w:rPr/>
        <w:t xml:space="preserve"> – and are important to </w:t>
      </w:r>
      <w:r w:rsidR="19584D81">
        <w:rPr/>
        <w:t>teach</w:t>
      </w:r>
      <w:r w:rsidR="5D89AA78">
        <w:rPr/>
        <w:t xml:space="preserve"> students.</w:t>
      </w:r>
    </w:p>
    <w:p xmlns:wp14="http://schemas.microsoft.com/office/word/2010/wordml" w:rsidR="004B0F3B" w:rsidRDefault="004B0F3B" w14:paraId="32F72D6A" wp14:textId="77777777">
      <w:pPr>
        <w:pStyle w:val="BlockText"/>
      </w:pPr>
      <w:r>
        <w:t>“Critical thinking is the intellectually disciplined process of actively and skillfully conceptualizing, applying, analyzing, synthesizing, and/or evaluating information gathered from, or generated by, observation, experience, reflection, reasoning, or communication, as a guide to belief and action. In its exemplary form, it is based on universal intellectual values that transcend subject matter divisions: clarity, accuracy, precision, consistency, relevance, sound evidence, good reasons, depth, breadth, and fairness.” (Scriven &amp; Paul, 1987).</w:t>
      </w:r>
    </w:p>
    <w:p xmlns:wp14="http://schemas.microsoft.com/office/word/2010/wordml" w:rsidR="004B0F3B" w:rsidRDefault="004B0F3B" w14:paraId="0FD96676" wp14:textId="77777777">
      <w:pPr>
        <w:pStyle w:val="FirstParagraph"/>
      </w:pPr>
      <w:r>
        <w:t>A critical thinker will engage in the following behaviors:</w:t>
      </w:r>
    </w:p>
    <w:p xmlns:wp14="http://schemas.microsoft.com/office/word/2010/wordml" w:rsidR="004B0F3B" w:rsidP="004B0F3B" w:rsidRDefault="004B0F3B" w14:paraId="569FF697" wp14:textId="77777777">
      <w:pPr>
        <w:pStyle w:val="Compact"/>
        <w:numPr>
          <w:ilvl w:val="0"/>
          <w:numId w:val="2"/>
        </w:numPr>
      </w:pPr>
      <w:r>
        <w:t>raises vital questions and problems, formulating them clearly and precisely;</w:t>
      </w:r>
    </w:p>
    <w:p xmlns:wp14="http://schemas.microsoft.com/office/word/2010/wordml" w:rsidR="004B0F3B" w:rsidP="004B0F3B" w:rsidRDefault="004B0F3B" w14:paraId="6E313CB6" wp14:textId="77777777">
      <w:pPr>
        <w:pStyle w:val="Compact"/>
        <w:numPr>
          <w:ilvl w:val="0"/>
          <w:numId w:val="2"/>
        </w:numPr>
      </w:pPr>
      <w:r>
        <w:t>gathers and assesses relevant information, using abstract ideas to interpret it effectively comes to well-reasoned conclusions and solutions, testing them against relevant criteria and standards;</w:t>
      </w:r>
    </w:p>
    <w:p xmlns:wp14="http://schemas.microsoft.com/office/word/2010/wordml" w:rsidR="004B0F3B" w:rsidP="004B0F3B" w:rsidRDefault="004B0F3B" w14:paraId="6696107A" wp14:textId="77777777">
      <w:pPr>
        <w:pStyle w:val="Compact"/>
        <w:numPr>
          <w:ilvl w:val="0"/>
          <w:numId w:val="2"/>
        </w:numPr>
      </w:pPr>
      <w:r>
        <w:t>thinks open-mindedly within alternative systems of thought, recognizing and assessing, as need be, their assumptions, implications, and practical consequences; and</w:t>
      </w:r>
    </w:p>
    <w:p xmlns:wp14="http://schemas.microsoft.com/office/word/2010/wordml" w:rsidR="004B0F3B" w:rsidP="004B0F3B" w:rsidRDefault="004B0F3B" w14:paraId="6D30D579" wp14:textId="77777777">
      <w:pPr>
        <w:pStyle w:val="Compact"/>
        <w:numPr>
          <w:ilvl w:val="0"/>
          <w:numId w:val="2"/>
        </w:numPr>
      </w:pPr>
      <w:r>
        <w:t>communicates effectively with others in figuring out solutions to complex problems. (Foundation for Critical Thinking, n.d. para. 10)</w:t>
      </w:r>
    </w:p>
    <w:p xmlns:wp14="http://schemas.microsoft.com/office/word/2010/wordml" w:rsidR="004B0F3B" w:rsidRDefault="004B0F3B" w14:paraId="10345215" wp14:textId="77777777">
      <w:pPr>
        <w:pStyle w:val="FirstParagraph"/>
      </w:pPr>
      <w:r>
        <w:t>Teaching critical and creative thinking skills into the learning you facilitate often involves the integration of scholarship (what you learn in this program) with your practical experience. Cahalan (2017) identifies eight ways of knowing that encapsulate the concept of critical and creative thinking:</w:t>
      </w:r>
    </w:p>
    <w:p xmlns:wp14="http://schemas.microsoft.com/office/word/2010/wordml" w:rsidR="004B0F3B" w:rsidP="004B0F3B" w:rsidRDefault="004B0F3B" w14:paraId="11D813D7" wp14:textId="77777777">
      <w:pPr>
        <w:pStyle w:val="Compact"/>
        <w:numPr>
          <w:ilvl w:val="0"/>
          <w:numId w:val="2"/>
        </w:numPr>
      </w:pPr>
      <w:r>
        <w:t>Situated awareness</w:t>
      </w:r>
    </w:p>
    <w:p xmlns:wp14="http://schemas.microsoft.com/office/word/2010/wordml" w:rsidR="004B0F3B" w:rsidP="004B0F3B" w:rsidRDefault="004B0F3B" w14:paraId="3FBB1D4B" wp14:textId="77777777">
      <w:pPr>
        <w:pStyle w:val="Compact"/>
        <w:numPr>
          <w:ilvl w:val="0"/>
          <w:numId w:val="2"/>
        </w:numPr>
      </w:pPr>
      <w:r>
        <w:t>Embodied realizing</w:t>
      </w:r>
    </w:p>
    <w:p xmlns:wp14="http://schemas.microsoft.com/office/word/2010/wordml" w:rsidR="004B0F3B" w:rsidP="004B0F3B" w:rsidRDefault="004B0F3B" w14:paraId="61C9969C" wp14:textId="77777777">
      <w:pPr>
        <w:pStyle w:val="Compact"/>
        <w:numPr>
          <w:ilvl w:val="0"/>
          <w:numId w:val="2"/>
        </w:numPr>
      </w:pPr>
      <w:r>
        <w:t>Conceptual understanding</w:t>
      </w:r>
    </w:p>
    <w:p xmlns:wp14="http://schemas.microsoft.com/office/word/2010/wordml" w:rsidR="004B0F3B" w:rsidP="004B0F3B" w:rsidRDefault="004B0F3B" w14:paraId="2814A31E" wp14:textId="77777777">
      <w:pPr>
        <w:pStyle w:val="Compact"/>
        <w:numPr>
          <w:ilvl w:val="0"/>
          <w:numId w:val="2"/>
        </w:numPr>
      </w:pPr>
      <w:r>
        <w:t>Critical thinking</w:t>
      </w:r>
    </w:p>
    <w:p xmlns:wp14="http://schemas.microsoft.com/office/word/2010/wordml" w:rsidR="004B0F3B" w:rsidP="004B0F3B" w:rsidRDefault="004B0F3B" w14:paraId="00E07764" wp14:textId="77777777">
      <w:pPr>
        <w:pStyle w:val="Compact"/>
        <w:numPr>
          <w:ilvl w:val="0"/>
          <w:numId w:val="2"/>
        </w:numPr>
      </w:pPr>
      <w:r>
        <w:t>Emotional attunement</w:t>
      </w:r>
    </w:p>
    <w:p xmlns:wp14="http://schemas.microsoft.com/office/word/2010/wordml" w:rsidR="004B0F3B" w:rsidP="004B0F3B" w:rsidRDefault="004B0F3B" w14:paraId="6A0C3D2C" wp14:textId="77777777">
      <w:pPr>
        <w:pStyle w:val="Compact"/>
        <w:numPr>
          <w:ilvl w:val="0"/>
          <w:numId w:val="2"/>
        </w:numPr>
      </w:pPr>
      <w:r>
        <w:t>Creative insight</w:t>
      </w:r>
    </w:p>
    <w:p xmlns:wp14="http://schemas.microsoft.com/office/word/2010/wordml" w:rsidR="004B0F3B" w:rsidP="004B0F3B" w:rsidRDefault="004B0F3B" w14:paraId="36B12570" wp14:textId="77777777">
      <w:pPr>
        <w:pStyle w:val="Compact"/>
        <w:numPr>
          <w:ilvl w:val="0"/>
          <w:numId w:val="2"/>
        </w:numPr>
      </w:pPr>
      <w:r>
        <w:t>Spiritual discernment</w:t>
      </w:r>
    </w:p>
    <w:p xmlns:wp14="http://schemas.microsoft.com/office/word/2010/wordml" w:rsidR="004B0F3B" w:rsidP="004B0F3B" w:rsidRDefault="004B0F3B" w14:paraId="626EC8A0" wp14:textId="77777777">
      <w:pPr>
        <w:pStyle w:val="Compact"/>
        <w:numPr>
          <w:ilvl w:val="0"/>
          <w:numId w:val="2"/>
        </w:numPr>
      </w:pPr>
      <w:r>
        <w:t>Practical reasoning</w:t>
      </w:r>
    </w:p>
    <w:p xmlns:wp14="http://schemas.microsoft.com/office/word/2010/wordml" w:rsidR="004B0F3B" w:rsidRDefault="004B0F3B" w14:paraId="735E9002" wp14:textId="77777777">
      <w:pPr>
        <w:pStyle w:val="FirstParagraph"/>
      </w:pPr>
      <w:r w:rsidR="004B0F3B">
        <w:rPr/>
        <w:t xml:space="preserve">The combination of experiential learning and scholarly knowledge can be powerful. Experiential learning can lead to wisdom if experience is accompanied by critical thinking and intentionally grounded in values and beliefs about what is good. For example, reflective practice throughout this practicum will allow you to synthesize your </w:t>
      </w:r>
      <w:r w:rsidR="004B0F3B">
        <w:rPr/>
        <w:t>course</w:t>
      </w:r>
      <w:r w:rsidR="004B0F3B">
        <w:rPr/>
        <w:t xml:space="preserve"> learning with the practical application of theories and principles.</w:t>
      </w:r>
    </w:p>
    <w:p w:rsidR="14EF6AA4" w:rsidP="14EF6AA4" w:rsidRDefault="14EF6AA4" w14:paraId="47F4D4E9" w14:textId="1A2570A4">
      <w:pPr>
        <w:pStyle w:val="BodyText"/>
      </w:pPr>
    </w:p>
    <w:p xmlns:wp14="http://schemas.microsoft.com/office/word/2010/wordml" w:rsidR="004B0F3B" w:rsidRDefault="004B0F3B" w14:paraId="47A699B5" wp14:textId="5BCE12AE">
      <w:pPr>
        <w:pStyle w:val="Heading3"/>
      </w:pPr>
      <w:r w:rsidR="5D89AA78">
        <w:rPr/>
        <w:t>Activity: Prepare for Lesson Plan 3: Creative and Critical Thinking</w:t>
      </w:r>
    </w:p>
    <w:p w:rsidR="12DC92DF" w:rsidP="1794A746" w:rsidRDefault="12DC92DF" w14:paraId="7573EA47" w14:textId="64F091BA">
      <w:pPr>
        <w:pStyle w:val="BodyText"/>
      </w:pPr>
      <w:r w:rsidR="12DC92DF">
        <w:rPr/>
        <w:t xml:space="preserve">In preparation for designing this lesson plan, review these materials, as well as materials from </w:t>
      </w:r>
      <w:r w:rsidR="12DC92DF">
        <w:rPr/>
        <w:t>previous</w:t>
      </w:r>
      <w:r w:rsidR="12DC92DF">
        <w:rPr/>
        <w:t xml:space="preserve"> courses (such as LDRS 627</w:t>
      </w:r>
      <w:r w:rsidR="5D398978">
        <w:rPr/>
        <w:t xml:space="preserve">, </w:t>
      </w:r>
      <w:r w:rsidR="12DC92DF">
        <w:rPr/>
        <w:t>Unit 5: Teaching for Critical Thinking) related to creative and critical thinking:</w:t>
      </w:r>
    </w:p>
    <w:p w:rsidR="12DC92DF" w:rsidP="1960161A" w:rsidRDefault="12DC92DF" w14:paraId="2256D6CE" w14:textId="568A799A">
      <w:pPr>
        <w:pStyle w:val="Compact"/>
        <w:numPr>
          <w:ilvl w:val="0"/>
          <w:numId w:val="2"/>
        </w:numPr>
        <w:rPr>
          <w:rStyle w:val="Hyperlink"/>
        </w:rPr>
      </w:pPr>
      <w:r w:rsidR="12DC92DF">
        <w:rPr/>
        <w:t>Paul, R. and Elder, L. (2006</w:t>
      </w:r>
      <w:r w:rsidR="12DC92DF">
        <w:rPr/>
        <w:t>.)</w:t>
      </w:r>
      <w:r w:rsidR="12DC92DF">
        <w:rPr/>
        <w:t xml:space="preserve"> </w:t>
      </w:r>
      <w:hyperlink r:id="Rd0856c3d39424b75">
        <w:r w:rsidRPr="1960161A" w:rsidR="12DC92DF">
          <w:rPr>
            <w:rStyle w:val="Hyperlink"/>
          </w:rPr>
          <w:t>The miniature guide to critical thinking: Concepts and tools.</w:t>
        </w:r>
      </w:hyperlink>
    </w:p>
    <w:p w:rsidR="615D2677" w:rsidP="1960161A" w:rsidRDefault="615D2677" w14:paraId="37A18A68" w14:textId="09E52E7D">
      <w:pPr>
        <w:pStyle w:val="Compact"/>
        <w:numPr>
          <w:ilvl w:val="0"/>
          <w:numId w:val="2"/>
        </w:numPr>
        <w:ind/>
        <w:rPr/>
      </w:pPr>
      <w:r w:rsidR="12DC92DF">
        <w:rPr/>
        <w:t>Hattie</w:t>
      </w:r>
      <w:r w:rsidR="12DC92DF">
        <w:rPr/>
        <w:t xml:space="preserve">, J., &amp; Timperley, H. (2007). </w:t>
      </w:r>
      <w:hyperlink r:id="Rd41ce262fc784055">
        <w:r w:rsidRPr="20366E20" w:rsidR="12DC92DF">
          <w:rPr>
            <w:rStyle w:val="Hyperlink"/>
          </w:rPr>
          <w:t>The power of feedback</w:t>
        </w:r>
      </w:hyperlink>
      <w:r w:rsidR="12DC92DF">
        <w:rPr/>
        <w:t>.</w:t>
      </w:r>
      <w:r w:rsidR="12DC92DF">
        <w:rPr/>
        <w:t xml:space="preserve"> Review of Educational Research, 77, 81-112.</w:t>
      </w:r>
      <w:r w:rsidR="11F1EF31">
        <w:rPr/>
        <w:t xml:space="preserve"> </w:t>
      </w:r>
      <w:hyperlink r:id="R620bab695ea64b7b">
        <w:r w:rsidRPr="20366E20" w:rsidR="12DC92DF">
          <w:rPr>
            <w:rStyle w:val="Hyperlink"/>
          </w:rPr>
          <w:t>doi:10.3102/003465430298487</w:t>
        </w:r>
      </w:hyperlink>
      <w:r w:rsidR="12DC92DF">
        <w:rPr/>
        <w:t xml:space="preserve"> </w:t>
      </w:r>
    </w:p>
    <w:p w:rsidR="4149172F" w:rsidP="1960161A" w:rsidRDefault="4149172F" w14:paraId="0C4DCE4E" w14:textId="47C4C275">
      <w:pPr>
        <w:pStyle w:val="Compact"/>
        <w:numPr>
          <w:ilvl w:val="0"/>
          <w:numId w:val="2"/>
        </w:numPr>
        <w:rPr>
          <w:rFonts w:ascii="Aptos" w:hAnsi="Aptos" w:eastAsia="Aptos" w:cs="Aptos"/>
          <w:b w:val="0"/>
          <w:bCs w:val="0"/>
          <w:i w:val="0"/>
          <w:iCs w:val="0"/>
          <w:caps w:val="0"/>
          <w:smallCaps w:val="0"/>
          <w:noProof w:val="0"/>
          <w:color w:val="auto"/>
          <w:sz w:val="24"/>
          <w:szCs w:val="24"/>
          <w:lang w:val="en-CA"/>
        </w:rPr>
      </w:pPr>
      <w:hyperlink r:id="R94938edf66fa43fa">
        <w:r w:rsidRPr="1960161A" w:rsidR="4149172F">
          <w:rPr>
            <w:rStyle w:val="Hyperlink"/>
            <w:rFonts w:ascii="Aptos" w:hAnsi="Aptos" w:eastAsia="Aptos" w:cs="Aptos"/>
            <w:b w:val="0"/>
            <w:bCs w:val="0"/>
            <w:i w:val="0"/>
            <w:iCs w:val="0"/>
            <w:caps w:val="0"/>
            <w:smallCaps w:val="0"/>
            <w:noProof w:val="0"/>
            <w:sz w:val="24"/>
            <w:szCs w:val="24"/>
            <w:lang w:val="en-CA"/>
          </w:rPr>
          <w:t>Making sense of universal design for learning</w:t>
        </w:r>
        <w:r w:rsidRPr="1960161A" w:rsidR="763742E5">
          <w:rPr>
            <w:rStyle w:val="Hyperlink"/>
            <w:rFonts w:ascii="Aptos" w:hAnsi="Aptos" w:eastAsia="Aptos" w:cs="Aptos"/>
            <w:b w:val="0"/>
            <w:bCs w:val="0"/>
            <w:i w:val="0"/>
            <w:iCs w:val="0"/>
            <w:caps w:val="0"/>
            <w:smallCaps w:val="0"/>
            <w:noProof w:val="0"/>
            <w:sz w:val="24"/>
            <w:szCs w:val="24"/>
            <w:lang w:val="en-CA"/>
          </w:rPr>
          <w:t>.</w:t>
        </w:r>
      </w:hyperlink>
      <w:r w:rsidRPr="1960161A" w:rsidR="763742E5">
        <w:rPr>
          <w:rFonts w:ascii="Aptos" w:hAnsi="Aptos" w:eastAsia="Aptos" w:cs="Aptos"/>
          <w:b w:val="0"/>
          <w:bCs w:val="0"/>
          <w:i w:val="0"/>
          <w:iCs w:val="0"/>
          <w:caps w:val="0"/>
          <w:smallCaps w:val="0"/>
          <w:noProof w:val="0"/>
          <w:color w:val="auto"/>
          <w:sz w:val="24"/>
          <w:szCs w:val="24"/>
          <w:lang w:val="en-CA"/>
        </w:rPr>
        <w:t xml:space="preserve"> [Video] (Government of </w:t>
      </w:r>
      <w:r w:rsidRPr="1960161A" w:rsidR="763742E5">
        <w:rPr>
          <w:rFonts w:ascii="Aptos" w:hAnsi="Aptos" w:eastAsia="Aptos" w:cs="Aptos"/>
          <w:b w:val="0"/>
          <w:bCs w:val="0"/>
          <w:i w:val="0"/>
          <w:iCs w:val="0"/>
          <w:caps w:val="0"/>
          <w:smallCaps w:val="0"/>
          <w:noProof w:val="0"/>
          <w:color w:val="auto"/>
          <w:sz w:val="24"/>
          <w:szCs w:val="24"/>
          <w:lang w:val="en-CA"/>
        </w:rPr>
        <w:t>Alber</w:t>
      </w:r>
      <w:r w:rsidRPr="1960161A" w:rsidR="763742E5">
        <w:rPr>
          <w:rFonts w:ascii="Aptos" w:hAnsi="Aptos" w:eastAsia="Aptos" w:cs="Aptos"/>
          <w:b w:val="0"/>
          <w:bCs w:val="0"/>
          <w:i w:val="0"/>
          <w:iCs w:val="0"/>
          <w:caps w:val="0"/>
          <w:smallCaps w:val="0"/>
          <w:noProof w:val="0"/>
          <w:color w:val="auto"/>
          <w:sz w:val="24"/>
          <w:szCs w:val="24"/>
          <w:lang w:val="en-CA"/>
        </w:rPr>
        <w:t>ta, 2018).</w:t>
      </w:r>
      <w:r w:rsidRPr="1960161A" w:rsidR="4149172F">
        <w:rPr>
          <w:rFonts w:ascii="Aptos" w:hAnsi="Aptos" w:eastAsia="Aptos" w:cs="Aptos"/>
          <w:b w:val="0"/>
          <w:bCs w:val="0"/>
          <w:i w:val="0"/>
          <w:iCs w:val="0"/>
          <w:caps w:val="0"/>
          <w:smallCaps w:val="0"/>
          <w:noProof w:val="0"/>
          <w:color w:val="auto"/>
          <w:sz w:val="24"/>
          <w:szCs w:val="24"/>
          <w:lang w:val="en-CA"/>
        </w:rPr>
        <w:t xml:space="preserve"> YouTube. </w:t>
      </w:r>
    </w:p>
    <w:p w:rsidR="4149172F" w:rsidP="1960161A" w:rsidRDefault="4149172F" w14:paraId="325447E8" w14:textId="16EE2993">
      <w:pPr>
        <w:pStyle w:val="Compact"/>
        <w:numPr>
          <w:ilvl w:val="0"/>
          <w:numId w:val="2"/>
        </w:numPr>
        <w:rPr>
          <w:rFonts w:ascii="Calibri" w:hAnsi="Calibri" w:eastAsia="Calibri" w:cs="Calibri"/>
          <w:b w:val="0"/>
          <w:bCs w:val="0"/>
          <w:i w:val="0"/>
          <w:iCs w:val="0"/>
          <w:caps w:val="0"/>
          <w:smallCaps w:val="0"/>
          <w:noProof w:val="0"/>
          <w:color w:val="auto"/>
          <w:sz w:val="24"/>
          <w:szCs w:val="24"/>
          <w:lang w:val="en-CA"/>
        </w:rPr>
      </w:pPr>
      <w:hyperlink r:id="R4116481a74754906">
        <w:r w:rsidRPr="1960161A" w:rsidR="4149172F">
          <w:rPr>
            <w:rStyle w:val="Hyperlink"/>
            <w:rFonts w:ascii="Calibri" w:hAnsi="Calibri" w:eastAsia="Calibri" w:cs="Calibri"/>
            <w:b w:val="0"/>
            <w:bCs w:val="0"/>
            <w:i w:val="0"/>
            <w:iCs w:val="0"/>
            <w:caps w:val="0"/>
            <w:smallCaps w:val="0"/>
            <w:noProof w:val="0"/>
            <w:sz w:val="24"/>
            <w:szCs w:val="24"/>
            <w:lang w:val="en-CA"/>
          </w:rPr>
          <w:t>Toward inclusive learning spaces: Physiological, cognitive, and cultural inclusion and the learning space rating system</w:t>
        </w:r>
      </w:hyperlink>
      <w:r w:rsidRPr="1960161A" w:rsidR="4149172F">
        <w:rPr>
          <w:rFonts w:ascii="Calibri" w:hAnsi="Calibri" w:eastAsia="Calibri" w:cs="Calibri"/>
          <w:b w:val="0"/>
          <w:bCs w:val="0"/>
          <w:i w:val="0"/>
          <w:iCs w:val="0"/>
          <w:caps w:val="0"/>
          <w:smallCaps w:val="0"/>
          <w:noProof w:val="0"/>
          <w:color w:val="auto"/>
          <w:sz w:val="24"/>
          <w:szCs w:val="24"/>
          <w:lang w:val="en-CA"/>
        </w:rPr>
        <w:t>.</w:t>
      </w:r>
      <w:r w:rsidRPr="1960161A" w:rsidR="1C07EA3B">
        <w:rPr>
          <w:rFonts w:ascii="Calibri" w:hAnsi="Calibri" w:eastAsia="Calibri" w:cs="Calibri"/>
          <w:b w:val="0"/>
          <w:bCs w:val="0"/>
          <w:i w:val="0"/>
          <w:iCs w:val="0"/>
          <w:caps w:val="0"/>
          <w:smallCaps w:val="0"/>
          <w:noProof w:val="0"/>
          <w:color w:val="auto"/>
          <w:sz w:val="24"/>
          <w:szCs w:val="24"/>
          <w:lang w:val="en-CA"/>
        </w:rPr>
        <w:t xml:space="preserve"> (Holeton, R., 2020)</w:t>
      </w:r>
    </w:p>
    <w:p w:rsidR="4149172F" w:rsidP="1960161A" w:rsidRDefault="4149172F" w14:paraId="7609497D" w14:textId="7D52E83F">
      <w:pPr>
        <w:pStyle w:val="Compact"/>
        <w:numPr>
          <w:ilvl w:val="0"/>
          <w:numId w:val="2"/>
        </w:numPr>
        <w:rPr>
          <w:rFonts w:ascii="Aptos" w:hAnsi="Aptos" w:eastAsia="Aptos" w:cs="Aptos"/>
          <w:b w:val="0"/>
          <w:bCs w:val="0"/>
          <w:i w:val="0"/>
          <w:iCs w:val="0"/>
          <w:caps w:val="0"/>
          <w:smallCaps w:val="0"/>
          <w:noProof w:val="0"/>
          <w:color w:val="auto"/>
          <w:sz w:val="24"/>
          <w:szCs w:val="24"/>
          <w:lang w:val="en-CA"/>
        </w:rPr>
      </w:pPr>
      <w:hyperlink r:id="R2bb09a4f8c6f475b">
        <w:r w:rsidRPr="1960161A" w:rsidR="4149172F">
          <w:rPr>
            <w:rStyle w:val="Hyperlink"/>
            <w:rFonts w:ascii="Aptos" w:hAnsi="Aptos" w:eastAsia="Aptos" w:cs="Aptos"/>
            <w:b w:val="0"/>
            <w:bCs w:val="0"/>
            <w:i w:val="0"/>
            <w:iCs w:val="0"/>
            <w:caps w:val="0"/>
            <w:smallCaps w:val="0"/>
            <w:noProof w:val="0"/>
            <w:sz w:val="24"/>
            <w:szCs w:val="24"/>
            <w:lang w:val="en-CA"/>
          </w:rPr>
          <w:t>Transforming practice: Learning equity, learning excellence.</w:t>
        </w:r>
      </w:hyperlink>
      <w:r w:rsidRPr="1960161A" w:rsidR="32BEFA3D">
        <w:rPr>
          <w:rFonts w:ascii="Aptos" w:hAnsi="Aptos" w:eastAsia="Aptos" w:cs="Aptos"/>
          <w:b w:val="0"/>
          <w:bCs w:val="0"/>
          <w:i w:val="0"/>
          <w:iCs w:val="0"/>
          <w:caps w:val="0"/>
          <w:smallCaps w:val="0"/>
          <w:noProof w:val="0"/>
          <w:color w:val="auto"/>
          <w:sz w:val="24"/>
          <w:szCs w:val="24"/>
          <w:lang w:val="en-CA"/>
        </w:rPr>
        <w:t xml:space="preserve"> (Social Equity Working Group Curriculum Committee, 2022)</w:t>
      </w:r>
    </w:p>
    <w:p w:rsidR="1960161A" w:rsidP="1960161A" w:rsidRDefault="1960161A" w14:paraId="60D68EA7" w14:textId="375ADFD8">
      <w:pPr>
        <w:pStyle w:val="Compact"/>
        <w:ind w:left="0"/>
      </w:pPr>
    </w:p>
    <w:p w:rsidR="12DC92DF" w:rsidP="1960161A" w:rsidRDefault="12DC92DF" w14:paraId="4EF59F95" w14:textId="2AB2A790">
      <w:pPr>
        <w:pStyle w:val="Compact"/>
        <w:ind/>
      </w:pPr>
      <w:r w:rsidR="12DC92DF">
        <w:rPr/>
        <w:t xml:space="preserve">As you recall </w:t>
      </w:r>
      <w:r w:rsidR="12DC92DF">
        <w:rPr/>
        <w:t>your</w:t>
      </w:r>
      <w:r w:rsidR="12DC92DF">
        <w:rPr/>
        <w:t xml:space="preserve"> </w:t>
      </w:r>
      <w:r w:rsidR="12DC92DF">
        <w:rPr/>
        <w:t>learning in</w:t>
      </w:r>
      <w:r w:rsidR="12DC92DF">
        <w:rPr/>
        <w:t xml:space="preserve"> courses throughout your graduate certificate, consider 2-3 concepts or teaching strategies you have learned related to teaching critical or creative thinking. </w:t>
      </w:r>
      <w:r w:rsidR="7758FA8C">
        <w:rPr/>
        <w:t xml:space="preserve">In the </w:t>
      </w:r>
      <w:commentRangeStart w:id="1998424714"/>
      <w:r w:rsidR="7758FA8C">
        <w:rPr/>
        <w:t>Collaborative White Board</w:t>
      </w:r>
      <w:commentRangeEnd w:id="1998424714"/>
      <w:r>
        <w:rPr>
          <w:rStyle w:val="CommentReference"/>
        </w:rPr>
        <w:commentReference w:id="1998424714"/>
      </w:r>
      <w:r w:rsidR="7758FA8C">
        <w:rPr/>
        <w:t>, share concepts/strategies on critical and creative thinking with other learners.</w:t>
      </w:r>
    </w:p>
    <w:p w:rsidR="12DC92DF" w:rsidP="1794A746" w:rsidRDefault="12DC92DF" w14:paraId="3487008E">
      <w:pPr>
        <w:pStyle w:val="FirstParagraph"/>
        <w:rPr>
          <w:b w:val="1"/>
          <w:bCs w:val="1"/>
        </w:rPr>
      </w:pPr>
      <w:r w:rsidRPr="1794A746" w:rsidR="12DC92DF">
        <w:rPr>
          <w:b w:val="1"/>
          <w:bCs w:val="1"/>
        </w:rPr>
        <w:t>Questions to Consider</w:t>
      </w:r>
    </w:p>
    <w:p w:rsidR="12DC92DF" w:rsidP="1794A746" w:rsidRDefault="12DC92DF" w14:paraId="1CADE826">
      <w:pPr>
        <w:pStyle w:val="Compact"/>
        <w:numPr>
          <w:ilvl w:val="0"/>
          <w:numId w:val="2"/>
        </w:numPr>
        <w:rPr/>
      </w:pPr>
      <w:r w:rsidR="12DC92DF">
        <w:rPr/>
        <w:t>In the course/lesson I am teaching/facilitating, what learning outcome requires that students demonstrate critical or creative thinking?</w:t>
      </w:r>
    </w:p>
    <w:p w:rsidR="12DC92DF" w:rsidP="1794A746" w:rsidRDefault="12DC92DF" w14:paraId="4938510E">
      <w:pPr>
        <w:pStyle w:val="Compact"/>
        <w:numPr>
          <w:ilvl w:val="0"/>
          <w:numId w:val="2"/>
        </w:numPr>
        <w:rPr/>
      </w:pPr>
      <w:r w:rsidR="12DC92DF">
        <w:rPr/>
        <w:t>What strategies can I incorporate into a lesson plan to ensure students engage in learning activities that support their development of critical and creative thinking?</w:t>
      </w:r>
    </w:p>
    <w:p w:rsidR="12DC92DF" w:rsidP="1794A746" w:rsidRDefault="12DC92DF" w14:paraId="7377D6AE">
      <w:pPr>
        <w:pStyle w:val="Compact"/>
        <w:numPr>
          <w:ilvl w:val="0"/>
          <w:numId w:val="2"/>
        </w:numPr>
        <w:rPr/>
      </w:pPr>
      <w:r w:rsidR="12DC92DF">
        <w:rPr/>
        <w:t>How will I be able to assess (either formatively or summatively) student learning related to critical or creative thinking? What assessment tool would I use?</w:t>
      </w:r>
    </w:p>
    <w:p w:rsidR="1960161A" w:rsidP="1960161A" w:rsidRDefault="1960161A" w14:paraId="2A402961" w14:textId="33918047">
      <w:pPr>
        <w:pStyle w:val="Compact"/>
      </w:pPr>
    </w:p>
    <w:p w:rsidR="1960161A" w:rsidP="1960161A" w:rsidRDefault="1960161A" w14:paraId="4BD2DAB8" w14:textId="4AA5EF95">
      <w:pPr>
        <w:pStyle w:val="Compact"/>
      </w:pPr>
    </w:p>
    <w:p xmlns:wp14="http://schemas.microsoft.com/office/word/2010/wordml" w:rsidR="004B0F3B" w:rsidRDefault="004B0F3B" w14:paraId="08423271" wp14:textId="77777777">
      <w:pPr>
        <w:pStyle w:val="Heading2"/>
      </w:pPr>
      <w:r>
        <w:t>Summary</w:t>
      </w:r>
    </w:p>
    <w:p xmlns:wp14="http://schemas.microsoft.com/office/word/2010/wordml" w:rsidR="004B0F3B" w:rsidRDefault="004B0F3B" w14:paraId="14E0DD9F" wp14:textId="5FF580F9">
      <w:pPr>
        <w:pStyle w:val="FirstParagraph"/>
      </w:pPr>
      <w:r w:rsidR="5D89AA78">
        <w:rPr/>
        <w:t xml:space="preserve">In this unit, you have designed three lesson plans for an online or face-to-face learning environment. Through this process, you have expanded your skills related to lesson plan design, including writing measurable learning outcomes, designing authentic and inclusive learning activities, and developing assessment strategies that effectively measure student learning. While these skills are essential to effective teaching and learning, </w:t>
      </w:r>
      <w:r w:rsidR="5D89AA78">
        <w:rPr/>
        <w:t>they are skills that</w:t>
      </w:r>
      <w:r w:rsidR="5D89AA78">
        <w:rPr/>
        <w:t xml:space="preserve"> often take time to deepen and develop. As you continue in your role as a</w:t>
      </w:r>
      <w:r w:rsidR="5C7F9F63">
        <w:rPr/>
        <w:t xml:space="preserve"> </w:t>
      </w:r>
      <w:r w:rsidR="5D89AA78">
        <w:rPr/>
        <w:t xml:space="preserve">teacher/facilitator, you will continue to practice these skills, developing your </w:t>
      </w:r>
      <w:r w:rsidR="5D89AA78">
        <w:rPr/>
        <w:t>expertise</w:t>
      </w:r>
      <w:r w:rsidR="5D89AA78">
        <w:rPr/>
        <w:t xml:space="preserve"> through ongoing, reflective practice.</w:t>
      </w:r>
    </w:p>
    <w:p w:rsidR="615D2677" w:rsidP="615D2677" w:rsidRDefault="615D2677" w14:paraId="06121C8B" w14:textId="73DAA35F">
      <w:pPr>
        <w:pStyle w:val="Heading3"/>
      </w:pPr>
    </w:p>
    <w:p w:rsidR="60229F16" w:rsidP="1794A746" w:rsidRDefault="60229F16" w14:paraId="2046E547">
      <w:pPr>
        <w:pStyle w:val="Heading3"/>
      </w:pPr>
      <w:r w:rsidR="60229F16">
        <w:rPr/>
        <w:t>Checking Your Learning</w:t>
      </w:r>
    </w:p>
    <w:p w:rsidR="60229F16" w:rsidP="1794A746" w:rsidRDefault="60229F16" w14:paraId="7E3F098B">
      <w:pPr>
        <w:pStyle w:val="BodyText"/>
      </w:pPr>
      <w:r w:rsidR="60229F16">
        <w:rPr/>
        <w:t>As you engage in Lesson Plan Design in this unit, continually remind yourself that through this experience, you should be able to:</w:t>
      </w:r>
    </w:p>
    <w:p w:rsidR="60229F16" w:rsidP="1794A746" w:rsidRDefault="60229F16" w14:paraId="4C296D63">
      <w:pPr>
        <w:pStyle w:val="Compact"/>
        <w:numPr>
          <w:ilvl w:val="0"/>
          <w:numId w:val="2"/>
        </w:numPr>
        <w:rPr/>
      </w:pPr>
      <w:r w:rsidR="60229F16">
        <w:rPr/>
        <w:t>Design authentic and inclusive learning experiences</w:t>
      </w:r>
    </w:p>
    <w:p w:rsidR="60229F16" w:rsidP="1794A746" w:rsidRDefault="60229F16" w14:paraId="4ECA3724">
      <w:pPr>
        <w:pStyle w:val="Compact"/>
        <w:numPr>
          <w:ilvl w:val="0"/>
          <w:numId w:val="2"/>
        </w:numPr>
        <w:rPr/>
      </w:pPr>
      <w:r w:rsidR="60229F16">
        <w:rPr/>
        <w:t>Synthesize adult learning theory with practical experience facilitating or teaching</w:t>
      </w:r>
    </w:p>
    <w:p w:rsidR="60229F16" w:rsidP="1794A746" w:rsidRDefault="60229F16" w14:paraId="25952206">
      <w:pPr>
        <w:pStyle w:val="Compact"/>
        <w:numPr>
          <w:ilvl w:val="0"/>
          <w:numId w:val="2"/>
        </w:numPr>
        <w:rPr/>
      </w:pPr>
      <w:r w:rsidR="60229F16">
        <w:rPr/>
        <w:t>Develop a learning assessment that effectively measures student learning</w:t>
      </w:r>
    </w:p>
    <w:p w:rsidR="60229F16" w:rsidP="1794A746" w:rsidRDefault="60229F16" w14:paraId="2FD6D0E4">
      <w:pPr>
        <w:pStyle w:val="Compact"/>
        <w:numPr>
          <w:ilvl w:val="0"/>
          <w:numId w:val="2"/>
        </w:numPr>
        <w:rPr/>
      </w:pPr>
      <w:r w:rsidR="60229F16">
        <w:rPr/>
        <w:t>Apply assessment strategies to measure student learning</w:t>
      </w:r>
    </w:p>
    <w:p w:rsidR="60229F16" w:rsidP="1794A746" w:rsidRDefault="60229F16" w14:paraId="1D36E665">
      <w:pPr>
        <w:pStyle w:val="Compact"/>
        <w:numPr>
          <w:ilvl w:val="0"/>
          <w:numId w:val="2"/>
        </w:numPr>
        <w:rPr/>
      </w:pPr>
      <w:r w:rsidR="60229F16">
        <w:rPr/>
        <w:t>Develop lesson plans that include aligned student learning outcomes, learning activity, and learning assessment</w:t>
      </w:r>
    </w:p>
    <w:p w:rsidR="60229F16" w:rsidP="1794A746" w:rsidRDefault="60229F16" w14:paraId="13019065">
      <w:pPr>
        <w:pStyle w:val="Compact"/>
        <w:numPr>
          <w:ilvl w:val="0"/>
          <w:numId w:val="2"/>
        </w:numPr>
        <w:rPr/>
      </w:pPr>
      <w:r w:rsidR="60229F16">
        <w:rPr/>
        <w:t>Apply principle(s) of adult learning theory in a lesson plan.</w:t>
      </w:r>
    </w:p>
    <w:p w:rsidR="60229F16" w:rsidP="1794A746" w:rsidRDefault="60229F16" w14:paraId="3030F6D6">
      <w:pPr>
        <w:pStyle w:val="Compact"/>
        <w:numPr>
          <w:ilvl w:val="0"/>
          <w:numId w:val="2"/>
        </w:numPr>
        <w:rPr/>
      </w:pPr>
      <w:r w:rsidR="60229F16">
        <w:rPr/>
        <w:t>Provide formative feedback to learners after assessing their learning.</w:t>
      </w:r>
    </w:p>
    <w:p w:rsidR="1794A746" w:rsidP="1794A746" w:rsidRDefault="1794A746" w14:paraId="00805E78" w14:textId="7A18D6F2">
      <w:pPr>
        <w:pStyle w:val="Normal"/>
      </w:pPr>
    </w:p>
    <w:p w:rsidR="60229F16" w:rsidP="1794A746" w:rsidRDefault="60229F16" w14:paraId="6BBD318D">
      <w:pPr>
        <w:pStyle w:val="Heading2"/>
      </w:pPr>
      <w:r w:rsidR="60229F16">
        <w:rPr/>
        <w:t>References</w:t>
      </w:r>
    </w:p>
    <w:p w:rsidR="60229F16" w:rsidP="1794A746" w:rsidRDefault="60229F16" w14:paraId="75508556">
      <w:pPr>
        <w:pStyle w:val="Compact"/>
        <w:spacing w:after="36" w:afterAutospacing="off" w:line="276" w:lineRule="auto"/>
      </w:pPr>
      <w:r w:rsidR="60229F16">
        <w:rPr/>
        <w:t xml:space="preserve">Hattie, J., &amp; Timperley, H. (2007). </w:t>
      </w:r>
      <w:hyperlink r:id="R5eaed8c1346d486f">
        <w:r w:rsidRPr="1794A746" w:rsidR="60229F16">
          <w:rPr>
            <w:rStyle w:val="Hyperlink"/>
          </w:rPr>
          <w:t>The power of feedback</w:t>
        </w:r>
      </w:hyperlink>
    </w:p>
    <w:p w:rsidR="60229F16" w:rsidP="1794A746" w:rsidRDefault="60229F16" w14:paraId="6825E82C">
      <w:pPr>
        <w:pStyle w:val="Compact"/>
        <w:spacing w:after="36" w:afterAutospacing="off" w:line="276" w:lineRule="auto"/>
      </w:pPr>
      <w:r w:rsidR="60229F16">
        <w:rPr/>
        <w:t>Review of Educational Research, 77, 81-112. doi:10.3102/003465430298487</w:t>
      </w:r>
    </w:p>
    <w:p w:rsidR="60229F16" w:rsidP="1794A746" w:rsidRDefault="60229F16" w14:paraId="3B0025E7">
      <w:pPr>
        <w:pStyle w:val="Compact"/>
        <w:spacing w:after="36" w:afterAutospacing="off" w:line="276" w:lineRule="auto"/>
      </w:pPr>
      <w:r w:rsidR="60229F16">
        <w:rPr/>
        <w:t xml:space="preserve">Liberating structures: </w:t>
      </w:r>
      <w:hyperlink r:id="Rc15c9928f9ba4955">
        <w:r w:rsidRPr="1794A746" w:rsidR="60229F16">
          <w:rPr>
            <w:rStyle w:val="Hyperlink"/>
          </w:rPr>
          <w:t>Including and unleashing everyone.</w:t>
        </w:r>
      </w:hyperlink>
    </w:p>
    <w:p w:rsidR="60229F16" w:rsidP="1794A746" w:rsidRDefault="60229F16" w14:paraId="326DE9F0">
      <w:pPr>
        <w:pStyle w:val="Compact"/>
        <w:spacing w:after="36" w:afterAutospacing="off" w:line="276" w:lineRule="auto"/>
      </w:pPr>
      <w:hyperlink r:id="R089eda979ef1419d">
        <w:r w:rsidRPr="1794A746" w:rsidR="60229F16">
          <w:rPr>
            <w:rStyle w:val="Hyperlink"/>
          </w:rPr>
          <w:t>Liberating structures (video).</w:t>
        </w:r>
      </w:hyperlink>
      <w:r w:rsidR="60229F16">
        <w:rPr/>
        <w:t xml:space="preserve"> Lingenfelter, J.E. &amp; Lingenfelter, S. G. (2003). Teaching cross-culturally: An </w:t>
      </w:r>
      <w:r w:rsidR="60229F16">
        <w:rPr/>
        <w:t>incarnational</w:t>
      </w:r>
      <w:r w:rsidR="60229F16">
        <w:rPr/>
        <w:t xml:space="preserve"> model for learning and teaching. Grand Rapids, MI: Baker Publishing Group.</w:t>
      </w:r>
    </w:p>
    <w:p w:rsidR="60229F16" w:rsidP="1794A746" w:rsidRDefault="60229F16" w14:paraId="78819D12">
      <w:pPr>
        <w:pStyle w:val="Compact"/>
        <w:spacing w:after="36" w:afterAutospacing="off" w:line="276" w:lineRule="auto"/>
      </w:pPr>
      <w:r w:rsidR="60229F16">
        <w:rPr/>
        <w:t>Paul, R. and Elder, L. (2006</w:t>
      </w:r>
      <w:r w:rsidR="60229F16">
        <w:rPr/>
        <w:t>.)</w:t>
      </w:r>
      <w:r w:rsidR="60229F16">
        <w:rPr/>
        <w:t xml:space="preserve"> </w:t>
      </w:r>
      <w:hyperlink r:id="Ra9464fcea7b147c4">
        <w:r w:rsidRPr="1794A746" w:rsidR="60229F16">
          <w:rPr>
            <w:rStyle w:val="Hyperlink"/>
          </w:rPr>
          <w:t>The miniature guide to critical thinking: Concepts and tools.</w:t>
        </w:r>
      </w:hyperlink>
    </w:p>
    <w:p w:rsidR="60229F16" w:rsidP="1794A746" w:rsidRDefault="60229F16" w14:paraId="13434F24">
      <w:pPr>
        <w:pStyle w:val="Compact"/>
        <w:spacing w:after="36" w:afterAutospacing="off" w:line="276" w:lineRule="auto"/>
      </w:pPr>
      <w:r w:rsidR="60229F16">
        <w:rPr/>
        <w:t xml:space="preserve">Queens University Center for Teaching and Learning. (n.d.) </w:t>
      </w:r>
      <w:hyperlink r:id="Rfad3735fbd7c4ecf">
        <w:r w:rsidRPr="1794A746" w:rsidR="60229F16">
          <w:rPr>
            <w:rStyle w:val="Hyperlink"/>
          </w:rPr>
          <w:t>“Learning outcomes; course/curriculum design.”</w:t>
        </w:r>
      </w:hyperlink>
    </w:p>
    <w:p w:rsidR="68B12B46" w:rsidP="1960161A" w:rsidRDefault="68B12B46" w14:paraId="2B00EAB7" w14:textId="53C85A0A">
      <w:pPr>
        <w:pStyle w:val="Compact"/>
        <w:spacing w:after="36" w:afterAutospacing="off" w:line="276" w:lineRule="auto"/>
      </w:pPr>
      <w:r w:rsidR="60229F16">
        <w:rPr/>
        <w:t xml:space="preserve">Steele, D. &amp; Cohn-Vargas, B. (2014). </w:t>
      </w:r>
      <w:hyperlink r:id="R355cc519310f4023">
        <w:r w:rsidRPr="1960161A" w:rsidR="60229F16">
          <w:rPr>
            <w:rStyle w:val="Hyperlink"/>
          </w:rPr>
          <w:t>Identity safe classrooms are places where students can belong and learn.</w:t>
        </w:r>
      </w:hyperlink>
      <w:r w:rsidR="60229F16">
        <w:rPr/>
        <w:t xml:space="preserve"> Stanford Graduate School of Education, Stanford Center for Opportunity Policy in Education.</w:t>
      </w:r>
    </w:p>
    <w:p w:rsidR="1960161A" w:rsidP="1960161A" w:rsidRDefault="1960161A" w14:paraId="50C6009E" w14:textId="24EC8EE6">
      <w:pPr>
        <w:pStyle w:val="Compact"/>
        <w:spacing w:after="36" w:afterAutospacing="off" w:line="276" w:lineRule="auto"/>
      </w:pPr>
    </w:p>
    <w:p w:rsidR="022AEC43" w:rsidP="68B12B46" w:rsidRDefault="022AEC43" w14:paraId="74417EA9" w14:textId="62C13C95">
      <w:pPr>
        <w:pStyle w:val="Heading2"/>
        <w:rPr>
          <w:b w:val="1"/>
          <w:bCs w:val="1"/>
        </w:rPr>
      </w:pPr>
      <w:r w:rsidRPr="68B12B46" w:rsidR="473F3415">
        <w:rPr>
          <w:b w:val="1"/>
          <w:bCs w:val="1"/>
        </w:rPr>
        <w:t xml:space="preserve">Discussion 5: Peer Review of </w:t>
      </w:r>
      <w:r w:rsidRPr="68B12B46" w:rsidR="50E5E553">
        <w:rPr>
          <w:b w:val="1"/>
          <w:bCs w:val="1"/>
        </w:rPr>
        <w:t>Lesson Plan 1</w:t>
      </w:r>
    </w:p>
    <w:p w:rsidR="01150150" w:rsidP="68B12B46" w:rsidRDefault="01150150" w14:paraId="093654A7" w14:textId="46FA1777">
      <w:pPr>
        <w:pStyle w:val="Heading3"/>
      </w:pPr>
      <w:r w:rsidR="01150150">
        <w:rPr/>
        <w:t>Instructions</w:t>
      </w:r>
    </w:p>
    <w:p w:rsidR="1BEDCAB4" w:rsidP="3A24B9C2" w:rsidRDefault="1BEDCAB4" w14:paraId="7406D818" w14:textId="05DD6C77">
      <w:pPr>
        <w:pStyle w:val="Compact"/>
        <w:ind w:firstLine="0"/>
      </w:pPr>
      <w:r w:rsidR="1BEDCAB4">
        <w:rPr/>
        <w:t xml:space="preserve">Design </w:t>
      </w:r>
      <w:r w:rsidR="18E3F7FC">
        <w:rPr/>
        <w:t>your</w:t>
      </w:r>
      <w:r w:rsidR="1BEDCAB4">
        <w:rPr/>
        <w:t xml:space="preserve"> </w:t>
      </w:r>
      <w:r w:rsidRPr="1960161A" w:rsidR="1BEDCAB4">
        <w:rPr>
          <w:u w:val="single"/>
        </w:rPr>
        <w:t>first draft</w:t>
      </w:r>
      <w:r w:rsidR="1BEDCAB4">
        <w:rPr/>
        <w:t xml:space="preserve"> of </w:t>
      </w:r>
      <w:r w:rsidRPr="1960161A" w:rsidR="1BEDCAB4">
        <w:rPr>
          <w:b w:val="1"/>
          <w:bCs w:val="1"/>
        </w:rPr>
        <w:t>Lesson Plan 1: Authentic and Inclusive Learning Experiences</w:t>
      </w:r>
      <w:r w:rsidR="1BEDCAB4">
        <w:rPr/>
        <w:t xml:space="preserve">, using the </w:t>
      </w:r>
      <w:hyperlink r:id="R5dea920c2d764e31">
        <w:r w:rsidRPr="1960161A" w:rsidR="1BEDCAB4">
          <w:rPr>
            <w:rStyle w:val="Hyperlink"/>
          </w:rPr>
          <w:t>Lesson Plan Template</w:t>
        </w:r>
      </w:hyperlink>
      <w:r w:rsidR="1BEDCAB4">
        <w:rPr/>
        <w:t>. Include student learning outcomes, learning activity, and learning assessment.</w:t>
      </w:r>
      <w:r w:rsidR="0BEF580D">
        <w:rPr/>
        <w:t xml:space="preserve"> Be sure to highlight specific strategies you will use to create an authentic, inclusive, liberating learning experience. As required in the template, </w:t>
      </w:r>
      <w:r w:rsidR="0BEF580D">
        <w:rPr/>
        <w:t>also include the</w:t>
      </w:r>
      <w:r w:rsidR="0BEF580D">
        <w:rPr/>
        <w:t xml:space="preserve"> Community of Learning Principle and the Adult Learning Theory principle that are </w:t>
      </w:r>
      <w:r w:rsidR="0BEF580D">
        <w:rPr/>
        <w:t>demonstrated</w:t>
      </w:r>
      <w:r w:rsidR="0BEF580D">
        <w:rPr/>
        <w:t xml:space="preserve"> in this unit.</w:t>
      </w:r>
    </w:p>
    <w:p xmlns:wp14="http://schemas.microsoft.com/office/word/2010/wordml" w:rsidR="004B0F3B" w:rsidP="68B12B46" w:rsidRDefault="004B0F3B" w14:paraId="1357837C" wp14:textId="486F3047">
      <w:pPr>
        <w:pStyle w:val="BodyText"/>
        <w:rPr>
          <w:b w:val="1"/>
          <w:bCs w:val="1"/>
        </w:rPr>
      </w:pPr>
      <w:r w:rsidR="5D89AA78">
        <w:rPr/>
        <w:t>Post your draft</w:t>
      </w:r>
      <w:r w:rsidR="0D7ECE6B">
        <w:rPr/>
        <w:t xml:space="preserve"> </w:t>
      </w:r>
      <w:r w:rsidR="5D89AA78">
        <w:rPr/>
        <w:t xml:space="preserve">in </w:t>
      </w:r>
      <w:r w:rsidR="19C8DA57">
        <w:rPr/>
        <w:t>the</w:t>
      </w:r>
      <w:r w:rsidR="5D89AA78">
        <w:rPr/>
        <w:t xml:space="preserve"> discussion </w:t>
      </w:r>
      <w:r w:rsidR="73F6E8FD">
        <w:rPr/>
        <w:t>forum</w:t>
      </w:r>
      <w:r w:rsidR="5D89AA78">
        <w:rPr/>
        <w:t xml:space="preserve"> </w:t>
      </w:r>
      <w:r w:rsidR="5D89AA78">
        <w:rPr/>
        <w:t xml:space="preserve">for feedback from your instructor and other learners. You may </w:t>
      </w:r>
      <w:r w:rsidR="5D89AA78">
        <w:rPr/>
        <w:t xml:space="preserve">also share </w:t>
      </w:r>
      <w:r w:rsidR="5D89AA78">
        <w:rPr/>
        <w:t xml:space="preserve">with your practicum supervisor, as </w:t>
      </w:r>
      <w:r w:rsidR="5D89AA78">
        <w:rPr/>
        <w:t>appropriate</w:t>
      </w:r>
      <w:r w:rsidR="5D89AA78">
        <w:rPr/>
        <w:t>.</w:t>
      </w:r>
    </w:p>
    <w:p xmlns:wp14="http://schemas.microsoft.com/office/word/2010/wordml" w:rsidR="004B0F3B" w:rsidRDefault="004B0F3B" w14:paraId="20CDDE03" wp14:textId="2CFE11A8">
      <w:pPr>
        <w:pStyle w:val="BodyText"/>
      </w:pPr>
      <w:r w:rsidR="5D89AA78">
        <w:rPr/>
        <w:t xml:space="preserve">Provide feedback to two other learners on their learning outcomes, learning activity, and/or </w:t>
      </w:r>
      <w:r w:rsidR="5D89AA78">
        <w:rPr/>
        <w:t>assessments</w:t>
      </w:r>
      <w:r w:rsidR="5D89AA78">
        <w:rPr/>
        <w:t xml:space="preserve"> tools.</w:t>
      </w:r>
      <w:r w:rsidR="5D89AA78">
        <w:rPr/>
        <w:t xml:space="preserve"> Also, provide helpful input on their inclusion of adult learning theory and/or community of learning </w:t>
      </w:r>
      <w:r w:rsidR="1B9AF73A">
        <w:rPr/>
        <w:t>principles</w:t>
      </w:r>
      <w:r w:rsidR="5D89AA78">
        <w:rPr/>
        <w:t>.</w:t>
      </w:r>
    </w:p>
    <w:p w:rsidR="1794A746" w:rsidP="68B12B46" w:rsidRDefault="1794A746" w14:paraId="0719040C" w14:textId="4748B420">
      <w:pPr>
        <w:pStyle w:val="Heading3"/>
      </w:pPr>
      <w:r w:rsidR="4337661C">
        <w:rPr/>
        <w:t>Rubric</w:t>
      </w:r>
    </w:p>
    <w:p w:rsidR="68B12B46" w:rsidP="04579BEF" w:rsidRDefault="68B12B46" w14:paraId="1859EAE1" w14:textId="71989F62">
      <w:pPr>
        <w:pStyle w:val="Normal"/>
        <w:rPr>
          <w:i w:val="1"/>
          <w:iCs w:val="1"/>
          <w:u w:val="none"/>
        </w:rPr>
      </w:pPr>
      <w:r w:rsidRPr="04579BEF" w:rsidR="616C4A03">
        <w:rPr>
          <w:i w:val="1"/>
          <w:iCs w:val="1"/>
          <w:u w:val="none"/>
        </w:rPr>
        <w:t xml:space="preserve">Note: This rubric will be used to grade your Lesson Plans. Since you will be </w:t>
      </w:r>
      <w:r w:rsidRPr="04579BEF" w:rsidR="616C4A03">
        <w:rPr>
          <w:i w:val="1"/>
          <w:iCs w:val="1"/>
          <w:u w:val="none"/>
        </w:rPr>
        <w:t>submitting</w:t>
      </w:r>
      <w:r w:rsidRPr="04579BEF" w:rsidR="616C4A03">
        <w:rPr>
          <w:i w:val="1"/>
          <w:iCs w:val="1"/>
          <w:u w:val="none"/>
        </w:rPr>
        <w:t xml:space="preserve"> a draft for this peer review process, grading will be based on completion. Use this rubric as a guide to design your lesson plan and to provide effective feedback to your peers.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95"/>
        <w:gridCol w:w="1935"/>
        <w:gridCol w:w="2160"/>
      </w:tblGrid>
      <w:tr w:rsidR="1960161A" w:rsidTr="04579BEF" w14:paraId="098285CD">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6631096A" w14:textId="569A95DB">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6B589824" w14:textId="152D55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vAlign w:val="top"/>
          </w:tcPr>
          <w:p w:rsidR="1960161A" w:rsidP="1960161A" w:rsidRDefault="1960161A" w14:paraId="77D44AFB" w14:textId="48E737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Developing</w:t>
            </w:r>
          </w:p>
          <w:p w:rsidR="1960161A" w:rsidP="1960161A" w:rsidRDefault="1960161A" w14:paraId="08F1334A" w14:textId="6F1C97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135FCA96" w14:textId="6189AFB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Proficient</w:t>
            </w:r>
          </w:p>
          <w:p w:rsidR="1960161A" w:rsidP="1960161A" w:rsidRDefault="1960161A" w14:paraId="2178DFEF" w14:textId="31145D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338126E5" w14:textId="7BF75D7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1960161A" w:rsidP="1960161A" w:rsidRDefault="1960161A" w14:paraId="70287ACC" w14:textId="515EBFC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(100%)</w:t>
            </w:r>
          </w:p>
        </w:tc>
      </w:tr>
      <w:tr w:rsidR="1960161A" w:rsidTr="04579BEF" w14:paraId="5E0B306F">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A0CB9D6" w14:textId="6DD10D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1960161A" w:rsidP="1960161A" w:rsidRDefault="1960161A" w14:paraId="57DA2220" w14:textId="39FF05E1">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p w:rsidR="1960161A" w:rsidP="1960161A" w:rsidRDefault="1960161A" w14:paraId="168C990F" w14:textId="2A745C43">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73474C9" w14:textId="24C10B2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56FC200F" w14:textId="2BD4625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C9F60EE" w14:textId="3053E91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2668D02" w14:textId="3CE183C2">
            <w:pPr>
              <w:pStyle w:val="Compact"/>
              <w:spacing w:before="36" w:beforeAutospacing="off" w:after="36"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1960161A" w:rsidTr="04579BEF" w14:paraId="659E405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9A12303" w14:textId="01DDECFC">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1960161A" w:rsidP="1960161A" w:rsidRDefault="1960161A" w14:paraId="65D0624C" w14:textId="1E62C400">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w:t>
            </w:r>
          </w:p>
          <w:p w:rsidR="1960161A" w:rsidP="1960161A" w:rsidRDefault="1960161A" w14:paraId="2ED31C60" w14:textId="03934B2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1105A30" w14:textId="1A773EE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E4AA594" w14:textId="45C78DC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AC71A8D" w14:textId="749D3B0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1960161A" w:rsidP="1960161A" w:rsidRDefault="1960161A" w14:paraId="2ABE2A79" w14:textId="39422EF5">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1960161A" w:rsidP="1960161A" w:rsidRDefault="1960161A" w14:paraId="0E65777D" w14:textId="47856D6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B21CDE3" w14:textId="0A7F518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1960161A" w:rsidTr="04579BEF" w14:paraId="68B922C9">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2BD8550" w14:textId="73728ADA">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Learning</w:t>
            </w:r>
          </w:p>
          <w:p w:rsidR="1960161A" w:rsidP="1960161A" w:rsidRDefault="1960161A" w14:paraId="080904A7" w14:textId="5300EA46">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Assessment</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 </w:t>
            </w:r>
          </w:p>
          <w:p w:rsidR="1960161A" w:rsidP="1960161A" w:rsidRDefault="1960161A" w14:paraId="6B21EC21" w14:textId="31C9930F">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C11A521" w14:textId="7CA37C4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21DBAC8" w14:textId="1E9FE44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DE5C90B" w14:textId="03C6A79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27652478" w14:textId="5152835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1960161A" w:rsidTr="04579BEF" w14:paraId="0EE4EBF8">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D3951A1" w14:textId="1DBBEE8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Lesson Focus</w:t>
            </w:r>
          </w:p>
          <w:p w:rsidR="1960161A" w:rsidP="1960161A" w:rsidRDefault="1960161A" w14:paraId="42641DFE" w14:textId="12EE356C">
            <w:pPr>
              <w:spacing w:after="0" w:line="240" w:lineRule="auto"/>
              <w:rPr>
                <w:rFonts w:ascii="Calibri" w:hAnsi="Calibri" w:eastAsia="Calibri" w:cs="Calibri"/>
                <w:b w:val="0"/>
                <w:bCs w:val="0"/>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p w:rsidR="1960161A" w:rsidP="1960161A" w:rsidRDefault="1960161A" w14:paraId="058DB25E" w14:textId="4A63C0F4">
            <w:pPr>
              <w:pStyle w:val="Normal"/>
              <w:spacing w:after="0" w:line="240" w:lineRule="auto"/>
              <w:ind w:left="0"/>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LP1:</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Authentic/</w:t>
            </w:r>
          </w:p>
          <w:p w:rsidR="1960161A" w:rsidP="04579BEF" w:rsidRDefault="1960161A" w14:paraId="7D1928C3" w14:textId="01BD8F8A">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49D1E929">
              <w:rPr>
                <w:rFonts w:ascii="Calibri" w:hAnsi="Calibri" w:eastAsia="Calibri" w:cs="Calibri"/>
                <w:b w:val="0"/>
                <w:bCs w:val="0"/>
                <w:i w:val="0"/>
                <w:iCs w:val="0"/>
                <w:caps w:val="0"/>
                <w:smallCaps w:val="0"/>
                <w:strike w:val="0"/>
                <w:dstrike w:val="0"/>
                <w:color w:val="auto"/>
                <w:sz w:val="22"/>
                <w:szCs w:val="22"/>
                <w:u w:val="none"/>
                <w:lang w:val="en-US"/>
              </w:rPr>
              <w:t>Inclusive</w:t>
            </w:r>
            <w:r w:rsidRPr="04579BEF" w:rsidR="49D1E929">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49D1E929">
              <w:rPr>
                <w:rFonts w:ascii="Calibri" w:hAnsi="Calibri" w:eastAsia="Calibri" w:cs="Calibri"/>
                <w:b w:val="0"/>
                <w:bCs w:val="0"/>
                <w:i w:val="0"/>
                <w:iCs w:val="0"/>
                <w:caps w:val="0"/>
                <w:smallCaps w:val="0"/>
                <w:strike w:val="0"/>
                <w:dstrike w:val="0"/>
                <w:color w:val="auto"/>
                <w:sz w:val="22"/>
                <w:szCs w:val="22"/>
                <w:u w:val="none"/>
                <w:lang w:val="en-US"/>
              </w:rPr>
              <w:t xml:space="preserve">Learning, </w:t>
            </w:r>
          </w:p>
          <w:p w:rsidR="1960161A" w:rsidP="04579BEF" w:rsidRDefault="1960161A" w14:paraId="34E170F3" w14:textId="517D88BF">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49D1E929">
              <w:rPr>
                <w:rFonts w:ascii="Calibri" w:hAnsi="Calibri" w:eastAsia="Calibri" w:cs="Calibri"/>
                <w:b w:val="0"/>
                <w:bCs w:val="0"/>
                <w:i w:val="0"/>
                <w:iCs w:val="0"/>
                <w:caps w:val="0"/>
                <w:smallCaps w:val="0"/>
                <w:strike w:val="0"/>
                <w:dstrike w:val="0"/>
                <w:color w:val="auto"/>
                <w:sz w:val="22"/>
                <w:szCs w:val="22"/>
                <w:u w:val="none"/>
                <w:lang w:val="en-US"/>
              </w:rPr>
              <w:t xml:space="preserve">LP2: </w:t>
            </w:r>
            <w:r w:rsidRPr="04579BEF" w:rsidR="49D1E929">
              <w:rPr>
                <w:rFonts w:ascii="Calibri" w:hAnsi="Calibri" w:eastAsia="Calibri" w:cs="Calibri"/>
                <w:b w:val="0"/>
                <w:bCs w:val="0"/>
                <w:i w:val="0"/>
                <w:iCs w:val="0"/>
                <w:caps w:val="0"/>
                <w:smallCaps w:val="0"/>
                <w:strike w:val="0"/>
                <w:dstrike w:val="0"/>
                <w:color w:val="auto"/>
                <w:sz w:val="22"/>
                <w:szCs w:val="22"/>
                <w:u w:val="none"/>
                <w:lang w:val="en-US"/>
              </w:rPr>
              <w:t>Culturally-Inclusive</w:t>
            </w:r>
            <w:r w:rsidRPr="04579BEF" w:rsidR="49D1E929">
              <w:rPr>
                <w:rFonts w:ascii="Calibri" w:hAnsi="Calibri" w:eastAsia="Calibri" w:cs="Calibri"/>
                <w:b w:val="0"/>
                <w:bCs w:val="0"/>
                <w:i w:val="0"/>
                <w:iCs w:val="0"/>
                <w:caps w:val="0"/>
                <w:smallCaps w:val="0"/>
                <w:strike w:val="0"/>
                <w:dstrike w:val="0"/>
                <w:color w:val="auto"/>
                <w:sz w:val="22"/>
                <w:szCs w:val="22"/>
                <w:u w:val="none"/>
                <w:lang w:val="en-US"/>
              </w:rPr>
              <w:t xml:space="preserve"> Communication,</w:t>
            </w:r>
          </w:p>
          <w:p w:rsidR="1960161A" w:rsidP="1960161A" w:rsidRDefault="1960161A" w14:paraId="447322E5" w14:textId="73AC8C07">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LP3:</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Creative/</w:t>
            </w:r>
          </w:p>
          <w:p w:rsidR="1960161A" w:rsidP="1960161A" w:rsidRDefault="1960161A" w14:paraId="2E5D53BD" w14:textId="5B8871DF">
            <w:pPr>
              <w:spacing w:after="0" w:line="240" w:lineRule="auto"/>
              <w:rPr>
                <w:rFonts w:ascii="Calibri" w:hAnsi="Calibri" w:eastAsia="Calibri" w:cs="Calibri"/>
                <w:b w:val="0"/>
                <w:bCs w:val="0"/>
                <w:i w:val="0"/>
                <w:iCs w:val="0"/>
                <w:caps w:val="0"/>
                <w:smallCaps w:val="0"/>
                <w:color w:val="auto"/>
                <w:sz w:val="22"/>
                <w:szCs w:val="22"/>
                <w:u w:val="none"/>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Critical Thinking</w:t>
            </w:r>
          </w:p>
          <w:p w:rsidR="1960161A" w:rsidP="1960161A" w:rsidRDefault="1960161A" w14:paraId="3FBD6A10" w14:textId="56782E07">
            <w:pPr>
              <w:spacing w:after="0" w:line="240" w:lineRule="auto"/>
              <w:rPr>
                <w:rFonts w:ascii="Calibri" w:hAnsi="Calibri" w:eastAsia="Calibri" w:cs="Calibri"/>
                <w:b w:val="0"/>
                <w:bCs w:val="0"/>
                <w:i w:val="0"/>
                <w:iCs w:val="0"/>
                <w:caps w:val="0"/>
                <w:smallCaps w:val="0"/>
                <w:color w:val="auto"/>
                <w:sz w:val="22"/>
                <w:szCs w:val="22"/>
                <w:u w:val="none"/>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470F1E8" w14:textId="0937489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8FFE60D" w14:textId="3A0B5C1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DAACBAD" w14:textId="1CCFF63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2E612AB" w14:textId="6BEEB15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 including references to the scholarly literature to support lesson plan design.</w:t>
            </w:r>
          </w:p>
        </w:tc>
      </w:tr>
      <w:tr w:rsidR="1960161A" w:rsidTr="04579BEF" w14:paraId="626D67E2">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B89837A" w14:textId="1FB5A1A2">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1960161A" w:rsidP="1960161A" w:rsidRDefault="1960161A" w14:paraId="2B4A6949" w14:textId="5E6877CC">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Principle</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 (5%)</w:t>
            </w:r>
          </w:p>
          <w:p w:rsidR="1960161A" w:rsidP="1960161A" w:rsidRDefault="1960161A" w14:paraId="5DCA2FCD" w14:textId="2CA761B7">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2B7D3F1" w14:textId="2DC5EC8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B35CC7E" w14:textId="1733FAE9">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CE15DD8" w14:textId="4BF8C17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CAA7CA7" w14:textId="699A11E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1960161A" w:rsidTr="04579BEF" w14:paraId="0402C071">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5A885E4" w14:textId="2ADAC1D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Integration of Adult </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Learning Theory</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 (5%)</w:t>
            </w:r>
          </w:p>
          <w:p w:rsidR="1960161A" w:rsidP="1960161A" w:rsidRDefault="1960161A" w14:paraId="1FF1E76C" w14:textId="3AF64CA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2ABF2CC" w14:textId="42AF60D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7D6609E5" w14:textId="5B885964">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6CC5C59" w14:textId="176E2EB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2CE5DF36" w14:textId="24430D5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1960161A" w:rsidTr="04579BEF" w14:paraId="71043E7A">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437CE4A" w14:textId="6BB6DA24">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APA/ Writing</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 (10%)</w:t>
            </w:r>
          </w:p>
          <w:p w:rsidR="1960161A" w:rsidP="1960161A" w:rsidRDefault="1960161A" w14:paraId="13BA609E" w14:textId="1A85A093">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04579BEF" w:rsidRDefault="1960161A" w14:paraId="1BC0CAF8" w14:textId="076320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49D1E929">
              <w:rPr>
                <w:rFonts w:ascii="Calibri" w:hAnsi="Calibri" w:eastAsia="Calibri" w:cs="Calibri"/>
                <w:b w:val="0"/>
                <w:bCs w:val="0"/>
                <w:i w:val="0"/>
                <w:iCs w:val="0"/>
                <w:caps w:val="0"/>
                <w:smallCaps w:val="0"/>
                <w:color w:val="000000" w:themeColor="text1" w:themeTint="FF" w:themeShade="FF"/>
                <w:sz w:val="22"/>
                <w:szCs w:val="22"/>
                <w:lang w:val="en-US"/>
              </w:rPr>
              <w:t xml:space="preserve">The lesson plan does not follow the </w:t>
            </w:r>
            <w:r w:rsidRPr="04579BEF" w:rsidR="2C9F61A6">
              <w:rPr>
                <w:rFonts w:ascii="Calibri" w:hAnsi="Calibri" w:eastAsia="Calibri" w:cs="Calibri"/>
                <w:b w:val="0"/>
                <w:bCs w:val="0"/>
                <w:i w:val="0"/>
                <w:iCs w:val="0"/>
                <w:caps w:val="0"/>
                <w:smallCaps w:val="0"/>
                <w:color w:val="000000" w:themeColor="text1" w:themeTint="FF" w:themeShade="FF"/>
                <w:sz w:val="22"/>
                <w:szCs w:val="22"/>
                <w:lang w:val="en-US"/>
              </w:rPr>
              <w:t>template,</w:t>
            </w:r>
            <w:r w:rsidRPr="04579BEF" w:rsidR="49D1E929">
              <w:rPr>
                <w:rFonts w:ascii="Calibri" w:hAnsi="Calibri" w:eastAsia="Calibri" w:cs="Calibri"/>
                <w:b w:val="0"/>
                <w:bCs w:val="0"/>
                <w:i w:val="0"/>
                <w:iCs w:val="0"/>
                <w:caps w:val="0"/>
                <w:smallCaps w:val="0"/>
                <w:color w:val="000000" w:themeColor="text1" w:themeTint="FF" w:themeShade="FF"/>
                <w:sz w:val="22"/>
                <w:szCs w:val="22"/>
                <w:lang w:val="en-US"/>
              </w:rPr>
              <w:t xml:space="preserve"> and/or Writing is not well-organized and includes several errors in grammar or composition and/or some resources are not appropriately cited using APA format.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10A96BD2" w14:textId="644FBB7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27C078E1" w14:textId="2F2088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67BD8AA" w14:textId="148FF060">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1960161A" w:rsidTr="04579BEF" w14:paraId="1BA920A6">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457EF4DB" w14:textId="738FB00E">
            <w:pPr>
              <w:bidi w:val="0"/>
              <w:spacing w:before="180" w:after="180" w:line="240" w:lineRule="auto"/>
              <w:rPr>
                <w:rFonts w:ascii="Aptos" w:hAnsi="Aptos" w:eastAsia="Aptos" w:cs="Aptos"/>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4BFCB109" w14:textId="42F5BDD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vAlign w:val="top"/>
          </w:tcPr>
          <w:p w:rsidR="1960161A" w:rsidP="1960161A" w:rsidRDefault="1960161A" w14:paraId="11F0F69A" w14:textId="58EF163C">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Developing</w:t>
            </w:r>
          </w:p>
          <w:p w:rsidR="1960161A" w:rsidP="1960161A" w:rsidRDefault="1960161A" w14:paraId="27E49770" w14:textId="717D36BA">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21196024" w14:textId="50FC8524">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Proficient</w:t>
            </w:r>
          </w:p>
          <w:p w:rsidR="1960161A" w:rsidP="1960161A" w:rsidRDefault="1960161A" w14:paraId="10D9B440" w14:textId="19FAF20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5DA4DED8" w14:textId="7838C478">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68B12B46" w:rsidP="68B12B46" w:rsidRDefault="68B12B46" w14:paraId="2D1F2C48" w14:textId="54C85B03">
      <w:pPr>
        <w:pStyle w:val="BodyText"/>
      </w:pPr>
    </w:p>
    <w:p xmlns:wp14="http://schemas.microsoft.com/office/word/2010/wordml" w:rsidR="004B0F3B" w:rsidP="1960161A" w:rsidRDefault="004B0F3B" w14:paraId="17E9C448" wp14:textId="5501C123">
      <w:pPr>
        <w:pStyle w:val="Heading2"/>
        <w:rPr>
          <w:rFonts w:ascii="Aptos Display" w:hAnsi="Aptos Display" w:eastAsia="" w:cs="" w:asciiTheme="majorAscii" w:hAnsiTheme="majorAscii" w:eastAsiaTheme="majorEastAsia" w:cstheme="majorBidi"/>
          <w:b w:val="1"/>
          <w:bCs w:val="1"/>
          <w:color w:val="0F4761" w:themeColor="accent1" w:themeTint="FF" w:themeShade="BF"/>
          <w:sz w:val="32"/>
          <w:szCs w:val="32"/>
          <w:lang w:eastAsia="en-US" w:bidi="ar-SA"/>
        </w:rPr>
      </w:pPr>
      <w:r w:rsidRPr="1960161A" w:rsidR="33E4C161">
        <w:rPr>
          <w:b w:val="1"/>
          <w:bCs w:val="1"/>
        </w:rPr>
        <w:t xml:space="preserve">Assignment </w:t>
      </w:r>
      <w:r w:rsidRPr="1960161A" w:rsidR="49785FB4">
        <w:rPr>
          <w:b w:val="1"/>
          <w:bCs w:val="1"/>
        </w:rPr>
        <w:t>2</w:t>
      </w:r>
      <w:r w:rsidRPr="1960161A" w:rsidR="5AD0021C">
        <w:rPr>
          <w:b w:val="1"/>
          <w:bCs w:val="1"/>
        </w:rPr>
        <w:t xml:space="preserve">: </w:t>
      </w:r>
      <w:r w:rsidRPr="1960161A" w:rsidR="5D89AA78">
        <w:rPr>
          <w:b w:val="1"/>
          <w:bCs w:val="1"/>
        </w:rPr>
        <w:t xml:space="preserve">Lesson Plan 1 </w:t>
      </w:r>
    </w:p>
    <w:p w:rsidR="4917C2A7" w:rsidP="1960161A" w:rsidRDefault="4917C2A7" w14:paraId="67FB660C" w14:textId="7B9D7FDA">
      <w:pPr>
        <w:pStyle w:val="Heading3"/>
      </w:pPr>
      <w:r w:rsidR="4917C2A7">
        <w:rPr/>
        <w:t>Instructions</w:t>
      </w:r>
    </w:p>
    <w:p xmlns:wp14="http://schemas.microsoft.com/office/word/2010/wordml" w:rsidR="004B0F3B" w:rsidP="68B12B46" w:rsidRDefault="004B0F3B" w14:paraId="01E76364" wp14:textId="2A16D422">
      <w:pPr>
        <w:pStyle w:val="Normal"/>
      </w:pPr>
      <w:r w:rsidR="5D89AA78">
        <w:rPr/>
        <w:t xml:space="preserve">Incorporating feedback from other learners, </w:t>
      </w:r>
      <w:r w:rsidR="19DAB3AB">
        <w:rPr/>
        <w:t xml:space="preserve">your </w:t>
      </w:r>
      <w:r w:rsidR="5D89AA78">
        <w:rPr/>
        <w:t>i</w:t>
      </w:r>
      <w:r w:rsidR="5D89AA78">
        <w:rPr/>
        <w:t>nstructor, and practicum supervisor</w:t>
      </w:r>
      <w:r w:rsidR="0FE85766">
        <w:rPr/>
        <w:t xml:space="preserve"> (if they provide it)</w:t>
      </w:r>
      <w:r w:rsidR="67A3C517">
        <w:rPr/>
        <w:t xml:space="preserve"> from </w:t>
      </w:r>
      <w:r w:rsidRPr="1960161A" w:rsidR="67A3C517">
        <w:rPr>
          <w:b w:val="1"/>
          <w:bCs w:val="1"/>
        </w:rPr>
        <w:t>Discussion 5</w:t>
      </w:r>
      <w:r w:rsidR="5D89AA78">
        <w:rPr/>
        <w:t xml:space="preserve">, </w:t>
      </w:r>
      <w:r w:rsidR="460F6C3C">
        <w:rPr/>
        <w:t xml:space="preserve">revise your Lesson Plan. </w:t>
      </w:r>
      <w:r w:rsidR="7834896B">
        <w:rPr/>
        <w:t xml:space="preserve">Then, </w:t>
      </w:r>
      <w:r w:rsidR="7834896B">
        <w:rPr/>
        <w:t>s</w:t>
      </w:r>
      <w:r w:rsidR="5D89AA78">
        <w:rPr/>
        <w:t>ubmit</w:t>
      </w:r>
      <w:r w:rsidR="5D89AA78">
        <w:rPr/>
        <w:t xml:space="preserve"> your </w:t>
      </w:r>
      <w:r w:rsidRPr="1960161A" w:rsidR="5D89AA78">
        <w:rPr>
          <w:u w:val="single"/>
        </w:rPr>
        <w:t>final</w:t>
      </w:r>
      <w:r w:rsidR="5D89AA78">
        <w:rPr/>
        <w:t xml:space="preserve"> </w:t>
      </w:r>
      <w:r w:rsidRPr="1960161A" w:rsidR="5D89AA78">
        <w:rPr>
          <w:b w:val="1"/>
          <w:bCs w:val="1"/>
        </w:rPr>
        <w:t>Lesson Plan</w:t>
      </w:r>
      <w:r w:rsidRPr="1960161A" w:rsidR="38A499BE">
        <w:rPr>
          <w:b w:val="1"/>
          <w:bCs w:val="1"/>
        </w:rPr>
        <w:t xml:space="preserve"> 1: </w:t>
      </w:r>
      <w:r w:rsidRPr="1960161A" w:rsidR="38A499BE">
        <w:rPr>
          <w:b w:val="1"/>
          <w:bCs w:val="1"/>
        </w:rPr>
        <w:t>Authentic and Inclusive Learning Experiences</w:t>
      </w:r>
      <w:r w:rsidR="5D89AA78">
        <w:rPr/>
        <w:t>.</w:t>
      </w:r>
    </w:p>
    <w:p w:rsidR="1794A746" w:rsidP="1960161A" w:rsidRDefault="1794A746" w14:paraId="1004D576" w14:textId="1CCD60E8">
      <w:pPr>
        <w:pStyle w:val="Normal"/>
      </w:pPr>
      <w:r w:rsidR="23269F68">
        <w:rPr/>
        <w:t>Rubric</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95"/>
        <w:gridCol w:w="1935"/>
        <w:gridCol w:w="2160"/>
      </w:tblGrid>
      <w:tr w:rsidR="1960161A" w:rsidTr="1960161A" w14:paraId="353A3D40">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226F7939" w14:textId="569A95DB">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73AE65EB" w14:textId="152D55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vAlign w:val="top"/>
          </w:tcPr>
          <w:p w:rsidR="1960161A" w:rsidP="1960161A" w:rsidRDefault="1960161A" w14:paraId="2107914F" w14:textId="48E737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Developing</w:t>
            </w:r>
          </w:p>
          <w:p w:rsidR="1960161A" w:rsidP="1960161A" w:rsidRDefault="1960161A" w14:paraId="0A74176F" w14:textId="6F1C97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2CB078A2" w14:textId="6189AFB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Proficient</w:t>
            </w:r>
          </w:p>
          <w:p w:rsidR="1960161A" w:rsidP="1960161A" w:rsidRDefault="1960161A" w14:paraId="43E9F306" w14:textId="31145D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319FBE6F" w14:textId="7BF75D7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1960161A" w:rsidP="1960161A" w:rsidRDefault="1960161A" w14:paraId="2DAE288B" w14:textId="515EBFC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(100%)</w:t>
            </w:r>
          </w:p>
        </w:tc>
      </w:tr>
      <w:tr w:rsidR="1960161A" w:rsidTr="1960161A" w14:paraId="2CD616C7">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B2E98F1" w14:textId="6DD10D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1960161A" w:rsidP="1960161A" w:rsidRDefault="1960161A" w14:paraId="07C0E79A" w14:textId="39FF05E1">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p w:rsidR="1960161A" w:rsidP="1960161A" w:rsidRDefault="1960161A" w14:paraId="27DAFB4F" w14:textId="2A745C43">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5845882" w14:textId="24C10B2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18F684A5" w14:textId="2BD4625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73C2C46" w14:textId="3053E91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EA67286" w14:textId="3CE183C2">
            <w:pPr>
              <w:pStyle w:val="Compact"/>
              <w:spacing w:before="36" w:beforeAutospacing="off" w:after="36"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1960161A" w:rsidTr="1960161A" w14:paraId="26F14AE9">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A1BFDE4" w14:textId="01DDECFC">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1960161A" w:rsidP="1960161A" w:rsidRDefault="1960161A" w14:paraId="2EA09D93" w14:textId="1E62C400">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w:t>
            </w:r>
          </w:p>
          <w:p w:rsidR="1960161A" w:rsidP="1960161A" w:rsidRDefault="1960161A" w14:paraId="35256981" w14:textId="03934B2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DAB6823" w14:textId="1A773EE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6BD25E48" w14:textId="45C78DC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30A46C6" w14:textId="749D3B0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1960161A" w:rsidP="1960161A" w:rsidRDefault="1960161A" w14:paraId="4C38EFB3" w14:textId="39422EF5">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1960161A" w:rsidP="1960161A" w:rsidRDefault="1960161A" w14:paraId="44FE9FF1" w14:textId="47856D6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78B7BA5" w14:textId="0A7F518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1960161A" w:rsidTr="1960161A" w14:paraId="575FB7DF">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E8BBB33" w14:textId="73728ADA">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Learning</w:t>
            </w:r>
          </w:p>
          <w:p w:rsidR="1960161A" w:rsidP="1960161A" w:rsidRDefault="1960161A" w14:paraId="2EB7CB54" w14:textId="5300EA46">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Assessment</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 </w:t>
            </w:r>
          </w:p>
          <w:p w:rsidR="1960161A" w:rsidP="1960161A" w:rsidRDefault="1960161A" w14:paraId="7831904B" w14:textId="31C9930F">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37BA0D1" w14:textId="7CA37C4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096DBE3A" w14:textId="1E9FE44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C348041" w14:textId="03C6A79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284F826C" w14:textId="5152835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1960161A" w:rsidTr="1960161A" w14:paraId="414D40C8">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8879EA2" w14:textId="1DBBEE8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Lesson Focus</w:t>
            </w:r>
          </w:p>
          <w:p w:rsidR="1960161A" w:rsidP="1960161A" w:rsidRDefault="1960161A" w14:paraId="2A2A26AE" w14:textId="12EE356C">
            <w:pPr>
              <w:spacing w:after="0" w:line="240" w:lineRule="auto"/>
              <w:rPr>
                <w:rFonts w:ascii="Calibri" w:hAnsi="Calibri" w:eastAsia="Calibri" w:cs="Calibri"/>
                <w:b w:val="0"/>
                <w:bCs w:val="0"/>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p w:rsidR="1960161A" w:rsidP="1960161A" w:rsidRDefault="1960161A" w14:paraId="21F00BA0" w14:textId="4A63C0F4">
            <w:pPr>
              <w:pStyle w:val="Normal"/>
              <w:spacing w:after="0" w:line="240" w:lineRule="auto"/>
              <w:ind w:left="0"/>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LP1:</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Authentic/</w:t>
            </w:r>
          </w:p>
          <w:p w:rsidR="1960161A" w:rsidP="1960161A" w:rsidRDefault="1960161A" w14:paraId="68F8616B" w14:textId="4799AD95">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Inclusive</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Learning, LP2: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Culturally-Inclusive</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Communication, </w:t>
            </w:r>
          </w:p>
          <w:p w:rsidR="1960161A" w:rsidP="1960161A" w:rsidRDefault="1960161A" w14:paraId="2902FEB9" w14:textId="73AC8C07">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LP3:</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Creative/</w:t>
            </w:r>
          </w:p>
          <w:p w:rsidR="1960161A" w:rsidP="1960161A" w:rsidRDefault="1960161A" w14:paraId="26EE8AFA" w14:textId="5B8871DF">
            <w:pPr>
              <w:spacing w:after="0" w:line="240" w:lineRule="auto"/>
              <w:rPr>
                <w:rFonts w:ascii="Calibri" w:hAnsi="Calibri" w:eastAsia="Calibri" w:cs="Calibri"/>
                <w:b w:val="0"/>
                <w:bCs w:val="0"/>
                <w:i w:val="0"/>
                <w:iCs w:val="0"/>
                <w:caps w:val="0"/>
                <w:smallCaps w:val="0"/>
                <w:color w:val="auto"/>
                <w:sz w:val="22"/>
                <w:szCs w:val="22"/>
                <w:u w:val="none"/>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Critical Thinking</w:t>
            </w:r>
          </w:p>
          <w:p w:rsidR="1960161A" w:rsidP="1960161A" w:rsidRDefault="1960161A" w14:paraId="0522732E" w14:textId="56782E07">
            <w:pPr>
              <w:spacing w:after="0" w:line="240" w:lineRule="auto"/>
              <w:rPr>
                <w:rFonts w:ascii="Calibri" w:hAnsi="Calibri" w:eastAsia="Calibri" w:cs="Calibri"/>
                <w:b w:val="0"/>
                <w:bCs w:val="0"/>
                <w:i w:val="0"/>
                <w:iCs w:val="0"/>
                <w:caps w:val="0"/>
                <w:smallCaps w:val="0"/>
                <w:color w:val="auto"/>
                <w:sz w:val="22"/>
                <w:szCs w:val="22"/>
                <w:u w:val="none"/>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53E855B" w14:textId="0937489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76DE3534" w14:textId="3A0B5C1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70C93A2" w14:textId="1CCFF63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B8BAF2B" w14:textId="6BEEB15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 including references to the scholarly literature to support lesson plan design.</w:t>
            </w:r>
          </w:p>
        </w:tc>
      </w:tr>
      <w:tr w:rsidR="1960161A" w:rsidTr="1960161A" w14:paraId="16B8FA4B">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CD259E6" w14:textId="1FB5A1A2">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1960161A" w:rsidP="1960161A" w:rsidRDefault="1960161A" w14:paraId="779E7CF6" w14:textId="5E6877CC">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Principle</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 (5%)</w:t>
            </w:r>
          </w:p>
          <w:p w:rsidR="1960161A" w:rsidP="1960161A" w:rsidRDefault="1960161A" w14:paraId="528593E0" w14:textId="2CA761B7">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C09A979" w14:textId="2DC5EC8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D3BECE1" w14:textId="1733FAE9">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125BA54" w14:textId="4BF8C17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52273DE" w14:textId="699A11E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1960161A" w:rsidTr="1960161A" w14:paraId="365DB6C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B16E147" w14:textId="2ADAC1D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Integration of Adult </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Learning Theory</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 (5%)</w:t>
            </w:r>
          </w:p>
          <w:p w:rsidR="1960161A" w:rsidP="1960161A" w:rsidRDefault="1960161A" w14:paraId="166C6DDF" w14:textId="3AF64CA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DE526CB" w14:textId="42AF60D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64D9C022" w14:textId="5B885964">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02B0C0D" w14:textId="176E2EB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BB57726" w14:textId="24430D5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1960161A" w:rsidTr="1960161A" w14:paraId="66F2019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50BC6BD" w14:textId="6BB6DA24">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APA/ Writing</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 (10%)</w:t>
            </w:r>
          </w:p>
          <w:p w:rsidR="1960161A" w:rsidP="1960161A" w:rsidRDefault="1960161A" w14:paraId="4FED47E3" w14:textId="1A85A093">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041A10D" w14:textId="5BFBC97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1A2DFE2A" w14:textId="644FBB7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392C6EA" w14:textId="2F2088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4202F63" w14:textId="148FF060">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1960161A" w:rsidTr="1960161A" w14:paraId="3AF9699A">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2E0B5D97" w14:textId="738FB00E">
            <w:pPr>
              <w:bidi w:val="0"/>
              <w:spacing w:before="180" w:after="180" w:line="240" w:lineRule="auto"/>
              <w:rPr>
                <w:rFonts w:ascii="Aptos" w:hAnsi="Aptos" w:eastAsia="Aptos" w:cs="Aptos"/>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450BE82B" w14:textId="42F5BDD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vAlign w:val="top"/>
          </w:tcPr>
          <w:p w:rsidR="1960161A" w:rsidP="1960161A" w:rsidRDefault="1960161A" w14:paraId="7104C183" w14:textId="58EF163C">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Developing</w:t>
            </w:r>
          </w:p>
          <w:p w:rsidR="1960161A" w:rsidP="1960161A" w:rsidRDefault="1960161A" w14:paraId="244775F2" w14:textId="717D36BA">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160E86A7" w14:textId="50FC8524">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Proficient</w:t>
            </w:r>
          </w:p>
          <w:p w:rsidR="1960161A" w:rsidP="1960161A" w:rsidRDefault="1960161A" w14:paraId="3178C7AD" w14:textId="19FAF20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568C5EFF" w14:textId="7838C478">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960161A" w:rsidP="1960161A" w:rsidRDefault="1960161A" w14:paraId="3367D509" w14:textId="3A66AC42">
      <w:pPr>
        <w:pStyle w:val="Normal"/>
      </w:pPr>
    </w:p>
    <w:p w:rsidR="6A05B038" w:rsidP="68B12B46" w:rsidRDefault="6A05B038" w14:paraId="7C35C87D" w14:textId="2DC8EE3D">
      <w:pPr>
        <w:pStyle w:val="Heading2"/>
        <w:rPr>
          <w:b w:val="1"/>
          <w:bCs w:val="1"/>
        </w:rPr>
      </w:pPr>
      <w:r w:rsidRPr="68B12B46" w:rsidR="2B67C161">
        <w:rPr>
          <w:b w:val="1"/>
          <w:bCs w:val="1"/>
        </w:rPr>
        <w:t>Discussion 6</w:t>
      </w:r>
      <w:r w:rsidRPr="68B12B46" w:rsidR="310C6EDB">
        <w:rPr>
          <w:b w:val="1"/>
          <w:bCs w:val="1"/>
        </w:rPr>
        <w:t>:</w:t>
      </w:r>
      <w:r w:rsidRPr="68B12B46" w:rsidR="310C6EDB">
        <w:rPr>
          <w:b w:val="1"/>
          <w:bCs w:val="1"/>
        </w:rPr>
        <w:t xml:space="preserve"> </w:t>
      </w:r>
      <w:r w:rsidRPr="68B12B46" w:rsidR="26C26FB9">
        <w:rPr>
          <w:b w:val="1"/>
          <w:bCs w:val="1"/>
        </w:rPr>
        <w:t xml:space="preserve">Peer Review of </w:t>
      </w:r>
      <w:r w:rsidRPr="68B12B46" w:rsidR="310C6EDB">
        <w:rPr>
          <w:b w:val="1"/>
          <w:bCs w:val="1"/>
        </w:rPr>
        <w:t xml:space="preserve">Lesson Plan 2 </w:t>
      </w:r>
    </w:p>
    <w:p w:rsidR="429F127F" w:rsidP="68B12B46" w:rsidRDefault="429F127F" w14:paraId="38510E84" w14:textId="0E6E25A6">
      <w:pPr>
        <w:pStyle w:val="Heading3"/>
      </w:pPr>
      <w:r w:rsidR="429F127F">
        <w:rPr/>
        <w:t>Instructions</w:t>
      </w:r>
    </w:p>
    <w:p w:rsidR="75D67857" w:rsidP="1794A746" w:rsidRDefault="75D67857" w14:paraId="731F6635" w14:textId="42AF2EC5">
      <w:pPr>
        <w:pStyle w:val="Compact"/>
        <w:ind w:left="0"/>
      </w:pPr>
      <w:r w:rsidR="75D67857">
        <w:rPr/>
        <w:t xml:space="preserve">Design </w:t>
      </w:r>
      <w:r w:rsidR="58512FCD">
        <w:rPr/>
        <w:t>your</w:t>
      </w:r>
      <w:r w:rsidR="75D67857">
        <w:rPr/>
        <w:t xml:space="preserve"> </w:t>
      </w:r>
      <w:r w:rsidRPr="1960161A" w:rsidR="75D67857">
        <w:rPr>
          <w:u w:val="single"/>
        </w:rPr>
        <w:t>first draft</w:t>
      </w:r>
      <w:r w:rsidRPr="1960161A" w:rsidR="75D67857">
        <w:rPr>
          <w:u w:val="single"/>
        </w:rPr>
        <w:t xml:space="preserve"> </w:t>
      </w:r>
      <w:r w:rsidR="75D67857">
        <w:rPr/>
        <w:t xml:space="preserve">of a </w:t>
      </w:r>
      <w:r w:rsidRPr="1960161A" w:rsidR="75D67857">
        <w:rPr>
          <w:b w:val="1"/>
          <w:bCs w:val="1"/>
        </w:rPr>
        <w:t>Lesson Plan 2: Cultural Competency</w:t>
      </w:r>
      <w:r w:rsidR="75D67857">
        <w:rPr/>
        <w:t xml:space="preserve">, using the </w:t>
      </w:r>
      <w:hyperlink r:id="R3b4d6d9ed8964dfd">
        <w:r w:rsidRPr="1960161A" w:rsidR="75D67857">
          <w:rPr>
            <w:rStyle w:val="Hyperlink"/>
          </w:rPr>
          <w:t>Lesson Plan Template</w:t>
        </w:r>
      </w:hyperlink>
      <w:r w:rsidR="75D67857">
        <w:rPr/>
        <w:t xml:space="preserve">. Include student learning outcomes, learning activity, and learning assessment. Be sure to highlight specific strategies you will use to </w:t>
      </w:r>
      <w:r w:rsidR="75D67857">
        <w:rPr/>
        <w:t>demonstrate</w:t>
      </w:r>
      <w:r w:rsidR="75D67857">
        <w:rPr/>
        <w:t xml:space="preserve"> cross-cultural competency. As required in the template, </w:t>
      </w:r>
      <w:r w:rsidR="75D67857">
        <w:rPr/>
        <w:t>also include the</w:t>
      </w:r>
      <w:r w:rsidR="75D67857">
        <w:rPr/>
        <w:t xml:space="preserve"> Community of Learning Principle and the Adult Learning Theory strategy that are </w:t>
      </w:r>
      <w:r w:rsidR="75D67857">
        <w:rPr/>
        <w:t>demonstrated</w:t>
      </w:r>
      <w:r w:rsidR="75D67857">
        <w:rPr/>
        <w:t xml:space="preserve"> in this unit.</w:t>
      </w:r>
    </w:p>
    <w:p xmlns:wp14="http://schemas.microsoft.com/office/word/2010/wordml" w:rsidR="004B0F3B" w:rsidP="68B12B46" w:rsidRDefault="004B0F3B" w14:paraId="5C4BE099" wp14:textId="4E745188">
      <w:pPr>
        <w:pStyle w:val="FirstParagraph"/>
        <w:rPr>
          <w:b w:val="1"/>
          <w:bCs w:val="1"/>
        </w:rPr>
      </w:pPr>
      <w:r w:rsidR="5D89AA78">
        <w:rPr/>
        <w:t>Post your draft</w:t>
      </w:r>
      <w:r w:rsidR="5D89AA78">
        <w:rPr/>
        <w:t xml:space="preserve"> </w:t>
      </w:r>
      <w:r w:rsidR="5D89AA78">
        <w:rPr/>
        <w:t xml:space="preserve">in </w:t>
      </w:r>
      <w:r w:rsidR="68A63C95">
        <w:rPr/>
        <w:t>the</w:t>
      </w:r>
      <w:r w:rsidR="5D89AA78">
        <w:rPr/>
        <w:t xml:space="preserve"> discussion </w:t>
      </w:r>
      <w:r w:rsidR="18B0D16C">
        <w:rPr/>
        <w:t xml:space="preserve">forum </w:t>
      </w:r>
      <w:r w:rsidR="5D89AA78">
        <w:rPr/>
        <w:t xml:space="preserve">for feedback from your instructor and other learners. You may also share with your practicum supervisor, as </w:t>
      </w:r>
      <w:r w:rsidR="5D89AA78">
        <w:rPr/>
        <w:t>appropriate</w:t>
      </w:r>
      <w:r w:rsidR="5D89AA78">
        <w:rPr/>
        <w:t>.</w:t>
      </w:r>
    </w:p>
    <w:p xmlns:wp14="http://schemas.microsoft.com/office/word/2010/wordml" w:rsidR="004B0F3B" w:rsidRDefault="004B0F3B" w14:paraId="7C623652" wp14:textId="4F8F998C">
      <w:pPr>
        <w:pStyle w:val="BodyText"/>
      </w:pPr>
      <w:r w:rsidR="5D89AA78">
        <w:rPr/>
        <w:t xml:space="preserve">Provide feedback to two other learners on their learning outcomes, learning activity, and/or </w:t>
      </w:r>
      <w:r w:rsidR="5D89AA78">
        <w:rPr/>
        <w:t>assessments</w:t>
      </w:r>
      <w:r w:rsidR="5D89AA78">
        <w:rPr/>
        <w:t xml:space="preserve"> tools.</w:t>
      </w:r>
      <w:r w:rsidR="5D89AA78">
        <w:rPr/>
        <w:t xml:space="preserve"> Also, provide helpful input on their inclusion of adult learning theory and/or community of learning </w:t>
      </w:r>
      <w:r w:rsidR="7DEC8444">
        <w:rPr/>
        <w:t>p</w:t>
      </w:r>
      <w:r w:rsidR="7DEC8444">
        <w:rPr/>
        <w:t>rinciples</w:t>
      </w:r>
      <w:r w:rsidR="5D89AA78">
        <w:rPr/>
        <w:t>.</w:t>
      </w:r>
    </w:p>
    <w:p w:rsidR="63D86900" w:rsidP="68B12B46" w:rsidRDefault="63D86900" w14:paraId="7E235C17" w14:textId="4748B420">
      <w:pPr>
        <w:pStyle w:val="Heading3"/>
      </w:pPr>
      <w:r w:rsidR="63D86900">
        <w:rPr/>
        <w:t>Rubric</w:t>
      </w:r>
    </w:p>
    <w:p w:rsidR="15AD411D" w:rsidP="04579BEF" w:rsidRDefault="15AD411D" w14:paraId="3B2C4FED" w14:textId="71989F62">
      <w:pPr>
        <w:pStyle w:val="Normal"/>
        <w:rPr>
          <w:i w:val="1"/>
          <w:iCs w:val="1"/>
          <w:u w:val="none"/>
        </w:rPr>
      </w:pPr>
      <w:r w:rsidRPr="04579BEF" w:rsidR="7E081E25">
        <w:rPr>
          <w:i w:val="1"/>
          <w:iCs w:val="1"/>
          <w:u w:val="none"/>
        </w:rPr>
        <w:t>Note: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95"/>
        <w:gridCol w:w="1935"/>
        <w:gridCol w:w="2160"/>
      </w:tblGrid>
      <w:tr w:rsidR="04579BEF" w:rsidTr="04579BEF" w14:paraId="1F5B8E8F">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73046BEE" w14:textId="569A95DB">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2DC985E9" w14:textId="152D55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vAlign w:val="top"/>
          </w:tcPr>
          <w:p w:rsidR="04579BEF" w:rsidP="04579BEF" w:rsidRDefault="04579BEF" w14:paraId="3C51BEDE" w14:textId="48E737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Developing</w:t>
            </w:r>
          </w:p>
          <w:p w:rsidR="04579BEF" w:rsidP="04579BEF" w:rsidRDefault="04579BEF" w14:paraId="442182FC" w14:textId="6F1C97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72CA459B" w14:textId="6189AFB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Proficient</w:t>
            </w:r>
          </w:p>
          <w:p w:rsidR="04579BEF" w:rsidP="04579BEF" w:rsidRDefault="04579BEF" w14:paraId="1D5B0393" w14:textId="31145D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73583C22" w14:textId="7BF75D7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04579BEF" w:rsidP="04579BEF" w:rsidRDefault="04579BEF" w14:paraId="0AAB8623" w14:textId="515EBFC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(100%)</w:t>
            </w:r>
          </w:p>
        </w:tc>
      </w:tr>
      <w:tr w:rsidR="04579BEF" w:rsidTr="04579BEF" w14:paraId="479991A0">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ABB3648" w14:textId="6DD10D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04579BEF" w:rsidP="04579BEF" w:rsidRDefault="04579BEF" w14:paraId="58ECC81C" w14:textId="39FF05E1">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p>
          <w:p w:rsidR="04579BEF" w:rsidP="04579BEF" w:rsidRDefault="04579BEF" w14:paraId="6421902F" w14:textId="2A745C43">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DF47B42" w14:textId="24C10B2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16359574" w14:textId="2BD4625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8475153" w14:textId="3053E91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9AA7F91" w14:textId="3CE183C2">
            <w:pPr>
              <w:pStyle w:val="Compact"/>
              <w:spacing w:before="36" w:beforeAutospacing="off" w:after="36"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04579BEF" w:rsidTr="04579BEF" w14:paraId="7A3A40CB">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21F65698" w14:textId="01DDECFC">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04579BEF" w:rsidP="04579BEF" w:rsidRDefault="04579BEF" w14:paraId="5B08B57D" w14:textId="1E62C400">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w:t>
            </w:r>
          </w:p>
          <w:p w:rsidR="04579BEF" w:rsidP="04579BEF" w:rsidRDefault="04579BEF" w14:paraId="785FA09E" w14:textId="03934B2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776ADDE" w14:textId="1A773EE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0F31FA8A" w14:textId="45C78DC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FD06008" w14:textId="749D3B0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04579BEF" w:rsidP="04579BEF" w:rsidRDefault="04579BEF" w14:paraId="5872A8CE" w14:textId="39422EF5">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04579BEF" w:rsidP="04579BEF" w:rsidRDefault="04579BEF" w14:paraId="0C7DF3C4" w14:textId="47856D6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485BB9A8" w14:textId="0A7F518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04579BEF" w:rsidTr="04579BEF" w14:paraId="148633D3">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238B8698" w14:textId="73728ADA">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Learning</w:t>
            </w:r>
          </w:p>
          <w:p w:rsidR="04579BEF" w:rsidP="04579BEF" w:rsidRDefault="04579BEF" w14:paraId="4B7423BE" w14:textId="5300EA46">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Assessment</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 xml:space="preserve"> </w:t>
            </w:r>
          </w:p>
          <w:p w:rsidR="04579BEF" w:rsidP="04579BEF" w:rsidRDefault="04579BEF" w14:paraId="1610DED8" w14:textId="31C9930F">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09D3B03" w14:textId="7CA37C4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2FA3EA75" w14:textId="1E9FE44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2B1D4C34" w14:textId="03C6A79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09B4EC3" w14:textId="5152835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04579BEF" w:rsidTr="04579BEF" w14:paraId="28DA716E">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D585290" w14:textId="1DBBEE8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Lesson Focus</w:t>
            </w:r>
          </w:p>
          <w:p w:rsidR="04579BEF" w:rsidP="04579BEF" w:rsidRDefault="04579BEF" w14:paraId="5797A623" w14:textId="12EE356C">
            <w:pPr>
              <w:spacing w:after="0" w:line="240" w:lineRule="auto"/>
              <w:rPr>
                <w:rFonts w:ascii="Calibri" w:hAnsi="Calibri" w:eastAsia="Calibri" w:cs="Calibri"/>
                <w:b w:val="0"/>
                <w:bCs w:val="0"/>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p>
          <w:p w:rsidR="04579BEF" w:rsidP="04579BEF" w:rsidRDefault="04579BEF" w14:paraId="7EF2C602" w14:textId="4A63C0F4">
            <w:pPr>
              <w:pStyle w:val="Normal"/>
              <w:spacing w:after="0" w:line="240" w:lineRule="auto"/>
              <w:ind w:left="0"/>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LP1:</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Authentic/</w:t>
            </w:r>
          </w:p>
          <w:p w:rsidR="04579BEF" w:rsidP="04579BEF" w:rsidRDefault="04579BEF" w14:paraId="54CE39EA" w14:textId="01BD8F8A">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Inclusive</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Learning, </w:t>
            </w:r>
          </w:p>
          <w:p w:rsidR="04579BEF" w:rsidP="04579BEF" w:rsidRDefault="04579BEF" w14:paraId="5B729283" w14:textId="517D88BF">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LP2: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Culturally-Inclusive</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Communication,</w:t>
            </w:r>
          </w:p>
          <w:p w:rsidR="04579BEF" w:rsidP="04579BEF" w:rsidRDefault="04579BEF" w14:paraId="075EE571" w14:textId="73AC8C07">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LP3:</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Creative/</w:t>
            </w:r>
          </w:p>
          <w:p w:rsidR="04579BEF" w:rsidP="04579BEF" w:rsidRDefault="04579BEF" w14:paraId="6F760AF5" w14:textId="5B8871DF">
            <w:pPr>
              <w:spacing w:after="0" w:line="240" w:lineRule="auto"/>
              <w:rPr>
                <w:rFonts w:ascii="Calibri" w:hAnsi="Calibri" w:eastAsia="Calibri" w:cs="Calibri"/>
                <w:b w:val="0"/>
                <w:bCs w:val="0"/>
                <w:i w:val="0"/>
                <w:iCs w:val="0"/>
                <w:caps w:val="0"/>
                <w:smallCaps w:val="0"/>
                <w:color w:val="auto"/>
                <w:sz w:val="22"/>
                <w:szCs w:val="22"/>
                <w:u w:val="none"/>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Critical Thinking</w:t>
            </w:r>
          </w:p>
          <w:p w:rsidR="04579BEF" w:rsidP="04579BEF" w:rsidRDefault="04579BEF" w14:paraId="5E44F157" w14:textId="56782E07">
            <w:pPr>
              <w:spacing w:after="0" w:line="240" w:lineRule="auto"/>
              <w:rPr>
                <w:rFonts w:ascii="Calibri" w:hAnsi="Calibri" w:eastAsia="Calibri" w:cs="Calibri"/>
                <w:b w:val="0"/>
                <w:bCs w:val="0"/>
                <w:i w:val="0"/>
                <w:iCs w:val="0"/>
                <w:caps w:val="0"/>
                <w:smallCaps w:val="0"/>
                <w:color w:val="auto"/>
                <w:sz w:val="22"/>
                <w:szCs w:val="22"/>
                <w:u w:val="none"/>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2E5AEC6" w14:textId="0937489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6F9DD376" w14:textId="3A0B5C1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FF724AA" w14:textId="1CCFF63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37965EC" w14:textId="6BEEB15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 including references to the scholarly literature to support lesson plan design.</w:t>
            </w:r>
          </w:p>
        </w:tc>
      </w:tr>
      <w:tr w:rsidR="04579BEF" w:rsidTr="04579BEF" w14:paraId="075B9C8F">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3E8CF78" w14:textId="1FB5A1A2">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04579BEF" w:rsidP="04579BEF" w:rsidRDefault="04579BEF" w14:paraId="5597419D" w14:textId="5E6877CC">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Principle</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 xml:space="preserve"> (5%)</w:t>
            </w:r>
          </w:p>
          <w:p w:rsidR="04579BEF" w:rsidP="04579BEF" w:rsidRDefault="04579BEF" w14:paraId="3B86F115" w14:textId="2CA761B7">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35896E4" w14:textId="2DC5EC8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2172199E" w14:textId="1733FAE9">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64E90E9" w14:textId="4BF8C17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766AE82" w14:textId="699A11E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04579BEF" w:rsidTr="04579BEF" w14:paraId="52757A6E">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7DCBEF83" w14:textId="2ADAC1D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 xml:space="preserve">Integration of Adult </w:t>
            </w: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Learning Theory</w:t>
            </w: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 xml:space="preserve"> (5%)</w:t>
            </w:r>
          </w:p>
          <w:p w:rsidR="04579BEF" w:rsidP="04579BEF" w:rsidRDefault="04579BEF" w14:paraId="0976E95E" w14:textId="3AF64CA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D06CD36" w14:textId="42AF60D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6A4BE014" w14:textId="5B885964">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48B8F8C" w14:textId="176E2EB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706EB07A" w14:textId="24430D5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04579BEF" w:rsidTr="04579BEF" w14:paraId="6F9992D9">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86DB266" w14:textId="6BB6DA24">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APA/ Writing</w:t>
            </w: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 xml:space="preserve"> (10%)</w:t>
            </w:r>
          </w:p>
          <w:p w:rsidR="04579BEF" w:rsidP="04579BEF" w:rsidRDefault="04579BEF" w14:paraId="56B13465" w14:textId="1A85A093">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DBF20CA" w14:textId="076320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 lesson plan does not follow the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template,</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and/or Writing is not well-organized and includes several errors in grammar or composition and/or some resources are not appropriately cited using APA format.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66AB1221" w14:textId="644FBB7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47F33E12" w14:textId="2F2088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EDEF59A" w14:textId="148FF060">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04579BEF" w:rsidTr="04579BEF" w14:paraId="5E7167DB">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675BED3A" w14:textId="738FB00E">
            <w:pPr>
              <w:bidi w:val="0"/>
              <w:spacing w:before="180" w:after="180" w:line="240" w:lineRule="auto"/>
              <w:rPr>
                <w:rFonts w:ascii="Aptos" w:hAnsi="Aptos" w:eastAsia="Aptos" w:cs="Aptos"/>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30B1C986" w14:textId="42F5BDD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vAlign w:val="top"/>
          </w:tcPr>
          <w:p w:rsidR="04579BEF" w:rsidP="04579BEF" w:rsidRDefault="04579BEF" w14:paraId="018E7540" w14:textId="58EF163C">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Developing</w:t>
            </w:r>
          </w:p>
          <w:p w:rsidR="04579BEF" w:rsidP="04579BEF" w:rsidRDefault="04579BEF" w14:paraId="10CB8DCD" w14:textId="717D36BA">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1184021A" w14:textId="50FC8524">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Proficient</w:t>
            </w:r>
          </w:p>
          <w:p w:rsidR="04579BEF" w:rsidP="04579BEF" w:rsidRDefault="04579BEF" w14:paraId="3D89495E" w14:textId="19FAF20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7FD83B39" w14:textId="7838C478">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5AD411D" w:rsidP="15AD411D" w:rsidRDefault="15AD411D" w14:paraId="774F39E7" w14:textId="6C33BF47">
      <w:pPr>
        <w:pStyle w:val="BodyText"/>
      </w:pPr>
    </w:p>
    <w:p w:rsidR="66007E2D" w:rsidP="1960161A" w:rsidRDefault="66007E2D" w14:paraId="7A565EB4" w14:textId="7312B596">
      <w:pPr>
        <w:pStyle w:val="Heading2"/>
        <w:rPr>
          <w:b w:val="1"/>
          <w:bCs w:val="1"/>
        </w:rPr>
      </w:pPr>
      <w:r w:rsidRPr="1960161A" w:rsidR="0BB7552E">
        <w:rPr>
          <w:b w:val="1"/>
          <w:bCs w:val="1"/>
        </w:rPr>
        <w:t xml:space="preserve">Assignment </w:t>
      </w:r>
      <w:r w:rsidRPr="1960161A" w:rsidR="3344C336">
        <w:rPr>
          <w:b w:val="1"/>
          <w:bCs w:val="1"/>
        </w:rPr>
        <w:t>3</w:t>
      </w:r>
      <w:r w:rsidRPr="1960161A" w:rsidR="0BB7552E">
        <w:rPr>
          <w:b w:val="1"/>
          <w:bCs w:val="1"/>
        </w:rPr>
        <w:t>: Lesson Plan 2</w:t>
      </w:r>
    </w:p>
    <w:p w:rsidR="248B852E" w:rsidP="1960161A" w:rsidRDefault="248B852E" w14:paraId="2C15C12B" w14:textId="4D91F1E9">
      <w:pPr>
        <w:pStyle w:val="Heading3"/>
      </w:pPr>
      <w:r w:rsidR="248B852E">
        <w:rPr/>
        <w:t>Instructions</w:t>
      </w:r>
    </w:p>
    <w:p w:rsidR="004B0F3B" w:rsidP="15AD411D" w:rsidRDefault="004B0F3B" w14:paraId="705C2C71" w14:textId="33F27B86">
      <w:pPr>
        <w:pStyle w:val="FirstParagraph"/>
        <w:rPr/>
      </w:pPr>
      <w:r w:rsidR="539FD1C2">
        <w:rPr/>
        <w:t>Incorporating feedback from other learners, your instructor, and practicum supervisor (if they provide it)</w:t>
      </w:r>
      <w:r w:rsidR="2A77ACA6">
        <w:rPr/>
        <w:t xml:space="preserve"> from </w:t>
      </w:r>
      <w:r w:rsidRPr="1960161A" w:rsidR="2A77ACA6">
        <w:rPr>
          <w:b w:val="1"/>
          <w:bCs w:val="1"/>
        </w:rPr>
        <w:t>Discussion 6</w:t>
      </w:r>
      <w:r w:rsidR="539FD1C2">
        <w:rPr/>
        <w:t xml:space="preserve">, revise your </w:t>
      </w:r>
      <w:r w:rsidR="6ED6124A">
        <w:rPr/>
        <w:t>lesson plan</w:t>
      </w:r>
      <w:r w:rsidR="539FD1C2">
        <w:rPr/>
        <w:t xml:space="preserve">. Submit your </w:t>
      </w:r>
      <w:r w:rsidRPr="1960161A" w:rsidR="539FD1C2">
        <w:rPr>
          <w:u w:val="single"/>
        </w:rPr>
        <w:t>final</w:t>
      </w:r>
      <w:r w:rsidR="539FD1C2">
        <w:rPr/>
        <w:t xml:space="preserve"> </w:t>
      </w:r>
      <w:r w:rsidRPr="1960161A" w:rsidR="770C7554">
        <w:rPr>
          <w:b w:val="1"/>
          <w:bCs w:val="1"/>
        </w:rPr>
        <w:t>Lesson Plan 2: Cultural Competency</w:t>
      </w:r>
      <w:r w:rsidR="539FD1C2">
        <w:rPr/>
        <w:t>.</w:t>
      </w:r>
    </w:p>
    <w:p w:rsidR="15AD411D" w:rsidP="1960161A" w:rsidRDefault="15AD411D" w14:paraId="639B49BB" w14:textId="4748B420">
      <w:pPr>
        <w:pStyle w:val="Heading3"/>
      </w:pPr>
      <w:r w:rsidR="1CC69A3D">
        <w:rPr/>
        <w:t>Rubric</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95"/>
        <w:gridCol w:w="1935"/>
        <w:gridCol w:w="2160"/>
      </w:tblGrid>
      <w:tr w:rsidR="1960161A" w:rsidTr="1960161A" w14:paraId="3E9E5957">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4227E3C2" w14:textId="569A95DB">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687B123F" w14:textId="152D55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vAlign w:val="top"/>
          </w:tcPr>
          <w:p w:rsidR="1960161A" w:rsidP="1960161A" w:rsidRDefault="1960161A" w14:paraId="26459E36" w14:textId="48E737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Developing</w:t>
            </w:r>
          </w:p>
          <w:p w:rsidR="1960161A" w:rsidP="1960161A" w:rsidRDefault="1960161A" w14:paraId="722E654F" w14:textId="6F1C97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05235E0A" w14:textId="6189AFB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Proficient</w:t>
            </w:r>
          </w:p>
          <w:p w:rsidR="1960161A" w:rsidP="1960161A" w:rsidRDefault="1960161A" w14:paraId="05A00CF7" w14:textId="31145D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1960161A" w:rsidP="1960161A" w:rsidRDefault="1960161A" w14:paraId="086AE813" w14:textId="7BF75D7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1960161A" w:rsidP="1960161A" w:rsidRDefault="1960161A" w14:paraId="3B99FE94" w14:textId="515EBFC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(100%)</w:t>
            </w:r>
          </w:p>
        </w:tc>
      </w:tr>
      <w:tr w:rsidR="1960161A" w:rsidTr="1960161A" w14:paraId="307EFFD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DE0984D" w14:textId="6DD10D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1960161A" w:rsidP="1960161A" w:rsidRDefault="1960161A" w14:paraId="56BC4AED" w14:textId="39FF05E1">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p w:rsidR="1960161A" w:rsidP="1960161A" w:rsidRDefault="1960161A" w14:paraId="15F37648" w14:textId="2A745C43">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8A14AC6" w14:textId="24C10B2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05413F0C" w14:textId="2BD4625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77A378A" w14:textId="3053E91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F201FBF" w14:textId="3CE183C2">
            <w:pPr>
              <w:pStyle w:val="Compact"/>
              <w:spacing w:before="36" w:beforeAutospacing="off" w:after="36"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1960161A" w:rsidTr="1960161A" w14:paraId="15234EC3">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1918452" w14:textId="01DDECFC">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1960161A" w:rsidP="1960161A" w:rsidRDefault="1960161A" w14:paraId="3F8A160F" w14:textId="1E62C400">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w:t>
            </w:r>
          </w:p>
          <w:p w:rsidR="1960161A" w:rsidP="1960161A" w:rsidRDefault="1960161A" w14:paraId="1B55E916" w14:textId="03934B2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E419E67" w14:textId="1A773EE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0A385D66" w14:textId="45C78DC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D1C7E6A" w14:textId="749D3B0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1960161A" w:rsidP="1960161A" w:rsidRDefault="1960161A" w14:paraId="66CFE2AC" w14:textId="39422EF5">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1960161A" w:rsidP="1960161A" w:rsidRDefault="1960161A" w14:paraId="0253DDEF" w14:textId="47856D6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7164AEF" w14:textId="0A7F518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1960161A" w:rsidTr="1960161A" w14:paraId="2A844BF1">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DFA1F46" w14:textId="73728ADA">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Learning</w:t>
            </w:r>
          </w:p>
          <w:p w:rsidR="1960161A" w:rsidP="1960161A" w:rsidRDefault="1960161A" w14:paraId="6D48F341" w14:textId="5300EA46">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Assessment</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 </w:t>
            </w:r>
          </w:p>
          <w:p w:rsidR="1960161A" w:rsidP="1960161A" w:rsidRDefault="1960161A" w14:paraId="7B1DD094" w14:textId="31C9930F">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E3A30A0" w14:textId="7CA37C4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06153FEF" w14:textId="1E9FE44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771191A" w14:textId="03C6A79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D237C59" w14:textId="5152835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1960161A" w:rsidTr="1960161A" w14:paraId="1F0589D5">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E93A9DE" w14:textId="1DBBEE8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Lesson Focus</w:t>
            </w:r>
          </w:p>
          <w:p w:rsidR="1960161A" w:rsidP="1960161A" w:rsidRDefault="1960161A" w14:paraId="52F8075B" w14:textId="12EE356C">
            <w:pPr>
              <w:spacing w:after="0" w:line="240" w:lineRule="auto"/>
              <w:rPr>
                <w:rFonts w:ascii="Calibri" w:hAnsi="Calibri" w:eastAsia="Calibri" w:cs="Calibri"/>
                <w:b w:val="0"/>
                <w:bCs w:val="0"/>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(20%)</w:t>
            </w:r>
          </w:p>
          <w:p w:rsidR="1960161A" w:rsidP="1960161A" w:rsidRDefault="1960161A" w14:paraId="6DCB757F" w14:textId="4A63C0F4">
            <w:pPr>
              <w:pStyle w:val="Normal"/>
              <w:spacing w:after="0" w:line="240" w:lineRule="auto"/>
              <w:ind w:left="0"/>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LP1:</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Authentic/</w:t>
            </w:r>
          </w:p>
          <w:p w:rsidR="1960161A" w:rsidP="1960161A" w:rsidRDefault="1960161A" w14:paraId="585CC0B1" w14:textId="4799AD95">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Inclusive</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Learning, LP2: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Culturally-Inclusive</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Communication, </w:t>
            </w:r>
          </w:p>
          <w:p w:rsidR="1960161A" w:rsidP="1960161A" w:rsidRDefault="1960161A" w14:paraId="0A619634" w14:textId="73AC8C07">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LP3:</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 xml:space="preserve"> </w:t>
            </w:r>
            <w:r w:rsidRPr="1960161A" w:rsidR="1960161A">
              <w:rPr>
                <w:rFonts w:ascii="Calibri" w:hAnsi="Calibri" w:eastAsia="Calibri" w:cs="Calibri"/>
                <w:b w:val="0"/>
                <w:bCs w:val="0"/>
                <w:i w:val="0"/>
                <w:iCs w:val="0"/>
                <w:caps w:val="0"/>
                <w:smallCaps w:val="0"/>
                <w:strike w:val="0"/>
                <w:dstrike w:val="0"/>
                <w:color w:val="auto"/>
                <w:sz w:val="22"/>
                <w:szCs w:val="22"/>
                <w:u w:val="none"/>
                <w:lang w:val="en-US"/>
              </w:rPr>
              <w:t>Creative/</w:t>
            </w:r>
          </w:p>
          <w:p w:rsidR="1960161A" w:rsidP="1960161A" w:rsidRDefault="1960161A" w14:paraId="69F27644" w14:textId="5B8871DF">
            <w:pPr>
              <w:spacing w:after="0" w:line="240" w:lineRule="auto"/>
              <w:rPr>
                <w:rFonts w:ascii="Calibri" w:hAnsi="Calibri" w:eastAsia="Calibri" w:cs="Calibri"/>
                <w:b w:val="0"/>
                <w:bCs w:val="0"/>
                <w:i w:val="0"/>
                <w:iCs w:val="0"/>
                <w:caps w:val="0"/>
                <w:smallCaps w:val="0"/>
                <w:color w:val="auto"/>
                <w:sz w:val="22"/>
                <w:szCs w:val="22"/>
                <w:u w:val="none"/>
              </w:rPr>
            </w:pPr>
            <w:r w:rsidRPr="1960161A" w:rsidR="1960161A">
              <w:rPr>
                <w:rFonts w:ascii="Calibri" w:hAnsi="Calibri" w:eastAsia="Calibri" w:cs="Calibri"/>
                <w:b w:val="0"/>
                <w:bCs w:val="0"/>
                <w:i w:val="0"/>
                <w:iCs w:val="0"/>
                <w:caps w:val="0"/>
                <w:smallCaps w:val="0"/>
                <w:strike w:val="0"/>
                <w:dstrike w:val="0"/>
                <w:color w:val="auto"/>
                <w:sz w:val="22"/>
                <w:szCs w:val="22"/>
                <w:u w:val="none"/>
                <w:lang w:val="en-US"/>
              </w:rPr>
              <w:t>Critical Thinking</w:t>
            </w:r>
          </w:p>
          <w:p w:rsidR="1960161A" w:rsidP="1960161A" w:rsidRDefault="1960161A" w14:paraId="14AFECE6" w14:textId="56782E07">
            <w:pPr>
              <w:spacing w:after="0" w:line="240" w:lineRule="auto"/>
              <w:rPr>
                <w:rFonts w:ascii="Calibri" w:hAnsi="Calibri" w:eastAsia="Calibri" w:cs="Calibri"/>
                <w:b w:val="0"/>
                <w:bCs w:val="0"/>
                <w:i w:val="0"/>
                <w:iCs w:val="0"/>
                <w:caps w:val="0"/>
                <w:smallCaps w:val="0"/>
                <w:color w:val="auto"/>
                <w:sz w:val="22"/>
                <w:szCs w:val="22"/>
                <w:u w:val="none"/>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0327061" w14:textId="0937489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66770F88" w14:textId="3A0B5C1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112EE06" w14:textId="1CCFF63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FDC08BE" w14:textId="6BEEB15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 including references to the scholarly literature to support lesson plan design.</w:t>
            </w:r>
          </w:p>
        </w:tc>
      </w:tr>
      <w:tr w:rsidR="1960161A" w:rsidTr="1960161A" w14:paraId="71687C9A">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C960251" w14:textId="1FB5A1A2">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1960161A" w:rsidP="1960161A" w:rsidRDefault="1960161A" w14:paraId="73C33A8C" w14:textId="5E6877CC">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Principle</w:t>
            </w:r>
            <w:r w:rsidRPr="1960161A" w:rsidR="1960161A">
              <w:rPr>
                <w:rFonts w:ascii="Calibri" w:hAnsi="Calibri" w:eastAsia="Calibri" w:cs="Calibri"/>
                <w:b w:val="1"/>
                <w:bCs w:val="1"/>
                <w:i w:val="0"/>
                <w:iCs w:val="0"/>
                <w:caps w:val="0"/>
                <w:smallCaps w:val="0"/>
                <w:color w:val="000000" w:themeColor="text1" w:themeTint="FF" w:themeShade="FF"/>
                <w:sz w:val="22"/>
                <w:szCs w:val="22"/>
                <w:lang w:val="en-CA"/>
              </w:rPr>
              <w:t xml:space="preserve"> (5%)</w:t>
            </w:r>
          </w:p>
          <w:p w:rsidR="1960161A" w:rsidP="1960161A" w:rsidRDefault="1960161A" w14:paraId="046DC73D" w14:textId="2CA761B7">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7CF8FA1" w14:textId="2DC5EC8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BB34291" w14:textId="1733FAE9">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739CAED1" w14:textId="4BF8C17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3EB5C1A3" w14:textId="699A11E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1960161A" w:rsidTr="1960161A" w14:paraId="74D36CF7">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2F6B2B0F" w14:textId="2ADAC1D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Integration of Adult </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Learning Theory</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 (5%)</w:t>
            </w:r>
          </w:p>
          <w:p w:rsidR="1960161A" w:rsidP="1960161A" w:rsidRDefault="1960161A" w14:paraId="6C88EB9B" w14:textId="3AF64CA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649504F3" w14:textId="42AF60D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2793346D" w14:textId="5B885964">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61F5500" w14:textId="176E2EB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4BD3D746" w14:textId="24430D5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1960161A" w:rsidTr="1960161A" w14:paraId="7BF84DB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2054726C" w14:textId="6BB6DA24">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APA/ Writing</w:t>
            </w:r>
            <w:r w:rsidRPr="1960161A" w:rsidR="1960161A">
              <w:rPr>
                <w:rFonts w:ascii="Calibri" w:hAnsi="Calibri" w:eastAsia="Calibri" w:cs="Calibri"/>
                <w:b w:val="1"/>
                <w:bCs w:val="1"/>
                <w:i w:val="0"/>
                <w:iCs w:val="0"/>
                <w:caps w:val="0"/>
                <w:smallCaps w:val="0"/>
                <w:color w:val="000000" w:themeColor="text1" w:themeTint="FF" w:themeShade="FF"/>
                <w:sz w:val="22"/>
                <w:szCs w:val="22"/>
                <w:lang w:val="en-US"/>
              </w:rPr>
              <w:t xml:space="preserve"> (10%)</w:t>
            </w:r>
          </w:p>
          <w:p w:rsidR="1960161A" w:rsidP="1960161A" w:rsidRDefault="1960161A" w14:paraId="4CCA0E8E" w14:textId="1A85A093">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152CF28E" w14:textId="5BFBC97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960161A" w:rsidP="1960161A" w:rsidRDefault="1960161A" w14:paraId="1D55EC56" w14:textId="644FBB7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57C49289" w14:textId="2F2088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1960161A" w:rsidP="1960161A" w:rsidRDefault="1960161A" w14:paraId="02416770" w14:textId="148FF060">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1960161A" w:rsidR="1960161A">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1960161A" w:rsidTr="1960161A" w14:paraId="34643524">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4E104AA8" w14:textId="738FB00E">
            <w:pPr>
              <w:bidi w:val="0"/>
              <w:spacing w:before="180" w:after="180" w:line="240" w:lineRule="auto"/>
              <w:rPr>
                <w:rFonts w:ascii="Aptos" w:hAnsi="Aptos" w:eastAsia="Aptos" w:cs="Aptos"/>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1020E612" w14:textId="42F5BDD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vAlign w:val="top"/>
          </w:tcPr>
          <w:p w:rsidR="1960161A" w:rsidP="1960161A" w:rsidRDefault="1960161A" w14:paraId="7DD116F2" w14:textId="58EF163C">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Developing</w:t>
            </w:r>
          </w:p>
          <w:p w:rsidR="1960161A" w:rsidP="1960161A" w:rsidRDefault="1960161A" w14:paraId="7FBF02DF" w14:textId="717D36BA">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4E0F5ACF" w14:textId="50FC8524">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Proficient</w:t>
            </w:r>
          </w:p>
          <w:p w:rsidR="1960161A" w:rsidP="1960161A" w:rsidRDefault="1960161A" w14:paraId="37906FBD" w14:textId="19FAF20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1960161A" w:rsidP="1960161A" w:rsidRDefault="1960161A" w14:paraId="75E46D06" w14:textId="7838C478">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1960161A" w:rsidR="1960161A">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5AD411D" w:rsidP="1960161A" w:rsidRDefault="15AD411D" w14:paraId="3AF9E321" w14:textId="7C809DC8">
      <w:pPr>
        <w:pStyle w:val="BodyText"/>
      </w:pPr>
    </w:p>
    <w:p w:rsidR="14A1550A" w:rsidP="68B12B46" w:rsidRDefault="14A1550A" w14:paraId="0A177D5B" w14:textId="040A51C2">
      <w:pPr>
        <w:pStyle w:val="Heading2"/>
        <w:rPr>
          <w:b w:val="1"/>
          <w:bCs w:val="1"/>
        </w:rPr>
      </w:pPr>
      <w:r w:rsidRPr="68B12B46" w:rsidR="14A1550A">
        <w:rPr>
          <w:b w:val="1"/>
          <w:bCs w:val="1"/>
        </w:rPr>
        <w:t>Discussion 7: Peer Review of Lesson Plan 3</w:t>
      </w:r>
    </w:p>
    <w:p w:rsidR="14A1550A" w:rsidP="68B12B46" w:rsidRDefault="14A1550A" w14:paraId="38C5DFD3" w14:textId="4CF027C7">
      <w:pPr>
        <w:pStyle w:val="Heading3"/>
      </w:pPr>
      <w:r w:rsidR="14A1550A">
        <w:rPr/>
        <w:t>Instructions</w:t>
      </w:r>
    </w:p>
    <w:p w:rsidR="6EF93083" w:rsidP="1794A746" w:rsidRDefault="6EF93083" w14:paraId="18915AFF" w14:textId="1B996841">
      <w:pPr>
        <w:pStyle w:val="BodyText"/>
        <w:ind w:left="0"/>
        <w:rPr>
          <w:b w:val="0"/>
          <w:bCs w:val="0"/>
        </w:rPr>
      </w:pPr>
      <w:r w:rsidR="6EF93083">
        <w:rPr>
          <w:b w:val="0"/>
          <w:bCs w:val="0"/>
        </w:rPr>
        <w:t xml:space="preserve">Design </w:t>
      </w:r>
      <w:r w:rsidR="4DC69E82">
        <w:rPr>
          <w:b w:val="0"/>
          <w:bCs w:val="0"/>
        </w:rPr>
        <w:t>your</w:t>
      </w:r>
      <w:r w:rsidR="6EF93083">
        <w:rPr>
          <w:b w:val="0"/>
          <w:bCs w:val="0"/>
        </w:rPr>
        <w:t xml:space="preserve"> </w:t>
      </w:r>
      <w:r w:rsidRPr="1960161A" w:rsidR="6EF93083">
        <w:rPr>
          <w:b w:val="0"/>
          <w:bCs w:val="0"/>
          <w:u w:val="single"/>
        </w:rPr>
        <w:t>first draft</w:t>
      </w:r>
      <w:r w:rsidR="6EF93083">
        <w:rPr>
          <w:b w:val="0"/>
          <w:bCs w:val="0"/>
        </w:rPr>
        <w:t xml:space="preserve"> of </w:t>
      </w:r>
      <w:r w:rsidRPr="1960161A" w:rsidR="6EF93083">
        <w:rPr>
          <w:b w:val="1"/>
          <w:bCs w:val="1"/>
        </w:rPr>
        <w:t>Lesson Plan 3: Critical and Creative Thinking</w:t>
      </w:r>
      <w:r w:rsidR="6EF93083">
        <w:rPr>
          <w:b w:val="0"/>
          <w:bCs w:val="0"/>
        </w:rPr>
        <w:t xml:space="preserve">, using the </w:t>
      </w:r>
      <w:hyperlink r:id="R5e9df05aa7f44b06">
        <w:r w:rsidRPr="1960161A" w:rsidR="6EF93083">
          <w:rPr>
            <w:rStyle w:val="Hyperlink"/>
            <w:b w:val="0"/>
            <w:bCs w:val="0"/>
          </w:rPr>
          <w:t>Lesson Plan Template</w:t>
        </w:r>
      </w:hyperlink>
      <w:r w:rsidR="6EF93083">
        <w:rPr>
          <w:b w:val="0"/>
          <w:bCs w:val="0"/>
        </w:rPr>
        <w:t xml:space="preserve">. Include: student learning outcomes, learning activity, and learning assessment. Be sure to highlight specific strategies you will use to teach and assess critical and creative thinking. As required in the template, </w:t>
      </w:r>
      <w:r w:rsidR="6EF93083">
        <w:rPr>
          <w:b w:val="0"/>
          <w:bCs w:val="0"/>
        </w:rPr>
        <w:t>also include the</w:t>
      </w:r>
      <w:r w:rsidR="6EF93083">
        <w:rPr>
          <w:b w:val="0"/>
          <w:bCs w:val="0"/>
        </w:rPr>
        <w:t xml:space="preserve"> Community of Learning Principle and the Adult Learning Theory strategy that are </w:t>
      </w:r>
      <w:r w:rsidR="6EF93083">
        <w:rPr>
          <w:b w:val="0"/>
          <w:bCs w:val="0"/>
        </w:rPr>
        <w:t>demonstrated</w:t>
      </w:r>
      <w:r w:rsidR="6EF93083">
        <w:rPr>
          <w:b w:val="0"/>
          <w:bCs w:val="0"/>
        </w:rPr>
        <w:t xml:space="preserve"> in this unit.</w:t>
      </w:r>
    </w:p>
    <w:p xmlns:wp14="http://schemas.microsoft.com/office/word/2010/wordml" w:rsidR="004B0F3B" w:rsidP="68B12B46" w:rsidRDefault="004B0F3B" w14:paraId="07A0DECC" wp14:textId="3699DF88">
      <w:pPr>
        <w:pStyle w:val="FirstParagraph"/>
        <w:rPr>
          <w:b w:val="1"/>
          <w:bCs w:val="1"/>
        </w:rPr>
      </w:pPr>
      <w:r w:rsidR="5D89AA78">
        <w:rPr/>
        <w:t xml:space="preserve">Post your draft </w:t>
      </w:r>
      <w:r w:rsidR="439E3DCC">
        <w:rPr/>
        <w:t xml:space="preserve"> </w:t>
      </w:r>
      <w:r w:rsidR="5D89AA78">
        <w:rPr/>
        <w:t xml:space="preserve">in </w:t>
      </w:r>
      <w:r w:rsidR="5191CB23">
        <w:rPr/>
        <w:t>the</w:t>
      </w:r>
      <w:r w:rsidR="5D89AA78">
        <w:rPr/>
        <w:t xml:space="preserve"> discussion post for feedback from your instructor and other learners. You may also share with your practicum supervis</w:t>
      </w:r>
      <w:r w:rsidR="5D89AA78">
        <w:rPr/>
        <w:t>or,</w:t>
      </w:r>
      <w:r w:rsidR="5D89AA78">
        <w:rPr/>
        <w:t xml:space="preserve"> as </w:t>
      </w:r>
      <w:r w:rsidR="5D89AA78">
        <w:rPr/>
        <w:t>appr</w:t>
      </w:r>
      <w:r w:rsidR="5D89AA78">
        <w:rPr/>
        <w:t>opr</w:t>
      </w:r>
      <w:r w:rsidR="5D89AA78">
        <w:rPr/>
        <w:t>iate</w:t>
      </w:r>
      <w:r w:rsidR="5D89AA78">
        <w:rPr/>
        <w:t>.</w:t>
      </w:r>
    </w:p>
    <w:p xmlns:wp14="http://schemas.microsoft.com/office/word/2010/wordml" w:rsidR="004B0F3B" w:rsidRDefault="004B0F3B" w14:paraId="79179380" wp14:textId="77777777">
      <w:pPr>
        <w:pStyle w:val="BodyText"/>
      </w:pPr>
      <w:r w:rsidR="5D89AA78">
        <w:rPr/>
        <w:t>Provide feedback to two other learners on their learning outcomes, learning activity, and/or assessments tools.</w:t>
      </w:r>
      <w:r w:rsidR="5D89AA78">
        <w:rPr/>
        <w:t xml:space="preserve"> Also, provide helpful input on their inclusion of adult learning theory and/or community of learning </w:t>
      </w:r>
      <w:r w:rsidR="5D89AA78">
        <w:rPr/>
        <w:t>principle</w:t>
      </w:r>
      <w:r w:rsidR="5D89AA78">
        <w:rPr/>
        <w:t>.</w:t>
      </w:r>
    </w:p>
    <w:p w:rsidR="47588681" w:rsidP="68B12B46" w:rsidRDefault="47588681" w14:paraId="585D1A3D" w14:textId="4748B420">
      <w:pPr>
        <w:pStyle w:val="Heading3"/>
      </w:pPr>
      <w:r w:rsidR="47588681">
        <w:rPr/>
        <w:t>Rubric</w:t>
      </w:r>
    </w:p>
    <w:p w:rsidR="596656A3" w:rsidP="04579BEF" w:rsidRDefault="596656A3" w14:paraId="220838C6" w14:textId="71989F62">
      <w:pPr>
        <w:pStyle w:val="Normal"/>
        <w:rPr>
          <w:i w:val="1"/>
          <w:iCs w:val="1"/>
          <w:u w:val="none"/>
        </w:rPr>
      </w:pPr>
      <w:r w:rsidRPr="04579BEF" w:rsidR="596656A3">
        <w:rPr>
          <w:i w:val="1"/>
          <w:iCs w:val="1"/>
          <w:u w:val="none"/>
        </w:rPr>
        <w:t>Note: This rubric will be used to grade your Lesson Plans. Since you will be submitting a draft for this peer review process, grading will be based on completion. Use this rubric as a guide to design your lesson plan and to provide effective feedback to your peers.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95"/>
        <w:gridCol w:w="1935"/>
        <w:gridCol w:w="2160"/>
      </w:tblGrid>
      <w:tr w:rsidR="04579BEF" w:rsidTr="04579BEF" w14:paraId="62AD6BB8">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1763E190" w14:textId="569A95DB">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02595EDE" w14:textId="152D55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vAlign w:val="top"/>
          </w:tcPr>
          <w:p w:rsidR="04579BEF" w:rsidP="04579BEF" w:rsidRDefault="04579BEF" w14:paraId="308C8C11" w14:textId="48E737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Developing</w:t>
            </w:r>
          </w:p>
          <w:p w:rsidR="04579BEF" w:rsidP="04579BEF" w:rsidRDefault="04579BEF" w14:paraId="3D6336A3" w14:textId="6F1C97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0FF3E0A4" w14:textId="6189AFB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Proficient</w:t>
            </w:r>
          </w:p>
          <w:p w:rsidR="04579BEF" w:rsidP="04579BEF" w:rsidRDefault="04579BEF" w14:paraId="690E9EA7" w14:textId="31145D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04579BEF" w:rsidP="04579BEF" w:rsidRDefault="04579BEF" w14:paraId="53C85623" w14:textId="7BF75D7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04579BEF" w:rsidP="04579BEF" w:rsidRDefault="04579BEF" w14:paraId="1C140F37" w14:textId="515EBFC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(100%)</w:t>
            </w:r>
          </w:p>
        </w:tc>
      </w:tr>
      <w:tr w:rsidR="04579BEF" w:rsidTr="04579BEF" w14:paraId="1AE3255F">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A37F7D9" w14:textId="6DD10D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04579BEF" w:rsidP="04579BEF" w:rsidRDefault="04579BEF" w14:paraId="77E1AD26" w14:textId="39FF05E1">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p>
          <w:p w:rsidR="04579BEF" w:rsidP="04579BEF" w:rsidRDefault="04579BEF" w14:paraId="23D4D1DB" w14:textId="2A745C43">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EDA10B4" w14:textId="24C10B2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111F0895" w14:textId="2BD4625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A9A236C" w14:textId="3053E91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92AF298" w14:textId="3CE183C2">
            <w:pPr>
              <w:pStyle w:val="Compact"/>
              <w:spacing w:before="36" w:beforeAutospacing="off" w:after="36"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04579BEF" w:rsidTr="04579BEF" w14:paraId="369FAABC">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FB01EDF" w14:textId="01DDECFC">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04579BEF" w:rsidP="04579BEF" w:rsidRDefault="04579BEF" w14:paraId="62EB4293" w14:textId="1E62C400">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w:t>
            </w:r>
          </w:p>
          <w:p w:rsidR="04579BEF" w:rsidP="04579BEF" w:rsidRDefault="04579BEF" w14:paraId="42418380" w14:textId="03934B2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6FC621A" w14:textId="1A773EE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6327EEF4" w14:textId="45C78DC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7A94E7D1" w14:textId="749D3B0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04579BEF" w:rsidP="04579BEF" w:rsidRDefault="04579BEF" w14:paraId="7B4D69DF" w14:textId="39422EF5">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04579BEF" w:rsidP="04579BEF" w:rsidRDefault="04579BEF" w14:paraId="5305BB6C" w14:textId="47856D6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8956851" w14:textId="0A7F518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04579BEF" w:rsidTr="04579BEF" w14:paraId="3EA24EC1">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499FBAB4" w14:textId="73728ADA">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Learning</w:t>
            </w:r>
          </w:p>
          <w:p w:rsidR="04579BEF" w:rsidP="04579BEF" w:rsidRDefault="04579BEF" w14:paraId="78A4E3D0" w14:textId="5300EA46">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Assessment</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 xml:space="preserve"> </w:t>
            </w:r>
          </w:p>
          <w:p w:rsidR="04579BEF" w:rsidP="04579BEF" w:rsidRDefault="04579BEF" w14:paraId="1E18693B" w14:textId="31C9930F">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1C0FB10" w14:textId="7CA37C4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5F516143" w14:textId="1E9FE44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1C3AB50" w14:textId="03C6A79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5D67849" w14:textId="5152835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04579BEF" w:rsidTr="04579BEF" w14:paraId="37AD8A8D">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C22A35A" w14:textId="1DBBEE8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Lesson Focus</w:t>
            </w:r>
          </w:p>
          <w:p w:rsidR="04579BEF" w:rsidP="04579BEF" w:rsidRDefault="04579BEF" w14:paraId="4BB86B9C" w14:textId="12EE356C">
            <w:pPr>
              <w:spacing w:after="0" w:line="240" w:lineRule="auto"/>
              <w:rPr>
                <w:rFonts w:ascii="Calibri" w:hAnsi="Calibri" w:eastAsia="Calibri" w:cs="Calibri"/>
                <w:b w:val="0"/>
                <w:bCs w:val="0"/>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(20%)</w:t>
            </w:r>
          </w:p>
          <w:p w:rsidR="04579BEF" w:rsidP="04579BEF" w:rsidRDefault="04579BEF" w14:paraId="05FEE2AD" w14:textId="4A63C0F4">
            <w:pPr>
              <w:pStyle w:val="Normal"/>
              <w:spacing w:after="0" w:line="240" w:lineRule="auto"/>
              <w:ind w:left="0"/>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LP1:</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Authentic/</w:t>
            </w:r>
          </w:p>
          <w:p w:rsidR="04579BEF" w:rsidP="04579BEF" w:rsidRDefault="04579BEF" w14:paraId="567225AD" w14:textId="01BD8F8A">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Inclusive</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Learning, </w:t>
            </w:r>
          </w:p>
          <w:p w:rsidR="04579BEF" w:rsidP="04579BEF" w:rsidRDefault="04579BEF" w14:paraId="709DA66D" w14:textId="517D88BF">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LP2: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Culturally-Inclusive</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Communication,</w:t>
            </w:r>
          </w:p>
          <w:p w:rsidR="04579BEF" w:rsidP="04579BEF" w:rsidRDefault="04579BEF" w14:paraId="17672816" w14:textId="73AC8C07">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LP3:</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 xml:space="preserve"> </w:t>
            </w:r>
            <w:r w:rsidRPr="04579BEF" w:rsidR="04579BEF">
              <w:rPr>
                <w:rFonts w:ascii="Calibri" w:hAnsi="Calibri" w:eastAsia="Calibri" w:cs="Calibri"/>
                <w:b w:val="0"/>
                <w:bCs w:val="0"/>
                <w:i w:val="0"/>
                <w:iCs w:val="0"/>
                <w:caps w:val="0"/>
                <w:smallCaps w:val="0"/>
                <w:strike w:val="0"/>
                <w:dstrike w:val="0"/>
                <w:color w:val="auto"/>
                <w:sz w:val="22"/>
                <w:szCs w:val="22"/>
                <w:u w:val="none"/>
                <w:lang w:val="en-US"/>
              </w:rPr>
              <w:t>Creative/</w:t>
            </w:r>
          </w:p>
          <w:p w:rsidR="04579BEF" w:rsidP="04579BEF" w:rsidRDefault="04579BEF" w14:paraId="1CB422B0" w14:textId="5B8871DF">
            <w:pPr>
              <w:spacing w:after="0" w:line="240" w:lineRule="auto"/>
              <w:rPr>
                <w:rFonts w:ascii="Calibri" w:hAnsi="Calibri" w:eastAsia="Calibri" w:cs="Calibri"/>
                <w:b w:val="0"/>
                <w:bCs w:val="0"/>
                <w:i w:val="0"/>
                <w:iCs w:val="0"/>
                <w:caps w:val="0"/>
                <w:smallCaps w:val="0"/>
                <w:color w:val="auto"/>
                <w:sz w:val="22"/>
                <w:szCs w:val="22"/>
                <w:u w:val="none"/>
              </w:rPr>
            </w:pPr>
            <w:r w:rsidRPr="04579BEF" w:rsidR="04579BEF">
              <w:rPr>
                <w:rFonts w:ascii="Calibri" w:hAnsi="Calibri" w:eastAsia="Calibri" w:cs="Calibri"/>
                <w:b w:val="0"/>
                <w:bCs w:val="0"/>
                <w:i w:val="0"/>
                <w:iCs w:val="0"/>
                <w:caps w:val="0"/>
                <w:smallCaps w:val="0"/>
                <w:strike w:val="0"/>
                <w:dstrike w:val="0"/>
                <w:color w:val="auto"/>
                <w:sz w:val="22"/>
                <w:szCs w:val="22"/>
                <w:u w:val="none"/>
                <w:lang w:val="en-US"/>
              </w:rPr>
              <w:t>Critical Thinking</w:t>
            </w:r>
          </w:p>
          <w:p w:rsidR="04579BEF" w:rsidP="04579BEF" w:rsidRDefault="04579BEF" w14:paraId="7956D3D2" w14:textId="56782E07">
            <w:pPr>
              <w:spacing w:after="0" w:line="240" w:lineRule="auto"/>
              <w:rPr>
                <w:rFonts w:ascii="Calibri" w:hAnsi="Calibri" w:eastAsia="Calibri" w:cs="Calibri"/>
                <w:b w:val="0"/>
                <w:bCs w:val="0"/>
                <w:i w:val="0"/>
                <w:iCs w:val="0"/>
                <w:caps w:val="0"/>
                <w:smallCaps w:val="0"/>
                <w:color w:val="auto"/>
                <w:sz w:val="22"/>
                <w:szCs w:val="22"/>
                <w:u w:val="none"/>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7D297189" w14:textId="0937489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1C24B99E" w14:textId="3A0B5C1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789D8985" w14:textId="1CCFF63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4CEA2C84" w14:textId="6BEEB15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 including references to the scholarly literature to support lesson plan design.</w:t>
            </w:r>
          </w:p>
        </w:tc>
      </w:tr>
      <w:tr w:rsidR="04579BEF" w:rsidTr="04579BEF" w14:paraId="5FC05325">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4BF21F7" w14:textId="1FB5A1A2">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04579BEF" w:rsidP="04579BEF" w:rsidRDefault="04579BEF" w14:paraId="76C19617" w14:textId="5E6877CC">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Principle</w:t>
            </w:r>
            <w:r w:rsidRPr="04579BEF" w:rsidR="04579BEF">
              <w:rPr>
                <w:rFonts w:ascii="Calibri" w:hAnsi="Calibri" w:eastAsia="Calibri" w:cs="Calibri"/>
                <w:b w:val="1"/>
                <w:bCs w:val="1"/>
                <w:i w:val="0"/>
                <w:iCs w:val="0"/>
                <w:caps w:val="0"/>
                <w:smallCaps w:val="0"/>
                <w:color w:val="000000" w:themeColor="text1" w:themeTint="FF" w:themeShade="FF"/>
                <w:sz w:val="22"/>
                <w:szCs w:val="22"/>
                <w:lang w:val="en-CA"/>
              </w:rPr>
              <w:t xml:space="preserve"> (5%)</w:t>
            </w:r>
          </w:p>
          <w:p w:rsidR="04579BEF" w:rsidP="04579BEF" w:rsidRDefault="04579BEF" w14:paraId="6D985270" w14:textId="2CA761B7">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6F997D59" w14:textId="2DC5EC8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05FEE379" w14:textId="1733FAE9">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94F9A73" w14:textId="4BF8C17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06528FFE" w14:textId="699A11E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04579BEF" w:rsidTr="04579BEF" w14:paraId="311FDC43">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415D8CDC" w14:textId="2ADAC1D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 xml:space="preserve">Integration of Adult </w:t>
            </w: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Learning Theory</w:t>
            </w: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 xml:space="preserve"> (5%)</w:t>
            </w:r>
          </w:p>
          <w:p w:rsidR="04579BEF" w:rsidP="04579BEF" w:rsidRDefault="04579BEF" w14:paraId="71568B5B" w14:textId="3AF64CA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0072F13" w14:textId="42AF60D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1AEB1144" w14:textId="5B885964">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87B4E5C" w14:textId="176E2EB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328503AA" w14:textId="24430D5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04579BEF" w:rsidTr="04579BEF" w14:paraId="254DF900">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B2ECE15" w14:textId="6BB6DA24">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APA/ Writing</w:t>
            </w:r>
            <w:r w:rsidRPr="04579BEF" w:rsidR="04579BEF">
              <w:rPr>
                <w:rFonts w:ascii="Calibri" w:hAnsi="Calibri" w:eastAsia="Calibri" w:cs="Calibri"/>
                <w:b w:val="1"/>
                <w:bCs w:val="1"/>
                <w:i w:val="0"/>
                <w:iCs w:val="0"/>
                <w:caps w:val="0"/>
                <w:smallCaps w:val="0"/>
                <w:color w:val="000000" w:themeColor="text1" w:themeTint="FF" w:themeShade="FF"/>
                <w:sz w:val="22"/>
                <w:szCs w:val="22"/>
                <w:lang w:val="en-US"/>
              </w:rPr>
              <w:t xml:space="preserve"> (10%)</w:t>
            </w:r>
          </w:p>
          <w:p w:rsidR="04579BEF" w:rsidP="04579BEF" w:rsidRDefault="04579BEF" w14:paraId="73AD19FA" w14:textId="1A85A093">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5E412866" w14:textId="076320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The lesson plan does not follow the </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template,</w:t>
            </w: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 xml:space="preserve"> and/or Writing is not well-organized and includes several errors in grammar or composition and/or some resources are not appropriately cited using APA format.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04579BEF" w:rsidP="04579BEF" w:rsidRDefault="04579BEF" w14:paraId="4CA06A7B" w14:textId="644FBB7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1103E04C" w14:textId="2F2088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04579BEF" w:rsidP="04579BEF" w:rsidRDefault="04579BEF" w14:paraId="785326BE" w14:textId="148FF060">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04579BEF" w:rsidR="04579BEF">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04579BEF" w:rsidTr="04579BEF" w14:paraId="76D2A7FA">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13B3C446" w14:textId="738FB00E">
            <w:pPr>
              <w:bidi w:val="0"/>
              <w:spacing w:before="180" w:after="180" w:line="240" w:lineRule="auto"/>
              <w:rPr>
                <w:rFonts w:ascii="Aptos" w:hAnsi="Aptos" w:eastAsia="Aptos" w:cs="Aptos"/>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127467F6" w14:textId="42F5BDD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vAlign w:val="top"/>
          </w:tcPr>
          <w:p w:rsidR="04579BEF" w:rsidP="04579BEF" w:rsidRDefault="04579BEF" w14:paraId="6DA5F77F" w14:textId="58EF163C">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Developing</w:t>
            </w:r>
          </w:p>
          <w:p w:rsidR="04579BEF" w:rsidP="04579BEF" w:rsidRDefault="04579BEF" w14:paraId="3D25F4C4" w14:textId="717D36BA">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63E2C5F0" w14:textId="50FC8524">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Proficient</w:t>
            </w:r>
          </w:p>
          <w:p w:rsidR="04579BEF" w:rsidP="04579BEF" w:rsidRDefault="04579BEF" w14:paraId="746C85BE" w14:textId="19FAF20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04579BEF" w:rsidP="04579BEF" w:rsidRDefault="04579BEF" w14:paraId="3EFC67B3" w14:textId="7838C478">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04579BEF" w:rsidR="04579BEF">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794A746" w:rsidP="1794A746" w:rsidRDefault="1794A746" w14:paraId="11060B2D" w14:textId="069147C2">
      <w:pPr>
        <w:pStyle w:val="Compact"/>
        <w:ind w:left="0"/>
      </w:pPr>
    </w:p>
    <w:p xmlns:wp14="http://schemas.microsoft.com/office/word/2010/wordml" w:rsidR="004B0F3B" w:rsidP="1960161A" w:rsidRDefault="004B0F3B" w14:paraId="45FA8E6F" wp14:textId="30925775">
      <w:pPr>
        <w:pStyle w:val="Heading2"/>
        <w:rPr>
          <w:b w:val="1"/>
          <w:bCs w:val="1"/>
        </w:rPr>
      </w:pPr>
      <w:r w:rsidRPr="1960161A" w:rsidR="6BD215BF">
        <w:rPr>
          <w:b w:val="1"/>
          <w:bCs w:val="1"/>
        </w:rPr>
        <w:t xml:space="preserve">Assignment </w:t>
      </w:r>
      <w:r w:rsidRPr="1960161A" w:rsidR="62579712">
        <w:rPr>
          <w:b w:val="1"/>
          <w:bCs w:val="1"/>
        </w:rPr>
        <w:t>4</w:t>
      </w:r>
      <w:r w:rsidRPr="1960161A" w:rsidR="6BD215BF">
        <w:rPr>
          <w:b w:val="1"/>
          <w:bCs w:val="1"/>
        </w:rPr>
        <w:t xml:space="preserve">: </w:t>
      </w:r>
      <w:r w:rsidRPr="1960161A" w:rsidR="5D89AA78">
        <w:rPr>
          <w:b w:val="1"/>
          <w:bCs w:val="1"/>
        </w:rPr>
        <w:t xml:space="preserve">Lesson Plan 3 </w:t>
      </w:r>
    </w:p>
    <w:p w:rsidR="02E0D947" w:rsidP="1960161A" w:rsidRDefault="02E0D947" w14:paraId="0ED51D42" w14:textId="4CF027C7">
      <w:pPr>
        <w:pStyle w:val="Heading3"/>
      </w:pPr>
      <w:r w:rsidR="02E0D947">
        <w:rPr/>
        <w:t>Instructions</w:t>
      </w:r>
    </w:p>
    <w:p w:rsidR="004B0F3B" w:rsidP="15AD411D" w:rsidRDefault="004B0F3B" w14:paraId="654F72AC" w14:textId="165364D9">
      <w:pPr>
        <w:pStyle w:val="FirstParagraph"/>
        <w:rPr/>
      </w:pPr>
      <w:r w:rsidR="14078CB3">
        <w:rPr/>
        <w:t>Incorporating feedback from other learners, your instructor, and practicum supervisor (if they provide it)</w:t>
      </w:r>
      <w:r w:rsidR="6A128EDC">
        <w:rPr/>
        <w:t xml:space="preserve"> from </w:t>
      </w:r>
      <w:r w:rsidRPr="1960161A" w:rsidR="6A128EDC">
        <w:rPr>
          <w:b w:val="1"/>
          <w:bCs w:val="1"/>
        </w:rPr>
        <w:t>Discussion 7</w:t>
      </w:r>
      <w:r w:rsidR="14078CB3">
        <w:rPr/>
        <w:t xml:space="preserve">, revise your Lesson Plan. Submit your </w:t>
      </w:r>
      <w:r w:rsidRPr="1960161A" w:rsidR="14078CB3">
        <w:rPr>
          <w:u w:val="single"/>
        </w:rPr>
        <w:t xml:space="preserve">final </w:t>
      </w:r>
      <w:r w:rsidRPr="1960161A" w:rsidR="14078CB3">
        <w:rPr>
          <w:b w:val="1"/>
          <w:bCs w:val="1"/>
        </w:rPr>
        <w:t>Lesson Plan</w:t>
      </w:r>
      <w:r w:rsidRPr="1960161A" w:rsidR="31D1C6BF">
        <w:rPr>
          <w:b w:val="1"/>
          <w:bCs w:val="1"/>
        </w:rPr>
        <w:t xml:space="preserve"> 3: Critical and Creative Thinking</w:t>
      </w:r>
      <w:r w:rsidR="14078CB3">
        <w:rPr/>
        <w:t>.</w:t>
      </w:r>
    </w:p>
    <w:p w:rsidR="1058E97A" w:rsidP="68B12B46" w:rsidRDefault="1058E97A" w14:paraId="4F1A4C87" w14:textId="0BFCE27E">
      <w:pPr>
        <w:pStyle w:val="Heading3"/>
      </w:pPr>
      <w:r w:rsidR="5EE3E407">
        <w:rPr/>
        <w:t>Rubric</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785"/>
        <w:gridCol w:w="1740"/>
        <w:gridCol w:w="1995"/>
        <w:gridCol w:w="1935"/>
        <w:gridCol w:w="2160"/>
      </w:tblGrid>
      <w:tr w:rsidR="68B12B46" w:rsidTr="68B12B46" w14:paraId="6F3CE89B">
        <w:trPr>
          <w:trHeight w:val="5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39554ED6" w:rsidP="68B12B46" w:rsidRDefault="39554ED6" w14:paraId="2184AEF5" w14:textId="569A95DB">
            <w:pPr>
              <w:spacing w:before="180" w:after="180" w:line="240" w:lineRule="auto"/>
              <w:rPr>
                <w:rFonts w:ascii="Aptos" w:hAnsi="Aptos" w:eastAsia="Aptos" w:cs="Aptos"/>
                <w:b w:val="1"/>
                <w:bCs w:val="1"/>
                <w:i w:val="0"/>
                <w:iCs w:val="0"/>
                <w:caps w:val="0"/>
                <w:smallCaps w:val="0"/>
                <w:color w:val="000000" w:themeColor="text1" w:themeTint="FF" w:themeShade="FF"/>
                <w:sz w:val="22"/>
                <w:szCs w:val="22"/>
              </w:rPr>
            </w:pPr>
            <w:r w:rsidRPr="68B12B46" w:rsidR="39554ED6">
              <w:rPr>
                <w:rFonts w:ascii="Aptos" w:hAnsi="Aptos" w:eastAsia="Aptos" w:cs="Aptos"/>
                <w:b w:val="1"/>
                <w:bCs w:val="1"/>
                <w:i w:val="0"/>
                <w:iCs w:val="0"/>
                <w:caps w:val="0"/>
                <w:smallCaps w:val="0"/>
                <w:color w:val="000000" w:themeColor="text1" w:themeTint="FF" w:themeShade="FF"/>
                <w:sz w:val="22"/>
                <w:szCs w:val="22"/>
              </w:rPr>
              <w:t>Criteria</w:t>
            </w: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68B12B46" w:rsidP="68B12B46" w:rsidRDefault="68B12B46" w14:paraId="3DBB74FE" w14:textId="152D55E7">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vAlign w:val="top"/>
          </w:tcPr>
          <w:p w:rsidR="68B12B46" w:rsidP="68B12B46" w:rsidRDefault="68B12B46" w14:paraId="2D636960" w14:textId="48E73785">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Developing</w:t>
            </w:r>
          </w:p>
          <w:p w:rsidR="68B12B46" w:rsidP="68B12B46" w:rsidRDefault="68B12B46" w14:paraId="6F3D0134" w14:textId="6F1C97F8">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68B12B46" w:rsidP="68B12B46" w:rsidRDefault="68B12B46" w14:paraId="5E15D0E7" w14:textId="6189AFBA">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Proficient</w:t>
            </w:r>
          </w:p>
          <w:p w:rsidR="68B12B46" w:rsidP="68B12B46" w:rsidRDefault="68B12B46" w14:paraId="4077A100" w14:textId="31145DB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9F7" w:themeFill="text2" w:themeFillTint="1A"/>
            <w:tcMar>
              <w:left w:w="120" w:type="dxa"/>
              <w:right w:w="120" w:type="dxa"/>
            </w:tcMar>
            <w:vAlign w:val="top"/>
          </w:tcPr>
          <w:p w:rsidR="68B12B46" w:rsidP="68B12B46" w:rsidRDefault="68B12B46" w14:paraId="4F6D9413" w14:textId="7BF75D7D">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 xml:space="preserve">Exemplary </w:t>
            </w:r>
          </w:p>
          <w:p w:rsidR="68B12B46" w:rsidP="68B12B46" w:rsidRDefault="68B12B46" w14:paraId="27553A73" w14:textId="515EBFC9">
            <w:pPr>
              <w:pStyle w:val="Compact"/>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(100%)</w:t>
            </w:r>
          </w:p>
        </w:tc>
      </w:tr>
      <w:tr w:rsidR="68B12B46" w:rsidTr="68B12B46" w14:paraId="7ED4A94B">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824FEE9" w14:textId="6DD10D7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Lesson Learning Outcome</w:t>
            </w:r>
          </w:p>
          <w:p w:rsidR="6F8A138C" w:rsidP="68B12B46" w:rsidRDefault="6F8A138C" w14:paraId="6EECD557" w14:textId="39FF05E1">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68B12B46" w:rsidR="6F8A138C">
              <w:rPr>
                <w:rFonts w:ascii="Calibri" w:hAnsi="Calibri" w:eastAsia="Calibri" w:cs="Calibri"/>
                <w:b w:val="1"/>
                <w:bCs w:val="1"/>
                <w:i w:val="0"/>
                <w:iCs w:val="0"/>
                <w:caps w:val="0"/>
                <w:smallCaps w:val="0"/>
                <w:color w:val="000000" w:themeColor="text1" w:themeTint="FF" w:themeShade="FF"/>
                <w:sz w:val="22"/>
                <w:szCs w:val="22"/>
                <w:lang w:val="en-CA"/>
              </w:rPr>
              <w:t>(20%)</w:t>
            </w:r>
          </w:p>
          <w:p w:rsidR="68B12B46" w:rsidP="68B12B46" w:rsidRDefault="68B12B46" w14:paraId="71828EDE" w14:textId="2A745C43">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576CF442" w14:textId="24C10B2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 xml:space="preserve">There are no learning outcome(s) for the lesson.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164F6A31" w14:textId="2BD4625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Includes a learning outcome that is too complex or general.</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1F6BCFA8" w14:textId="3053E91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Learning outcomes begin with “Students will be able to...” Includes more than one learning verb and/or more than one noun. LO is specific.</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629EA6D6" w14:textId="3CE183C2">
            <w:pPr>
              <w:pStyle w:val="Compact"/>
              <w:spacing w:before="36" w:beforeAutospacing="off" w:after="36"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outcome begins with “Students will be able to…”, and includes one learning verb (apply, analyze, etc.) and one noun (what students will learn). LO is specific.</w:t>
            </w:r>
          </w:p>
        </w:tc>
      </w:tr>
      <w:tr w:rsidR="68B12B46" w:rsidTr="68B12B46" w14:paraId="0A98FB12">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C00F735" w14:textId="01DDECFC">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Learning Activity</w:t>
            </w:r>
          </w:p>
          <w:p w:rsidR="2B4BB54F" w:rsidP="68B12B46" w:rsidRDefault="2B4BB54F" w14:paraId="45DB5760" w14:textId="1E62C400">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68B12B46" w:rsidR="2B4BB54F">
              <w:rPr>
                <w:rFonts w:ascii="Calibri" w:hAnsi="Calibri" w:eastAsia="Calibri" w:cs="Calibri"/>
                <w:b w:val="1"/>
                <w:bCs w:val="1"/>
                <w:i w:val="0"/>
                <w:iCs w:val="0"/>
                <w:caps w:val="0"/>
                <w:smallCaps w:val="0"/>
                <w:color w:val="000000" w:themeColor="text1" w:themeTint="FF" w:themeShade="FF"/>
                <w:sz w:val="22"/>
                <w:szCs w:val="22"/>
                <w:lang w:val="en-CA"/>
              </w:rPr>
              <w:t>(</w:t>
            </w: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20%</w:t>
            </w:r>
            <w:r w:rsidRPr="68B12B46" w:rsidR="652F35BC">
              <w:rPr>
                <w:rFonts w:ascii="Calibri" w:hAnsi="Calibri" w:eastAsia="Calibri" w:cs="Calibri"/>
                <w:b w:val="1"/>
                <w:bCs w:val="1"/>
                <w:i w:val="0"/>
                <w:iCs w:val="0"/>
                <w:caps w:val="0"/>
                <w:smallCaps w:val="0"/>
                <w:color w:val="000000" w:themeColor="text1" w:themeTint="FF" w:themeShade="FF"/>
                <w:sz w:val="22"/>
                <w:szCs w:val="22"/>
                <w:lang w:val="en-CA"/>
              </w:rPr>
              <w:t>)</w:t>
            </w:r>
          </w:p>
          <w:p w:rsidR="68B12B46" w:rsidP="68B12B46" w:rsidRDefault="68B12B46" w14:paraId="3F88D79A" w14:textId="03934B2B">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2A93AEDD" w14:textId="1A773EE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does not prepare students to achieve the lesson Learning Outcome(s). The learning activity does not include principles or strategies from scholarly readings. </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03B8FC84" w14:textId="45C78DC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 xml:space="preserve">The learning activity(s) will likely not prepare students to achieve the lesson Learning Outcome(s). </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3FDA8267" w14:textId="749D3B0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activity(s) is an effective learning experience to achieve the lesson Learning Outcome(s).</w:t>
            </w:r>
          </w:p>
          <w:p w:rsidR="68B12B46" w:rsidP="68B12B46" w:rsidRDefault="68B12B46" w14:paraId="66A07B51" w14:textId="39422EF5">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activity incorporates specific principles or strategies from scholarly readings.</w:t>
            </w:r>
          </w:p>
          <w:p w:rsidR="68B12B46" w:rsidP="68B12B46" w:rsidRDefault="68B12B46" w14:paraId="6EABC8D2" w14:textId="47856D6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activity clearly prepares students for the learning assessment.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29E1EE6" w14:textId="0A7F518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activity(s) is a highly effective learning experience to achieve the lesson Learning Outcome(s). The learning activity incorporates specific principles or strategies from scholarly readings that have been demonstrated to result in student learning.</w:t>
            </w:r>
          </w:p>
        </w:tc>
      </w:tr>
      <w:tr w:rsidR="68B12B46" w:rsidTr="68B12B46" w14:paraId="1F836EE4">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32FEF767" w14:textId="73728ADA">
            <w:pPr>
              <w:spacing w:after="0" w:line="240" w:lineRule="auto"/>
              <w:ind w:left="0"/>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Learning</w:t>
            </w:r>
          </w:p>
          <w:p w:rsidR="68B12B46" w:rsidP="68B12B46" w:rsidRDefault="68B12B46" w14:paraId="68139154" w14:textId="5300EA46">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Assessment</w:t>
            </w:r>
            <w:r w:rsidRPr="68B12B46" w:rsidR="1C27A10D">
              <w:rPr>
                <w:rFonts w:ascii="Calibri" w:hAnsi="Calibri" w:eastAsia="Calibri" w:cs="Calibri"/>
                <w:b w:val="1"/>
                <w:bCs w:val="1"/>
                <w:i w:val="0"/>
                <w:iCs w:val="0"/>
                <w:caps w:val="0"/>
                <w:smallCaps w:val="0"/>
                <w:color w:val="000000" w:themeColor="text1" w:themeTint="FF" w:themeShade="FF"/>
                <w:sz w:val="22"/>
                <w:szCs w:val="22"/>
                <w:lang w:val="en-CA"/>
              </w:rPr>
              <w:t xml:space="preserve"> </w:t>
            </w:r>
          </w:p>
          <w:p w:rsidR="1C27A10D" w:rsidP="68B12B46" w:rsidRDefault="1C27A10D" w14:paraId="70DB5010" w14:textId="31C9930F">
            <w:pPr>
              <w:spacing w:after="0" w:line="240" w:lineRule="auto"/>
              <w:ind w:left="0"/>
              <w:rPr>
                <w:rFonts w:ascii="Calibri" w:hAnsi="Calibri" w:eastAsia="Calibri" w:cs="Calibri"/>
                <w:b w:val="1"/>
                <w:bCs w:val="1"/>
                <w:i w:val="0"/>
                <w:iCs w:val="0"/>
                <w:caps w:val="0"/>
                <w:smallCaps w:val="0"/>
                <w:color w:val="000000" w:themeColor="text1" w:themeTint="FF" w:themeShade="FF"/>
                <w:sz w:val="22"/>
                <w:szCs w:val="22"/>
                <w:lang w:val="en-CA"/>
              </w:rPr>
            </w:pPr>
            <w:r w:rsidRPr="68B12B46" w:rsidR="1C27A10D">
              <w:rPr>
                <w:rFonts w:ascii="Calibri" w:hAnsi="Calibri" w:eastAsia="Calibri" w:cs="Calibri"/>
                <w:b w:val="1"/>
                <w:bCs w:val="1"/>
                <w:i w:val="0"/>
                <w:iCs w:val="0"/>
                <w:caps w:val="0"/>
                <w:smallCaps w:val="0"/>
                <w:color w:val="000000" w:themeColor="text1" w:themeTint="FF" w:themeShade="FF"/>
                <w:sz w:val="22"/>
                <w:szCs w:val="22"/>
                <w:lang w:val="en-CA"/>
              </w:rPr>
              <w:t>(20%)</w:t>
            </w: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6371BC24" w14:textId="7CA37C4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assessment does not effectively measure student achievement of the Learning Outcome(s).</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28648659" w14:textId="1E9FE446">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assessment will measure some but not all student achievement of the Learning Outcome(s).</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55E98C61" w14:textId="03C6A79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067FB21C" w14:textId="5152835E">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learning assessment effectively measures student achievement of the Learning Outcome(s). Includes references to scholarly literature to support the choice of assessment measure.</w:t>
            </w:r>
          </w:p>
        </w:tc>
      </w:tr>
      <w:tr w:rsidR="68B12B46" w:rsidTr="68B12B46" w14:paraId="3DD79BD2">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26DDA73E" w14:textId="1DBBEE8F">
            <w:pPr>
              <w:spacing w:after="0"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Lesson Focus</w:t>
            </w:r>
          </w:p>
          <w:p w:rsidR="4ADEF65C" w:rsidP="68B12B46" w:rsidRDefault="4ADEF65C" w14:paraId="68448CF2" w14:textId="12EE356C">
            <w:pPr>
              <w:spacing w:after="0" w:line="240" w:lineRule="auto"/>
              <w:rPr>
                <w:rFonts w:ascii="Calibri" w:hAnsi="Calibri" w:eastAsia="Calibri" w:cs="Calibri"/>
                <w:b w:val="0"/>
                <w:bCs w:val="0"/>
                <w:i w:val="0"/>
                <w:iCs w:val="0"/>
                <w:caps w:val="0"/>
                <w:smallCaps w:val="0"/>
                <w:color w:val="000000" w:themeColor="text1" w:themeTint="FF" w:themeShade="FF"/>
                <w:sz w:val="22"/>
                <w:szCs w:val="22"/>
                <w:lang w:val="en-CA"/>
              </w:rPr>
            </w:pPr>
            <w:r w:rsidRPr="68B12B46" w:rsidR="4ADEF65C">
              <w:rPr>
                <w:rFonts w:ascii="Calibri" w:hAnsi="Calibri" w:eastAsia="Calibri" w:cs="Calibri"/>
                <w:b w:val="1"/>
                <w:bCs w:val="1"/>
                <w:i w:val="0"/>
                <w:iCs w:val="0"/>
                <w:caps w:val="0"/>
                <w:smallCaps w:val="0"/>
                <w:color w:val="000000" w:themeColor="text1" w:themeTint="FF" w:themeShade="FF"/>
                <w:sz w:val="22"/>
                <w:szCs w:val="22"/>
                <w:lang w:val="en-CA"/>
              </w:rPr>
              <w:t>(20%)</w:t>
            </w:r>
          </w:p>
          <w:p w:rsidR="68B12B46" w:rsidP="68B12B46" w:rsidRDefault="68B12B46" w14:paraId="6B0188A2" w14:textId="4A63C0F4">
            <w:pPr>
              <w:pStyle w:val="Normal"/>
              <w:spacing w:after="0" w:line="240" w:lineRule="auto"/>
              <w:ind w:left="0"/>
              <w:rPr>
                <w:rFonts w:ascii="Calibri" w:hAnsi="Calibri" w:eastAsia="Calibri" w:cs="Calibri"/>
                <w:b w:val="0"/>
                <w:bCs w:val="0"/>
                <w:i w:val="0"/>
                <w:iCs w:val="0"/>
                <w:caps w:val="0"/>
                <w:smallCaps w:val="0"/>
                <w:strike w:val="0"/>
                <w:dstrike w:val="0"/>
                <w:color w:val="auto"/>
                <w:sz w:val="22"/>
                <w:szCs w:val="22"/>
                <w:u w:val="none"/>
                <w:lang w:val="en-US"/>
              </w:rPr>
            </w:pPr>
            <w:r w:rsidRPr="68B12B46" w:rsidR="68B12B46">
              <w:rPr>
                <w:rFonts w:ascii="Calibri" w:hAnsi="Calibri" w:eastAsia="Calibri" w:cs="Calibri"/>
                <w:b w:val="0"/>
                <w:bCs w:val="0"/>
                <w:i w:val="0"/>
                <w:iCs w:val="0"/>
                <w:caps w:val="0"/>
                <w:smallCaps w:val="0"/>
                <w:strike w:val="0"/>
                <w:dstrike w:val="0"/>
                <w:color w:val="auto"/>
                <w:sz w:val="22"/>
                <w:szCs w:val="22"/>
                <w:u w:val="none"/>
                <w:lang w:val="en-US"/>
              </w:rPr>
              <w:t>LP1:</w:t>
            </w:r>
            <w:r w:rsidRPr="68B12B46" w:rsidR="681CDA2E">
              <w:rPr>
                <w:rFonts w:ascii="Calibri" w:hAnsi="Calibri" w:eastAsia="Calibri" w:cs="Calibri"/>
                <w:b w:val="0"/>
                <w:bCs w:val="0"/>
                <w:i w:val="0"/>
                <w:iCs w:val="0"/>
                <w:caps w:val="0"/>
                <w:smallCaps w:val="0"/>
                <w:strike w:val="0"/>
                <w:dstrike w:val="0"/>
                <w:color w:val="auto"/>
                <w:sz w:val="22"/>
                <w:szCs w:val="22"/>
                <w:u w:val="none"/>
                <w:lang w:val="en-US"/>
              </w:rPr>
              <w:t xml:space="preserve"> </w:t>
            </w:r>
            <w:r w:rsidRPr="68B12B46" w:rsidR="68B12B46">
              <w:rPr>
                <w:rFonts w:ascii="Calibri" w:hAnsi="Calibri" w:eastAsia="Calibri" w:cs="Calibri"/>
                <w:b w:val="0"/>
                <w:bCs w:val="0"/>
                <w:i w:val="0"/>
                <w:iCs w:val="0"/>
                <w:caps w:val="0"/>
                <w:smallCaps w:val="0"/>
                <w:strike w:val="0"/>
                <w:dstrike w:val="0"/>
                <w:color w:val="auto"/>
                <w:sz w:val="22"/>
                <w:szCs w:val="22"/>
                <w:u w:val="none"/>
                <w:lang w:val="en-US"/>
              </w:rPr>
              <w:t>Authentic/</w:t>
            </w:r>
          </w:p>
          <w:p w:rsidR="68B12B46" w:rsidP="68B12B46" w:rsidRDefault="68B12B46" w14:paraId="59D673E3" w14:textId="4799AD95">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68B12B46" w:rsidR="68B12B46">
              <w:rPr>
                <w:rFonts w:ascii="Calibri" w:hAnsi="Calibri" w:eastAsia="Calibri" w:cs="Calibri"/>
                <w:b w:val="0"/>
                <w:bCs w:val="0"/>
                <w:i w:val="0"/>
                <w:iCs w:val="0"/>
                <w:caps w:val="0"/>
                <w:smallCaps w:val="0"/>
                <w:strike w:val="0"/>
                <w:dstrike w:val="0"/>
                <w:color w:val="auto"/>
                <w:sz w:val="22"/>
                <w:szCs w:val="22"/>
                <w:u w:val="none"/>
                <w:lang w:val="en-US"/>
              </w:rPr>
              <w:t>Inclusive</w:t>
            </w:r>
            <w:r w:rsidRPr="68B12B46" w:rsidR="16FF8080">
              <w:rPr>
                <w:rFonts w:ascii="Calibri" w:hAnsi="Calibri" w:eastAsia="Calibri" w:cs="Calibri"/>
                <w:b w:val="0"/>
                <w:bCs w:val="0"/>
                <w:i w:val="0"/>
                <w:iCs w:val="0"/>
                <w:caps w:val="0"/>
                <w:smallCaps w:val="0"/>
                <w:strike w:val="0"/>
                <w:dstrike w:val="0"/>
                <w:color w:val="auto"/>
                <w:sz w:val="22"/>
                <w:szCs w:val="22"/>
                <w:u w:val="none"/>
                <w:lang w:val="en-US"/>
              </w:rPr>
              <w:t xml:space="preserve"> </w:t>
            </w:r>
            <w:r w:rsidRPr="68B12B46" w:rsidR="68B12B46">
              <w:rPr>
                <w:rFonts w:ascii="Calibri" w:hAnsi="Calibri" w:eastAsia="Calibri" w:cs="Calibri"/>
                <w:b w:val="0"/>
                <w:bCs w:val="0"/>
                <w:i w:val="0"/>
                <w:iCs w:val="0"/>
                <w:caps w:val="0"/>
                <w:smallCaps w:val="0"/>
                <w:strike w:val="0"/>
                <w:dstrike w:val="0"/>
                <w:color w:val="auto"/>
                <w:sz w:val="22"/>
                <w:szCs w:val="22"/>
                <w:u w:val="none"/>
                <w:lang w:val="en-US"/>
              </w:rPr>
              <w:t xml:space="preserve">Learning, LP2: </w:t>
            </w:r>
            <w:r w:rsidRPr="68B12B46" w:rsidR="68B12B46">
              <w:rPr>
                <w:rFonts w:ascii="Calibri" w:hAnsi="Calibri" w:eastAsia="Calibri" w:cs="Calibri"/>
                <w:b w:val="0"/>
                <w:bCs w:val="0"/>
                <w:i w:val="0"/>
                <w:iCs w:val="0"/>
                <w:caps w:val="0"/>
                <w:smallCaps w:val="0"/>
                <w:strike w:val="0"/>
                <w:dstrike w:val="0"/>
                <w:color w:val="auto"/>
                <w:sz w:val="22"/>
                <w:szCs w:val="22"/>
                <w:u w:val="none"/>
                <w:lang w:val="en-US"/>
              </w:rPr>
              <w:t>Culturally-Inclusive</w:t>
            </w:r>
            <w:r w:rsidRPr="68B12B46" w:rsidR="68B12B46">
              <w:rPr>
                <w:rFonts w:ascii="Calibri" w:hAnsi="Calibri" w:eastAsia="Calibri" w:cs="Calibri"/>
                <w:b w:val="0"/>
                <w:bCs w:val="0"/>
                <w:i w:val="0"/>
                <w:iCs w:val="0"/>
                <w:caps w:val="0"/>
                <w:smallCaps w:val="0"/>
                <w:strike w:val="0"/>
                <w:dstrike w:val="0"/>
                <w:color w:val="auto"/>
                <w:sz w:val="22"/>
                <w:szCs w:val="22"/>
                <w:u w:val="none"/>
                <w:lang w:val="en-US"/>
              </w:rPr>
              <w:t xml:space="preserve"> Communication, </w:t>
            </w:r>
          </w:p>
          <w:p w:rsidR="68B12B46" w:rsidP="68B12B46" w:rsidRDefault="68B12B46" w14:paraId="3F118669" w14:textId="73AC8C07">
            <w:pPr>
              <w:spacing w:after="0" w:line="240" w:lineRule="auto"/>
              <w:rPr>
                <w:rFonts w:ascii="Calibri" w:hAnsi="Calibri" w:eastAsia="Calibri" w:cs="Calibri"/>
                <w:b w:val="0"/>
                <w:bCs w:val="0"/>
                <w:i w:val="0"/>
                <w:iCs w:val="0"/>
                <w:caps w:val="0"/>
                <w:smallCaps w:val="0"/>
                <w:strike w:val="0"/>
                <w:dstrike w:val="0"/>
                <w:color w:val="auto"/>
                <w:sz w:val="22"/>
                <w:szCs w:val="22"/>
                <w:u w:val="none"/>
                <w:lang w:val="en-US"/>
              </w:rPr>
            </w:pPr>
            <w:r w:rsidRPr="68B12B46" w:rsidR="68B12B46">
              <w:rPr>
                <w:rFonts w:ascii="Calibri" w:hAnsi="Calibri" w:eastAsia="Calibri" w:cs="Calibri"/>
                <w:b w:val="0"/>
                <w:bCs w:val="0"/>
                <w:i w:val="0"/>
                <w:iCs w:val="0"/>
                <w:caps w:val="0"/>
                <w:smallCaps w:val="0"/>
                <w:strike w:val="0"/>
                <w:dstrike w:val="0"/>
                <w:color w:val="auto"/>
                <w:sz w:val="22"/>
                <w:szCs w:val="22"/>
                <w:u w:val="none"/>
                <w:lang w:val="en-US"/>
              </w:rPr>
              <w:t>LP3:</w:t>
            </w:r>
            <w:r w:rsidRPr="68B12B46" w:rsidR="4BAB07A1">
              <w:rPr>
                <w:rFonts w:ascii="Calibri" w:hAnsi="Calibri" w:eastAsia="Calibri" w:cs="Calibri"/>
                <w:b w:val="0"/>
                <w:bCs w:val="0"/>
                <w:i w:val="0"/>
                <w:iCs w:val="0"/>
                <w:caps w:val="0"/>
                <w:smallCaps w:val="0"/>
                <w:strike w:val="0"/>
                <w:dstrike w:val="0"/>
                <w:color w:val="auto"/>
                <w:sz w:val="22"/>
                <w:szCs w:val="22"/>
                <w:u w:val="none"/>
                <w:lang w:val="en-US"/>
              </w:rPr>
              <w:t xml:space="preserve"> </w:t>
            </w:r>
            <w:r w:rsidRPr="68B12B46" w:rsidR="68B12B46">
              <w:rPr>
                <w:rFonts w:ascii="Calibri" w:hAnsi="Calibri" w:eastAsia="Calibri" w:cs="Calibri"/>
                <w:b w:val="0"/>
                <w:bCs w:val="0"/>
                <w:i w:val="0"/>
                <w:iCs w:val="0"/>
                <w:caps w:val="0"/>
                <w:smallCaps w:val="0"/>
                <w:strike w:val="0"/>
                <w:dstrike w:val="0"/>
                <w:color w:val="auto"/>
                <w:sz w:val="22"/>
                <w:szCs w:val="22"/>
                <w:u w:val="none"/>
                <w:lang w:val="en-US"/>
              </w:rPr>
              <w:t>Creative/</w:t>
            </w:r>
          </w:p>
          <w:p w:rsidR="68B12B46" w:rsidP="68B12B46" w:rsidRDefault="68B12B46" w14:paraId="045C89F2" w14:textId="5B8871DF">
            <w:pPr>
              <w:spacing w:after="0" w:line="240" w:lineRule="auto"/>
              <w:rPr>
                <w:rFonts w:ascii="Calibri" w:hAnsi="Calibri" w:eastAsia="Calibri" w:cs="Calibri"/>
                <w:b w:val="0"/>
                <w:bCs w:val="0"/>
                <w:i w:val="0"/>
                <w:iCs w:val="0"/>
                <w:caps w:val="0"/>
                <w:smallCaps w:val="0"/>
                <w:color w:val="auto"/>
                <w:sz w:val="22"/>
                <w:szCs w:val="22"/>
                <w:u w:val="none"/>
              </w:rPr>
            </w:pPr>
            <w:r w:rsidRPr="68B12B46" w:rsidR="68B12B46">
              <w:rPr>
                <w:rFonts w:ascii="Calibri" w:hAnsi="Calibri" w:eastAsia="Calibri" w:cs="Calibri"/>
                <w:b w:val="0"/>
                <w:bCs w:val="0"/>
                <w:i w:val="0"/>
                <w:iCs w:val="0"/>
                <w:caps w:val="0"/>
                <w:smallCaps w:val="0"/>
                <w:strike w:val="0"/>
                <w:dstrike w:val="0"/>
                <w:color w:val="auto"/>
                <w:sz w:val="22"/>
                <w:szCs w:val="22"/>
                <w:u w:val="none"/>
                <w:lang w:val="en-US"/>
              </w:rPr>
              <w:t>Critical Thinking</w:t>
            </w:r>
          </w:p>
          <w:p w:rsidR="68B12B46" w:rsidP="68B12B46" w:rsidRDefault="68B12B46" w14:paraId="264F7DF6" w14:textId="56782E07">
            <w:pPr>
              <w:spacing w:after="0" w:line="240" w:lineRule="auto"/>
              <w:rPr>
                <w:rFonts w:ascii="Calibri" w:hAnsi="Calibri" w:eastAsia="Calibri" w:cs="Calibri"/>
                <w:b w:val="0"/>
                <w:bCs w:val="0"/>
                <w:i w:val="0"/>
                <w:iCs w:val="0"/>
                <w:caps w:val="0"/>
                <w:smallCaps w:val="0"/>
                <w:color w:val="auto"/>
                <w:sz w:val="22"/>
                <w:szCs w:val="22"/>
                <w:u w:val="none"/>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6929D151" w14:textId="0937489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does not integrate the key competency for the lesson as part of the student learning experience.</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332531FD" w14:textId="3A0B5C1D">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incompletely integrates the key competency for the lesson</w:t>
            </w:r>
            <w:r w:rsidRPr="68B12B46" w:rsidR="4E4A9622">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5B25D960" w14:textId="1CCFF63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68B12B46" w:rsidR="0811648D">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7D1821EA" w14:textId="6BEEB15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clearly integrates the key competency for the lesson</w:t>
            </w:r>
            <w:r w:rsidRPr="68B12B46" w:rsidR="612DDBC9">
              <w:rPr>
                <w:rFonts w:ascii="Calibri" w:hAnsi="Calibri" w:eastAsia="Calibri" w:cs="Calibri"/>
                <w:b w:val="0"/>
                <w:bCs w:val="0"/>
                <w:i w:val="0"/>
                <w:iCs w:val="0"/>
                <w:caps w:val="0"/>
                <w:smallCaps w:val="0"/>
                <w:color w:val="000000" w:themeColor="text1" w:themeTint="FF" w:themeShade="FF"/>
                <w:sz w:val="22"/>
                <w:szCs w:val="22"/>
                <w:lang w:val="en-US"/>
              </w:rPr>
              <w:t xml:space="preserve"> </w:t>
            </w: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as part of the student learning experience, including references to the scholarly literature to support lesson plan design.</w:t>
            </w:r>
          </w:p>
        </w:tc>
      </w:tr>
      <w:tr w:rsidR="68B12B46" w:rsidTr="68B12B46" w14:paraId="601D0384">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2D4D6722" w14:textId="1FB5A1A2">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 xml:space="preserve">Community of Learning </w:t>
            </w:r>
          </w:p>
          <w:p w:rsidR="68B12B46" w:rsidP="68B12B46" w:rsidRDefault="68B12B46" w14:paraId="2614C727" w14:textId="5E6877CC">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CA"/>
              </w:rPr>
              <w:t>Principle</w:t>
            </w:r>
            <w:r w:rsidRPr="68B12B46" w:rsidR="58730FD1">
              <w:rPr>
                <w:rFonts w:ascii="Calibri" w:hAnsi="Calibri" w:eastAsia="Calibri" w:cs="Calibri"/>
                <w:b w:val="1"/>
                <w:bCs w:val="1"/>
                <w:i w:val="0"/>
                <w:iCs w:val="0"/>
                <w:caps w:val="0"/>
                <w:smallCaps w:val="0"/>
                <w:color w:val="000000" w:themeColor="text1" w:themeTint="FF" w:themeShade="FF"/>
                <w:sz w:val="22"/>
                <w:szCs w:val="22"/>
                <w:lang w:val="en-CA"/>
              </w:rPr>
              <w:t xml:space="preserve"> (5%)</w:t>
            </w:r>
          </w:p>
          <w:p w:rsidR="68B12B46" w:rsidP="68B12B46" w:rsidRDefault="68B12B46" w14:paraId="219ACB8A" w14:textId="2CA761B7">
            <w:pPr>
              <w:spacing w:after="0" w:line="240" w:lineRule="auto"/>
              <w:rPr>
                <w:rFonts w:ascii="Calibri" w:hAnsi="Calibri" w:eastAsia="Calibri" w:cs="Calibri"/>
                <w:b w:val="1"/>
                <w:bCs w:val="1"/>
                <w:i w:val="0"/>
                <w:iCs w:val="0"/>
                <w:caps w:val="0"/>
                <w:smallCaps w:val="0"/>
                <w:color w:val="000000" w:themeColor="text1" w:themeTint="FF" w:themeShade="FF"/>
                <w:sz w:val="22"/>
                <w:szCs w:val="22"/>
                <w:lang w:val="en-CA"/>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9B5F181" w14:textId="2DC5EC88">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does not include an explanation of how students will engage with one of the Community Learning Principles (Boyer, 1990).</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6D667A07" w14:textId="1733FAE9">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students will engage with one of the Community Learning Principles (Boyer, 1990).</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930D4CA" w14:textId="4BF8C17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C683665" w14:textId="699A11EB">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students will engage with one of the Community Learning Principles (Boyer, 1990), including references to other scholarly sources, in addition to Boyer.</w:t>
            </w:r>
          </w:p>
        </w:tc>
      </w:tr>
      <w:tr w:rsidR="68B12B46" w:rsidTr="68B12B46" w14:paraId="0C08CCB4">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10B6EABF" w14:textId="2ADAC1D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US"/>
              </w:rPr>
              <w:t xml:space="preserve">Integration of Adult </w:t>
            </w:r>
            <w:r w:rsidRPr="68B12B46" w:rsidR="542C2F20">
              <w:rPr>
                <w:rFonts w:ascii="Calibri" w:hAnsi="Calibri" w:eastAsia="Calibri" w:cs="Calibri"/>
                <w:b w:val="1"/>
                <w:bCs w:val="1"/>
                <w:i w:val="0"/>
                <w:iCs w:val="0"/>
                <w:caps w:val="0"/>
                <w:smallCaps w:val="0"/>
                <w:color w:val="000000" w:themeColor="text1" w:themeTint="FF" w:themeShade="FF"/>
                <w:sz w:val="22"/>
                <w:szCs w:val="22"/>
                <w:lang w:val="en-US"/>
              </w:rPr>
              <w:t>Learning Theory</w:t>
            </w:r>
            <w:r w:rsidRPr="68B12B46" w:rsidR="03A36A08">
              <w:rPr>
                <w:rFonts w:ascii="Calibri" w:hAnsi="Calibri" w:eastAsia="Calibri" w:cs="Calibri"/>
                <w:b w:val="1"/>
                <w:bCs w:val="1"/>
                <w:i w:val="0"/>
                <w:iCs w:val="0"/>
                <w:caps w:val="0"/>
                <w:smallCaps w:val="0"/>
                <w:color w:val="000000" w:themeColor="text1" w:themeTint="FF" w:themeShade="FF"/>
                <w:sz w:val="22"/>
                <w:szCs w:val="22"/>
                <w:lang w:val="en-US"/>
              </w:rPr>
              <w:t xml:space="preserve"> (5%)</w:t>
            </w:r>
          </w:p>
          <w:p w:rsidR="68B12B46" w:rsidP="68B12B46" w:rsidRDefault="68B12B46" w14:paraId="47A4D633" w14:textId="3AF64CA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4BD69C89" w14:textId="42AF60D3">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does not explain how adult learning theory is incorporated into the learning activity.</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3479BDDC" w14:textId="5B885964">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refers to but does not explain how adult learning theory is incorporated into the learning activity.</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2E2C2739" w14:textId="176E2EBC">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297A3367" w14:textId="24430D5F">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includes a clear explanation of how adult learning theory is incorporated into the learning activity, including references to scholarly literature.</w:t>
            </w:r>
          </w:p>
        </w:tc>
      </w:tr>
      <w:tr w:rsidR="68B12B46" w:rsidTr="68B12B46" w14:paraId="2BE54B00">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62036EDD" w14:textId="6BB6DA24">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r w:rsidRPr="68B12B46" w:rsidR="68B12B46">
              <w:rPr>
                <w:rFonts w:ascii="Calibri" w:hAnsi="Calibri" w:eastAsia="Calibri" w:cs="Calibri"/>
                <w:b w:val="1"/>
                <w:bCs w:val="1"/>
                <w:i w:val="0"/>
                <w:iCs w:val="0"/>
                <w:caps w:val="0"/>
                <w:smallCaps w:val="0"/>
                <w:color w:val="000000" w:themeColor="text1" w:themeTint="FF" w:themeShade="FF"/>
                <w:sz w:val="22"/>
                <w:szCs w:val="22"/>
                <w:lang w:val="en-US"/>
              </w:rPr>
              <w:t>APA/ Writing</w:t>
            </w:r>
            <w:r w:rsidRPr="68B12B46" w:rsidR="2E72DAA9">
              <w:rPr>
                <w:rFonts w:ascii="Calibri" w:hAnsi="Calibri" w:eastAsia="Calibri" w:cs="Calibri"/>
                <w:b w:val="1"/>
                <w:bCs w:val="1"/>
                <w:i w:val="0"/>
                <w:iCs w:val="0"/>
                <w:caps w:val="0"/>
                <w:smallCaps w:val="0"/>
                <w:color w:val="000000" w:themeColor="text1" w:themeTint="FF" w:themeShade="FF"/>
                <w:sz w:val="22"/>
                <w:szCs w:val="22"/>
                <w:lang w:val="en-US"/>
              </w:rPr>
              <w:t xml:space="preserve"> (10%)</w:t>
            </w:r>
          </w:p>
          <w:p w:rsidR="68B12B46" w:rsidP="68B12B46" w:rsidRDefault="68B12B46" w14:paraId="64E6CE24" w14:textId="1A85A093">
            <w:pPr>
              <w:pStyle w:val="Compact"/>
              <w:spacing w:before="36" w:after="36" w:line="240" w:lineRule="auto"/>
              <w:rPr>
                <w:rFonts w:ascii="Calibri" w:hAnsi="Calibri" w:eastAsia="Calibri" w:cs="Calibri"/>
                <w:b w:val="1"/>
                <w:bCs w:val="1"/>
                <w:i w:val="0"/>
                <w:iCs w:val="0"/>
                <w:caps w:val="0"/>
                <w:smallCaps w:val="0"/>
                <w:color w:val="000000" w:themeColor="text1" w:themeTint="FF" w:themeShade="FF"/>
                <w:sz w:val="22"/>
                <w:szCs w:val="22"/>
                <w:lang w:val="en-US"/>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0E11D7B4" w14:textId="5BFBC972">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does not follow the template and/or Writing is not well-organized and includes several errors in grammar or composition and/or some resources are not appropriately cited using APA format.</w:t>
            </w:r>
          </w:p>
        </w:tc>
        <w:tc>
          <w:tcPr>
            <w:tcW w:w="19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8B12B46" w:rsidP="68B12B46" w:rsidRDefault="68B12B46" w14:paraId="7EE045E6" w14:textId="644FBB77">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generally follows the template. Writing is somewhat organized and includes a few errors in grammar or composition. All resources are cited, but there are some errors in APA format.</w:t>
            </w:r>
          </w:p>
        </w:tc>
        <w:tc>
          <w:tcPr>
            <w:tcW w:w="1935"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799B8887" w14:textId="2F208841">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few (if any) errors in grammar or composition. All resources are appropriately cited using APA format.</w:t>
            </w:r>
          </w:p>
        </w:tc>
        <w:tc>
          <w:tcPr>
            <w:tcW w:w="2160" w:type="dxa"/>
            <w:tcBorders>
              <w:top w:val="single" w:color="000000" w:themeColor="text1" w:sz="6"/>
              <w:left w:val="single" w:color="000000" w:themeColor="text1" w:sz="6"/>
              <w:bottom w:val="single" w:color="000000" w:themeColor="text1" w:sz="6"/>
              <w:right w:val="single" w:color="000000" w:themeColor="text1" w:sz="6"/>
            </w:tcBorders>
            <w:tcMar>
              <w:left w:w="120" w:type="dxa"/>
              <w:right w:w="120" w:type="dxa"/>
            </w:tcMar>
            <w:vAlign w:val="top"/>
          </w:tcPr>
          <w:p w:rsidR="68B12B46" w:rsidP="68B12B46" w:rsidRDefault="68B12B46" w14:paraId="1D5393BC" w14:textId="148FF060">
            <w:pPr>
              <w:pStyle w:val="Compact"/>
              <w:spacing w:before="36" w:after="36" w:line="240" w:lineRule="auto"/>
              <w:rPr>
                <w:rFonts w:ascii="Calibri" w:hAnsi="Calibri" w:eastAsia="Calibri" w:cs="Calibri"/>
                <w:b w:val="0"/>
                <w:bCs w:val="0"/>
                <w:i w:val="0"/>
                <w:iCs w:val="0"/>
                <w:caps w:val="0"/>
                <w:smallCaps w:val="0"/>
                <w:color w:val="000000" w:themeColor="text1" w:themeTint="FF" w:themeShade="FF"/>
                <w:sz w:val="22"/>
                <w:szCs w:val="22"/>
              </w:rPr>
            </w:pPr>
            <w:r w:rsidRPr="68B12B46" w:rsidR="68B12B46">
              <w:rPr>
                <w:rFonts w:ascii="Calibri" w:hAnsi="Calibri" w:eastAsia="Calibri" w:cs="Calibri"/>
                <w:b w:val="0"/>
                <w:bCs w:val="0"/>
                <w:i w:val="0"/>
                <w:iCs w:val="0"/>
                <w:caps w:val="0"/>
                <w:smallCaps w:val="0"/>
                <w:color w:val="000000" w:themeColor="text1" w:themeTint="FF" w:themeShade="FF"/>
                <w:sz w:val="22"/>
                <w:szCs w:val="22"/>
                <w:lang w:val="en-US"/>
              </w:rPr>
              <w:t>The lesson plan follows the template. Writing is well-organized and includes no errors in grammar or composition. All resources are appropriately cited using APA format.</w:t>
            </w:r>
          </w:p>
        </w:tc>
      </w:tr>
      <w:tr w:rsidR="68B12B46" w:rsidTr="68B12B46" w14:paraId="571DA1EE">
        <w:trPr>
          <w:trHeight w:val="885"/>
        </w:trPr>
        <w:tc>
          <w:tcPr>
            <w:tcW w:w="178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68B12B46" w:rsidP="68B12B46" w:rsidRDefault="68B12B46" w14:paraId="711B5F46" w14:textId="738FB00E">
            <w:pPr>
              <w:bidi w:val="0"/>
              <w:spacing w:before="180" w:after="180" w:line="240" w:lineRule="auto"/>
              <w:rPr>
                <w:rFonts w:ascii="Aptos" w:hAnsi="Aptos" w:eastAsia="Aptos" w:cs="Aptos"/>
                <w:b w:val="0"/>
                <w:bCs w:val="0"/>
                <w:i w:val="0"/>
                <w:iCs w:val="0"/>
                <w:caps w:val="0"/>
                <w:smallCaps w:val="0"/>
                <w:color w:val="000000" w:themeColor="text1" w:themeTint="FF" w:themeShade="FF"/>
                <w:sz w:val="22"/>
                <w:szCs w:val="22"/>
              </w:rPr>
            </w:pPr>
          </w:p>
        </w:tc>
        <w:tc>
          <w:tcPr>
            <w:tcW w:w="174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68B12B46" w:rsidP="68B12B46" w:rsidRDefault="68B12B46" w14:paraId="6CD9BA47" w14:textId="42F5BDD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9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vAlign w:val="top"/>
          </w:tcPr>
          <w:p w:rsidR="68B12B46" w:rsidP="68B12B46" w:rsidRDefault="68B12B46" w14:paraId="64019825" w14:textId="58EF163C">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Developing</w:t>
            </w:r>
          </w:p>
          <w:p w:rsidR="68B12B46" w:rsidP="68B12B46" w:rsidRDefault="68B12B46" w14:paraId="171D0F4D" w14:textId="717D36BA">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(70%)</w:t>
            </w:r>
          </w:p>
        </w:tc>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68B12B46" w:rsidP="68B12B46" w:rsidRDefault="68B12B46" w14:paraId="056D07C6" w14:textId="50FC8524">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Proficient</w:t>
            </w:r>
          </w:p>
          <w:p w:rsidR="68B12B46" w:rsidP="68B12B46" w:rsidRDefault="68B12B46" w14:paraId="25991829" w14:textId="19FAF200">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(80%)</w:t>
            </w:r>
          </w:p>
        </w:tc>
        <w:tc>
          <w:tcPr>
            <w:tcW w:w="2160" w:type="dxa"/>
            <w:tcBorders>
              <w:top w:val="single" w:color="000000" w:themeColor="text1" w:sz="6"/>
              <w:left w:val="single" w:color="000000" w:themeColor="text1" w:sz="6"/>
              <w:bottom w:val="single" w:color="000000" w:themeColor="text1" w:sz="6"/>
              <w:right w:val="single" w:color="000000" w:themeColor="text1" w:sz="6"/>
            </w:tcBorders>
            <w:shd w:val="clear" w:color="auto" w:fill="DAE8F8"/>
            <w:tcMar>
              <w:left w:w="120" w:type="dxa"/>
              <w:right w:w="120" w:type="dxa"/>
            </w:tcMar>
            <w:vAlign w:val="top"/>
          </w:tcPr>
          <w:p w:rsidR="68B12B46" w:rsidP="68B12B46" w:rsidRDefault="68B12B46" w14:paraId="2B8F3748" w14:textId="7838C478">
            <w:pPr>
              <w:pStyle w:val="Compact"/>
              <w:bidi w:val="0"/>
              <w:spacing w:before="36" w:after="36" w:line="240" w:lineRule="auto"/>
              <w:rPr>
                <w:rFonts w:ascii="Aptos" w:hAnsi="Aptos" w:eastAsia="Aptos" w:cs="Aptos"/>
                <w:b w:val="0"/>
                <w:bCs w:val="0"/>
                <w:i w:val="0"/>
                <w:iCs w:val="0"/>
                <w:caps w:val="0"/>
                <w:smallCaps w:val="0"/>
                <w:color w:val="000000" w:themeColor="text1" w:themeTint="FF" w:themeShade="FF"/>
                <w:sz w:val="22"/>
                <w:szCs w:val="22"/>
              </w:rPr>
            </w:pPr>
            <w:r w:rsidRPr="68B12B46" w:rsidR="68B12B46">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1058E97A" w:rsidP="68B12B46" w:rsidRDefault="1058E97A" w14:paraId="442D80D8" w14:textId="36EB09C5">
      <w:pPr>
        <w:pStyle w:val="BodyText"/>
      </w:pPr>
    </w:p>
    <w:sectPr w:rsidR="00DE42EA">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RK" w:author="Ran Kang" w:date="2026-01-27T14:21:47" w:id="1961695485">
    <w:p xmlns:w14="http://schemas.microsoft.com/office/word/2010/wordml" xmlns:w="http://schemas.openxmlformats.org/wordprocessingml/2006/main" w:rsidR="1FA860B2" w:rsidRDefault="49F080A1" w14:paraId="5C8D218D" w14:textId="37CD7FBC">
      <w:pPr>
        <w:pStyle w:val="CommentText"/>
      </w:pPr>
      <w:r>
        <w:rPr>
          <w:rStyle w:val="CommentReference"/>
        </w:rPr>
        <w:annotationRef/>
      </w:r>
      <w:r w:rsidRPr="18E6D1D3" w:rsidR="4D53EEDE">
        <w:t>alt="A Venn diagram showing the overlap between aspects of learning: social, cognitive, and spiritual"</w:t>
      </w:r>
    </w:p>
  </w:comment>
  <w:comment xmlns:w="http://schemas.openxmlformats.org/wordprocessingml/2006/main" w:initials="RK" w:author="Ran Kang" w:date="2026-02-10T14:12:03" w:id="1998424714">
    <w:p xmlns:w14="http://schemas.microsoft.com/office/word/2010/wordml" xmlns:w="http://schemas.openxmlformats.org/wordprocessingml/2006/main" w:rsidR="6E75C141" w:rsidRDefault="1447D36C" w14:paraId="71AC07A8" w14:textId="44187054">
      <w:pPr>
        <w:pStyle w:val="CommentText"/>
      </w:pPr>
      <w:r>
        <w:rPr>
          <w:rStyle w:val="CommentReference"/>
        </w:rPr>
        <w:annotationRef/>
      </w:r>
      <w:r w:rsidRPr="1A52ECE5" w:rsidR="45077846">
        <w:t>Collaborative White Board</w:t>
      </w:r>
    </w:p>
  </w:comment>
  <w:comment xmlns:w="http://schemas.openxmlformats.org/wordprocessingml/2006/main" w:initials="RK" w:author="Ran Kang" w:date="2026-02-10T14:20:09" w:id="1035979112">
    <w:p xmlns:w14="http://schemas.microsoft.com/office/word/2010/wordml" xmlns:w="http://schemas.openxmlformats.org/wordprocessingml/2006/main" w:rsidR="3B1C5025" w:rsidRDefault="75C43AA6" w14:paraId="6FDC4257" w14:textId="69A168B8">
      <w:pPr>
        <w:pStyle w:val="CommentText"/>
      </w:pPr>
      <w:r>
        <w:rPr>
          <w:rStyle w:val="CommentReference"/>
        </w:rPr>
        <w:annotationRef/>
      </w:r>
      <w:r w:rsidRPr="6A3062C6" w:rsidR="0CFC769A">
        <w:t>Collaborative White Board</w:t>
      </w:r>
    </w:p>
  </w:comment>
  <w:comment xmlns:w="http://schemas.openxmlformats.org/wordprocessingml/2006/main" w:initials="RK" w:author="Ran Kang" w:date="2026-02-10T14:20:21" w:id="1520036921">
    <w:p xmlns:w14="http://schemas.microsoft.com/office/word/2010/wordml" xmlns:w="http://schemas.openxmlformats.org/wordprocessingml/2006/main" w:rsidR="2C500929" w:rsidRDefault="642CBD83" w14:paraId="673AF354" w14:textId="66238DB4">
      <w:pPr>
        <w:pStyle w:val="CommentText"/>
      </w:pPr>
      <w:r>
        <w:rPr>
          <w:rStyle w:val="CommentReference"/>
        </w:rPr>
        <w:annotationRef/>
      </w:r>
      <w:r w:rsidRPr="656F575B" w:rsidR="0B507466">
        <w:t>Collaborative White Board</w:t>
      </w:r>
    </w:p>
  </w:comment>
</w:comments>
</file>

<file path=word/commentsExtended.xml><?xml version="1.0" encoding="utf-8"?>
<w15:commentsEx xmlns:mc="http://schemas.openxmlformats.org/markup-compatibility/2006" xmlns:w15="http://schemas.microsoft.com/office/word/2012/wordml" mc:Ignorable="w15">
  <w15:commentEx w15:done="0" w15:paraId="673AF354"/>
  <w15:commentEx w15:done="0" w15:paraId="5C8D218D"/>
  <w15:commentEx w15:done="0" w15:paraId="6FDC4257"/>
  <w15:commentEx w15:done="0" w15:paraId="71AC07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6F3CB2" w16cex:dateUtc="2026-02-10T22:20:21.832Z"/>
  <w16cex:commentExtensible w16cex:durableId="1B240735" w16cex:dateUtc="2026-01-27T22:21:47.971Z"/>
  <w16cex:commentExtensible w16cex:durableId="21F43733" w16cex:dateUtc="2026-02-10T22:20:09.375Z"/>
  <w16cex:commentExtensible w16cex:durableId="75F72556" w16cex:dateUtc="2026-02-10T22:12:03Z"/>
</w16cex:commentsExtensible>
</file>

<file path=word/commentsIds.xml><?xml version="1.0" encoding="utf-8"?>
<w16cid:commentsIds xmlns:mc="http://schemas.openxmlformats.org/markup-compatibility/2006" xmlns:w16cid="http://schemas.microsoft.com/office/word/2016/wordml/cid" mc:Ignorable="w16cid">
  <w16cid:commentId w16cid:paraId="5C8D218D" w16cid:durableId="1B240735"/>
  <w16cid:commentId w16cid:paraId="71AC07A8" w16cid:durableId="75F72556"/>
  <w16cid:commentId w16cid:paraId="6FDC4257" w16cid:durableId="21F43733"/>
  <w16cid:commentId w16cid:paraId="673AF354" w16cid:durableId="0F6F3C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sNe6bAcE" int2:invalidationBookmarkName="" int2:hashCode="1oV0hlFN+4Gwi+" int2:id="SbcVoPjm">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8">
    <w:nsid w:val="42b1c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80a8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f38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4055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5b4f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e45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313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067c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2b39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9ddfd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488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2bfa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1e13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5b0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c01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bae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2eb2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d7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6c6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0382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57dfb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58cf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d1c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bfa0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7ebf75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A991"/>
    <w:multiLevelType w:val="multilevel"/>
    <w:tmpl w:val="FF54FF0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hybrid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7314537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8AF6709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24">
    <w:abstractNumId w:val="11"/>
  </w:num>
  <w:num w:numId="23">
    <w:abstractNumId w:val="10"/>
  </w:num>
  <w:num w:numId="22">
    <w:abstractNumId w:val="9"/>
  </w:num>
  <w:num w:numId="21">
    <w:abstractNumId w:val="8"/>
  </w:num>
  <w:num w:numId="20">
    <w:abstractNumId w:val="7"/>
  </w:num>
  <w:num w:numId="19">
    <w:abstractNumId w:val="6"/>
  </w:num>
  <w:num w:numId="18">
    <w:abstractNumId w:val="5"/>
  </w:num>
  <w:num w:numId="17">
    <w:abstractNumId w:val="4"/>
  </w:num>
  <w:num w:numId="1" w16cid:durableId="958337771">
    <w:abstractNumId w:val="1"/>
    <w:lvlOverride w:ilvl="0"/>
    <w:lvlOverride w:ilvl="1"/>
    <w:lvlOverride w:ilvl="2"/>
    <w:lvlOverride w:ilvl="3"/>
    <w:lvlOverride w:ilvl="4"/>
    <w:lvlOverride w:ilvl="5"/>
    <w:lvlOverride w:ilvl="6"/>
    <w:lvlOverride w:ilvl="7"/>
    <w:lvlOverride w:ilvl="8"/>
  </w:num>
  <w:num w:numId="2" w16cid:durableId="1158690164">
    <w:abstractNumId w:val="0"/>
  </w:num>
  <w:num w:numId="3" w16cid:durableId="589898604">
    <w:abstractNumId w:val="1"/>
    <w:lvlOverride w:ilvl="0"/>
    <w:lvlOverride w:ilvl="1"/>
    <w:lvlOverride w:ilvl="2"/>
    <w:lvlOverride w:ilvl="3"/>
    <w:lvlOverride w:ilvl="4"/>
    <w:lvlOverride w:ilvl="5"/>
    <w:lvlOverride w:ilvl="6"/>
    <w:lvlOverride w:ilvl="7"/>
    <w:lvlOverride w:ilvl="8"/>
  </w:num>
  <w:num w:numId="4" w16cid:durableId="810292951">
    <w:abstractNumId w:val="1"/>
    <w:lvlOverride w:ilvl="0"/>
    <w:lvlOverride w:ilvl="1"/>
    <w:lvlOverride w:ilvl="2"/>
    <w:lvlOverride w:ilvl="3"/>
    <w:lvlOverride w:ilvl="4"/>
    <w:lvlOverride w:ilvl="5"/>
    <w:lvlOverride w:ilvl="6"/>
    <w:lvlOverride w:ilvl="7"/>
    <w:lvlOverride w:ilvl="8"/>
  </w:num>
  <w:num w:numId="5" w16cid:durableId="1107503702">
    <w:abstractNumId w:val="1"/>
    <w:lvlOverride w:ilvl="0"/>
    <w:lvlOverride w:ilvl="1"/>
    <w:lvlOverride w:ilvl="2"/>
    <w:lvlOverride w:ilvl="3"/>
    <w:lvlOverride w:ilvl="4"/>
    <w:lvlOverride w:ilvl="5"/>
    <w:lvlOverride w:ilvl="6"/>
    <w:lvlOverride w:ilvl="7"/>
    <w:lvlOverride w:ilvl="8"/>
  </w:num>
  <w:num w:numId="6" w16cid:durableId="1787500774">
    <w:abstractNumId w:val="1"/>
    <w:lvlOverride w:ilvl="0"/>
    <w:lvlOverride w:ilvl="1"/>
    <w:lvlOverride w:ilvl="2"/>
    <w:lvlOverride w:ilvl="3"/>
    <w:lvlOverride w:ilvl="4"/>
    <w:lvlOverride w:ilvl="5"/>
    <w:lvlOverride w:ilvl="6"/>
    <w:lvlOverride w:ilvl="7"/>
    <w:lvlOverride w:ilvl="8"/>
  </w:num>
  <w:num w:numId="7" w16cid:durableId="289866032">
    <w:abstractNumId w:val="1"/>
    <w:lvlOverride w:ilvl="0"/>
    <w:lvlOverride w:ilvl="1"/>
    <w:lvlOverride w:ilvl="2"/>
    <w:lvlOverride w:ilvl="3"/>
    <w:lvlOverride w:ilvl="4"/>
    <w:lvlOverride w:ilvl="5"/>
    <w:lvlOverride w:ilvl="6"/>
    <w:lvlOverride w:ilvl="7"/>
    <w:lvlOverride w:ilvl="8"/>
  </w:num>
  <w:num w:numId="8" w16cid:durableId="371077751">
    <w:abstractNumId w:val="1"/>
    <w:lvlOverride w:ilvl="0"/>
    <w:lvlOverride w:ilvl="1"/>
    <w:lvlOverride w:ilvl="2"/>
    <w:lvlOverride w:ilvl="3"/>
    <w:lvlOverride w:ilvl="4"/>
    <w:lvlOverride w:ilvl="5"/>
    <w:lvlOverride w:ilvl="6"/>
    <w:lvlOverride w:ilvl="7"/>
    <w:lvlOverride w:ilvl="8"/>
  </w:num>
  <w:num w:numId="9" w16cid:durableId="1644892573">
    <w:abstractNumId w:val="1"/>
    <w:lvlOverride w:ilvl="0"/>
    <w:lvlOverride w:ilvl="1"/>
    <w:lvlOverride w:ilvl="2"/>
    <w:lvlOverride w:ilvl="3"/>
    <w:lvlOverride w:ilvl="4"/>
    <w:lvlOverride w:ilvl="5"/>
    <w:lvlOverride w:ilvl="6"/>
    <w:lvlOverride w:ilvl="7"/>
    <w:lvlOverride w:ilvl="8"/>
  </w:num>
  <w:num w:numId="10" w16cid:durableId="952131555">
    <w:abstractNumId w:val="1"/>
    <w:lvlOverride w:ilvl="0"/>
    <w:lvlOverride w:ilvl="1"/>
    <w:lvlOverride w:ilvl="2"/>
    <w:lvlOverride w:ilvl="3"/>
    <w:lvlOverride w:ilvl="4"/>
    <w:lvlOverride w:ilvl="5"/>
    <w:lvlOverride w:ilvl="6"/>
    <w:lvlOverride w:ilvl="7"/>
    <w:lvlOverride w:ilvl="8"/>
  </w:num>
  <w:num w:numId="11" w16cid:durableId="30856192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134135016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49640333">
    <w:abstractNumId w:val="1"/>
    <w:lvlOverride w:ilvl="0"/>
    <w:lvlOverride w:ilvl="1"/>
    <w:lvlOverride w:ilvl="2"/>
    <w:lvlOverride w:ilvl="3"/>
    <w:lvlOverride w:ilvl="4"/>
    <w:lvlOverride w:ilvl="5"/>
    <w:lvlOverride w:ilvl="6"/>
    <w:lvlOverride w:ilvl="7"/>
    <w:lvlOverride w:ilvl="8"/>
  </w:num>
  <w:num w:numId="14" w16cid:durableId="211459050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878198419">
    <w:abstractNumId w:val="1"/>
    <w:lvlOverride w:ilvl="0"/>
    <w:lvlOverride w:ilvl="1"/>
    <w:lvlOverride w:ilvl="2"/>
    <w:lvlOverride w:ilvl="3"/>
    <w:lvlOverride w:ilvl="4"/>
    <w:lvlOverride w:ilvl="5"/>
    <w:lvlOverride w:ilvl="6"/>
    <w:lvlOverride w:ilvl="7"/>
    <w:lvlOverride w:ilvl="8"/>
  </w:num>
  <w:num w:numId="16" w16cid:durableId="205765770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rson w15:author="Ran Kang">
    <w15:presenceInfo w15:providerId="AD" w15:userId="S::ran.kang@twu.ca::b7ade304-b368-4596-adcb-4c554d9c7c5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3B"/>
    <w:rsid w:val="00289FC3"/>
    <w:rsid w:val="0037388D"/>
    <w:rsid w:val="004B0F3B"/>
    <w:rsid w:val="00914351"/>
    <w:rsid w:val="0093F7E5"/>
    <w:rsid w:val="009616A7"/>
    <w:rsid w:val="009DC634"/>
    <w:rsid w:val="00DE42EA"/>
    <w:rsid w:val="00E292DC"/>
    <w:rsid w:val="00E811CA"/>
    <w:rsid w:val="00E8C641"/>
    <w:rsid w:val="00EFE10B"/>
    <w:rsid w:val="01150150"/>
    <w:rsid w:val="01190E7F"/>
    <w:rsid w:val="01E78266"/>
    <w:rsid w:val="022AEC43"/>
    <w:rsid w:val="0259DE62"/>
    <w:rsid w:val="026D16EB"/>
    <w:rsid w:val="0276315F"/>
    <w:rsid w:val="027E1606"/>
    <w:rsid w:val="0286F522"/>
    <w:rsid w:val="028FD470"/>
    <w:rsid w:val="02D8C2B2"/>
    <w:rsid w:val="02E0D947"/>
    <w:rsid w:val="0328CDFC"/>
    <w:rsid w:val="03569575"/>
    <w:rsid w:val="03741A72"/>
    <w:rsid w:val="03980B69"/>
    <w:rsid w:val="03A36A08"/>
    <w:rsid w:val="04579BEF"/>
    <w:rsid w:val="047D5A8B"/>
    <w:rsid w:val="04C0438C"/>
    <w:rsid w:val="05903FF6"/>
    <w:rsid w:val="05CF69C2"/>
    <w:rsid w:val="06047265"/>
    <w:rsid w:val="06229D2A"/>
    <w:rsid w:val="06A0DCE6"/>
    <w:rsid w:val="071BEA7B"/>
    <w:rsid w:val="07376CF4"/>
    <w:rsid w:val="073ED6B3"/>
    <w:rsid w:val="078C3833"/>
    <w:rsid w:val="0811648D"/>
    <w:rsid w:val="08250868"/>
    <w:rsid w:val="084D1C4D"/>
    <w:rsid w:val="0890FC60"/>
    <w:rsid w:val="09BF5203"/>
    <w:rsid w:val="09E08D0F"/>
    <w:rsid w:val="09EC95C6"/>
    <w:rsid w:val="09FCB80E"/>
    <w:rsid w:val="0A101311"/>
    <w:rsid w:val="0A72D2B6"/>
    <w:rsid w:val="0A914D57"/>
    <w:rsid w:val="0AF4FA3D"/>
    <w:rsid w:val="0B119272"/>
    <w:rsid w:val="0B15E073"/>
    <w:rsid w:val="0B233F04"/>
    <w:rsid w:val="0B420E05"/>
    <w:rsid w:val="0B4E0771"/>
    <w:rsid w:val="0BB7552E"/>
    <w:rsid w:val="0BDC0954"/>
    <w:rsid w:val="0BE541CB"/>
    <w:rsid w:val="0BEF580D"/>
    <w:rsid w:val="0BF0B0D6"/>
    <w:rsid w:val="0BF9A673"/>
    <w:rsid w:val="0C260773"/>
    <w:rsid w:val="0C5FEDB5"/>
    <w:rsid w:val="0C8B8B78"/>
    <w:rsid w:val="0CE4548A"/>
    <w:rsid w:val="0CFD8AC6"/>
    <w:rsid w:val="0D656964"/>
    <w:rsid w:val="0D7ECE6B"/>
    <w:rsid w:val="0DD9ADB5"/>
    <w:rsid w:val="0DE01FCC"/>
    <w:rsid w:val="0EA5921A"/>
    <w:rsid w:val="0EC5D7F7"/>
    <w:rsid w:val="0ED7407D"/>
    <w:rsid w:val="0F54EC75"/>
    <w:rsid w:val="0F8498BD"/>
    <w:rsid w:val="0FD28BB5"/>
    <w:rsid w:val="0FE85766"/>
    <w:rsid w:val="0FFF71DE"/>
    <w:rsid w:val="1049B252"/>
    <w:rsid w:val="1058E97A"/>
    <w:rsid w:val="10784B0E"/>
    <w:rsid w:val="10C227EF"/>
    <w:rsid w:val="115580BD"/>
    <w:rsid w:val="11CBBEB5"/>
    <w:rsid w:val="11F1EF31"/>
    <w:rsid w:val="12046269"/>
    <w:rsid w:val="1214A11B"/>
    <w:rsid w:val="12499F59"/>
    <w:rsid w:val="1269AAAA"/>
    <w:rsid w:val="126C1E7C"/>
    <w:rsid w:val="1280719C"/>
    <w:rsid w:val="12CBD088"/>
    <w:rsid w:val="12DC92DF"/>
    <w:rsid w:val="13164375"/>
    <w:rsid w:val="1355FD6B"/>
    <w:rsid w:val="13CEDDB6"/>
    <w:rsid w:val="13F375AC"/>
    <w:rsid w:val="14078CB3"/>
    <w:rsid w:val="141B8A01"/>
    <w:rsid w:val="1424BA59"/>
    <w:rsid w:val="1445D4A2"/>
    <w:rsid w:val="14741724"/>
    <w:rsid w:val="148DCD1E"/>
    <w:rsid w:val="14A1550A"/>
    <w:rsid w:val="14EF6AA4"/>
    <w:rsid w:val="1529514D"/>
    <w:rsid w:val="153D32AA"/>
    <w:rsid w:val="154FBF57"/>
    <w:rsid w:val="15592DEC"/>
    <w:rsid w:val="156E170B"/>
    <w:rsid w:val="15AD411D"/>
    <w:rsid w:val="15F1380B"/>
    <w:rsid w:val="15F1CB14"/>
    <w:rsid w:val="1629998C"/>
    <w:rsid w:val="16FF8080"/>
    <w:rsid w:val="1710CC38"/>
    <w:rsid w:val="171B6B0A"/>
    <w:rsid w:val="1758F678"/>
    <w:rsid w:val="17640AC2"/>
    <w:rsid w:val="176F21E8"/>
    <w:rsid w:val="1794A746"/>
    <w:rsid w:val="17D6F0A3"/>
    <w:rsid w:val="17DDFBFE"/>
    <w:rsid w:val="1816E8A4"/>
    <w:rsid w:val="1840EA2A"/>
    <w:rsid w:val="18476DFE"/>
    <w:rsid w:val="189723B7"/>
    <w:rsid w:val="18B0D16C"/>
    <w:rsid w:val="18C0A9FC"/>
    <w:rsid w:val="18C99077"/>
    <w:rsid w:val="18DB6632"/>
    <w:rsid w:val="18DFCA08"/>
    <w:rsid w:val="18E3F7FC"/>
    <w:rsid w:val="18FCE410"/>
    <w:rsid w:val="19584D81"/>
    <w:rsid w:val="1960161A"/>
    <w:rsid w:val="19663F40"/>
    <w:rsid w:val="19A4890C"/>
    <w:rsid w:val="19BEBB29"/>
    <w:rsid w:val="19C8DA57"/>
    <w:rsid w:val="19DAB3AB"/>
    <w:rsid w:val="1A120FAA"/>
    <w:rsid w:val="1A676AC7"/>
    <w:rsid w:val="1A6BDEAC"/>
    <w:rsid w:val="1AA78236"/>
    <w:rsid w:val="1AF49F3C"/>
    <w:rsid w:val="1B210D78"/>
    <w:rsid w:val="1B3CF983"/>
    <w:rsid w:val="1B9AF73A"/>
    <w:rsid w:val="1BEDCAB4"/>
    <w:rsid w:val="1C07EA3B"/>
    <w:rsid w:val="1C116EEB"/>
    <w:rsid w:val="1C1CAE02"/>
    <w:rsid w:val="1C27A10D"/>
    <w:rsid w:val="1C320767"/>
    <w:rsid w:val="1C93DE67"/>
    <w:rsid w:val="1CC69A3D"/>
    <w:rsid w:val="1CE965F4"/>
    <w:rsid w:val="1CF2958C"/>
    <w:rsid w:val="1CF6D49E"/>
    <w:rsid w:val="1CF8C89D"/>
    <w:rsid w:val="1D09948E"/>
    <w:rsid w:val="1DEECD11"/>
    <w:rsid w:val="1EFA4716"/>
    <w:rsid w:val="1F4CC619"/>
    <w:rsid w:val="1F6C9B66"/>
    <w:rsid w:val="1F6D4005"/>
    <w:rsid w:val="1F8F086A"/>
    <w:rsid w:val="1FDAA2AD"/>
    <w:rsid w:val="200264A8"/>
    <w:rsid w:val="20366E20"/>
    <w:rsid w:val="20479B83"/>
    <w:rsid w:val="20517463"/>
    <w:rsid w:val="20FB9F5E"/>
    <w:rsid w:val="20FD5609"/>
    <w:rsid w:val="213EDD9B"/>
    <w:rsid w:val="218C0218"/>
    <w:rsid w:val="21A03ECC"/>
    <w:rsid w:val="21D899AF"/>
    <w:rsid w:val="2208A2BD"/>
    <w:rsid w:val="222BF65B"/>
    <w:rsid w:val="224CD760"/>
    <w:rsid w:val="22793187"/>
    <w:rsid w:val="228D3971"/>
    <w:rsid w:val="22ECF011"/>
    <w:rsid w:val="23206CCE"/>
    <w:rsid w:val="23269F68"/>
    <w:rsid w:val="235B938B"/>
    <w:rsid w:val="23B26BCC"/>
    <w:rsid w:val="23BECF85"/>
    <w:rsid w:val="23F56C60"/>
    <w:rsid w:val="23FFBAAB"/>
    <w:rsid w:val="240548F4"/>
    <w:rsid w:val="248B852E"/>
    <w:rsid w:val="24B8716F"/>
    <w:rsid w:val="24CF5469"/>
    <w:rsid w:val="24D0F3A0"/>
    <w:rsid w:val="25516531"/>
    <w:rsid w:val="25CCD85B"/>
    <w:rsid w:val="25CF252F"/>
    <w:rsid w:val="25D2CEBE"/>
    <w:rsid w:val="25E6290F"/>
    <w:rsid w:val="26190D7A"/>
    <w:rsid w:val="2647D097"/>
    <w:rsid w:val="26688E63"/>
    <w:rsid w:val="26C13061"/>
    <w:rsid w:val="26C26FB9"/>
    <w:rsid w:val="288ED9C8"/>
    <w:rsid w:val="289CB076"/>
    <w:rsid w:val="296662AB"/>
    <w:rsid w:val="29747C02"/>
    <w:rsid w:val="29AB4DAC"/>
    <w:rsid w:val="29C94C6F"/>
    <w:rsid w:val="2A1726DA"/>
    <w:rsid w:val="2A314CB1"/>
    <w:rsid w:val="2A323AB2"/>
    <w:rsid w:val="2A405CBD"/>
    <w:rsid w:val="2A4D4DED"/>
    <w:rsid w:val="2A58FBFF"/>
    <w:rsid w:val="2A77ACA6"/>
    <w:rsid w:val="2AB4FC0B"/>
    <w:rsid w:val="2B30AAB1"/>
    <w:rsid w:val="2B4BB54F"/>
    <w:rsid w:val="2B67C161"/>
    <w:rsid w:val="2B759F91"/>
    <w:rsid w:val="2C97C5F6"/>
    <w:rsid w:val="2C9F61A6"/>
    <w:rsid w:val="2C9FE63D"/>
    <w:rsid w:val="2CBB17A0"/>
    <w:rsid w:val="2CFD3302"/>
    <w:rsid w:val="2D523D37"/>
    <w:rsid w:val="2D8CEE3F"/>
    <w:rsid w:val="2DCF2F32"/>
    <w:rsid w:val="2E411ECE"/>
    <w:rsid w:val="2E72DAA9"/>
    <w:rsid w:val="2E9AE6D6"/>
    <w:rsid w:val="2F19472C"/>
    <w:rsid w:val="2F30E52C"/>
    <w:rsid w:val="2F36098F"/>
    <w:rsid w:val="2FA2AB98"/>
    <w:rsid w:val="2FA5B9E2"/>
    <w:rsid w:val="306436F8"/>
    <w:rsid w:val="306BA18A"/>
    <w:rsid w:val="308C0CFB"/>
    <w:rsid w:val="30AD4A58"/>
    <w:rsid w:val="30F217CF"/>
    <w:rsid w:val="30F77647"/>
    <w:rsid w:val="310C6EDB"/>
    <w:rsid w:val="3118521E"/>
    <w:rsid w:val="31457DCF"/>
    <w:rsid w:val="3160D1D8"/>
    <w:rsid w:val="31D1C6BF"/>
    <w:rsid w:val="32BEFA3D"/>
    <w:rsid w:val="32EF582A"/>
    <w:rsid w:val="32FE79CC"/>
    <w:rsid w:val="3344C336"/>
    <w:rsid w:val="334DC5E3"/>
    <w:rsid w:val="33636401"/>
    <w:rsid w:val="33BEAFA3"/>
    <w:rsid w:val="33C99011"/>
    <w:rsid w:val="33D8109F"/>
    <w:rsid w:val="33E4C161"/>
    <w:rsid w:val="33E6B8C3"/>
    <w:rsid w:val="34B16638"/>
    <w:rsid w:val="34E0931C"/>
    <w:rsid w:val="34FC39D0"/>
    <w:rsid w:val="35030B74"/>
    <w:rsid w:val="351280C3"/>
    <w:rsid w:val="35704A75"/>
    <w:rsid w:val="35736220"/>
    <w:rsid w:val="3576EAB4"/>
    <w:rsid w:val="35B414A4"/>
    <w:rsid w:val="3618A65C"/>
    <w:rsid w:val="36F0A3AF"/>
    <w:rsid w:val="3741C9A3"/>
    <w:rsid w:val="37E73802"/>
    <w:rsid w:val="380F36B6"/>
    <w:rsid w:val="3833A83C"/>
    <w:rsid w:val="383E29B3"/>
    <w:rsid w:val="38860CE4"/>
    <w:rsid w:val="389C3C5F"/>
    <w:rsid w:val="38A499BE"/>
    <w:rsid w:val="39264499"/>
    <w:rsid w:val="393550A0"/>
    <w:rsid w:val="39497BE7"/>
    <w:rsid w:val="39497BE7"/>
    <w:rsid w:val="394EE36C"/>
    <w:rsid w:val="39554ED6"/>
    <w:rsid w:val="397D9F09"/>
    <w:rsid w:val="39870BD4"/>
    <w:rsid w:val="399FF4D2"/>
    <w:rsid w:val="3A24B9C2"/>
    <w:rsid w:val="3AD413FB"/>
    <w:rsid w:val="3B095557"/>
    <w:rsid w:val="3C7920FD"/>
    <w:rsid w:val="3CAB9341"/>
    <w:rsid w:val="3CCC57CB"/>
    <w:rsid w:val="3CD872B2"/>
    <w:rsid w:val="3CF663B3"/>
    <w:rsid w:val="3D17F3C5"/>
    <w:rsid w:val="3D1CB884"/>
    <w:rsid w:val="3D24D2AF"/>
    <w:rsid w:val="3D3DBF34"/>
    <w:rsid w:val="3DE9A28D"/>
    <w:rsid w:val="3EECBD75"/>
    <w:rsid w:val="3F1B7E8E"/>
    <w:rsid w:val="3F5498BE"/>
    <w:rsid w:val="3F582BC0"/>
    <w:rsid w:val="3FC49563"/>
    <w:rsid w:val="40817C33"/>
    <w:rsid w:val="40B141B8"/>
    <w:rsid w:val="40CCED2E"/>
    <w:rsid w:val="4131E461"/>
    <w:rsid w:val="4149172F"/>
    <w:rsid w:val="416D5A95"/>
    <w:rsid w:val="418EE02B"/>
    <w:rsid w:val="419A8B65"/>
    <w:rsid w:val="4201CB54"/>
    <w:rsid w:val="420DADD2"/>
    <w:rsid w:val="4253C41B"/>
    <w:rsid w:val="425CA326"/>
    <w:rsid w:val="4297F6CD"/>
    <w:rsid w:val="429F127F"/>
    <w:rsid w:val="42C97573"/>
    <w:rsid w:val="4337661C"/>
    <w:rsid w:val="437151E1"/>
    <w:rsid w:val="43870055"/>
    <w:rsid w:val="4397ACF5"/>
    <w:rsid w:val="439E3DCC"/>
    <w:rsid w:val="440FAA58"/>
    <w:rsid w:val="4430049D"/>
    <w:rsid w:val="444E6796"/>
    <w:rsid w:val="445C7447"/>
    <w:rsid w:val="447E39E2"/>
    <w:rsid w:val="44A0FFE6"/>
    <w:rsid w:val="453051AB"/>
    <w:rsid w:val="457F9963"/>
    <w:rsid w:val="45AA6E6E"/>
    <w:rsid w:val="45FCE606"/>
    <w:rsid w:val="460F6C3C"/>
    <w:rsid w:val="46255DC2"/>
    <w:rsid w:val="463924F9"/>
    <w:rsid w:val="46413FC4"/>
    <w:rsid w:val="468B64FA"/>
    <w:rsid w:val="469A13C0"/>
    <w:rsid w:val="46DBE135"/>
    <w:rsid w:val="473F3415"/>
    <w:rsid w:val="47588681"/>
    <w:rsid w:val="47B84D5E"/>
    <w:rsid w:val="47CF3A0E"/>
    <w:rsid w:val="47DF3FCE"/>
    <w:rsid w:val="485EE7D2"/>
    <w:rsid w:val="489DAC53"/>
    <w:rsid w:val="489F5406"/>
    <w:rsid w:val="48E44FF5"/>
    <w:rsid w:val="48F8D9A1"/>
    <w:rsid w:val="48FA492F"/>
    <w:rsid w:val="491313FF"/>
    <w:rsid w:val="4917C2A7"/>
    <w:rsid w:val="492EED47"/>
    <w:rsid w:val="495AE84A"/>
    <w:rsid w:val="4969C079"/>
    <w:rsid w:val="49702D47"/>
    <w:rsid w:val="49785FB4"/>
    <w:rsid w:val="49B23F94"/>
    <w:rsid w:val="49B7A396"/>
    <w:rsid w:val="49D1E929"/>
    <w:rsid w:val="4A196078"/>
    <w:rsid w:val="4ADEF65C"/>
    <w:rsid w:val="4B6B9882"/>
    <w:rsid w:val="4B8B77CC"/>
    <w:rsid w:val="4B919A03"/>
    <w:rsid w:val="4BAB07A1"/>
    <w:rsid w:val="4BADE146"/>
    <w:rsid w:val="4BE1F807"/>
    <w:rsid w:val="4BE6E3B6"/>
    <w:rsid w:val="4C1FDCCF"/>
    <w:rsid w:val="4C90DEA0"/>
    <w:rsid w:val="4C9BC934"/>
    <w:rsid w:val="4D18DAC5"/>
    <w:rsid w:val="4D518623"/>
    <w:rsid w:val="4D83B5FB"/>
    <w:rsid w:val="4DC69E82"/>
    <w:rsid w:val="4DCA35D3"/>
    <w:rsid w:val="4E093C37"/>
    <w:rsid w:val="4E371825"/>
    <w:rsid w:val="4E42B15E"/>
    <w:rsid w:val="4E4A9622"/>
    <w:rsid w:val="4E8EAD48"/>
    <w:rsid w:val="4E9F4930"/>
    <w:rsid w:val="4EDC98C5"/>
    <w:rsid w:val="4EF2C56D"/>
    <w:rsid w:val="4F68F7F8"/>
    <w:rsid w:val="4F701FB4"/>
    <w:rsid w:val="500B67FC"/>
    <w:rsid w:val="507BAD1B"/>
    <w:rsid w:val="509498A7"/>
    <w:rsid w:val="50B8C31D"/>
    <w:rsid w:val="50BCB3F0"/>
    <w:rsid w:val="50D34102"/>
    <w:rsid w:val="50E5E553"/>
    <w:rsid w:val="5191CB23"/>
    <w:rsid w:val="51D582E8"/>
    <w:rsid w:val="520F92B6"/>
    <w:rsid w:val="5260ED9C"/>
    <w:rsid w:val="5289DBF1"/>
    <w:rsid w:val="52A6E09B"/>
    <w:rsid w:val="52F315C9"/>
    <w:rsid w:val="532CAB0F"/>
    <w:rsid w:val="539FD1C2"/>
    <w:rsid w:val="53DBA18C"/>
    <w:rsid w:val="53E1EA79"/>
    <w:rsid w:val="541C34FF"/>
    <w:rsid w:val="54294862"/>
    <w:rsid w:val="542C2F20"/>
    <w:rsid w:val="544CA604"/>
    <w:rsid w:val="5453A07C"/>
    <w:rsid w:val="54719F09"/>
    <w:rsid w:val="550C0C9E"/>
    <w:rsid w:val="551382B5"/>
    <w:rsid w:val="553806F1"/>
    <w:rsid w:val="554978A4"/>
    <w:rsid w:val="5603DDE9"/>
    <w:rsid w:val="5606DCB4"/>
    <w:rsid w:val="564999EB"/>
    <w:rsid w:val="5659626A"/>
    <w:rsid w:val="566BA4FF"/>
    <w:rsid w:val="56D867B1"/>
    <w:rsid w:val="56F5A131"/>
    <w:rsid w:val="5707EC97"/>
    <w:rsid w:val="5709BEC5"/>
    <w:rsid w:val="5761382E"/>
    <w:rsid w:val="57877C7E"/>
    <w:rsid w:val="57C0E004"/>
    <w:rsid w:val="57F2D65C"/>
    <w:rsid w:val="58512FCD"/>
    <w:rsid w:val="586FA13D"/>
    <w:rsid w:val="58730FD1"/>
    <w:rsid w:val="58B055AF"/>
    <w:rsid w:val="58C12E83"/>
    <w:rsid w:val="58DD73FF"/>
    <w:rsid w:val="58EFCBAE"/>
    <w:rsid w:val="58F47C68"/>
    <w:rsid w:val="5951D7DC"/>
    <w:rsid w:val="596656A3"/>
    <w:rsid w:val="599A8C67"/>
    <w:rsid w:val="59E0BFA6"/>
    <w:rsid w:val="59F33E18"/>
    <w:rsid w:val="5A165DA3"/>
    <w:rsid w:val="5A20F235"/>
    <w:rsid w:val="5A6B9D41"/>
    <w:rsid w:val="5A7B077E"/>
    <w:rsid w:val="5AA4DF1A"/>
    <w:rsid w:val="5AD0021C"/>
    <w:rsid w:val="5B5D4313"/>
    <w:rsid w:val="5B66230A"/>
    <w:rsid w:val="5BA01743"/>
    <w:rsid w:val="5C2D2F21"/>
    <w:rsid w:val="5C7F9F63"/>
    <w:rsid w:val="5CAD75C0"/>
    <w:rsid w:val="5CE39E2F"/>
    <w:rsid w:val="5D273058"/>
    <w:rsid w:val="5D398978"/>
    <w:rsid w:val="5D89AA78"/>
    <w:rsid w:val="5E07D1DD"/>
    <w:rsid w:val="5E085143"/>
    <w:rsid w:val="5E7050C1"/>
    <w:rsid w:val="5EAA64E0"/>
    <w:rsid w:val="5EE3E407"/>
    <w:rsid w:val="5F1EDE21"/>
    <w:rsid w:val="5F798384"/>
    <w:rsid w:val="5FC3A967"/>
    <w:rsid w:val="5FF17745"/>
    <w:rsid w:val="6003E9FE"/>
    <w:rsid w:val="60229F16"/>
    <w:rsid w:val="60DDEFC2"/>
    <w:rsid w:val="60E51283"/>
    <w:rsid w:val="60E5C4EF"/>
    <w:rsid w:val="60F1B73D"/>
    <w:rsid w:val="612BA99E"/>
    <w:rsid w:val="612DDBC9"/>
    <w:rsid w:val="615D2677"/>
    <w:rsid w:val="616C4A03"/>
    <w:rsid w:val="61DFCEC1"/>
    <w:rsid w:val="61EFE0DD"/>
    <w:rsid w:val="62328BBE"/>
    <w:rsid w:val="624E6BBF"/>
    <w:rsid w:val="62579712"/>
    <w:rsid w:val="62C49658"/>
    <w:rsid w:val="62D5DEA5"/>
    <w:rsid w:val="62DA463C"/>
    <w:rsid w:val="62DE0751"/>
    <w:rsid w:val="630312E4"/>
    <w:rsid w:val="63A5A50F"/>
    <w:rsid w:val="63D86900"/>
    <w:rsid w:val="63F42CA1"/>
    <w:rsid w:val="643DC5BF"/>
    <w:rsid w:val="646B7835"/>
    <w:rsid w:val="64758191"/>
    <w:rsid w:val="647F04B4"/>
    <w:rsid w:val="648E4DB7"/>
    <w:rsid w:val="6504D2D6"/>
    <w:rsid w:val="6509A88A"/>
    <w:rsid w:val="65241000"/>
    <w:rsid w:val="652F35BC"/>
    <w:rsid w:val="65C40D97"/>
    <w:rsid w:val="66007E2D"/>
    <w:rsid w:val="661A6A87"/>
    <w:rsid w:val="6681660E"/>
    <w:rsid w:val="66E21F75"/>
    <w:rsid w:val="6765FD23"/>
    <w:rsid w:val="679BAAC0"/>
    <w:rsid w:val="67A3C517"/>
    <w:rsid w:val="67B01497"/>
    <w:rsid w:val="67FB120D"/>
    <w:rsid w:val="681CDA2E"/>
    <w:rsid w:val="68908559"/>
    <w:rsid w:val="68A63C95"/>
    <w:rsid w:val="68A9A2F6"/>
    <w:rsid w:val="68B12B46"/>
    <w:rsid w:val="6974FD66"/>
    <w:rsid w:val="6984431A"/>
    <w:rsid w:val="699890E4"/>
    <w:rsid w:val="69A964AF"/>
    <w:rsid w:val="69E61144"/>
    <w:rsid w:val="6A05B038"/>
    <w:rsid w:val="6A128EDC"/>
    <w:rsid w:val="6A67FDA5"/>
    <w:rsid w:val="6ACF8D49"/>
    <w:rsid w:val="6B38B1EB"/>
    <w:rsid w:val="6B46F6E3"/>
    <w:rsid w:val="6BB3F8CB"/>
    <w:rsid w:val="6BD215BF"/>
    <w:rsid w:val="6BF06EDA"/>
    <w:rsid w:val="6C3DC148"/>
    <w:rsid w:val="6C429B2E"/>
    <w:rsid w:val="6C60C92E"/>
    <w:rsid w:val="6C86FE30"/>
    <w:rsid w:val="6CB0793B"/>
    <w:rsid w:val="6D1DFBF3"/>
    <w:rsid w:val="6D2F59E4"/>
    <w:rsid w:val="6D7CA646"/>
    <w:rsid w:val="6DDA7922"/>
    <w:rsid w:val="6E39CA4E"/>
    <w:rsid w:val="6ED6124A"/>
    <w:rsid w:val="6EEB2FA1"/>
    <w:rsid w:val="6EF93083"/>
    <w:rsid w:val="6EFBB3D7"/>
    <w:rsid w:val="6F38D5CC"/>
    <w:rsid w:val="6F70C675"/>
    <w:rsid w:val="6F828A26"/>
    <w:rsid w:val="6F8A138C"/>
    <w:rsid w:val="6FC0998C"/>
    <w:rsid w:val="6FC44361"/>
    <w:rsid w:val="700E4AB5"/>
    <w:rsid w:val="70752B99"/>
    <w:rsid w:val="7079EC72"/>
    <w:rsid w:val="70B13C81"/>
    <w:rsid w:val="70C29F4A"/>
    <w:rsid w:val="71063CDD"/>
    <w:rsid w:val="710870C6"/>
    <w:rsid w:val="710A425A"/>
    <w:rsid w:val="712EC777"/>
    <w:rsid w:val="712F4375"/>
    <w:rsid w:val="71357234"/>
    <w:rsid w:val="7146C6BA"/>
    <w:rsid w:val="7147923C"/>
    <w:rsid w:val="714D6BA0"/>
    <w:rsid w:val="71BC2F4D"/>
    <w:rsid w:val="72048388"/>
    <w:rsid w:val="724917C7"/>
    <w:rsid w:val="728B19BF"/>
    <w:rsid w:val="72A4F4E3"/>
    <w:rsid w:val="73017285"/>
    <w:rsid w:val="73298AF9"/>
    <w:rsid w:val="7382BE62"/>
    <w:rsid w:val="7383165C"/>
    <w:rsid w:val="738D8A55"/>
    <w:rsid w:val="73BF06B7"/>
    <w:rsid w:val="73E21294"/>
    <w:rsid w:val="73E8CB22"/>
    <w:rsid w:val="73F6E8FD"/>
    <w:rsid w:val="7417FF26"/>
    <w:rsid w:val="7464A41B"/>
    <w:rsid w:val="7466EC53"/>
    <w:rsid w:val="749150DF"/>
    <w:rsid w:val="74947ABD"/>
    <w:rsid w:val="74B7D7D9"/>
    <w:rsid w:val="75233473"/>
    <w:rsid w:val="753D0B6E"/>
    <w:rsid w:val="753D135E"/>
    <w:rsid w:val="753DC010"/>
    <w:rsid w:val="7540A1AE"/>
    <w:rsid w:val="75755DD5"/>
    <w:rsid w:val="75D67857"/>
    <w:rsid w:val="75EA5040"/>
    <w:rsid w:val="763742E5"/>
    <w:rsid w:val="76A3962F"/>
    <w:rsid w:val="770C7554"/>
    <w:rsid w:val="7736021A"/>
    <w:rsid w:val="77423D37"/>
    <w:rsid w:val="77455424"/>
    <w:rsid w:val="774D0E8D"/>
    <w:rsid w:val="7758FA8C"/>
    <w:rsid w:val="7797515E"/>
    <w:rsid w:val="77A56B22"/>
    <w:rsid w:val="78121CCD"/>
    <w:rsid w:val="78141582"/>
    <w:rsid w:val="7834896B"/>
    <w:rsid w:val="789D8D06"/>
    <w:rsid w:val="78F078A6"/>
    <w:rsid w:val="7904F6A4"/>
    <w:rsid w:val="7911BF94"/>
    <w:rsid w:val="792D844E"/>
    <w:rsid w:val="796BFB24"/>
    <w:rsid w:val="7A36D56E"/>
    <w:rsid w:val="7A52EBC2"/>
    <w:rsid w:val="7A602F88"/>
    <w:rsid w:val="7AC22219"/>
    <w:rsid w:val="7C081723"/>
    <w:rsid w:val="7C557D84"/>
    <w:rsid w:val="7CC3EB80"/>
    <w:rsid w:val="7CD87E85"/>
    <w:rsid w:val="7D424BDF"/>
    <w:rsid w:val="7DACFB9F"/>
    <w:rsid w:val="7DE15860"/>
    <w:rsid w:val="7DE97FB3"/>
    <w:rsid w:val="7DEC8444"/>
    <w:rsid w:val="7E081E25"/>
    <w:rsid w:val="7E0F4667"/>
    <w:rsid w:val="7E1C3B3C"/>
    <w:rsid w:val="7EC39A1C"/>
    <w:rsid w:val="7EDE52C6"/>
    <w:rsid w:val="7F2E05A7"/>
    <w:rsid w:val="7F710501"/>
    <w:rsid w:val="7F907C00"/>
    <w:rsid w:val="7FCE1E4B"/>
    <w:rsid w:val="7FE12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E3E3CC6"/>
  <w15:chartTrackingRefBased/>
  <w15:docId w15:val="{FF304232-4B94-DA4E-BF25-E2A2A24B5D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B0F3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F3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3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B0F3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B0F3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B0F3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B0F3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B0F3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B0F3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B0F3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B0F3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B0F3B"/>
    <w:rPr>
      <w:rFonts w:eastAsiaTheme="majorEastAsia" w:cstheme="majorBidi"/>
      <w:color w:val="272727" w:themeColor="text1" w:themeTint="D8"/>
    </w:rPr>
  </w:style>
  <w:style w:type="paragraph" w:styleId="Title">
    <w:name w:val="Title"/>
    <w:basedOn w:val="Normal"/>
    <w:next w:val="Normal"/>
    <w:link w:val="TitleChar"/>
    <w:uiPriority w:val="10"/>
    <w:qFormat/>
    <w:rsid w:val="004B0F3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B0F3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B0F3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B0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3B"/>
    <w:pPr>
      <w:spacing w:before="160"/>
      <w:jc w:val="center"/>
    </w:pPr>
    <w:rPr>
      <w:i/>
      <w:iCs/>
      <w:color w:val="404040" w:themeColor="text1" w:themeTint="BF"/>
    </w:rPr>
  </w:style>
  <w:style w:type="character" w:styleId="QuoteChar" w:customStyle="1">
    <w:name w:val="Quote Char"/>
    <w:basedOn w:val="DefaultParagraphFont"/>
    <w:link w:val="Quote"/>
    <w:uiPriority w:val="29"/>
    <w:rsid w:val="004B0F3B"/>
    <w:rPr>
      <w:i/>
      <w:iCs/>
      <w:color w:val="404040" w:themeColor="text1" w:themeTint="BF"/>
    </w:rPr>
  </w:style>
  <w:style w:type="paragraph" w:styleId="ListParagraph">
    <w:name w:val="List Paragraph"/>
    <w:basedOn w:val="Normal"/>
    <w:uiPriority w:val="34"/>
    <w:qFormat/>
    <w:rsid w:val="004B0F3B"/>
    <w:pPr>
      <w:ind w:left="720"/>
      <w:contextualSpacing/>
    </w:pPr>
  </w:style>
  <w:style w:type="character" w:styleId="IntenseEmphasis">
    <w:name w:val="Intense Emphasis"/>
    <w:basedOn w:val="DefaultParagraphFont"/>
    <w:uiPriority w:val="21"/>
    <w:qFormat/>
    <w:rsid w:val="004B0F3B"/>
    <w:rPr>
      <w:i/>
      <w:iCs/>
      <w:color w:val="0F4761" w:themeColor="accent1" w:themeShade="BF"/>
    </w:rPr>
  </w:style>
  <w:style w:type="paragraph" w:styleId="IntenseQuote">
    <w:name w:val="Intense Quote"/>
    <w:basedOn w:val="Normal"/>
    <w:next w:val="Normal"/>
    <w:link w:val="IntenseQuoteChar"/>
    <w:uiPriority w:val="30"/>
    <w:qFormat/>
    <w:rsid w:val="004B0F3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B0F3B"/>
    <w:rPr>
      <w:i/>
      <w:iCs/>
      <w:color w:val="0F4761" w:themeColor="accent1" w:themeShade="BF"/>
    </w:rPr>
  </w:style>
  <w:style w:type="character" w:styleId="IntenseReference">
    <w:name w:val="Intense Reference"/>
    <w:basedOn w:val="DefaultParagraphFont"/>
    <w:uiPriority w:val="32"/>
    <w:qFormat/>
    <w:rsid w:val="004B0F3B"/>
    <w:rPr>
      <w:b/>
      <w:bCs/>
      <w:smallCaps/>
      <w:color w:val="0F4761" w:themeColor="accent1" w:themeShade="BF"/>
      <w:spacing w:val="5"/>
    </w:rPr>
  </w:style>
  <w:style w:type="paragraph" w:styleId="BodyText">
    <w:name w:val="Body Text"/>
    <w:basedOn w:val="Normal"/>
    <w:link w:val="BodyTextChar"/>
    <w:qFormat/>
    <w:rsid w:val="004B0F3B"/>
    <w:pPr>
      <w:spacing w:before="180" w:after="180" w:line="240" w:lineRule="auto"/>
    </w:pPr>
    <w:rPr>
      <w:kern w:val="0"/>
      <w:lang w:val="en-US"/>
      <w14:ligatures w14:val="none"/>
    </w:rPr>
  </w:style>
  <w:style w:type="character" w:styleId="BodyTextChar" w:customStyle="1">
    <w:name w:val="Body Text Char"/>
    <w:basedOn w:val="DefaultParagraphFont"/>
    <w:link w:val="BodyText"/>
    <w:rsid w:val="004B0F3B"/>
    <w:rPr>
      <w:kern w:val="0"/>
      <w:lang w:val="en-US"/>
      <w14:ligatures w14:val="none"/>
    </w:rPr>
  </w:style>
  <w:style w:type="paragraph" w:styleId="FirstParagraph" w:customStyle="1">
    <w:name w:val="First Paragraph"/>
    <w:basedOn w:val="BodyText"/>
    <w:next w:val="BodyText"/>
    <w:qFormat/>
    <w:rsid w:val="004B0F3B"/>
  </w:style>
  <w:style w:type="paragraph" w:styleId="Compact" w:customStyle="1">
    <w:name w:val="Compact"/>
    <w:basedOn w:val="BodyText"/>
    <w:qFormat/>
    <w:rsid w:val="004B0F3B"/>
    <w:pPr>
      <w:spacing w:before="36" w:after="36"/>
    </w:pPr>
  </w:style>
  <w:style w:type="paragraph" w:styleId="BlockText">
    <w:name w:val="Block Text"/>
    <w:basedOn w:val="BodyText"/>
    <w:next w:val="BodyText"/>
    <w:uiPriority w:val="9"/>
    <w:unhideWhenUsed/>
    <w:qFormat/>
    <w:rsid w:val="004B0F3B"/>
    <w:pPr>
      <w:spacing w:before="100" w:after="100"/>
      <w:ind w:left="480" w:right="480"/>
    </w:pPr>
  </w:style>
  <w:style w:type="table" w:styleId="Table" w:customStyle="1">
    <w:name w:val="Table"/>
    <w:semiHidden/>
    <w:unhideWhenUsed/>
    <w:qFormat/>
    <w:rsid w:val="004B0F3B"/>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ImageCaption" w:customStyle="1">
    <w:name w:val="Image Caption"/>
    <w:basedOn w:val="Caption"/>
    <w:rsid w:val="004B0F3B"/>
    <w:pPr>
      <w:spacing w:after="120"/>
    </w:pPr>
    <w:rPr>
      <w:iCs w:val="0"/>
      <w:color w:val="auto"/>
      <w:kern w:val="0"/>
      <w:sz w:val="24"/>
      <w:szCs w:val="24"/>
      <w:lang w:val="en-US"/>
      <w14:ligatures w14:val="none"/>
    </w:rPr>
  </w:style>
  <w:style w:type="character" w:styleId="Hyperlink">
    <w:name w:val="Hyperlink"/>
    <w:basedOn w:val="DefaultParagraphFont"/>
    <w:rsid w:val="004B0F3B"/>
    <w:rPr>
      <w:color w:val="156082" w:themeColor="accent1"/>
    </w:rPr>
  </w:style>
  <w:style w:type="paragraph" w:styleId="Caption">
    <w:name w:val="caption"/>
    <w:basedOn w:val="Normal"/>
    <w:next w:val="Normal"/>
    <w:uiPriority w:val="35"/>
    <w:semiHidden/>
    <w:unhideWhenUsed/>
    <w:qFormat/>
    <w:rsid w:val="004B0F3B"/>
    <w:pPr>
      <w:spacing w:after="200" w:line="240" w:lineRule="auto"/>
    </w:pPr>
    <w:rPr>
      <w:i/>
      <w:iCs/>
      <w:color w:val="0E2841" w:themeColor="text2"/>
      <w:sz w:val="18"/>
      <w:szCs w:val="1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customXml" Target="../customXml/item3.xml" Id="rId34" /><Relationship Type="http://schemas.openxmlformats.org/officeDocument/2006/relationships/customXml" Target="../customXml/item2.xml" Id="rId33" /><Relationship Type="http://schemas.openxmlformats.org/officeDocument/2006/relationships/styles" Target="styles.xml" Id="rId2" /><Relationship Type="http://schemas.openxmlformats.org/officeDocument/2006/relationships/image" Target="media/image2.jpg" Id="rId16" /><Relationship Type="http://schemas.openxmlformats.org/officeDocument/2006/relationships/numbering" Target="numbering.xml" Id="rId1" /><Relationship Type="http://schemas.openxmlformats.org/officeDocument/2006/relationships/customXml" Target="../customXml/item1.xml" Id="rId32"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fontTable" Target="fontTable.xml" Id="rId30" /><Relationship Type="http://schemas.openxmlformats.org/officeDocument/2006/relationships/comments" Target="comments.xml" Id="R265a0e347f6344c1" /><Relationship Type="http://schemas.microsoft.com/office/2016/09/relationships/commentsIds" Target="commentsIds.xml" Id="R154a5adac836417f" /><Relationship Type="http://schemas.microsoft.com/office/2011/relationships/commentsExtended" Target="commentsExtended.xml" Id="Re296a0a7c26e4d6b" /><Relationship Type="http://schemas.microsoft.com/office/2018/08/relationships/commentsExtensible" Target="commentsExtensible.xml" Id="R953fd5764fca425c" /><Relationship Type="http://schemas.microsoft.com/office/2011/relationships/people" Target="people.xml" Id="R538de98c251e4fa2" /><Relationship Type="http://schemas.openxmlformats.org/officeDocument/2006/relationships/hyperlink" Target="http://www.queensu.ca/ctl/teaching-support/course-and-program-design" TargetMode="External" Id="R60cdaceee4f84c68" /><Relationship Type="http://schemas.openxmlformats.org/officeDocument/2006/relationships/hyperlink" Target="https://www.ascd.org/ASCD/pdf/siteASCD/publications/UbD_WhitePaper0312.pdf" TargetMode="External" Id="Rfac52fa29e89489c" /><Relationship Type="http://schemas.openxmlformats.org/officeDocument/2006/relationships/hyperlink" Target="http://www.liberatingstructures.com/fs11-innovating-by-including/" TargetMode="External" Id="R70a2187377544542" /><Relationship Type="http://schemas.openxmlformats.org/officeDocument/2006/relationships/hyperlink" Target="http://www.liberatingstructures.com/" TargetMode="External" Id="R88d19225b5b44ed1" /><Relationship Type="http://schemas.openxmlformats.org/officeDocument/2006/relationships/hyperlink" Target="http://education.qld.gov.au/staff/development/performance/resources/readings/power-feedback.pdf" TargetMode="External" Id="R5eaed8c1346d486f" /><Relationship Type="http://schemas.openxmlformats.org/officeDocument/2006/relationships/hyperlink" Target="http://www.liberatingstructures.com/" TargetMode="External" Id="Rc15c9928f9ba4955" /><Relationship Type="http://schemas.openxmlformats.org/officeDocument/2006/relationships/hyperlink" Target="http://www.liberatingstructures.com/" TargetMode="External" Id="R089eda979ef1419d" /><Relationship Type="http://schemas.openxmlformats.org/officeDocument/2006/relationships/hyperlink" Target="https://www.criticalthinking.org/files/Concepts_Tools.pdf" TargetMode="External" Id="Ra9464fcea7b147c4" /><Relationship Type="http://schemas.openxmlformats.org/officeDocument/2006/relationships/hyperlink" Target="http://www.queensu.ca/ctl/teaching-support/course-and-program-design" TargetMode="External" Id="Rfad3735fbd7c4ecf" /><Relationship Type="http://schemas.openxmlformats.org/officeDocument/2006/relationships/hyperlink" Target="https://www.tandfonline.com/doi/abs/10.1080/14675986.2016.1240496" TargetMode="External" Id="R4f7321b342da421f" /><Relationship Type="http://schemas.microsoft.com/office/2020/10/relationships/intelligence" Target="intelligence2.xml" Id="R05c626518386400a" /><Relationship Type="http://schemas.openxmlformats.org/officeDocument/2006/relationships/hyperlink" Target="https://mytwu.sharepoint.com/:w:/r/sites/LearningDesign/Shared%20Documents/MA%20Lead%20-%20Doc/LDRS%20667/2.%20Course%20Working%20Files/Units%20%26%20Assessment/LDRS%20667_U4_Lesson%20Plan%20Template.docx?d=wabb0d05635da4e5c935a952d2cae7db9&amp;csf=1&amp;web=1&amp;e=HPsgfy" TargetMode="External" Id="R2c3439faa72d4046" /><Relationship Type="http://schemas.openxmlformats.org/officeDocument/2006/relationships/hyperlink" Target="https://kpu.pressbooks.pub/foundationsofinterculturalteaching/" TargetMode="External" Id="Rb548514768d74239" /><Relationship Type="http://schemas.openxmlformats.org/officeDocument/2006/relationships/hyperlink" Target="https://edpolicy.stanford.edu/library/video/1196" TargetMode="External" Id="R957ecac0f7f64957" /><Relationship Type="http://schemas.openxmlformats.org/officeDocument/2006/relationships/hyperlink" Target="https://edpolicy.stanford.edu/library/video/1196" TargetMode="External" Id="R98b705dd88dc4aca" /><Relationship Type="http://schemas.openxmlformats.org/officeDocument/2006/relationships/hyperlink" Target="https://www.criticalthinking.org/files/Concepts_Tools.pdf" TargetMode="External" Id="Rd0856c3d39424b75" /><Relationship Type="http://schemas.openxmlformats.org/officeDocument/2006/relationships/hyperlink" Target="https://www.youtube.com/watch?v=PQSAQdxnQBY" TargetMode="External" Id="R94938edf66fa43fa" /><Relationship Type="http://schemas.openxmlformats.org/officeDocument/2006/relationships/hyperlink" Target="https://er.educause.edu/articles/2020/2/toward-inclusive-learning-spaces" TargetMode="External" Id="R4116481a74754906" /><Relationship Type="http://schemas.openxmlformats.org/officeDocument/2006/relationships/hyperlink" Target="https://caul-cbua.pressbooks.pub/transformingpractice/" TargetMode="External" Id="R2bb09a4f8c6f475b" /><Relationship Type="http://schemas.openxmlformats.org/officeDocument/2006/relationships/hyperlink" Target="https://edpolicy.stanford.edu/library/video/1196" TargetMode="External" Id="R355cc519310f4023" /><Relationship Type="http://schemas.openxmlformats.org/officeDocument/2006/relationships/hyperlink" Target="https://mytwu.sharepoint.com/:w:/r/sites/LearningDesign/_layouts/15/Doc.aspx?sourcedoc=%7BABB0D056-35DA-4E5C-935A-952D2CAE7DB9%7D&amp;file=LDRS%20667_U4_Lesson%20Plan%20Template.docx&amp;action=default&amp;mobileredirect=true" TargetMode="External" Id="R5dea920c2d764e31" /><Relationship Type="http://schemas.openxmlformats.org/officeDocument/2006/relationships/hyperlink" Target="https://mytwu.sharepoint.com/:w:/r/sites/LearningDesign/_layouts/15/Doc.aspx?sourcedoc=%7BABB0D056-35DA-4E5C-935A-952D2CAE7DB9%7D&amp;file=LDRS%20667_U4_Lesson%20Plan%20Template.docx&amp;action=default&amp;mobileredirect=true" TargetMode="External" Id="R3b4d6d9ed8964dfd" /><Relationship Type="http://schemas.openxmlformats.org/officeDocument/2006/relationships/hyperlink" Target="https://mytwu.sharepoint.com/:w:/r/sites/LearningDesign/_layouts/15/Doc.aspx?sourcedoc=%7BABB0D056-35DA-4E5C-935A-952D2CAE7DB9%7D&amp;file=LDRS%20667_U4_Lesson%20Plan%20Template.docx&amp;action=default&amp;mobileredirect=true" TargetMode="External" Id="R5e9df05aa7f44b06" /><Relationship Type="http://schemas.openxmlformats.org/officeDocument/2006/relationships/hyperlink" Target="https://research.ebsco.com/c/bljv25/search/details/cxdse2vykj?limiters=FC1%3AN%2CFT1%3AY%2CFT%3AN%2CRV%3AN&amp;q=https%3A%2F%2Fjournals.sagepub.com%2Fdoi%2Fabs%2F10.3102%2F003465430298487" TargetMode="External" Id="Rd41ce262fc784055" /><Relationship Type="http://schemas.openxmlformats.org/officeDocument/2006/relationships/hyperlink" Target="https://journals-sagepub-com.twu.idm.oclc.org/doi/10.3102/003465430298487" TargetMode="External" Id="R620bab695ea64b7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E54E210A-CDB0-447F-83D9-0633792590C9}"/>
</file>

<file path=customXml/itemProps2.xml><?xml version="1.0" encoding="utf-8"?>
<ds:datastoreItem xmlns:ds="http://schemas.openxmlformats.org/officeDocument/2006/customXml" ds:itemID="{5348734E-7B72-42A7-A209-B43092CE24E8}"/>
</file>

<file path=customXml/itemProps3.xml><?xml version="1.0" encoding="utf-8"?>
<ds:datastoreItem xmlns:ds="http://schemas.openxmlformats.org/officeDocument/2006/customXml" ds:itemID="{1C218D47-430A-45E4-9979-8FAE75EED4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20</revision>
  <dcterms:created xsi:type="dcterms:W3CDTF">2024-09-04T23:26:00.0000000Z</dcterms:created>
  <dcterms:modified xsi:type="dcterms:W3CDTF">2026-03-11T22:18:39.1993528Z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