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4DA6A6" w14:textId="08837403" w:rsidR="00B60FFC" w:rsidRPr="00064121" w:rsidRDefault="00FD7FCE" w:rsidP="00B60FFC">
      <w:pPr>
        <w:pStyle w:val="Heading1"/>
      </w:pPr>
      <w:r>
        <w:t xml:space="preserve">Unit </w:t>
      </w:r>
      <w:r w:rsidR="00EE543C">
        <w:t>5 Summative Reflective Practice</w:t>
      </w:r>
      <w:r w:rsidR="002C052A">
        <w:t xml:space="preserve"> </w:t>
      </w:r>
    </w:p>
    <w:p w14:paraId="4DFF0991" w14:textId="77777777" w:rsidR="00B60FFC" w:rsidRPr="00064121" w:rsidRDefault="00B60FFC" w:rsidP="00B60FFC">
      <w:pPr>
        <w:pStyle w:val="Heading2"/>
      </w:pPr>
      <w:r w:rsidRPr="00064121">
        <w:t>Overview</w:t>
      </w:r>
    </w:p>
    <w:p w14:paraId="6C5C4BA4" w14:textId="323B9DF1" w:rsidR="00117AC5" w:rsidRDefault="002E6F29" w:rsidP="00FD7FCE">
      <w:pPr>
        <w:spacing w:after="0" w:line="240" w:lineRule="auto"/>
      </w:pPr>
      <w:r>
        <w:t xml:space="preserve">In Unit </w:t>
      </w:r>
      <w:r w:rsidR="00EE543C">
        <w:t xml:space="preserve">5, </w:t>
      </w:r>
      <w:r w:rsidR="00822A99">
        <w:t xml:space="preserve">our final unit, </w:t>
      </w:r>
      <w:r w:rsidR="00EE543C">
        <w:t>we will focus on synthesizing your professional experience in this practicum, completing a summative reflective</w:t>
      </w:r>
      <w:r w:rsidR="00117AC5">
        <w:t xml:space="preserve"> analysis </w:t>
      </w:r>
      <w:r w:rsidR="00EE543C">
        <w:t xml:space="preserve">of your learning. </w:t>
      </w:r>
      <w:r w:rsidR="00117AC5">
        <w:t>In this practicum, you have completed a minimum of 10 hours of classroom observation, designed three lesson plans, and facilitated three lesson.</w:t>
      </w:r>
      <w:r w:rsidR="00FD7FCE">
        <w:t xml:space="preserve"> </w:t>
      </w:r>
      <w:r w:rsidR="00117AC5">
        <w:t>As you prepare for this final reflection on your development as a teacher/facilitator, you may want to take a few moments to reflect on the following questions:</w:t>
      </w:r>
    </w:p>
    <w:p w14:paraId="4AD46AE8" w14:textId="77777777" w:rsidR="00117AC5" w:rsidRDefault="00117AC5" w:rsidP="00117AC5">
      <w:pPr>
        <w:pStyle w:val="ListParagraph"/>
        <w:numPr>
          <w:ilvl w:val="0"/>
          <w:numId w:val="30"/>
        </w:numPr>
        <w:spacing w:after="0" w:line="240" w:lineRule="auto"/>
      </w:pPr>
      <w:r>
        <w:t>Having completed your classroom observation, lesson plan design, and facilitation, do you feel differently about teaching?</w:t>
      </w:r>
    </w:p>
    <w:p w14:paraId="7791A873" w14:textId="2A2A120F" w:rsidR="00925D32" w:rsidRDefault="00117AC5" w:rsidP="00117AC5">
      <w:pPr>
        <w:pStyle w:val="ListParagraph"/>
        <w:numPr>
          <w:ilvl w:val="0"/>
          <w:numId w:val="30"/>
        </w:numPr>
        <w:spacing w:after="0" w:line="240" w:lineRule="auto"/>
      </w:pPr>
      <w:r>
        <w:t>Do you think you are better prepared for a solo teaching experience? Or perhaps more aware of how much you still need to learn?</w:t>
      </w:r>
    </w:p>
    <w:p w14:paraId="2B039ECB" w14:textId="644DA648" w:rsidR="00117AC5" w:rsidRDefault="00117AC5" w:rsidP="00117AC5">
      <w:pPr>
        <w:pStyle w:val="ListParagraph"/>
        <w:numPr>
          <w:ilvl w:val="0"/>
          <w:numId w:val="30"/>
        </w:numPr>
        <w:spacing w:after="0" w:line="240" w:lineRule="auto"/>
      </w:pPr>
      <w:r>
        <w:t>Have you seen the principles of communities of learning reflected in your own teaching/facilitating experience?</w:t>
      </w:r>
    </w:p>
    <w:p w14:paraId="11F10B19" w14:textId="7F9A2403" w:rsidR="00117AC5" w:rsidRDefault="00117AC5" w:rsidP="00117AC5">
      <w:pPr>
        <w:pStyle w:val="ListParagraph"/>
        <w:numPr>
          <w:ilvl w:val="0"/>
          <w:numId w:val="30"/>
        </w:numPr>
        <w:spacing w:after="0" w:line="240" w:lineRule="auto"/>
      </w:pPr>
      <w:r>
        <w:t>In what ways do you feel better equipped to teach in a cultural environment different from your own?</w:t>
      </w:r>
    </w:p>
    <w:p w14:paraId="365FB7E0" w14:textId="27ADD677" w:rsidR="00117AC5" w:rsidRDefault="00117AC5" w:rsidP="00117AC5">
      <w:pPr>
        <w:pStyle w:val="ListParagraph"/>
        <w:numPr>
          <w:ilvl w:val="0"/>
          <w:numId w:val="30"/>
        </w:numPr>
        <w:spacing w:after="0" w:line="240" w:lineRule="auto"/>
      </w:pPr>
      <w:r>
        <w:t>What do you consider to be the value of integrating adult learning theory into your role as a teacher/facilitator?</w:t>
      </w:r>
    </w:p>
    <w:p w14:paraId="66AC215D" w14:textId="7488DE99" w:rsidR="00EE543C" w:rsidRDefault="00EE543C" w:rsidP="00FD7FCE">
      <w:pPr>
        <w:spacing w:after="0" w:line="240" w:lineRule="auto"/>
      </w:pPr>
    </w:p>
    <w:p w14:paraId="41D0906A" w14:textId="5ABE8D99" w:rsidR="00EE543C" w:rsidRDefault="00E07B7A" w:rsidP="00FD7FCE">
      <w:pPr>
        <w:spacing w:after="0" w:line="240" w:lineRule="auto"/>
      </w:pPr>
      <w:r>
        <w:t xml:space="preserve">Throughout this practicum, you </w:t>
      </w:r>
      <w:r w:rsidR="00117AC5">
        <w:t>have begu</w:t>
      </w:r>
      <w:r>
        <w:t>n gathering m</w:t>
      </w:r>
      <w:r w:rsidR="00EE543C">
        <w:t>aterials (classroom observation notes, lesson plans, etc.)</w:t>
      </w:r>
      <w:r>
        <w:t xml:space="preserve"> </w:t>
      </w:r>
      <w:r w:rsidR="00117AC5">
        <w:t xml:space="preserve">that will be included in </w:t>
      </w:r>
      <w:r>
        <w:t>your Practicum Portfolio. These materials</w:t>
      </w:r>
      <w:r w:rsidR="00EE543C">
        <w:t xml:space="preserve"> will be foundational to this reflective practice experience – and to the Practicum Portfolio you will compile in this unit.  </w:t>
      </w:r>
    </w:p>
    <w:p w14:paraId="4BAE402D" w14:textId="77777777" w:rsidR="00B60FFC" w:rsidRPr="00EE543C" w:rsidRDefault="00B60FFC" w:rsidP="00B60FFC">
      <w:pPr>
        <w:pStyle w:val="Heading2"/>
      </w:pPr>
      <w:r w:rsidRPr="00EE543C">
        <w:t>Topics</w:t>
      </w:r>
    </w:p>
    <w:p w14:paraId="76E0D3EA" w14:textId="029556BA" w:rsidR="00B60FFC" w:rsidRPr="00064121" w:rsidRDefault="00516099" w:rsidP="00B60FFC">
      <w:pPr>
        <w:spacing w:after="120"/>
      </w:pPr>
      <w:r>
        <w:t>In this unit, we will focus on</w:t>
      </w:r>
      <w:r w:rsidR="00822A99">
        <w:t xml:space="preserve"> creating a</w:t>
      </w:r>
      <w:r>
        <w:t>:</w:t>
      </w:r>
    </w:p>
    <w:p w14:paraId="43E4BA51" w14:textId="3426F0CE" w:rsidR="00C144D9" w:rsidRDefault="00B60FFC" w:rsidP="00E07B7A">
      <w:pPr>
        <w:spacing w:after="120"/>
        <w:ind w:left="720"/>
      </w:pPr>
      <w:r>
        <w:t>1:</w:t>
      </w:r>
      <w:r w:rsidR="00C040BC">
        <w:t xml:space="preserve"> </w:t>
      </w:r>
      <w:r w:rsidR="00E07B7A">
        <w:t>Reflective Practice Practicum Portfolio</w:t>
      </w:r>
    </w:p>
    <w:p w14:paraId="0F6EC3FB" w14:textId="77777777" w:rsidR="00B60FFC" w:rsidRPr="006073E1" w:rsidRDefault="00B60FFC" w:rsidP="00B60FFC">
      <w:pPr>
        <w:pStyle w:val="Heading2"/>
      </w:pPr>
      <w:r w:rsidRPr="006073E1">
        <w:t>Learning Outcomes</w:t>
      </w:r>
    </w:p>
    <w:p w14:paraId="31940F90" w14:textId="5C7F0FB6" w:rsidR="00FD7FCE" w:rsidRDefault="00FD7FCE" w:rsidP="00FD7FCE">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In this unit, you will engage in </w:t>
      </w:r>
      <w:r w:rsidR="00EE543C">
        <w:rPr>
          <w:rFonts w:ascii="Calibri" w:eastAsia="Times New Roman" w:hAnsi="Calibri" w:cs="Times New Roman"/>
          <w:color w:val="000000"/>
        </w:rPr>
        <w:t xml:space="preserve">a summative </w:t>
      </w:r>
      <w:r>
        <w:rPr>
          <w:rFonts w:ascii="Calibri" w:eastAsia="Times New Roman" w:hAnsi="Calibri" w:cs="Times New Roman"/>
          <w:color w:val="000000"/>
        </w:rPr>
        <w:t>reflective practice</w:t>
      </w:r>
      <w:r w:rsidR="00EE543C">
        <w:rPr>
          <w:rFonts w:ascii="Calibri" w:eastAsia="Times New Roman" w:hAnsi="Calibri" w:cs="Times New Roman"/>
          <w:color w:val="000000"/>
        </w:rPr>
        <w:t xml:space="preserve"> of your practicum experience. </w:t>
      </w:r>
      <w:r>
        <w:rPr>
          <w:rFonts w:ascii="Calibri" w:eastAsia="Times New Roman" w:hAnsi="Calibri" w:cs="Times New Roman"/>
          <w:color w:val="000000"/>
        </w:rPr>
        <w:t xml:space="preserve"> By the end of this unit, you should be able to:</w:t>
      </w:r>
    </w:p>
    <w:p w14:paraId="28230F46" w14:textId="1B8772FE" w:rsidR="00BB2495" w:rsidRDefault="00BB2495" w:rsidP="00BB2495">
      <w:pPr>
        <w:pStyle w:val="ListParagraph"/>
        <w:numPr>
          <w:ilvl w:val="0"/>
          <w:numId w:val="26"/>
        </w:numPr>
        <w:spacing w:after="0" w:line="240" w:lineRule="auto"/>
        <w:rPr>
          <w:rFonts w:eastAsia="Times New Roman" w:cs="Times New Roman"/>
          <w:lang w:eastAsia="en-US"/>
        </w:rPr>
      </w:pPr>
      <w:r w:rsidRPr="00BB2495">
        <w:rPr>
          <w:rFonts w:eastAsia="Times New Roman" w:cs="Times New Roman"/>
        </w:rPr>
        <w:t>Analyze</w:t>
      </w:r>
      <w:r>
        <w:rPr>
          <w:rFonts w:eastAsia="Times New Roman" w:cs="Times New Roman"/>
        </w:rPr>
        <w:t xml:space="preserve"> your</w:t>
      </w:r>
      <w:r w:rsidRPr="00BB2495">
        <w:rPr>
          <w:rFonts w:eastAsia="Times New Roman" w:cs="Times New Roman"/>
        </w:rPr>
        <w:t xml:space="preserve"> practicum experience using Gibb’s (1988) Reflective cycle.</w:t>
      </w:r>
    </w:p>
    <w:p w14:paraId="231C119B" w14:textId="5E443C82" w:rsidR="00BB2495" w:rsidRPr="00BB2495" w:rsidRDefault="00BB2495" w:rsidP="00BB2495">
      <w:pPr>
        <w:pStyle w:val="ListParagraph"/>
        <w:numPr>
          <w:ilvl w:val="0"/>
          <w:numId w:val="26"/>
        </w:numPr>
        <w:spacing w:after="0" w:line="240" w:lineRule="auto"/>
        <w:rPr>
          <w:rFonts w:eastAsia="Times New Roman" w:cs="Times New Roman"/>
          <w:color w:val="000000"/>
          <w:lang w:eastAsia="en-US"/>
        </w:rPr>
      </w:pPr>
      <w:r w:rsidRPr="00BB2495">
        <w:rPr>
          <w:rFonts w:eastAsia="Times New Roman" w:cs="Times New Roman"/>
        </w:rPr>
        <w:t xml:space="preserve">Discuss how your </w:t>
      </w:r>
      <w:r w:rsidRPr="00BB2495">
        <w:rPr>
          <w:rFonts w:eastAsia="Times New Roman" w:cs="Times New Roman"/>
          <w:color w:val="000000"/>
        </w:rPr>
        <w:t>personal philosophy of you</w:t>
      </w:r>
      <w:r>
        <w:rPr>
          <w:rFonts w:eastAsia="Times New Roman" w:cs="Times New Roman"/>
          <w:color w:val="000000"/>
        </w:rPr>
        <w:t>r</w:t>
      </w:r>
      <w:r w:rsidRPr="00BB2495">
        <w:rPr>
          <w:rFonts w:eastAsia="Times New Roman" w:cs="Times New Roman"/>
          <w:color w:val="000000"/>
        </w:rPr>
        <w:t xml:space="preserve"> role as teacher/facilitator influenced the learning community.</w:t>
      </w:r>
    </w:p>
    <w:p w14:paraId="4E888B45" w14:textId="77777777" w:rsidR="00BB2495" w:rsidRPr="00BB2495" w:rsidRDefault="00BB2495" w:rsidP="00BB2495">
      <w:pPr>
        <w:pStyle w:val="ListParagraph"/>
        <w:numPr>
          <w:ilvl w:val="0"/>
          <w:numId w:val="26"/>
        </w:numPr>
        <w:spacing w:after="0" w:line="240" w:lineRule="auto"/>
        <w:rPr>
          <w:rFonts w:eastAsia="Times New Roman" w:cs="Times New Roman"/>
          <w:color w:val="000000"/>
          <w:lang w:eastAsia="en-US"/>
        </w:rPr>
      </w:pPr>
      <w:r w:rsidRPr="00BB2495">
        <w:rPr>
          <w:rFonts w:eastAsia="Times New Roman" w:cs="Times New Roman"/>
          <w:color w:val="000000"/>
        </w:rPr>
        <w:t>Assess your achievement of the learning goals you set at the beginning of your practicum.</w:t>
      </w:r>
    </w:p>
    <w:p w14:paraId="36DF0ADB" w14:textId="77777777" w:rsidR="00B60FFC" w:rsidRPr="006073E1" w:rsidRDefault="00B60FFC" w:rsidP="00B60FFC">
      <w:pPr>
        <w:pStyle w:val="Heading2"/>
      </w:pPr>
      <w:r w:rsidRPr="006073E1">
        <w:t>Activity Checklist</w:t>
      </w:r>
    </w:p>
    <w:p w14:paraId="25B04B60" w14:textId="4D011F0C" w:rsidR="00B60FFC" w:rsidRPr="00064121" w:rsidRDefault="00E07B7A" w:rsidP="00B60FFC">
      <w:r>
        <w:t>This unit includes one activity: the preparation of a Reflective Practice Practicum Portfolio.</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01"/>
        <w:gridCol w:w="8129"/>
      </w:tblGrid>
      <w:tr w:rsidR="00B60FFC" w:rsidRPr="00064121" w14:paraId="091BF945" w14:textId="77777777" w:rsidTr="000B6FC8">
        <w:tc>
          <w:tcPr>
            <w:tcW w:w="501" w:type="dxa"/>
          </w:tcPr>
          <w:p w14:paraId="77487737" w14:textId="77777777" w:rsidR="00B60FFC" w:rsidRPr="00064121" w:rsidRDefault="00B60FFC" w:rsidP="00B60FFC">
            <w:r w:rsidRPr="00064121">
              <w:sym w:font="Wingdings" w:char="F0FE"/>
            </w:r>
          </w:p>
        </w:tc>
        <w:tc>
          <w:tcPr>
            <w:tcW w:w="8129" w:type="dxa"/>
          </w:tcPr>
          <w:p w14:paraId="321274EA" w14:textId="77777777" w:rsidR="00B60FFC" w:rsidRPr="00064121" w:rsidRDefault="00B60FFC" w:rsidP="00B60FFC">
            <w:pPr>
              <w:rPr>
                <w:b/>
              </w:rPr>
            </w:pPr>
            <w:r w:rsidRPr="00064121">
              <w:rPr>
                <w:b/>
              </w:rPr>
              <w:t>Activities</w:t>
            </w:r>
          </w:p>
        </w:tc>
      </w:tr>
      <w:tr w:rsidR="00B60FFC" w:rsidRPr="00064121" w14:paraId="2253D372" w14:textId="77777777" w:rsidTr="000B6FC8">
        <w:tc>
          <w:tcPr>
            <w:tcW w:w="501" w:type="dxa"/>
          </w:tcPr>
          <w:p w14:paraId="113691C1" w14:textId="77777777" w:rsidR="00B60FFC" w:rsidRPr="00064121" w:rsidRDefault="00B60FFC" w:rsidP="00B60FFC"/>
        </w:tc>
        <w:tc>
          <w:tcPr>
            <w:tcW w:w="8129" w:type="dxa"/>
          </w:tcPr>
          <w:p w14:paraId="6A2DD34C" w14:textId="6BED7909" w:rsidR="006D12B1" w:rsidRPr="00BB2495" w:rsidRDefault="00BB2495" w:rsidP="006D12B1">
            <w:pPr>
              <w:spacing w:after="0" w:line="240" w:lineRule="auto"/>
              <w:rPr>
                <w:rFonts w:eastAsia="Times New Roman" w:cs="Times New Roman"/>
                <w:b/>
                <w:lang w:eastAsia="en-US"/>
              </w:rPr>
            </w:pPr>
            <w:r>
              <w:rPr>
                <w:rFonts w:eastAsia="Times New Roman" w:cs="Times New Roman"/>
                <w:b/>
                <w:lang w:eastAsia="en-US"/>
              </w:rPr>
              <w:t>Assessment of Learning</w:t>
            </w:r>
          </w:p>
          <w:p w14:paraId="3789FD49" w14:textId="1CA4C25A" w:rsidR="00BB2495" w:rsidRPr="00BB2495" w:rsidRDefault="00BB2495" w:rsidP="00BB2495">
            <w:pPr>
              <w:spacing w:after="0" w:line="240" w:lineRule="auto"/>
              <w:rPr>
                <w:rFonts w:eastAsia="Times New Roman" w:cs="Times New Roman"/>
                <w:b/>
                <w:color w:val="000000"/>
                <w:lang w:eastAsia="en-US"/>
              </w:rPr>
            </w:pPr>
            <w:r w:rsidRPr="00BB2495">
              <w:rPr>
                <w:rFonts w:eastAsia="Times New Roman" w:cs="Times New Roman"/>
                <w:color w:val="000000"/>
              </w:rPr>
              <w:t>Complete your</w:t>
            </w:r>
            <w:r w:rsidRPr="00BB2495">
              <w:rPr>
                <w:rFonts w:eastAsia="Times New Roman" w:cs="Times New Roman"/>
                <w:b/>
                <w:color w:val="000000"/>
              </w:rPr>
              <w:t xml:space="preserve"> Reflective Practice Practicum Portfolio </w:t>
            </w:r>
            <w:r w:rsidRPr="00BB2495">
              <w:rPr>
                <w:rFonts w:eastAsia="Times New Roman" w:cs="Times New Roman"/>
                <w:color w:val="000000"/>
              </w:rPr>
              <w:t>based on Gibb’s (1988) Reflective Cycle. See assignment instruction for details.</w:t>
            </w:r>
          </w:p>
          <w:p w14:paraId="4376EF80" w14:textId="77777777" w:rsidR="00BB2495" w:rsidRDefault="00BB2495" w:rsidP="00BB2495">
            <w:pPr>
              <w:spacing w:after="0" w:line="240" w:lineRule="auto"/>
              <w:rPr>
                <w:rFonts w:eastAsia="Times New Roman" w:cs="Times New Roman"/>
                <w:color w:val="000000"/>
              </w:rPr>
            </w:pPr>
          </w:p>
          <w:p w14:paraId="43C6AE43" w14:textId="74C4F84F" w:rsidR="00BB2495" w:rsidRPr="00BB2495" w:rsidRDefault="00BB2495" w:rsidP="00BB2495">
            <w:pPr>
              <w:spacing w:after="0" w:line="240" w:lineRule="auto"/>
              <w:rPr>
                <w:rFonts w:eastAsia="Times New Roman" w:cs="Times New Roman"/>
                <w:b/>
                <w:color w:val="000000"/>
              </w:rPr>
            </w:pPr>
            <w:r w:rsidRPr="00BB2495">
              <w:rPr>
                <w:rFonts w:eastAsia="Times New Roman" w:cs="Times New Roman"/>
                <w:color w:val="000000"/>
              </w:rPr>
              <w:t>The portfolio includes the following:</w:t>
            </w:r>
          </w:p>
          <w:p w14:paraId="38182AE4" w14:textId="77777777" w:rsidR="00BB2495" w:rsidRDefault="00BB2495" w:rsidP="00BB2495">
            <w:pPr>
              <w:pStyle w:val="ListParagraph"/>
              <w:spacing w:after="0" w:line="240" w:lineRule="auto"/>
              <w:ind w:left="327"/>
              <w:rPr>
                <w:rFonts w:eastAsia="Times New Roman" w:cs="Times New Roman"/>
                <w:i/>
                <w:color w:val="000000"/>
              </w:rPr>
            </w:pPr>
            <w:r>
              <w:rPr>
                <w:rFonts w:eastAsia="Times New Roman" w:cs="Times New Roman"/>
                <w:i/>
                <w:color w:val="000000"/>
              </w:rPr>
              <w:lastRenderedPageBreak/>
              <w:t>Classroom Observation Log</w:t>
            </w:r>
          </w:p>
          <w:p w14:paraId="12322B8C" w14:textId="77777777" w:rsidR="00BB2495" w:rsidRDefault="00BB2495" w:rsidP="00BB2495">
            <w:pPr>
              <w:pStyle w:val="ListParagraph"/>
              <w:spacing w:after="0" w:line="240" w:lineRule="auto"/>
              <w:ind w:left="327"/>
              <w:rPr>
                <w:rFonts w:eastAsia="Times New Roman" w:cs="Times New Roman"/>
                <w:i/>
                <w:color w:val="000000"/>
              </w:rPr>
            </w:pPr>
            <w:r>
              <w:rPr>
                <w:rFonts w:eastAsia="Times New Roman" w:cs="Times New Roman"/>
                <w:i/>
                <w:color w:val="000000"/>
              </w:rPr>
              <w:t>Lesson Plan Design Log</w:t>
            </w:r>
          </w:p>
          <w:p w14:paraId="29BD4E9C" w14:textId="77777777" w:rsidR="00BB2495" w:rsidRDefault="00BB2495" w:rsidP="00BB2495">
            <w:pPr>
              <w:pStyle w:val="ListParagraph"/>
              <w:spacing w:after="0" w:line="240" w:lineRule="auto"/>
              <w:ind w:left="327"/>
              <w:rPr>
                <w:rFonts w:eastAsia="Times New Roman" w:cs="Times New Roman"/>
                <w:i/>
                <w:color w:val="000000"/>
              </w:rPr>
            </w:pPr>
            <w:r>
              <w:rPr>
                <w:rFonts w:eastAsia="Times New Roman" w:cs="Times New Roman"/>
                <w:i/>
                <w:color w:val="000000"/>
              </w:rPr>
              <w:t xml:space="preserve">Teaching Facilitation Log </w:t>
            </w:r>
          </w:p>
          <w:p w14:paraId="758249BD" w14:textId="6677A205" w:rsidR="00E233F6" w:rsidRPr="00BB2495" w:rsidRDefault="00BB2495" w:rsidP="00BB2495">
            <w:pPr>
              <w:spacing w:after="0" w:line="240" w:lineRule="auto"/>
              <w:textAlignment w:val="baseline"/>
              <w:rPr>
                <w:rFonts w:eastAsia="Times New Roman" w:cs="Times New Roman"/>
                <w:color w:val="000000"/>
              </w:rPr>
            </w:pPr>
            <w:r>
              <w:rPr>
                <w:rFonts w:eastAsia="Times New Roman" w:cs="Times New Roman"/>
                <w:i/>
                <w:color w:val="000000"/>
              </w:rPr>
              <w:t xml:space="preserve">      </w:t>
            </w:r>
            <w:r w:rsidRPr="00BB2495">
              <w:rPr>
                <w:rFonts w:eastAsia="Times New Roman" w:cs="Times New Roman"/>
                <w:i/>
                <w:color w:val="000000"/>
              </w:rPr>
              <w:t>Verification of Hours (signed by mentor)</w:t>
            </w:r>
          </w:p>
        </w:tc>
      </w:tr>
    </w:tbl>
    <w:p w14:paraId="37F5A8BD" w14:textId="77777777" w:rsidR="00B60FFC" w:rsidRDefault="00B60FFC" w:rsidP="00B60FFC">
      <w:pPr>
        <w:rPr>
          <w:rFonts w:eastAsiaTheme="majorEastAsia" w:cstheme="majorBidi"/>
          <w:b/>
          <w:bCs/>
          <w:color w:val="1481AB" w:themeColor="accent1" w:themeShade="BF"/>
        </w:rPr>
      </w:pPr>
    </w:p>
    <w:p w14:paraId="76FB6EB4" w14:textId="612EB891" w:rsidR="00B60FFC" w:rsidRPr="00C823F1" w:rsidRDefault="00B60FFC" w:rsidP="00B60FFC">
      <w:pPr>
        <w:pStyle w:val="Heading2"/>
        <w:spacing w:after="120"/>
      </w:pPr>
      <w:r w:rsidRPr="00C823F1">
        <w:t xml:space="preserve">Topic 1: </w:t>
      </w:r>
      <w:r w:rsidR="00C144D9">
        <w:t xml:space="preserve">Preparing </w:t>
      </w:r>
      <w:r w:rsidR="00E07B7A">
        <w:t>a Reflective Practice Practicum Portfolio</w:t>
      </w:r>
    </w:p>
    <w:p w14:paraId="338A63FF" w14:textId="2CE6DB83" w:rsidR="00C144D9" w:rsidRDefault="00697849" w:rsidP="00FD7FCE">
      <w:r>
        <w:t xml:space="preserve">In this </w:t>
      </w:r>
      <w:r w:rsidR="00516099">
        <w:t xml:space="preserve">unit, you will </w:t>
      </w:r>
      <w:r w:rsidR="00E07B7A">
        <w:t>engage in your final reflective practice experience in this course – preparing a portfolio that demonstrates your learning in this course. While ideally you will take the practice of professional reflection with you into your future teaching/facilitating roles, in this unit you will synthesize your learning in this course, by preparing the Practicum Portfolio.</w:t>
      </w:r>
    </w:p>
    <w:p w14:paraId="63078AB1" w14:textId="26B4E35D" w:rsidR="00C144D9" w:rsidRPr="00C144D9" w:rsidRDefault="00C144D9" w:rsidP="00FD7FCE">
      <w:pPr>
        <w:rPr>
          <w:b/>
          <w:i/>
        </w:rPr>
      </w:pPr>
    </w:p>
    <w:p w14:paraId="743B3D36" w14:textId="77777777" w:rsidR="00C144D9" w:rsidRDefault="00C144D9" w:rsidP="00740881">
      <w:pPr>
        <w:pStyle w:val="Heading4"/>
      </w:pPr>
    </w:p>
    <w:p w14:paraId="41C7DBEA" w14:textId="77777777" w:rsidR="00BB2495" w:rsidRPr="00E07B7A" w:rsidRDefault="00BB2495" w:rsidP="00BB2495">
      <w:pPr>
        <w:ind w:right="90"/>
        <w:rPr>
          <w:rFonts w:asciiTheme="majorHAnsi" w:eastAsiaTheme="minorHAnsi" w:hAnsiTheme="majorHAnsi" w:cs="Segoe UI"/>
          <w:b/>
          <w:color w:val="1CADE4" w:themeColor="accent1"/>
          <w:sz w:val="26"/>
          <w:szCs w:val="26"/>
          <w:lang w:eastAsia="en-US"/>
        </w:rPr>
      </w:pPr>
      <w:r w:rsidRPr="00E07B7A">
        <w:rPr>
          <w:rFonts w:asciiTheme="majorHAnsi" w:hAnsiTheme="majorHAnsi" w:cs="Segoe UI"/>
          <w:b/>
          <w:color w:val="1CADE4" w:themeColor="accent1"/>
          <w:sz w:val="26"/>
          <w:szCs w:val="26"/>
        </w:rPr>
        <w:t>ASSESSMENT OF LEARNING: REFLECTIVE PRACTICE PRACTICUM PORTFOLIO</w:t>
      </w:r>
    </w:p>
    <w:p w14:paraId="2B4C72A8" w14:textId="77777777" w:rsidR="00BB2495" w:rsidRDefault="00BB2495" w:rsidP="00BB2495">
      <w:pPr>
        <w:spacing w:after="0" w:line="240" w:lineRule="auto"/>
        <w:rPr>
          <w:rFonts w:eastAsia="Times New Roman" w:cs="Times New Roman"/>
          <w:sz w:val="24"/>
          <w:szCs w:val="24"/>
        </w:rPr>
      </w:pPr>
      <w:r>
        <w:rPr>
          <w:rFonts w:eastAsia="Times New Roman" w:cs="Times New Roman"/>
          <w:b/>
          <w:bCs/>
          <w:color w:val="000000"/>
          <w:sz w:val="28"/>
          <w:szCs w:val="28"/>
        </w:rPr>
        <w:t>Reflective Practice Practicum Portfolio</w:t>
      </w:r>
    </w:p>
    <w:p w14:paraId="2ED757EC" w14:textId="1E7A0429" w:rsidR="00BB2495" w:rsidRDefault="00BB2495" w:rsidP="00BB2495">
      <w:pPr>
        <w:spacing w:after="0" w:line="240" w:lineRule="auto"/>
        <w:rPr>
          <w:rFonts w:eastAsia="Times New Roman" w:cs="Times New Roman"/>
          <w:color w:val="000000"/>
        </w:rPr>
      </w:pPr>
      <w:r>
        <w:rPr>
          <w:rFonts w:eastAsia="Times New Roman" w:cs="Times New Roman"/>
          <w:color w:val="000000"/>
        </w:rPr>
        <w:t>Upon completion of the 20 practicum hours, learners will prepare a Reflective Practice Portfolio (15-20 pages) that synthesizes the practicum experience with current literature and prior knowledge. This portfolio will include the Classroom Observation Logs, Facilitation Log, and Verification of Hours, as well as Lesson Plans designed during the practicum. It will also include new writing, which will synthesize the reflective practice discussions, and include summative evaluation and analysi</w:t>
      </w:r>
      <w:r w:rsidR="00E07B7A">
        <w:rPr>
          <w:rFonts w:eastAsia="Times New Roman" w:cs="Times New Roman"/>
          <w:color w:val="000000"/>
        </w:rPr>
        <w:t>s of learning in the practicum experience.</w:t>
      </w:r>
      <w:r>
        <w:rPr>
          <w:rFonts w:eastAsia="Times New Roman" w:cs="Times New Roman"/>
          <w:color w:val="000000"/>
        </w:rPr>
        <w:t xml:space="preserve"> </w:t>
      </w:r>
    </w:p>
    <w:p w14:paraId="1654B7C0" w14:textId="77777777" w:rsidR="00BB2495" w:rsidRDefault="00BB2495" w:rsidP="00BB2495">
      <w:pPr>
        <w:spacing w:after="0" w:line="240" w:lineRule="auto"/>
        <w:rPr>
          <w:rFonts w:eastAsia="Times New Roman" w:cs="Times New Roman"/>
          <w:sz w:val="24"/>
          <w:szCs w:val="24"/>
        </w:rPr>
      </w:pPr>
    </w:p>
    <w:p w14:paraId="4B1A115F" w14:textId="77777777" w:rsidR="00BB2495" w:rsidRDefault="00BB2495" w:rsidP="00BB2495">
      <w:pPr>
        <w:spacing w:after="0" w:line="240" w:lineRule="auto"/>
        <w:rPr>
          <w:rFonts w:eastAsia="Times New Roman" w:cs="Times New Roman"/>
          <w:sz w:val="24"/>
          <w:szCs w:val="24"/>
        </w:rPr>
      </w:pPr>
      <w:r>
        <w:rPr>
          <w:rFonts w:eastAsia="Times New Roman" w:cs="Times New Roman"/>
          <w:color w:val="000000"/>
        </w:rPr>
        <w:t>This paper will be written using APA format and will be based on Gibb’s (1988) Reflective Cycle. The paper will include the following sections:</w:t>
      </w:r>
    </w:p>
    <w:p w14:paraId="4219546F"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Title Page</w:t>
      </w:r>
    </w:p>
    <w:p w14:paraId="60C907E1"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Table of Contents</w:t>
      </w:r>
    </w:p>
    <w:p w14:paraId="1B402F9D"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Introduction and Practicum Learning Outcomes (1-2 pages)</w:t>
      </w:r>
    </w:p>
    <w:p w14:paraId="086F4A98"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Description:</w:t>
      </w:r>
    </w:p>
    <w:p w14:paraId="308D514F" w14:textId="77777777" w:rsidR="00BB2495" w:rsidRDefault="00BB2495" w:rsidP="00BB2495">
      <w:pPr>
        <w:numPr>
          <w:ilvl w:val="1"/>
          <w:numId w:val="29"/>
        </w:numPr>
        <w:spacing w:after="0" w:line="240" w:lineRule="auto"/>
        <w:textAlignment w:val="baseline"/>
        <w:rPr>
          <w:rFonts w:eastAsia="Times New Roman" w:cs="Times New Roman"/>
          <w:color w:val="000000"/>
        </w:rPr>
      </w:pPr>
      <w:r>
        <w:rPr>
          <w:rFonts w:eastAsia="Times New Roman" w:cs="Times New Roman"/>
          <w:color w:val="000000"/>
        </w:rPr>
        <w:t>Classroom Observation Log, Facilitation Log, and Verification of Hours (1 page)</w:t>
      </w:r>
    </w:p>
    <w:p w14:paraId="3874FDFF" w14:textId="77777777" w:rsidR="00BB2495" w:rsidRDefault="00BB2495" w:rsidP="00BB2495">
      <w:pPr>
        <w:numPr>
          <w:ilvl w:val="1"/>
          <w:numId w:val="29"/>
        </w:numPr>
        <w:spacing w:after="0" w:line="240" w:lineRule="auto"/>
        <w:textAlignment w:val="baseline"/>
        <w:rPr>
          <w:rFonts w:eastAsia="Times New Roman" w:cs="Times New Roman"/>
          <w:color w:val="000000"/>
        </w:rPr>
      </w:pPr>
      <w:r>
        <w:rPr>
          <w:rFonts w:eastAsia="Times New Roman" w:cs="Times New Roman"/>
          <w:color w:val="000000"/>
        </w:rPr>
        <w:t>Lesson Plan 1 (2-3 pages)</w:t>
      </w:r>
    </w:p>
    <w:p w14:paraId="7B40DF3F" w14:textId="77777777" w:rsidR="00BB2495" w:rsidRDefault="00BB2495" w:rsidP="00BB2495">
      <w:pPr>
        <w:numPr>
          <w:ilvl w:val="1"/>
          <w:numId w:val="29"/>
        </w:numPr>
        <w:spacing w:after="0" w:line="240" w:lineRule="auto"/>
        <w:textAlignment w:val="baseline"/>
        <w:rPr>
          <w:rFonts w:eastAsia="Times New Roman" w:cs="Times New Roman"/>
          <w:color w:val="000000"/>
        </w:rPr>
      </w:pPr>
      <w:r>
        <w:rPr>
          <w:rFonts w:eastAsia="Times New Roman" w:cs="Times New Roman"/>
          <w:color w:val="000000"/>
        </w:rPr>
        <w:t>Lesson Plan 2 (2-3 pages)</w:t>
      </w:r>
    </w:p>
    <w:p w14:paraId="02C17C43" w14:textId="77777777" w:rsidR="00BB2495" w:rsidRDefault="00BB2495" w:rsidP="00BB2495">
      <w:pPr>
        <w:numPr>
          <w:ilvl w:val="1"/>
          <w:numId w:val="29"/>
        </w:numPr>
        <w:spacing w:after="0" w:line="240" w:lineRule="auto"/>
        <w:textAlignment w:val="baseline"/>
        <w:rPr>
          <w:rFonts w:eastAsia="Times New Roman" w:cs="Times New Roman"/>
          <w:color w:val="000000"/>
        </w:rPr>
      </w:pPr>
      <w:r>
        <w:rPr>
          <w:rFonts w:eastAsia="Times New Roman" w:cs="Times New Roman"/>
          <w:color w:val="000000"/>
        </w:rPr>
        <w:t>Lesson Plan 3 (2-3 pages)</w:t>
      </w:r>
    </w:p>
    <w:p w14:paraId="53C8B9EE"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Feelings (1-2 pages)</w:t>
      </w:r>
    </w:p>
    <w:p w14:paraId="5691C404"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 xml:space="preserve">Evaluation (1-2 pages) </w:t>
      </w:r>
    </w:p>
    <w:p w14:paraId="3119B528"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Analysis   (1-2 pages)</w:t>
      </w:r>
    </w:p>
    <w:p w14:paraId="424781FE"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Conclusion and Action Plan (1-2 pages)</w:t>
      </w:r>
    </w:p>
    <w:p w14:paraId="4C52CB88" w14:textId="77777777" w:rsidR="00BB2495" w:rsidRDefault="00BB2495" w:rsidP="00BB2495">
      <w:pPr>
        <w:numPr>
          <w:ilvl w:val="0"/>
          <w:numId w:val="28"/>
        </w:numPr>
        <w:spacing w:after="0" w:line="240" w:lineRule="auto"/>
        <w:textAlignment w:val="baseline"/>
        <w:rPr>
          <w:rFonts w:eastAsia="Times New Roman" w:cs="Times New Roman"/>
          <w:color w:val="000000"/>
        </w:rPr>
      </w:pPr>
      <w:r>
        <w:rPr>
          <w:rFonts w:eastAsia="Times New Roman" w:cs="Times New Roman"/>
          <w:color w:val="000000"/>
        </w:rPr>
        <w:t>Reference List</w:t>
      </w:r>
    </w:p>
    <w:p w14:paraId="1F570D94" w14:textId="77777777" w:rsidR="00BB2495" w:rsidRDefault="00BB2495" w:rsidP="00BB2495">
      <w:pPr>
        <w:spacing w:after="0" w:line="240" w:lineRule="auto"/>
        <w:textAlignment w:val="baseline"/>
        <w:rPr>
          <w:rFonts w:eastAsia="Times New Roman" w:cs="Times New Roman"/>
          <w:color w:val="000000"/>
        </w:rPr>
      </w:pPr>
    </w:p>
    <w:p w14:paraId="69B0B331" w14:textId="77777777" w:rsidR="00BB2495" w:rsidRDefault="00BB2495" w:rsidP="00BB2495">
      <w:pPr>
        <w:ind w:right="90"/>
        <w:rPr>
          <w:rFonts w:ascii="Segoe UI" w:eastAsiaTheme="minorHAnsi" w:hAnsi="Segoe UI" w:cs="Segoe UI"/>
          <w:b/>
          <w:color w:val="1CADE4" w:themeColor="accent1"/>
          <w:sz w:val="24"/>
          <w:szCs w:val="24"/>
        </w:rPr>
      </w:pPr>
      <w:r>
        <w:rPr>
          <w:rFonts w:ascii="Segoe UI" w:hAnsi="Segoe UI" w:cs="Segoe UI"/>
          <w:b/>
          <w:color w:val="1CADE4" w:themeColor="accent1"/>
          <w:sz w:val="24"/>
          <w:szCs w:val="24"/>
        </w:rPr>
        <w:t>RUBRIC: Reflective Practice Practicum Portfolio</w:t>
      </w:r>
    </w:p>
    <w:p w14:paraId="3AD74321" w14:textId="77777777" w:rsidR="00BB2495" w:rsidRDefault="00BB2495" w:rsidP="00BB2495"/>
    <w:tbl>
      <w:tblPr>
        <w:tblStyle w:val="PlainTable3"/>
        <w:tblW w:w="12690" w:type="dxa"/>
        <w:tblInd w:w="0" w:type="dxa"/>
        <w:tblLook w:val="04A0" w:firstRow="1" w:lastRow="0" w:firstColumn="1" w:lastColumn="0" w:noHBand="0" w:noVBand="1"/>
      </w:tblPr>
      <w:tblGrid>
        <w:gridCol w:w="1800"/>
        <w:gridCol w:w="2610"/>
        <w:gridCol w:w="2700"/>
        <w:gridCol w:w="2790"/>
        <w:gridCol w:w="2790"/>
      </w:tblGrid>
      <w:tr w:rsidR="00BB2495" w14:paraId="62318BE2" w14:textId="77777777" w:rsidTr="00BB24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tcPr>
          <w:p w14:paraId="6F372B24" w14:textId="77777777" w:rsidR="00BB2495" w:rsidRDefault="00BB2495">
            <w:pPr>
              <w:rPr>
                <w:rFonts w:eastAsia="Times New Roman" w:cs="Arial"/>
                <w:color w:val="606060"/>
              </w:rPr>
            </w:pPr>
          </w:p>
        </w:tc>
        <w:tc>
          <w:tcPr>
            <w:tcW w:w="2610" w:type="dxa"/>
            <w:tcBorders>
              <w:top w:val="nil"/>
              <w:left w:val="nil"/>
              <w:right w:val="nil"/>
            </w:tcBorders>
            <w:hideMark/>
          </w:tcPr>
          <w:p w14:paraId="327F0255" w14:textId="77777777" w:rsidR="00BB2495" w:rsidRDefault="00BB2495">
            <w:pPr>
              <w:ind w:left="-9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Cs w:val="20"/>
              </w:rPr>
            </w:pPr>
            <w:r>
              <w:rPr>
                <w:rFonts w:eastAsia="Times New Roman" w:cs="Times New Roman"/>
                <w:color w:val="000000"/>
                <w:szCs w:val="20"/>
              </w:rPr>
              <w:t>Unsatisfactory</w:t>
            </w:r>
          </w:p>
          <w:p w14:paraId="4D895344" w14:textId="77777777" w:rsidR="00BB2495" w:rsidRDefault="00BB2495">
            <w:pPr>
              <w:ind w:left="-9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b w:val="0"/>
                <w:bCs w:val="0"/>
                <w:color w:val="000000"/>
                <w:szCs w:val="20"/>
              </w:rPr>
              <w:lastRenderedPageBreak/>
              <w:t xml:space="preserve">0% </w:t>
            </w:r>
          </w:p>
        </w:tc>
        <w:tc>
          <w:tcPr>
            <w:tcW w:w="2700" w:type="dxa"/>
            <w:tcBorders>
              <w:top w:val="nil"/>
              <w:left w:val="nil"/>
              <w:right w:val="nil"/>
            </w:tcBorders>
            <w:hideMark/>
          </w:tcPr>
          <w:p w14:paraId="284C301F" w14:textId="77777777" w:rsidR="00BB2495" w:rsidRDefault="00BB2495">
            <w:pPr>
              <w:ind w:left="9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szCs w:val="24"/>
              </w:rPr>
              <w:lastRenderedPageBreak/>
              <w:t>DEveloping</w:t>
            </w:r>
          </w:p>
          <w:p w14:paraId="0DDED5A1" w14:textId="77777777" w:rsidR="00BB2495" w:rsidRDefault="00BB2495">
            <w:pPr>
              <w:ind w:left="95"/>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b w:val="0"/>
                <w:szCs w:val="24"/>
              </w:rPr>
              <w:lastRenderedPageBreak/>
              <w:t>50% (C)</w:t>
            </w:r>
          </w:p>
        </w:tc>
        <w:tc>
          <w:tcPr>
            <w:tcW w:w="2790" w:type="dxa"/>
            <w:tcBorders>
              <w:top w:val="nil"/>
              <w:left w:val="nil"/>
              <w:right w:val="nil"/>
            </w:tcBorders>
            <w:shd w:val="clear" w:color="auto" w:fill="42BA97" w:themeFill="accent4"/>
            <w:hideMark/>
          </w:tcPr>
          <w:p w14:paraId="38B63617" w14:textId="77777777" w:rsidR="00BB2495" w:rsidRDefault="00BB249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szCs w:val="24"/>
              </w:rPr>
              <w:lastRenderedPageBreak/>
              <w:t>Proficient</w:t>
            </w:r>
          </w:p>
          <w:p w14:paraId="4145D776" w14:textId="77777777" w:rsidR="00BB2495" w:rsidRDefault="00BB2495">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b w:val="0"/>
                <w:szCs w:val="24"/>
              </w:rPr>
              <w:lastRenderedPageBreak/>
              <w:t>75% (B)</w:t>
            </w:r>
          </w:p>
        </w:tc>
        <w:tc>
          <w:tcPr>
            <w:tcW w:w="2790" w:type="dxa"/>
            <w:tcBorders>
              <w:top w:val="nil"/>
              <w:left w:val="nil"/>
              <w:right w:val="nil"/>
            </w:tcBorders>
            <w:hideMark/>
          </w:tcPr>
          <w:p w14:paraId="2F67B22B" w14:textId="77777777" w:rsidR="00BB2495" w:rsidRDefault="00BB2495">
            <w:pPr>
              <w:ind w:left="4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szCs w:val="24"/>
              </w:rPr>
              <w:lastRenderedPageBreak/>
              <w:t>Exemplary</w:t>
            </w:r>
          </w:p>
          <w:p w14:paraId="382AEF77" w14:textId="77777777" w:rsidR="00BB2495" w:rsidRDefault="00BB2495">
            <w:pPr>
              <w:ind w:left="48"/>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szCs w:val="24"/>
              </w:rPr>
            </w:pPr>
            <w:r>
              <w:rPr>
                <w:rFonts w:eastAsia="Times New Roman" w:cs="Times New Roman"/>
                <w:b w:val="0"/>
                <w:szCs w:val="24"/>
              </w:rPr>
              <w:lastRenderedPageBreak/>
              <w:t>100% (A)</w:t>
            </w:r>
          </w:p>
        </w:tc>
      </w:tr>
      <w:tr w:rsidR="00BB2495" w14:paraId="634FB03C" w14:textId="77777777" w:rsidTr="00BB2495">
        <w:trPr>
          <w:cnfStyle w:val="000000100000" w:firstRow="0" w:lastRow="0" w:firstColumn="0" w:lastColumn="0" w:oddVBand="0" w:evenVBand="0" w:oddHBand="1" w:evenHBand="0" w:firstRowFirstColumn="0" w:firstRowLastColumn="0" w:lastRowFirstColumn="0" w:lastRowLastColumn="0"/>
          <w:trHeight w:val="2547"/>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21D04D45" w14:textId="77777777" w:rsidR="00BB2495" w:rsidRDefault="00BB2495">
            <w:pPr>
              <w:rPr>
                <w:rFonts w:eastAsia="Times New Roman" w:cs="Arial"/>
              </w:rPr>
            </w:pPr>
            <w:r>
              <w:rPr>
                <w:rFonts w:eastAsia="Times New Roman" w:cs="Arial"/>
              </w:rPr>
              <w:lastRenderedPageBreak/>
              <w:t>INTRODUCTION (10%)</w:t>
            </w:r>
          </w:p>
        </w:tc>
        <w:tc>
          <w:tcPr>
            <w:tcW w:w="2610" w:type="dxa"/>
            <w:hideMark/>
          </w:tcPr>
          <w:p w14:paraId="4F3126AF"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Does not includes an introduction to the practicum portfolio. Does not list the practicum learning outcomes.</w:t>
            </w:r>
          </w:p>
        </w:tc>
        <w:tc>
          <w:tcPr>
            <w:tcW w:w="2700" w:type="dxa"/>
            <w:hideMark/>
          </w:tcPr>
          <w:p w14:paraId="2BA5E084"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Includes an introduction to the practicum portfolio or lists some or none of the practicum learning outcomes.</w:t>
            </w:r>
          </w:p>
        </w:tc>
        <w:tc>
          <w:tcPr>
            <w:tcW w:w="2790" w:type="dxa"/>
            <w:shd w:val="clear" w:color="auto" w:fill="42BA97" w:themeFill="accent4"/>
            <w:hideMark/>
          </w:tcPr>
          <w:p w14:paraId="15A2F2BC"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i/>
              </w:rPr>
            </w:pPr>
            <w:r>
              <w:rPr>
                <w:rFonts w:eastAsia="Times New Roman" w:cs="Arial"/>
                <w:i/>
              </w:rPr>
              <w:t>Includes an introduction to the practicum portfolio. Lists each of the practicum learning outcomes.</w:t>
            </w:r>
          </w:p>
        </w:tc>
        <w:tc>
          <w:tcPr>
            <w:tcW w:w="2790" w:type="dxa"/>
            <w:hideMark/>
          </w:tcPr>
          <w:p w14:paraId="2746D46A"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Includes an introduction to the practicum portfolio, Gibb’s (1988) Reflective Practice Model. Lists each of the practicum learning outcomes, and includes an explanation of how specific elements of the portfolio demonstrate achievement of learning outcomes.</w:t>
            </w:r>
          </w:p>
        </w:tc>
      </w:tr>
      <w:tr w:rsidR="00BB2495" w14:paraId="38D2B16F" w14:textId="77777777" w:rsidTr="00BB2495">
        <w:trPr>
          <w:trHeight w:val="2547"/>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0328E3D0" w14:textId="77777777" w:rsidR="00BB2495" w:rsidRDefault="00BB2495">
            <w:pPr>
              <w:rPr>
                <w:rFonts w:eastAsia="Times New Roman" w:cs="Arial"/>
              </w:rPr>
            </w:pPr>
            <w:r>
              <w:rPr>
                <w:rFonts w:eastAsia="Times New Roman" w:cs="Arial"/>
              </w:rPr>
              <w:t>DESCRIPTION (15%)</w:t>
            </w:r>
          </w:p>
        </w:tc>
        <w:tc>
          <w:tcPr>
            <w:tcW w:w="2610" w:type="dxa"/>
            <w:hideMark/>
          </w:tcPr>
          <w:p w14:paraId="52B85942"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 xml:space="preserve">Does not include a description of the practicum experience. </w:t>
            </w:r>
          </w:p>
          <w:p w14:paraId="054529C0"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Does not include Classroom Observation Log, Facilitation Log, and/or Verification of Hours. (Note: These are all required to pass the Practicum).</w:t>
            </w:r>
          </w:p>
          <w:p w14:paraId="495F5D07"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Does not includes three Lesson Plans.</w:t>
            </w:r>
          </w:p>
        </w:tc>
        <w:tc>
          <w:tcPr>
            <w:tcW w:w="2700" w:type="dxa"/>
            <w:hideMark/>
          </w:tcPr>
          <w:p w14:paraId="6A80AACF"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 xml:space="preserve">Does not include a description of the practicum experience. </w:t>
            </w:r>
          </w:p>
          <w:p w14:paraId="6525BC29"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Includes some, but not all of the following:  Classroom Observation Log, Facilitation Log, and/or Verification of Hours. (Note: These are all required to pass the Practicum).</w:t>
            </w:r>
          </w:p>
          <w:p w14:paraId="73B05F7C"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Does not includes three Lesson Plans.</w:t>
            </w:r>
          </w:p>
        </w:tc>
        <w:tc>
          <w:tcPr>
            <w:tcW w:w="2790" w:type="dxa"/>
            <w:shd w:val="clear" w:color="auto" w:fill="42BA97" w:themeFill="accent4"/>
            <w:hideMark/>
          </w:tcPr>
          <w:p w14:paraId="504C1C25"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i/>
              </w:rPr>
            </w:pPr>
            <w:r>
              <w:rPr>
                <w:rFonts w:eastAsia="Times New Roman" w:cs="Arial"/>
                <w:i/>
              </w:rPr>
              <w:t xml:space="preserve">Includes a description of the practicum experience. </w:t>
            </w:r>
          </w:p>
          <w:p w14:paraId="12E09A46"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i/>
              </w:rPr>
            </w:pPr>
            <w:r>
              <w:rPr>
                <w:rFonts w:eastAsia="Times New Roman" w:cs="Arial"/>
                <w:i/>
              </w:rPr>
              <w:t>Includes all of the following: Classroom Observation Log, Facilitation Log, and Verification of Hours. (Note: These are all required to pass the Practicum).</w:t>
            </w:r>
          </w:p>
          <w:p w14:paraId="4D8B394F"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i/>
              </w:rPr>
            </w:pPr>
            <w:r>
              <w:rPr>
                <w:rFonts w:eastAsia="Times New Roman" w:cs="Arial"/>
                <w:i/>
              </w:rPr>
              <w:t>Includes three Lesson Plans.</w:t>
            </w:r>
          </w:p>
        </w:tc>
        <w:tc>
          <w:tcPr>
            <w:tcW w:w="2790" w:type="dxa"/>
            <w:hideMark/>
          </w:tcPr>
          <w:p w14:paraId="71226948"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Includes an insightful description of the practicum experience, integrating scholarly sources to support description.</w:t>
            </w:r>
          </w:p>
          <w:p w14:paraId="502DEA56"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Includes all of the following: Classroom Observation Log, Facilitation Log, and Verification of Hours. (Note: These are all required to pass the Practicum).</w:t>
            </w:r>
          </w:p>
          <w:p w14:paraId="0C83D6C3"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Includes three Lesson Plans</w:t>
            </w:r>
          </w:p>
        </w:tc>
      </w:tr>
      <w:tr w:rsidR="00BB2495" w14:paraId="5EA52486" w14:textId="77777777" w:rsidTr="00BB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05EDCAD1" w14:textId="77777777" w:rsidR="00BB2495" w:rsidRDefault="00BB2495">
            <w:pPr>
              <w:rPr>
                <w:rFonts w:eastAsia="Times New Roman" w:cs="Arial"/>
              </w:rPr>
            </w:pPr>
            <w:r>
              <w:rPr>
                <w:rFonts w:eastAsia="Times New Roman" w:cs="Arial"/>
              </w:rPr>
              <w:t>FEELINGS (15%)</w:t>
            </w:r>
          </w:p>
        </w:tc>
        <w:tc>
          <w:tcPr>
            <w:tcW w:w="2610" w:type="dxa"/>
            <w:hideMark/>
          </w:tcPr>
          <w:p w14:paraId="0E8A5F16"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heme="minorHAnsi" w:cstheme="minorHAnsi"/>
                <w:color w:val="24292E"/>
              </w:rPr>
            </w:pPr>
            <w:r>
              <w:rPr>
                <w:rFonts w:cstheme="minorHAnsi"/>
                <w:color w:val="24292E"/>
              </w:rPr>
              <w:t>Does not include an analysis of feelings related to the practicum experience. Does not include a discussion of how students may have felt during and about the learning activities. Does not include a summative analysis of feelings about the practicum as a whole.</w:t>
            </w:r>
          </w:p>
        </w:tc>
        <w:tc>
          <w:tcPr>
            <w:tcW w:w="2700" w:type="dxa"/>
            <w:hideMark/>
          </w:tcPr>
          <w:p w14:paraId="6D6E9A71"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 and/or includes a summative analysis of feelings about the practicum as a whole.</w:t>
            </w:r>
          </w:p>
        </w:tc>
        <w:tc>
          <w:tcPr>
            <w:tcW w:w="2790" w:type="dxa"/>
            <w:shd w:val="clear" w:color="auto" w:fill="42BA97" w:themeFill="accent4"/>
            <w:hideMark/>
          </w:tcPr>
          <w:p w14:paraId="4727DDE2"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c>
          <w:tcPr>
            <w:tcW w:w="2790" w:type="dxa"/>
            <w:hideMark/>
          </w:tcPr>
          <w:p w14:paraId="5F77F241"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p w14:paraId="17958893"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cstheme="minorHAnsi"/>
                <w:color w:val="24292E"/>
              </w:rPr>
              <w:t>The analysis includes references to the literature related to Gibb’s Reflective Practice and/or other scholarly sources.</w:t>
            </w:r>
          </w:p>
        </w:tc>
      </w:tr>
      <w:tr w:rsidR="00BB2495" w14:paraId="078C0E6B" w14:textId="77777777" w:rsidTr="00BB2495">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00772092" w14:textId="77777777" w:rsidR="00BB2495" w:rsidRDefault="00BB2495">
            <w:pPr>
              <w:rPr>
                <w:rFonts w:eastAsia="Times New Roman" w:cs="Arial"/>
              </w:rPr>
            </w:pPr>
            <w:r>
              <w:rPr>
                <w:rFonts w:eastAsia="Times New Roman" w:cs="Arial"/>
              </w:rPr>
              <w:t>EVALUATION (15%)</w:t>
            </w:r>
          </w:p>
        </w:tc>
        <w:tc>
          <w:tcPr>
            <w:tcW w:w="2610" w:type="dxa"/>
          </w:tcPr>
          <w:p w14:paraId="75292620"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heme="minorHAnsi" w:cstheme="minorHAnsi"/>
                <w:color w:val="24292E"/>
              </w:rPr>
            </w:pPr>
            <w:r>
              <w:rPr>
                <w:rFonts w:cstheme="minorHAnsi"/>
                <w:color w:val="24292E"/>
              </w:rPr>
              <w:t xml:space="preserve">Does not include an evaluation of all elements of the practicum experience: classroom </w:t>
            </w:r>
            <w:r>
              <w:rPr>
                <w:rFonts w:cstheme="minorHAnsi"/>
                <w:color w:val="24292E"/>
              </w:rPr>
              <w:lastRenderedPageBreak/>
              <w:t xml:space="preserve">observation, lesson plan design, and facilitation.  </w:t>
            </w:r>
          </w:p>
          <w:p w14:paraId="46A89675"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t>The evaluation does not include a description of what went well, what didn’t go well, and how students or facilitator contributed to the success of the experience.</w:t>
            </w:r>
          </w:p>
          <w:p w14:paraId="4CA0DD0C"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p>
        </w:tc>
        <w:tc>
          <w:tcPr>
            <w:tcW w:w="2700" w:type="dxa"/>
          </w:tcPr>
          <w:p w14:paraId="524CE755"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lastRenderedPageBreak/>
              <w:t xml:space="preserve">Includes an evaluation of one or more parts of the practicum experience: classroom observation, </w:t>
            </w:r>
            <w:r>
              <w:rPr>
                <w:rFonts w:cstheme="minorHAnsi"/>
                <w:color w:val="24292E"/>
              </w:rPr>
              <w:lastRenderedPageBreak/>
              <w:t xml:space="preserve">lesson plan design, and facilitation.  </w:t>
            </w:r>
          </w:p>
          <w:p w14:paraId="6B5376C7"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t>The evaluation includes a description of some of the following: what went well, what didn’t go well, and how students or facilitator contributed to the success of the experience.</w:t>
            </w:r>
          </w:p>
          <w:p w14:paraId="7C009465"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p>
        </w:tc>
        <w:tc>
          <w:tcPr>
            <w:tcW w:w="2790" w:type="dxa"/>
            <w:shd w:val="clear" w:color="auto" w:fill="42BA97" w:themeFill="accent4"/>
          </w:tcPr>
          <w:p w14:paraId="3D49DA4E"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i/>
                <w:color w:val="24292E"/>
              </w:rPr>
            </w:pPr>
            <w:r>
              <w:rPr>
                <w:rFonts w:cstheme="minorHAnsi"/>
                <w:i/>
                <w:color w:val="24292E"/>
              </w:rPr>
              <w:lastRenderedPageBreak/>
              <w:t xml:space="preserve">Includes an evaluation of the practicum experience, including classroom observation, lesson plan design, and facilitation.  </w:t>
            </w:r>
          </w:p>
          <w:p w14:paraId="5548C6AA"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i/>
                <w:color w:val="24292E"/>
              </w:rPr>
            </w:pPr>
            <w:r>
              <w:rPr>
                <w:rFonts w:cstheme="minorHAnsi"/>
                <w:i/>
                <w:color w:val="24292E"/>
              </w:rPr>
              <w:lastRenderedPageBreak/>
              <w:t>The evaluation includes a description of what went well, what didn’t go well, and how students or facilitator contributed to the success of the experience.</w:t>
            </w:r>
          </w:p>
          <w:p w14:paraId="63FA49E9"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i/>
                <w:color w:val="24292E"/>
              </w:rPr>
            </w:pPr>
          </w:p>
        </w:tc>
        <w:tc>
          <w:tcPr>
            <w:tcW w:w="2790" w:type="dxa"/>
          </w:tcPr>
          <w:p w14:paraId="13F26DE7"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lastRenderedPageBreak/>
              <w:t xml:space="preserve">Includes an evaluation of the practicum experience, including classroom observation, lesson plan design, and facilitation.  </w:t>
            </w:r>
          </w:p>
          <w:p w14:paraId="566EECDE"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lastRenderedPageBreak/>
              <w:t>The evaluation includes a description of what went well, what didn’t go well, and how students or facilitator contributed to the success of the experience.</w:t>
            </w:r>
          </w:p>
          <w:p w14:paraId="7881D218"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r>
              <w:rPr>
                <w:rFonts w:cstheme="minorHAnsi"/>
                <w:color w:val="24292E"/>
              </w:rPr>
              <w:t>Incorporates references to scholarly literature to support evaluation.</w:t>
            </w:r>
          </w:p>
          <w:p w14:paraId="2765CD91"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cstheme="minorHAnsi"/>
                <w:color w:val="24292E"/>
              </w:rPr>
            </w:pPr>
          </w:p>
        </w:tc>
      </w:tr>
      <w:tr w:rsidR="00BB2495" w14:paraId="7365F05F" w14:textId="77777777" w:rsidTr="00BB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tcPr>
          <w:p w14:paraId="2311D113" w14:textId="77777777" w:rsidR="00BB2495" w:rsidRDefault="00BB2495">
            <w:pPr>
              <w:rPr>
                <w:rFonts w:eastAsia="Times New Roman" w:cs="Arial"/>
              </w:rPr>
            </w:pPr>
            <w:r>
              <w:rPr>
                <w:rFonts w:eastAsia="Times New Roman" w:cs="Arial"/>
              </w:rPr>
              <w:lastRenderedPageBreak/>
              <w:t>ANALYSIS (15%)</w:t>
            </w:r>
          </w:p>
          <w:p w14:paraId="7D8E9433" w14:textId="77777777" w:rsidR="00BB2495" w:rsidRDefault="00BB2495">
            <w:pPr>
              <w:rPr>
                <w:rFonts w:eastAsia="Times New Roman" w:cs="Arial"/>
              </w:rPr>
            </w:pPr>
          </w:p>
        </w:tc>
        <w:tc>
          <w:tcPr>
            <w:tcW w:w="2610" w:type="dxa"/>
          </w:tcPr>
          <w:p w14:paraId="61D8619C"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heme="minorHAnsi" w:cstheme="minorHAnsi"/>
                <w:color w:val="24292E"/>
              </w:rPr>
            </w:pPr>
            <w:r>
              <w:rPr>
                <w:rFonts w:cstheme="minorHAnsi"/>
                <w:color w:val="24292E"/>
              </w:rPr>
              <w:t xml:space="preserve">Does not include an analysis of all elements of the practicum experience: classroom observation, lesson plan design, and facilitation.  </w:t>
            </w:r>
          </w:p>
          <w:p w14:paraId="45258BE4"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 xml:space="preserve">Does not include an analysis of all the following: why things went well, why things didn’t go well, and the meaning of this experience. Does not incorporate other resources (including scholarly sources, practicum feedback, and discussion feedback) in this analysis. </w:t>
            </w:r>
          </w:p>
          <w:p w14:paraId="4C748B16"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Does not include a discussion of how each practicum learning outcome was achieved.</w:t>
            </w:r>
          </w:p>
          <w:p w14:paraId="2E089BFE"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p>
        </w:tc>
        <w:tc>
          <w:tcPr>
            <w:tcW w:w="2700" w:type="dxa"/>
          </w:tcPr>
          <w:p w14:paraId="1B552050"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 xml:space="preserve">Includes an analysis of the practicum experience, including classroom observation, lesson plan design, and facilitation.  </w:t>
            </w:r>
          </w:p>
          <w:p w14:paraId="2BC56A04"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 xml:space="preserve">Includes an incomplete analysis of some of the following: why things went well, why things didn’t go well, and the meaning of this experience. Minimally incorporates other resources (including scholarly sources, practicum feedback, and discussion feedback) in this analysis. </w:t>
            </w:r>
          </w:p>
          <w:p w14:paraId="4F80E3D5"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r>
              <w:rPr>
                <w:rFonts w:cstheme="minorHAnsi"/>
                <w:color w:val="24292E"/>
              </w:rPr>
              <w:t>Includes a discussion of how some of the practicum learning outcome were achieved.</w:t>
            </w:r>
          </w:p>
          <w:p w14:paraId="1EB14E0E"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p>
          <w:p w14:paraId="130C233D"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p>
        </w:tc>
        <w:tc>
          <w:tcPr>
            <w:tcW w:w="2790" w:type="dxa"/>
            <w:shd w:val="clear" w:color="auto" w:fill="42BA97" w:themeFill="accent4"/>
          </w:tcPr>
          <w:p w14:paraId="53B09ED2"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 xml:space="preserve">Includes an analysis of the practicum experience, including classroom observation, lesson plan design, and facilitation.  </w:t>
            </w:r>
          </w:p>
          <w:p w14:paraId="39C9B8F4"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 xml:space="preserve">Includes an analysis of why things went well, why things didn’t go well, and the meaning of this experience. Incorporates other resources (including scholarly sources, practicum feedback, and discussion feedback) in this analysis. </w:t>
            </w:r>
          </w:p>
          <w:p w14:paraId="0AC93A3E"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Includes a discussion of how each practicum learning outcome was achieved.</w:t>
            </w:r>
          </w:p>
          <w:p w14:paraId="64CC0894" w14:textId="77777777" w:rsidR="00BB2495" w:rsidRDefault="00BB2495">
            <w:pPr>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i/>
                <w:color w:val="000000"/>
              </w:rPr>
            </w:pPr>
            <w:r>
              <w:rPr>
                <w:rFonts w:eastAsia="Times New Roman" w:cs="Times New Roman"/>
                <w:i/>
                <w:color w:val="000000"/>
                <w:highlight w:val="magenta"/>
              </w:rPr>
              <w:t>Synthesize personal identity, values, and beliefs into the facilitation and teaching process</w:t>
            </w:r>
          </w:p>
          <w:p w14:paraId="02720E7B"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heme="minorHAnsi" w:cstheme="minorHAnsi"/>
                <w:i/>
                <w:color w:val="24292E"/>
              </w:rPr>
            </w:pPr>
          </w:p>
          <w:p w14:paraId="6CA229B2"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p>
        </w:tc>
        <w:tc>
          <w:tcPr>
            <w:tcW w:w="2790" w:type="dxa"/>
          </w:tcPr>
          <w:p w14:paraId="24268788"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 xml:space="preserve">Includes an insightful analysis of the practicum experience, including classroom observation, lesson plan design, and facilitation.  </w:t>
            </w:r>
          </w:p>
          <w:p w14:paraId="752A2C2B"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Includes an insightful analysis of why things went well, why things didn’t go well, and the meaning of this experience.</w:t>
            </w:r>
          </w:p>
          <w:p w14:paraId="6DED5D90"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Synthesizes the analysis with other resources (including scholarly sources, practicum feedback, and discussion feedback).</w:t>
            </w:r>
          </w:p>
          <w:p w14:paraId="462B458A"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i/>
                <w:color w:val="24292E"/>
              </w:rPr>
            </w:pPr>
            <w:r>
              <w:rPr>
                <w:rFonts w:cstheme="minorHAnsi"/>
                <w:i/>
                <w:color w:val="24292E"/>
              </w:rPr>
              <w:t>Includes a discussion of how each practicum learning outcome was achieved.</w:t>
            </w:r>
          </w:p>
          <w:p w14:paraId="05178C17"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cstheme="minorHAnsi"/>
                <w:color w:val="24292E"/>
              </w:rPr>
            </w:pPr>
          </w:p>
        </w:tc>
      </w:tr>
      <w:tr w:rsidR="00BB2495" w14:paraId="02AD396E" w14:textId="77777777" w:rsidTr="00BB2495">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28C3582F" w14:textId="77777777" w:rsidR="00BB2495" w:rsidRDefault="00BB2495">
            <w:pPr>
              <w:rPr>
                <w:rFonts w:eastAsia="Times New Roman" w:cs="Arial"/>
              </w:rPr>
            </w:pPr>
            <w:r>
              <w:rPr>
                <w:rFonts w:eastAsia="Times New Roman" w:cs="Arial"/>
              </w:rPr>
              <w:t>DEVELOPING a COHESIVE and LOGICAL ACADEMIC ARGUMENT (10%)</w:t>
            </w:r>
          </w:p>
        </w:tc>
        <w:tc>
          <w:tcPr>
            <w:tcW w:w="2610" w:type="dxa"/>
            <w:hideMark/>
          </w:tcPr>
          <w:p w14:paraId="691ADDA9"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 xml:space="preserve">Does not make a focused, cohesive, or logical academic argument. Paper is confusing, and is missing some of the following: title page, table of contents, introduction, description, feelings, evaluation, analysis, conclusion and action plan, and reference list. Transitions between sections and ideas are missing.  </w:t>
            </w:r>
          </w:p>
        </w:tc>
        <w:tc>
          <w:tcPr>
            <w:tcW w:w="2700" w:type="dxa"/>
            <w:hideMark/>
          </w:tcPr>
          <w:p w14:paraId="46B68D63"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 xml:space="preserve">Makes an academic argument that is only partially focused, cohesive and logical. Paper is generally organized but is missing some of the following: title page, table of contents, introduction, description, feelings, evaluation, analysis, conclusion and action plan, and reference list. Transitions between </w:t>
            </w:r>
            <w:r>
              <w:rPr>
                <w:rFonts w:eastAsia="Times New Roman" w:cs="Arial"/>
              </w:rPr>
              <w:lastRenderedPageBreak/>
              <w:t>sections and ideas are unclear.</w:t>
            </w:r>
          </w:p>
        </w:tc>
        <w:tc>
          <w:tcPr>
            <w:tcW w:w="2790" w:type="dxa"/>
            <w:shd w:val="clear" w:color="auto" w:fill="42BA97" w:themeFill="accent4"/>
            <w:hideMark/>
          </w:tcPr>
          <w:p w14:paraId="645AE581"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i/>
              </w:rPr>
            </w:pPr>
            <w:r>
              <w:rPr>
                <w:rFonts w:eastAsia="Times New Roman" w:cs="Arial"/>
                <w:i/>
              </w:rPr>
              <w:lastRenderedPageBreak/>
              <w:t xml:space="preserve">Makes a focused, cohesive, logical academic argument. Paper is effectively organized and includes all of the following: title page, table of contents, introduction, description, feelings, evaluation, analysis, conclusion and action plan, and reference list.  Transitions between sections and ideas are clear. </w:t>
            </w:r>
          </w:p>
        </w:tc>
        <w:tc>
          <w:tcPr>
            <w:tcW w:w="2790" w:type="dxa"/>
            <w:hideMark/>
          </w:tcPr>
          <w:p w14:paraId="0E237E34"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eastAsia="Times New Roman" w:cs="Arial"/>
              </w:rPr>
            </w:pPr>
            <w:r>
              <w:rPr>
                <w:rFonts w:eastAsia="Times New Roman" w:cs="Arial"/>
              </w:rPr>
              <w:t>Makes a focused, cohesive, logical and compelling academic argument. Paper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rsidR="00BB2495" w14:paraId="65CFAD1F" w14:textId="77777777" w:rsidTr="00BB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4A80EEB4" w14:textId="77777777" w:rsidR="00BB2495" w:rsidRDefault="00BB2495">
            <w:pPr>
              <w:rPr>
                <w:rFonts w:eastAsia="Times New Roman" w:cs="Arial"/>
              </w:rPr>
            </w:pPr>
            <w:r>
              <w:rPr>
                <w:rFonts w:eastAsia="Times New Roman" w:cs="Times New Roman"/>
                <w:szCs w:val="20"/>
              </w:rPr>
              <w:t xml:space="preserve">SCHOLARLY INTEGRATION (10%) </w:t>
            </w:r>
          </w:p>
        </w:tc>
        <w:tc>
          <w:tcPr>
            <w:tcW w:w="2610" w:type="dxa"/>
            <w:hideMark/>
          </w:tcPr>
          <w:p w14:paraId="4F523CA5"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 xml:space="preserve">Does not integrate references to support claims and assertions made in the paper. </w:t>
            </w:r>
          </w:p>
        </w:tc>
        <w:tc>
          <w:tcPr>
            <w:tcW w:w="2700" w:type="dxa"/>
            <w:hideMark/>
          </w:tcPr>
          <w:p w14:paraId="20ED5AD6"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Integrates references to support some of the claims and assertions made in the paper.</w:t>
            </w:r>
          </w:p>
        </w:tc>
        <w:tc>
          <w:tcPr>
            <w:tcW w:w="2790" w:type="dxa"/>
            <w:shd w:val="clear" w:color="auto" w:fill="42BA97" w:themeFill="accent4"/>
            <w:hideMark/>
          </w:tcPr>
          <w:p w14:paraId="4CC295DD"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i/>
              </w:rPr>
            </w:pPr>
            <w:r>
              <w:rPr>
                <w:rFonts w:eastAsia="Times New Roman" w:cs="Arial"/>
                <w:i/>
              </w:rPr>
              <w:t>Integrates references to support claims and assertions made in the paper.</w:t>
            </w:r>
          </w:p>
        </w:tc>
        <w:tc>
          <w:tcPr>
            <w:tcW w:w="2790" w:type="dxa"/>
            <w:hideMark/>
          </w:tcPr>
          <w:p w14:paraId="5FFC1C1F"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rPr>
            </w:pPr>
            <w:r>
              <w:rPr>
                <w:rFonts w:eastAsia="Times New Roman" w:cs="Arial"/>
              </w:rPr>
              <w:t xml:space="preserve">Integrates references to support claims and assertions made in the paper, effectively synthesizing different perspectives and research results from scholarly sources. </w:t>
            </w:r>
          </w:p>
        </w:tc>
      </w:tr>
      <w:tr w:rsidR="00BB2495" w14:paraId="6B6D7976" w14:textId="77777777" w:rsidTr="00BB2495">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6B31729F" w14:textId="77777777" w:rsidR="00BB2495" w:rsidRDefault="00BB2495">
            <w:pPr>
              <w:ind w:left="-30"/>
              <w:rPr>
                <w:rFonts w:eastAsia="Times New Roman" w:cs="Times New Roman"/>
                <w:b w:val="0"/>
                <w:bCs w:val="0"/>
                <w:szCs w:val="20"/>
              </w:rPr>
            </w:pPr>
            <w:r>
              <w:rPr>
                <w:rFonts w:eastAsia="Times New Roman" w:cs="Times New Roman"/>
                <w:szCs w:val="20"/>
              </w:rPr>
              <w:t>APA/WRITING (10%)</w:t>
            </w:r>
          </w:p>
        </w:tc>
        <w:tc>
          <w:tcPr>
            <w:tcW w:w="2610" w:type="dxa"/>
            <w:hideMark/>
          </w:tcPr>
          <w:p w14:paraId="63074155" w14:textId="77777777" w:rsidR="00BB2495" w:rsidRDefault="00BB2495">
            <w:pPr>
              <w:ind w:left="-90"/>
              <w:cnfStyle w:val="000000000000" w:firstRow="0" w:lastRow="0" w:firstColumn="0" w:lastColumn="0" w:oddVBand="0" w:evenVBand="0" w:oddHBand="0" w:evenHBand="0" w:firstRowFirstColumn="0" w:firstRowLastColumn="0" w:lastRowFirstColumn="0" w:lastRowLastColumn="0"/>
              <w:rPr>
                <w:rFonts w:eastAsia="Times New Roman" w:cs="Times New Roman"/>
                <w:bCs/>
                <w:szCs w:val="20"/>
              </w:rPr>
            </w:pPr>
            <w:r>
              <w:t xml:space="preserve">Paper does not model language and conventions used in scholarly literature. </w:t>
            </w:r>
            <w:r>
              <w:rPr>
                <w:rFonts w:eastAsia="Times New Roman" w:cs="Times New Roman"/>
                <w:bCs/>
                <w:szCs w:val="20"/>
              </w:rPr>
              <w:t xml:space="preserve">Writing is not well-organized. Several errors in grammar or composition. Sources are not cited. APA citations are not appropriately formatted.  </w:t>
            </w:r>
          </w:p>
        </w:tc>
        <w:tc>
          <w:tcPr>
            <w:tcW w:w="2700" w:type="dxa"/>
            <w:hideMark/>
          </w:tcPr>
          <w:p w14:paraId="28625896" w14:textId="77777777" w:rsidR="00BB2495" w:rsidRDefault="00BB2495">
            <w:pPr>
              <w:ind w:left="95"/>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Pr>
                <w:rFonts w:eastAsia="Times New Roman" w:cs="Times New Roman"/>
                <w:bCs/>
                <w:szCs w:val="20"/>
              </w:rPr>
              <w:t xml:space="preserve">Paper partially models language and conventions used in scholarly literature. Writing is somewhat well organized and includes some errors in grammar or composition. Not all sources cited. APA citations are generally formatted correctly, with several errors. </w:t>
            </w:r>
          </w:p>
        </w:tc>
        <w:tc>
          <w:tcPr>
            <w:tcW w:w="2790" w:type="dxa"/>
            <w:shd w:val="clear" w:color="auto" w:fill="42BA97" w:themeFill="accent4"/>
          </w:tcPr>
          <w:p w14:paraId="5FED2BE3"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i/>
              </w:rPr>
            </w:pPr>
            <w:r>
              <w:rPr>
                <w:i/>
              </w:rPr>
              <w:t xml:space="preserve">Paper consistently models language and conventions used in scholarly literature. </w:t>
            </w:r>
            <w:r>
              <w:rPr>
                <w:rFonts w:ascii="Calibri" w:eastAsia="Times New Roman" w:hAnsi="Calibri" w:cs="Times New Roman"/>
                <w:i/>
              </w:rPr>
              <w:t>Writing is well-organized and includes few (if any) errors in grammar or composition. All resources are appropriately cited (including in-text citations and bibliography information). Few (if any) errors in APA citations.</w:t>
            </w:r>
          </w:p>
          <w:p w14:paraId="28B9828D" w14:textId="77777777" w:rsidR="00BB2495" w:rsidRDefault="00BB249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i/>
              </w:rPr>
            </w:pPr>
          </w:p>
        </w:tc>
        <w:tc>
          <w:tcPr>
            <w:tcW w:w="2790" w:type="dxa"/>
            <w:hideMark/>
          </w:tcPr>
          <w:p w14:paraId="6FD221F4" w14:textId="77777777" w:rsidR="00BB2495" w:rsidRDefault="00BB2495">
            <w:pPr>
              <w:ind w:left="48"/>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Paper is an exemplar of language and conventions used in scholarly literature. Writing is well-organized and free of errors in grammar or composition. All resources are appropriately cited. No errors in APA format.</w:t>
            </w:r>
          </w:p>
        </w:tc>
      </w:tr>
      <w:tr w:rsidR="00BB2495" w14:paraId="3002B4C2" w14:textId="77777777" w:rsidTr="00BB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tcPr>
          <w:p w14:paraId="61D98C64" w14:textId="77777777" w:rsidR="00BB2495" w:rsidRDefault="00BB2495">
            <w:pPr>
              <w:rPr>
                <w:rFonts w:eastAsia="Times New Roman" w:cs="Arial"/>
                <w:b w:val="0"/>
              </w:rPr>
            </w:pPr>
          </w:p>
          <w:p w14:paraId="71EBC126" w14:textId="77777777" w:rsidR="00BB2495" w:rsidRDefault="00BB2495">
            <w:pPr>
              <w:rPr>
                <w:rFonts w:eastAsia="Times New Roman" w:cs="Arial"/>
                <w:b w:val="0"/>
              </w:rPr>
            </w:pPr>
            <w:r>
              <w:rPr>
                <w:rFonts w:eastAsia="Times New Roman" w:cs="Arial"/>
              </w:rPr>
              <w:t>TOTAL</w:t>
            </w:r>
          </w:p>
        </w:tc>
        <w:tc>
          <w:tcPr>
            <w:tcW w:w="2610" w:type="dxa"/>
          </w:tcPr>
          <w:p w14:paraId="7C5DD36D"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p>
          <w:p w14:paraId="3684E9EB"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r>
              <w:rPr>
                <w:rFonts w:eastAsia="Times New Roman" w:cs="Arial"/>
                <w:b/>
              </w:rPr>
              <w:t>0% (F)</w:t>
            </w:r>
          </w:p>
        </w:tc>
        <w:tc>
          <w:tcPr>
            <w:tcW w:w="2700" w:type="dxa"/>
          </w:tcPr>
          <w:p w14:paraId="240EB6D0"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p>
          <w:p w14:paraId="63880641"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r>
              <w:rPr>
                <w:rFonts w:eastAsia="Times New Roman" w:cs="Arial"/>
                <w:b/>
              </w:rPr>
              <w:t>50% (C)</w:t>
            </w:r>
          </w:p>
        </w:tc>
        <w:tc>
          <w:tcPr>
            <w:tcW w:w="2790" w:type="dxa"/>
            <w:shd w:val="clear" w:color="auto" w:fill="42BA97" w:themeFill="accent4"/>
          </w:tcPr>
          <w:p w14:paraId="7464CA65"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p>
          <w:p w14:paraId="59B57C47"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r>
              <w:rPr>
                <w:rFonts w:eastAsia="Times New Roman" w:cs="Arial"/>
                <w:b/>
              </w:rPr>
              <w:t>75% (B)</w:t>
            </w:r>
          </w:p>
        </w:tc>
        <w:tc>
          <w:tcPr>
            <w:tcW w:w="2790" w:type="dxa"/>
          </w:tcPr>
          <w:p w14:paraId="226D85BD"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p>
          <w:p w14:paraId="5EB0643F" w14:textId="77777777" w:rsidR="00BB2495" w:rsidRDefault="00BB2495">
            <w:pPr>
              <w:cnfStyle w:val="000000100000" w:firstRow="0" w:lastRow="0" w:firstColumn="0" w:lastColumn="0" w:oddVBand="0" w:evenVBand="0" w:oddHBand="1" w:evenHBand="0" w:firstRowFirstColumn="0" w:firstRowLastColumn="0" w:lastRowFirstColumn="0" w:lastRowLastColumn="0"/>
              <w:rPr>
                <w:rFonts w:eastAsia="Times New Roman" w:cs="Arial"/>
                <w:b/>
              </w:rPr>
            </w:pPr>
            <w:r>
              <w:rPr>
                <w:rFonts w:eastAsia="Times New Roman" w:cs="Arial"/>
                <w:b/>
              </w:rPr>
              <w:t>100% (A+)</w:t>
            </w:r>
          </w:p>
        </w:tc>
      </w:tr>
    </w:tbl>
    <w:p w14:paraId="72DD3138" w14:textId="77777777" w:rsidR="00BB2495" w:rsidRDefault="00BB2495" w:rsidP="00BB2495"/>
    <w:p w14:paraId="2AB61AC5" w14:textId="77777777" w:rsidR="00BB2495" w:rsidRDefault="00BB2495" w:rsidP="00BB2495">
      <w:pPr>
        <w:rPr>
          <w:rFonts w:eastAsiaTheme="minorHAnsi"/>
        </w:rPr>
      </w:pPr>
    </w:p>
    <w:p w14:paraId="180A3A11" w14:textId="6C7CBF95" w:rsidR="005E4C83" w:rsidRDefault="00BB2495" w:rsidP="005E4C83">
      <w:pPr>
        <w:pStyle w:val="Heading2"/>
      </w:pPr>
      <w:r>
        <w:t>Unit 5</w:t>
      </w:r>
      <w:r w:rsidR="005E4C83">
        <w:t xml:space="preserve"> Summary</w:t>
      </w:r>
    </w:p>
    <w:p w14:paraId="5B626AAD" w14:textId="3029C055" w:rsidR="005E4C83" w:rsidRDefault="00BB2495" w:rsidP="005E4C83">
      <w:r>
        <w:t xml:space="preserve">Throughout your practicum experience, you have engaged in reflective practice. </w:t>
      </w:r>
      <w:r w:rsidR="005E4C83">
        <w:t>In</w:t>
      </w:r>
      <w:r w:rsidR="005E4C83" w:rsidRPr="00064121">
        <w:t xml:space="preserve"> </w:t>
      </w:r>
      <w:r w:rsidR="005E4C83">
        <w:t>this</w:t>
      </w:r>
      <w:r>
        <w:t xml:space="preserve"> final</w:t>
      </w:r>
      <w:r w:rsidR="005E4C83">
        <w:t xml:space="preserve"> u</w:t>
      </w:r>
      <w:r w:rsidR="005E4C83" w:rsidRPr="00064121">
        <w:t xml:space="preserve">nit, you </w:t>
      </w:r>
      <w:r>
        <w:t xml:space="preserve">have synthesized your learning in a summative Reflective Practice Practicum Portfolio, demonstrating how you have applied your learning in a teaching/facilitation role. </w:t>
      </w:r>
      <w:r w:rsidR="007404E5">
        <w:t xml:space="preserve"> </w:t>
      </w:r>
    </w:p>
    <w:p w14:paraId="736D79E1" w14:textId="77777777" w:rsidR="00967230" w:rsidRPr="0043162B" w:rsidRDefault="00967230" w:rsidP="00967230">
      <w:pPr>
        <w:pStyle w:val="Heading2"/>
        <w:rPr>
          <w:bCs w:val="0"/>
        </w:rPr>
      </w:pPr>
      <w:r w:rsidRPr="0043162B">
        <w:t>Checking your Learning</w:t>
      </w:r>
    </w:p>
    <w:p w14:paraId="49E9A05A" w14:textId="267E5535" w:rsidR="00967230" w:rsidRPr="00943C2B" w:rsidRDefault="00F5327E" w:rsidP="00967230">
      <w:r>
        <w:t xml:space="preserve">As you </w:t>
      </w:r>
      <w:r w:rsidR="00BB2495">
        <w:t>complete this final unit in the practicum</w:t>
      </w:r>
      <w:r>
        <w:t xml:space="preserve">, </w:t>
      </w:r>
      <w:r w:rsidR="00C2593E">
        <w:t xml:space="preserve">consider the learning outcomes for this practicum. Having completed the classroom observation, designing lesson plans, and teaching/facilitating, </w:t>
      </w:r>
      <w:r>
        <w:t>you should</w:t>
      </w:r>
      <w:r w:rsidR="00C2593E">
        <w:t xml:space="preserve"> now</w:t>
      </w:r>
      <w:r>
        <w:t xml:space="preserve"> be </w:t>
      </w:r>
      <w:r w:rsidR="00967230">
        <w:t>able to:</w:t>
      </w:r>
      <w:r w:rsidR="00967230" w:rsidRPr="00943C2B">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1"/>
        <w:gridCol w:w="7536"/>
      </w:tblGrid>
      <w:tr w:rsidR="00967230" w:rsidRPr="00943C2B" w14:paraId="71AEAC21" w14:textId="77777777" w:rsidTr="00C76578">
        <w:tc>
          <w:tcPr>
            <w:tcW w:w="701" w:type="dxa"/>
          </w:tcPr>
          <w:p w14:paraId="22B98107" w14:textId="77777777" w:rsidR="00967230" w:rsidRPr="00943C2B" w:rsidRDefault="00967230" w:rsidP="00C76578">
            <w:r w:rsidRPr="00943C2B">
              <w:sym w:font="Wingdings" w:char="F0FE"/>
            </w:r>
          </w:p>
        </w:tc>
        <w:tc>
          <w:tcPr>
            <w:tcW w:w="7536" w:type="dxa"/>
          </w:tcPr>
          <w:p w14:paraId="4197A556" w14:textId="77777777" w:rsidR="00967230" w:rsidRPr="00943C2B" w:rsidRDefault="00967230" w:rsidP="00C76578">
            <w:pPr>
              <w:rPr>
                <w:b/>
              </w:rPr>
            </w:pPr>
            <w:r>
              <w:rPr>
                <w:b/>
              </w:rPr>
              <w:t>Learning Outcomes</w:t>
            </w:r>
          </w:p>
        </w:tc>
      </w:tr>
      <w:tr w:rsidR="00BB2495" w:rsidRPr="003357E3" w14:paraId="2825E4BD" w14:textId="77777777" w:rsidTr="00C76578">
        <w:tc>
          <w:tcPr>
            <w:tcW w:w="701" w:type="dxa"/>
          </w:tcPr>
          <w:p w14:paraId="550E70AA" w14:textId="77777777" w:rsidR="00BB2495" w:rsidRPr="003357E3" w:rsidRDefault="00BB2495" w:rsidP="00BB2495"/>
        </w:tc>
        <w:tc>
          <w:tcPr>
            <w:tcW w:w="7536" w:type="dxa"/>
          </w:tcPr>
          <w:p w14:paraId="2604FB35" w14:textId="6083D6F8" w:rsidR="00BB2495" w:rsidRPr="00F5327E" w:rsidRDefault="00BB2495" w:rsidP="00BB2495">
            <w:pPr>
              <w:pStyle w:val="ListParagraph"/>
              <w:numPr>
                <w:ilvl w:val="0"/>
                <w:numId w:val="17"/>
              </w:numPr>
              <w:spacing w:after="0" w:line="240" w:lineRule="auto"/>
              <w:ind w:left="451"/>
              <w:textAlignment w:val="baseline"/>
              <w:rPr>
                <w:rFonts w:eastAsia="Times New Roman" w:cs="Times New Roman"/>
                <w:lang w:eastAsia="en-US"/>
              </w:rPr>
            </w:pPr>
            <w:r w:rsidRPr="006A0BC4">
              <w:rPr>
                <w:rFonts w:eastAsia="Times New Roman" w:cs="Times New Roman"/>
                <w:color w:val="000000"/>
              </w:rPr>
              <w:t>Synthesize adult learning theory with practical experience facilitating or teaching   </w:t>
            </w:r>
          </w:p>
        </w:tc>
      </w:tr>
      <w:tr w:rsidR="00BB2495" w:rsidRPr="003357E3" w14:paraId="60209447" w14:textId="77777777" w:rsidTr="00C76578">
        <w:tc>
          <w:tcPr>
            <w:tcW w:w="701" w:type="dxa"/>
          </w:tcPr>
          <w:p w14:paraId="50C5013F" w14:textId="77777777" w:rsidR="00BB2495" w:rsidRPr="003357E3" w:rsidRDefault="00BB2495" w:rsidP="00BB2495"/>
        </w:tc>
        <w:tc>
          <w:tcPr>
            <w:tcW w:w="7536" w:type="dxa"/>
          </w:tcPr>
          <w:p w14:paraId="30CDBEE1" w14:textId="3214BF8E" w:rsidR="00BB2495" w:rsidRPr="0009615E" w:rsidRDefault="00BB2495" w:rsidP="00BB2495">
            <w:pPr>
              <w:pStyle w:val="ListParagraph"/>
              <w:numPr>
                <w:ilvl w:val="0"/>
                <w:numId w:val="6"/>
              </w:numPr>
              <w:spacing w:after="120" w:line="240" w:lineRule="auto"/>
              <w:ind w:left="451"/>
              <w:contextualSpacing w:val="0"/>
            </w:pPr>
            <w:r w:rsidRPr="006A0BC4">
              <w:rPr>
                <w:rFonts w:eastAsia="Times New Roman" w:cs="Times New Roman"/>
                <w:color w:val="000000"/>
              </w:rPr>
              <w:t>Design authentic and inclusive learning experiences</w:t>
            </w:r>
          </w:p>
        </w:tc>
      </w:tr>
      <w:tr w:rsidR="00BB2495" w:rsidRPr="003357E3" w14:paraId="7275EB33" w14:textId="77777777" w:rsidTr="00C76578">
        <w:tc>
          <w:tcPr>
            <w:tcW w:w="701" w:type="dxa"/>
          </w:tcPr>
          <w:p w14:paraId="245FF36C" w14:textId="77777777" w:rsidR="00BB2495" w:rsidRPr="003357E3" w:rsidRDefault="00BB2495" w:rsidP="00BB2495"/>
        </w:tc>
        <w:tc>
          <w:tcPr>
            <w:tcW w:w="7536" w:type="dxa"/>
          </w:tcPr>
          <w:p w14:paraId="100A33E7" w14:textId="61056F85" w:rsidR="00BB2495" w:rsidRPr="007B1C65" w:rsidRDefault="00BB2495" w:rsidP="00BB2495">
            <w:pPr>
              <w:pStyle w:val="ListParagraph"/>
              <w:numPr>
                <w:ilvl w:val="0"/>
                <w:numId w:val="6"/>
              </w:numPr>
              <w:spacing w:after="0" w:line="240" w:lineRule="auto"/>
              <w:ind w:left="451"/>
              <w:rPr>
                <w:rFonts w:eastAsia="Times New Roman" w:cs="Times New Roman"/>
                <w:color w:val="000000"/>
              </w:rPr>
            </w:pPr>
            <w:r w:rsidRPr="006A0BC4">
              <w:rPr>
                <w:rFonts w:eastAsia="Times New Roman" w:cs="Times New Roman"/>
                <w:color w:val="000000"/>
              </w:rPr>
              <w:t>Demonstrate effective teaching/facilitation skills to support critical and creative thinking</w:t>
            </w:r>
          </w:p>
        </w:tc>
      </w:tr>
      <w:tr w:rsidR="00BB2495" w:rsidRPr="003357E3" w14:paraId="2F4C6613" w14:textId="77777777" w:rsidTr="00C76578">
        <w:tc>
          <w:tcPr>
            <w:tcW w:w="701" w:type="dxa"/>
          </w:tcPr>
          <w:p w14:paraId="2646FBA2" w14:textId="77777777" w:rsidR="00BB2495" w:rsidRPr="003357E3" w:rsidRDefault="00BB2495" w:rsidP="00BB2495"/>
        </w:tc>
        <w:tc>
          <w:tcPr>
            <w:tcW w:w="7536" w:type="dxa"/>
          </w:tcPr>
          <w:p w14:paraId="0C302D74" w14:textId="28941F5A" w:rsidR="00BB2495" w:rsidRPr="007B1C65" w:rsidRDefault="00BB2495" w:rsidP="00BB2495">
            <w:pPr>
              <w:pStyle w:val="ListParagraph"/>
              <w:numPr>
                <w:ilvl w:val="0"/>
                <w:numId w:val="6"/>
              </w:numPr>
              <w:spacing w:after="0" w:line="240" w:lineRule="auto"/>
              <w:ind w:left="451"/>
              <w:rPr>
                <w:rFonts w:eastAsia="Times New Roman" w:cs="Times New Roman"/>
                <w:color w:val="000000"/>
              </w:rPr>
            </w:pPr>
            <w:r w:rsidRPr="006A0BC4">
              <w:rPr>
                <w:rFonts w:eastAsia="Times New Roman" w:cs="Times New Roman"/>
                <w:color w:val="000000"/>
              </w:rPr>
              <w:t>Integrate cross-cultural competency into the teaching/learning process</w:t>
            </w:r>
          </w:p>
        </w:tc>
      </w:tr>
      <w:tr w:rsidR="00BB2495" w:rsidRPr="003357E3" w14:paraId="2A745883" w14:textId="77777777" w:rsidTr="00C76578">
        <w:tc>
          <w:tcPr>
            <w:tcW w:w="701" w:type="dxa"/>
          </w:tcPr>
          <w:p w14:paraId="3050738F" w14:textId="77777777" w:rsidR="00BB2495" w:rsidRPr="003357E3" w:rsidRDefault="00BB2495" w:rsidP="00BB2495"/>
        </w:tc>
        <w:tc>
          <w:tcPr>
            <w:tcW w:w="7536" w:type="dxa"/>
          </w:tcPr>
          <w:p w14:paraId="196DF59D" w14:textId="558397F6" w:rsidR="00BB2495" w:rsidRPr="007B1C65" w:rsidRDefault="00BB2495" w:rsidP="00BB2495">
            <w:pPr>
              <w:pStyle w:val="ListParagraph"/>
              <w:numPr>
                <w:ilvl w:val="0"/>
                <w:numId w:val="6"/>
              </w:numPr>
              <w:spacing w:after="0" w:line="240" w:lineRule="auto"/>
              <w:ind w:left="451"/>
              <w:rPr>
                <w:rFonts w:eastAsia="Times New Roman" w:cs="Times New Roman"/>
                <w:color w:val="000000"/>
              </w:rPr>
            </w:pPr>
            <w:r w:rsidRPr="006A0BC4">
              <w:rPr>
                <w:rFonts w:eastAsia="Times New Roman" w:cs="Times New Roman"/>
                <w:color w:val="000000"/>
              </w:rPr>
              <w:t>Apply assessment strategies to measure student learning</w:t>
            </w:r>
          </w:p>
        </w:tc>
      </w:tr>
      <w:tr w:rsidR="00BB2495" w:rsidRPr="003357E3" w14:paraId="1895604E" w14:textId="77777777" w:rsidTr="00C76578">
        <w:tc>
          <w:tcPr>
            <w:tcW w:w="701" w:type="dxa"/>
          </w:tcPr>
          <w:p w14:paraId="769DE056" w14:textId="77777777" w:rsidR="00BB2495" w:rsidRPr="003357E3" w:rsidRDefault="00BB2495" w:rsidP="00BB2495"/>
        </w:tc>
        <w:tc>
          <w:tcPr>
            <w:tcW w:w="7536" w:type="dxa"/>
          </w:tcPr>
          <w:p w14:paraId="21B42FAA" w14:textId="34699129" w:rsidR="00BB2495" w:rsidRPr="007B1C65" w:rsidRDefault="00BB2495" w:rsidP="00BB2495">
            <w:pPr>
              <w:pStyle w:val="ListParagraph"/>
              <w:numPr>
                <w:ilvl w:val="0"/>
                <w:numId w:val="6"/>
              </w:numPr>
              <w:spacing w:after="0" w:line="240" w:lineRule="auto"/>
              <w:ind w:left="451"/>
              <w:rPr>
                <w:rFonts w:eastAsia="Times New Roman" w:cs="Times New Roman"/>
                <w:color w:val="000000"/>
              </w:rPr>
            </w:pPr>
            <w:r w:rsidRPr="006A0BC4">
              <w:rPr>
                <w:rFonts w:eastAsia="Times New Roman" w:cs="Times New Roman"/>
                <w:color w:val="000000"/>
              </w:rPr>
              <w:t>Synthesize personal identity, values, and beliefs into the facilitation and teaching process</w:t>
            </w:r>
          </w:p>
        </w:tc>
      </w:tr>
      <w:tr w:rsidR="00BB2495" w:rsidRPr="003357E3" w14:paraId="20495DA3" w14:textId="77777777" w:rsidTr="00C76578">
        <w:tc>
          <w:tcPr>
            <w:tcW w:w="701" w:type="dxa"/>
          </w:tcPr>
          <w:p w14:paraId="604E2796" w14:textId="77777777" w:rsidR="00BB2495" w:rsidRPr="003357E3" w:rsidRDefault="00BB2495" w:rsidP="00BB2495"/>
        </w:tc>
        <w:tc>
          <w:tcPr>
            <w:tcW w:w="7536" w:type="dxa"/>
          </w:tcPr>
          <w:p w14:paraId="31518ADF" w14:textId="045AAF06" w:rsidR="00BB2495" w:rsidRPr="007404E5" w:rsidRDefault="00BB2495" w:rsidP="00BB2495">
            <w:pPr>
              <w:pStyle w:val="ListParagraph"/>
              <w:numPr>
                <w:ilvl w:val="0"/>
                <w:numId w:val="6"/>
              </w:numPr>
              <w:spacing w:after="0" w:line="240" w:lineRule="auto"/>
              <w:ind w:left="451"/>
              <w:rPr>
                <w:rFonts w:ascii="Times New Roman" w:eastAsia="Times New Roman" w:hAnsi="Times New Roman" w:cs="Times New Roman"/>
                <w:sz w:val="24"/>
                <w:szCs w:val="24"/>
              </w:rPr>
            </w:pPr>
            <w:r w:rsidRPr="006A0BC4">
              <w:rPr>
                <w:rFonts w:eastAsia="Times New Roman" w:cs="Times New Roman"/>
                <w:color w:val="000000"/>
              </w:rPr>
              <w:t>Engage in reflective practice within a facilitation/teaching role</w:t>
            </w:r>
          </w:p>
        </w:tc>
      </w:tr>
    </w:tbl>
    <w:p w14:paraId="52E7EAB3" w14:textId="77777777" w:rsidR="00967230" w:rsidRDefault="00967230" w:rsidP="00967230"/>
    <w:p w14:paraId="4288217B" w14:textId="77777777" w:rsidR="00967230" w:rsidRDefault="00967230" w:rsidP="00B60FFC"/>
    <w:p w14:paraId="7A9F17D9" w14:textId="1B14E1EC" w:rsidR="000B6FC8" w:rsidRPr="006073E1" w:rsidRDefault="000B6FC8" w:rsidP="000B6FC8">
      <w:pPr>
        <w:pStyle w:val="Heading2"/>
        <w:spacing w:after="120"/>
      </w:pPr>
      <w:r w:rsidRPr="006073E1">
        <w:t>Re</w:t>
      </w:r>
      <w:r w:rsidR="0066771F">
        <w:t>ferences</w:t>
      </w:r>
      <w:r w:rsidR="00F5327E">
        <w:t xml:space="preserve"> for this Unit</w:t>
      </w:r>
    </w:p>
    <w:p w14:paraId="32B48E69" w14:textId="0B6F3D08" w:rsidR="0066771F" w:rsidRPr="00F5327E" w:rsidRDefault="0066771F" w:rsidP="00F5327E">
      <w:pPr>
        <w:spacing w:after="0" w:line="240" w:lineRule="auto"/>
        <w:rPr>
          <w:rFonts w:ascii="Calibri" w:eastAsia="Times New Roman" w:hAnsi="Calibri" w:cs="Times New Roman"/>
        </w:rPr>
      </w:pPr>
    </w:p>
    <w:p w14:paraId="466B9D76" w14:textId="48CAD6ED" w:rsidR="00B60FFC" w:rsidRDefault="00EA7A2E" w:rsidP="00B60FFC">
      <w:pPr>
        <w:rPr>
          <w:rFonts w:eastAsia="Times New Roman"/>
        </w:rPr>
      </w:pPr>
      <w:r>
        <w:rPr>
          <w:rFonts w:eastAsia="Times New Roman"/>
        </w:rPr>
        <w:t>Resources used previously in this course.</w:t>
      </w:r>
    </w:p>
    <w:p w14:paraId="298495AE" w14:textId="77777777" w:rsidR="00B60FFC" w:rsidRDefault="00B60FFC" w:rsidP="00B60FFC">
      <w:pPr>
        <w:rPr>
          <w:rFonts w:eastAsia="Times New Roman"/>
        </w:rPr>
      </w:pPr>
    </w:p>
    <w:sectPr w:rsidR="00B60FFC" w:rsidSect="00B11BE4">
      <w:headerReference w:type="even" r:id="rId8"/>
      <w:footerReference w:type="even" r:id="rId9"/>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9E68B2" w14:textId="77777777" w:rsidR="00DE1821" w:rsidRDefault="00DE1821">
      <w:pPr>
        <w:spacing w:after="0" w:line="240" w:lineRule="auto"/>
      </w:pPr>
      <w:r>
        <w:separator/>
      </w:r>
    </w:p>
  </w:endnote>
  <w:endnote w:type="continuationSeparator" w:id="0">
    <w:p w14:paraId="44DAD8C9" w14:textId="77777777" w:rsidR="00DE1821" w:rsidRDefault="00DE1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C1A58" w14:textId="77777777" w:rsidR="00B60FFC" w:rsidRDefault="00B60FFC">
    <w:pPr>
      <w:pStyle w:val="Footer"/>
      <w:framePr w:wrap="around" w:vAnchor="text" w:hAnchor="margin" w:xAlign="right"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744B8086" w14:textId="77777777" w:rsidR="00B60FFC" w:rsidRDefault="00B60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D20BBE" w14:textId="77777777" w:rsidR="00DE1821" w:rsidRDefault="00DE1821">
      <w:pPr>
        <w:spacing w:after="0" w:line="240" w:lineRule="auto"/>
      </w:pPr>
      <w:r>
        <w:separator/>
      </w:r>
    </w:p>
  </w:footnote>
  <w:footnote w:type="continuationSeparator" w:id="0">
    <w:p w14:paraId="1FF02B3E" w14:textId="77777777" w:rsidR="00DE1821" w:rsidRDefault="00DE1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1421" w14:textId="77777777" w:rsidR="00B60FFC" w:rsidRPr="001261F8" w:rsidRDefault="00B60FFC" w:rsidP="00B60FFC">
    <w:pPr>
      <w:pStyle w:val="Header"/>
      <w:framePr w:wrap="around" w:vAnchor="text" w:hAnchor="page" w:x="2425" w:y="1"/>
      <w:rPr>
        <w:rStyle w:val="PageNumber"/>
        <w:rFonts w:asciiTheme="minorHAnsi" w:eastAsiaTheme="minorHAnsi" w:hAnsi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14:paraId="7DD2F466" w14:textId="77777777" w:rsidR="00B60FFC" w:rsidRPr="001261F8" w:rsidRDefault="00B60FFC" w:rsidP="00B60FFC">
    <w:pPr>
      <w:pStyle w:val="Header"/>
      <w:ind w:firstLine="2880"/>
      <w:rPr>
        <w:color w:val="808080"/>
      </w:rPr>
    </w:pPr>
    <w:r>
      <w:rPr>
        <w:noProof/>
        <w:color w:val="808080"/>
        <w:lang w:val="en-US" w:eastAsia="en-US"/>
      </w:rPr>
      <mc:AlternateContent>
        <mc:Choice Requires="wps">
          <w:drawing>
            <wp:anchor distT="4294967291" distB="4294967291" distL="114300" distR="114300" simplePos="0" relativeHeight="251659264" behindDoc="0" locked="0" layoutInCell="1" allowOverlap="1" wp14:anchorId="23C7FB4A" wp14:editId="4A0015D5">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49DA2"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pt,21.2pt" to="358.4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3kTFAIAACg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" strokecolor="#969696"/>
          </w:pict>
        </mc:Fallback>
      </mc:AlternateContent>
    </w:r>
    <w:r w:rsidRPr="001261F8">
      <w:rPr>
        <w:color w:val="808080"/>
      </w:rPr>
      <w:t>POLI 1111: Canadian Government and Politics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A120C"/>
    <w:multiLevelType w:val="hybridMultilevel"/>
    <w:tmpl w:val="3716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C1F44"/>
    <w:multiLevelType w:val="multilevel"/>
    <w:tmpl w:val="56AC8E2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36380C"/>
    <w:multiLevelType w:val="hybridMultilevel"/>
    <w:tmpl w:val="C35AC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0311D"/>
    <w:multiLevelType w:val="multilevel"/>
    <w:tmpl w:val="C8E0EC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31830B5"/>
    <w:multiLevelType w:val="hybridMultilevel"/>
    <w:tmpl w:val="BBDECF8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92746"/>
    <w:multiLevelType w:val="hybridMultilevel"/>
    <w:tmpl w:val="E4D438F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C258C"/>
    <w:multiLevelType w:val="hybridMultilevel"/>
    <w:tmpl w:val="613C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149D"/>
    <w:multiLevelType w:val="multilevel"/>
    <w:tmpl w:val="EBD279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1724235"/>
    <w:multiLevelType w:val="multilevel"/>
    <w:tmpl w:val="390AB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1E3373E"/>
    <w:multiLevelType w:val="hybridMultilevel"/>
    <w:tmpl w:val="23BAED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F42B8F"/>
    <w:multiLevelType w:val="multilevel"/>
    <w:tmpl w:val="9B34B13C"/>
    <w:lvl w:ilvl="0">
      <w:start w:val="1"/>
      <w:numFmt w:val="decimal"/>
      <w:lvlText w:val="%1."/>
      <w:lvlJc w:val="left"/>
      <w:pPr>
        <w:tabs>
          <w:tab w:val="num" w:pos="720"/>
        </w:tabs>
        <w:ind w:left="720" w:hanging="360"/>
      </w:pPr>
    </w:lvl>
    <w:lvl w:ilvl="1">
      <w:start w:val="1"/>
      <w:numFmt w:val="decimal"/>
      <w:lvlText w:val="%2."/>
      <w:lvlJc w:val="left"/>
      <w:pPr>
        <w:tabs>
          <w:tab w:val="num" w:pos="540"/>
        </w:tabs>
        <w:ind w:left="5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44BAD"/>
    <w:multiLevelType w:val="multilevel"/>
    <w:tmpl w:val="B4A005F2"/>
    <w:lvl w:ilvl="0">
      <w:start w:val="1"/>
      <w:numFmt w:val="decimal"/>
      <w:pStyle w:val="Bodytextnumbers"/>
      <w:lvlText w:val="%1."/>
      <w:lvlJc w:val="left"/>
      <w:pPr>
        <w:tabs>
          <w:tab w:val="num" w:pos="720"/>
        </w:tabs>
        <w:ind w:left="360" w:hanging="360"/>
      </w:pPr>
    </w:lvl>
    <w:lvl w:ilvl="1">
      <w:start w:val="1"/>
      <w:numFmt w:val="lowerLetter"/>
      <w:lvlText w:val="%2)"/>
      <w:lvlJc w:val="left"/>
      <w:pPr>
        <w:tabs>
          <w:tab w:val="num" w:pos="1080"/>
        </w:tabs>
        <w:ind w:left="108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A33572"/>
    <w:multiLevelType w:val="hybridMultilevel"/>
    <w:tmpl w:val="6C8A8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803088C"/>
    <w:multiLevelType w:val="multilevel"/>
    <w:tmpl w:val="1700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4023F3"/>
    <w:multiLevelType w:val="hybridMultilevel"/>
    <w:tmpl w:val="0C4ACE2C"/>
    <w:lvl w:ilvl="0" w:tplc="A470E8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865F44"/>
    <w:multiLevelType w:val="hybridMultilevel"/>
    <w:tmpl w:val="20CA3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B2E91"/>
    <w:multiLevelType w:val="multilevel"/>
    <w:tmpl w:val="BC163DEA"/>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204E06"/>
    <w:multiLevelType w:val="hybridMultilevel"/>
    <w:tmpl w:val="79866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5137C5"/>
    <w:multiLevelType w:val="hybridMultilevel"/>
    <w:tmpl w:val="369EA060"/>
    <w:lvl w:ilvl="0" w:tplc="820CAC94">
      <w:start w:val="2"/>
      <w:numFmt w:val="decimal"/>
      <w:lvlText w:val="%1."/>
      <w:lvlJc w:val="left"/>
      <w:pPr>
        <w:ind w:left="601" w:hanging="360"/>
      </w:pPr>
      <w:rPr>
        <w:rFonts w:eastAsiaTheme="minorEastAsia" w:cs="Arial" w:hint="default"/>
        <w:color w:val="222222"/>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9" w15:restartNumberingAfterBreak="0">
    <w:nsid w:val="5E72034E"/>
    <w:multiLevelType w:val="hybridMultilevel"/>
    <w:tmpl w:val="C3AE90F8"/>
    <w:lvl w:ilvl="0" w:tplc="518A7EFA">
      <w:numFmt w:val="bullet"/>
      <w:lvlText w:val="-"/>
      <w:lvlJc w:val="left"/>
      <w:pPr>
        <w:ind w:left="720" w:hanging="360"/>
      </w:pPr>
      <w:rPr>
        <w:rFonts w:ascii="Calibri" w:eastAsiaTheme="minorEastAsia"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3E93253"/>
    <w:multiLevelType w:val="hybridMultilevel"/>
    <w:tmpl w:val="731460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C7E48"/>
    <w:multiLevelType w:val="hybridMultilevel"/>
    <w:tmpl w:val="D2EA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EE7018"/>
    <w:multiLevelType w:val="hybridMultilevel"/>
    <w:tmpl w:val="158AD1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BAD0AB9"/>
    <w:multiLevelType w:val="hybridMultilevel"/>
    <w:tmpl w:val="1722CA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2380BFB"/>
    <w:multiLevelType w:val="hybridMultilevel"/>
    <w:tmpl w:val="EA3245B4"/>
    <w:lvl w:ilvl="0" w:tplc="719ABF58">
      <w:start w:val="1"/>
      <w:numFmt w:val="bullet"/>
      <w:lvlText w:val=""/>
      <w:lvlJc w:val="left"/>
      <w:pPr>
        <w:ind w:left="1080" w:hanging="360"/>
      </w:pPr>
      <w:rPr>
        <w:rFonts w:ascii="Symbol" w:hAnsi="Symbol" w:hint="default"/>
        <w:color w:val="auto"/>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75DA0B26"/>
    <w:multiLevelType w:val="hybridMultilevel"/>
    <w:tmpl w:val="BDC4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85E49"/>
    <w:multiLevelType w:val="hybridMultilevel"/>
    <w:tmpl w:val="9EB063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7AC36DDD"/>
    <w:multiLevelType w:val="hybridMultilevel"/>
    <w:tmpl w:val="40A08FD8"/>
    <w:lvl w:ilvl="0" w:tplc="2E840676">
      <w:start w:val="2"/>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8" w15:restartNumberingAfterBreak="0">
    <w:nsid w:val="7E901FBB"/>
    <w:multiLevelType w:val="multilevel"/>
    <w:tmpl w:val="17009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4"/>
  </w:num>
  <w:num w:numId="2">
    <w:abstractNumId w:val="22"/>
  </w:num>
  <w:num w:numId="3">
    <w:abstractNumId w:val="9"/>
  </w:num>
  <w:num w:numId="4">
    <w:abstractNumId w:val="19"/>
  </w:num>
  <w:num w:numId="5">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3"/>
  </w:num>
  <w:num w:numId="7">
    <w:abstractNumId w:val="25"/>
  </w:num>
  <w:num w:numId="8">
    <w:abstractNumId w:val="15"/>
  </w:num>
  <w:num w:numId="9">
    <w:abstractNumId w:val="2"/>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8"/>
  </w:num>
  <w:num w:numId="14">
    <w:abstractNumId w:val="27"/>
  </w:num>
  <w:num w:numId="15">
    <w:abstractNumId w:val="4"/>
  </w:num>
  <w:num w:numId="16">
    <w:abstractNumId w:val="26"/>
  </w:num>
  <w:num w:numId="17">
    <w:abstractNumId w:val="6"/>
  </w:num>
  <w:num w:numId="18">
    <w:abstractNumId w:val="14"/>
  </w:num>
  <w:num w:numId="19">
    <w:abstractNumId w:val="20"/>
  </w:num>
  <w:num w:numId="20">
    <w:abstractNumId w:val="5"/>
  </w:num>
  <w:num w:numId="21">
    <w:abstractNumId w:val="12"/>
  </w:num>
  <w:num w:numId="22">
    <w:abstractNumId w:val="0"/>
  </w:num>
  <w:num w:numId="23">
    <w:abstractNumId w:val="13"/>
  </w:num>
  <w:num w:numId="24">
    <w:abstractNumId w:val="10"/>
  </w:num>
  <w:num w:numId="25">
    <w:abstractNumId w:val="16"/>
  </w:num>
  <w:num w:numId="26">
    <w:abstractNumId w:val="21"/>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FC"/>
    <w:rsid w:val="00015C8C"/>
    <w:rsid w:val="000506A5"/>
    <w:rsid w:val="00065C17"/>
    <w:rsid w:val="00083DE3"/>
    <w:rsid w:val="000B6FC8"/>
    <w:rsid w:val="00114274"/>
    <w:rsid w:val="00117AC5"/>
    <w:rsid w:val="0012278F"/>
    <w:rsid w:val="00127E66"/>
    <w:rsid w:val="001A5F96"/>
    <w:rsid w:val="001B6C4A"/>
    <w:rsid w:val="001C10F8"/>
    <w:rsid w:val="00201E2F"/>
    <w:rsid w:val="002576AE"/>
    <w:rsid w:val="00261740"/>
    <w:rsid w:val="00262E29"/>
    <w:rsid w:val="00266A69"/>
    <w:rsid w:val="002A13E2"/>
    <w:rsid w:val="002C052A"/>
    <w:rsid w:val="002C325B"/>
    <w:rsid w:val="002E6F29"/>
    <w:rsid w:val="0031272A"/>
    <w:rsid w:val="0031574C"/>
    <w:rsid w:val="00346B5F"/>
    <w:rsid w:val="00373219"/>
    <w:rsid w:val="00377963"/>
    <w:rsid w:val="003A3870"/>
    <w:rsid w:val="003D6970"/>
    <w:rsid w:val="00472812"/>
    <w:rsid w:val="004C1316"/>
    <w:rsid w:val="005006ED"/>
    <w:rsid w:val="00516099"/>
    <w:rsid w:val="005A6858"/>
    <w:rsid w:val="005C1779"/>
    <w:rsid w:val="005E4C83"/>
    <w:rsid w:val="005F0638"/>
    <w:rsid w:val="006154DB"/>
    <w:rsid w:val="0066771F"/>
    <w:rsid w:val="00680C69"/>
    <w:rsid w:val="006970F7"/>
    <w:rsid w:val="00697849"/>
    <w:rsid w:val="006A068A"/>
    <w:rsid w:val="006D12B1"/>
    <w:rsid w:val="00733A25"/>
    <w:rsid w:val="007404E5"/>
    <w:rsid w:val="00740881"/>
    <w:rsid w:val="00743CE7"/>
    <w:rsid w:val="0075623D"/>
    <w:rsid w:val="00775A79"/>
    <w:rsid w:val="00792630"/>
    <w:rsid w:val="007A53AC"/>
    <w:rsid w:val="007E6F78"/>
    <w:rsid w:val="00822A99"/>
    <w:rsid w:val="008244B0"/>
    <w:rsid w:val="0088198A"/>
    <w:rsid w:val="008D2C5B"/>
    <w:rsid w:val="00900CAB"/>
    <w:rsid w:val="00925D32"/>
    <w:rsid w:val="00967230"/>
    <w:rsid w:val="00973955"/>
    <w:rsid w:val="00980EE5"/>
    <w:rsid w:val="009A1BB9"/>
    <w:rsid w:val="009B6D16"/>
    <w:rsid w:val="009D42FA"/>
    <w:rsid w:val="00AC28D7"/>
    <w:rsid w:val="00AC748D"/>
    <w:rsid w:val="00AF657F"/>
    <w:rsid w:val="00B11ADE"/>
    <w:rsid w:val="00B11BE4"/>
    <w:rsid w:val="00B33A53"/>
    <w:rsid w:val="00B54811"/>
    <w:rsid w:val="00B60FFC"/>
    <w:rsid w:val="00BB2495"/>
    <w:rsid w:val="00BB4F12"/>
    <w:rsid w:val="00BC74D3"/>
    <w:rsid w:val="00C03D69"/>
    <w:rsid w:val="00C040BC"/>
    <w:rsid w:val="00C144D9"/>
    <w:rsid w:val="00C2593E"/>
    <w:rsid w:val="00C25C62"/>
    <w:rsid w:val="00C543B5"/>
    <w:rsid w:val="00C65831"/>
    <w:rsid w:val="00C75486"/>
    <w:rsid w:val="00C96138"/>
    <w:rsid w:val="00CB4DAA"/>
    <w:rsid w:val="00CF2DF5"/>
    <w:rsid w:val="00D10DEA"/>
    <w:rsid w:val="00D305E6"/>
    <w:rsid w:val="00D935EB"/>
    <w:rsid w:val="00DE1821"/>
    <w:rsid w:val="00E04514"/>
    <w:rsid w:val="00E07B7A"/>
    <w:rsid w:val="00E15E77"/>
    <w:rsid w:val="00E233F6"/>
    <w:rsid w:val="00E50A6F"/>
    <w:rsid w:val="00E516C3"/>
    <w:rsid w:val="00E52435"/>
    <w:rsid w:val="00E96ADD"/>
    <w:rsid w:val="00EA7A2E"/>
    <w:rsid w:val="00EE04F6"/>
    <w:rsid w:val="00EE2BCA"/>
    <w:rsid w:val="00EE543C"/>
    <w:rsid w:val="00EF066F"/>
    <w:rsid w:val="00EF5D00"/>
    <w:rsid w:val="00F02C50"/>
    <w:rsid w:val="00F060A2"/>
    <w:rsid w:val="00F13A0A"/>
    <w:rsid w:val="00F147FD"/>
    <w:rsid w:val="00F311CC"/>
    <w:rsid w:val="00F32DD6"/>
    <w:rsid w:val="00F445AD"/>
    <w:rsid w:val="00F5327E"/>
    <w:rsid w:val="00F867D2"/>
    <w:rsid w:val="00FD1B29"/>
    <w:rsid w:val="00FD7FC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708F"/>
  <w15:docId w15:val="{ACC25DF3-A9F1-4EB1-9484-C3506906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12"/>
    <w:rPr>
      <w:rFonts w:eastAsiaTheme="minorEastAsia"/>
      <w:lang w:eastAsia="en-CA"/>
    </w:rPr>
  </w:style>
  <w:style w:type="paragraph" w:styleId="Heading1">
    <w:name w:val="heading 1"/>
    <w:basedOn w:val="Normal"/>
    <w:next w:val="Normal"/>
    <w:link w:val="Heading1Char"/>
    <w:uiPriority w:val="9"/>
    <w:qFormat/>
    <w:rsid w:val="00B60FFC"/>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Heading2">
    <w:name w:val="heading 2"/>
    <w:basedOn w:val="Normal"/>
    <w:next w:val="Normal"/>
    <w:link w:val="Heading2Char"/>
    <w:uiPriority w:val="9"/>
    <w:unhideWhenUsed/>
    <w:qFormat/>
    <w:rsid w:val="00B60FFC"/>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Heading3">
    <w:name w:val="heading 3"/>
    <w:basedOn w:val="Normal"/>
    <w:next w:val="Normal"/>
    <w:link w:val="Heading3Char"/>
    <w:uiPriority w:val="9"/>
    <w:unhideWhenUsed/>
    <w:qFormat/>
    <w:rsid w:val="00B60FFC"/>
    <w:pPr>
      <w:keepNext/>
      <w:keepLines/>
      <w:spacing w:before="200" w:after="0"/>
      <w:outlineLvl w:val="2"/>
    </w:pPr>
    <w:rPr>
      <w:rFonts w:asciiTheme="majorHAnsi" w:eastAsiaTheme="majorEastAsia" w:hAnsiTheme="majorHAnsi" w:cstheme="majorBidi"/>
      <w:b/>
      <w:bCs/>
      <w:color w:val="1CADE4" w:themeColor="accent1"/>
    </w:rPr>
  </w:style>
  <w:style w:type="paragraph" w:styleId="Heading4">
    <w:name w:val="heading 4"/>
    <w:basedOn w:val="Normal"/>
    <w:next w:val="Normal"/>
    <w:link w:val="Heading4Char"/>
    <w:uiPriority w:val="9"/>
    <w:unhideWhenUsed/>
    <w:qFormat/>
    <w:rsid w:val="00B60FFC"/>
    <w:pPr>
      <w:keepNext/>
      <w:keepLines/>
      <w:spacing w:before="200" w:after="0"/>
      <w:outlineLvl w:val="3"/>
    </w:pPr>
    <w:rPr>
      <w:rFonts w:asciiTheme="majorHAnsi" w:eastAsiaTheme="majorEastAsia" w:hAnsiTheme="majorHAnsi" w:cstheme="majorBidi"/>
      <w:b/>
      <w:bCs/>
      <w:i/>
      <w:iCs/>
      <w:color w:val="1CADE4" w:themeColor="accent1"/>
    </w:rPr>
  </w:style>
  <w:style w:type="paragraph" w:styleId="Heading5">
    <w:name w:val="heading 5"/>
    <w:basedOn w:val="Normal"/>
    <w:next w:val="Normal"/>
    <w:link w:val="Heading5Char"/>
    <w:uiPriority w:val="9"/>
    <w:semiHidden/>
    <w:unhideWhenUsed/>
    <w:qFormat/>
    <w:rsid w:val="00B60FFC"/>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60FFC"/>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Heading7">
    <w:name w:val="heading 7"/>
    <w:basedOn w:val="Normal"/>
    <w:next w:val="Normal"/>
    <w:link w:val="Heading7Char"/>
    <w:uiPriority w:val="9"/>
    <w:semiHidden/>
    <w:unhideWhenUsed/>
    <w:qFormat/>
    <w:rsid w:val="00B60FF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60FFC"/>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60FF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FFC"/>
    <w:rPr>
      <w:rFonts w:asciiTheme="majorHAnsi" w:eastAsiaTheme="majorEastAsia" w:hAnsiTheme="majorHAnsi" w:cstheme="majorBidi"/>
      <w:b/>
      <w:bCs/>
      <w:color w:val="1481AB" w:themeColor="accent1" w:themeShade="BF"/>
      <w:sz w:val="28"/>
      <w:szCs w:val="28"/>
      <w:lang w:eastAsia="en-CA"/>
    </w:rPr>
  </w:style>
  <w:style w:type="character" w:customStyle="1" w:styleId="Heading2Char">
    <w:name w:val="Heading 2 Char"/>
    <w:basedOn w:val="DefaultParagraphFont"/>
    <w:link w:val="Heading2"/>
    <w:uiPriority w:val="9"/>
    <w:rsid w:val="00B60FFC"/>
    <w:rPr>
      <w:rFonts w:asciiTheme="majorHAnsi" w:eastAsiaTheme="majorEastAsia" w:hAnsiTheme="majorHAnsi" w:cstheme="majorBidi"/>
      <w:b/>
      <w:bCs/>
      <w:color w:val="1CADE4" w:themeColor="accent1"/>
      <w:sz w:val="26"/>
      <w:szCs w:val="26"/>
      <w:lang w:eastAsia="en-CA"/>
    </w:rPr>
  </w:style>
  <w:style w:type="character" w:customStyle="1" w:styleId="Heading3Char">
    <w:name w:val="Heading 3 Char"/>
    <w:basedOn w:val="DefaultParagraphFont"/>
    <w:link w:val="Heading3"/>
    <w:uiPriority w:val="9"/>
    <w:rsid w:val="00B60FFC"/>
    <w:rPr>
      <w:rFonts w:asciiTheme="majorHAnsi" w:eastAsiaTheme="majorEastAsia" w:hAnsiTheme="majorHAnsi" w:cstheme="majorBidi"/>
      <w:b/>
      <w:bCs/>
      <w:color w:val="1CADE4" w:themeColor="accent1"/>
      <w:lang w:eastAsia="en-CA"/>
    </w:rPr>
  </w:style>
  <w:style w:type="character" w:customStyle="1" w:styleId="Heading4Char">
    <w:name w:val="Heading 4 Char"/>
    <w:basedOn w:val="DefaultParagraphFont"/>
    <w:link w:val="Heading4"/>
    <w:uiPriority w:val="9"/>
    <w:rsid w:val="00B60FFC"/>
    <w:rPr>
      <w:rFonts w:asciiTheme="majorHAnsi" w:eastAsiaTheme="majorEastAsia" w:hAnsiTheme="majorHAnsi" w:cstheme="majorBidi"/>
      <w:b/>
      <w:bCs/>
      <w:i/>
      <w:iCs/>
      <w:color w:val="1CADE4" w:themeColor="accent1"/>
      <w:lang w:eastAsia="en-CA"/>
    </w:rPr>
  </w:style>
  <w:style w:type="character" w:customStyle="1" w:styleId="Heading5Char">
    <w:name w:val="Heading 5 Char"/>
    <w:basedOn w:val="DefaultParagraphFont"/>
    <w:link w:val="Heading5"/>
    <w:uiPriority w:val="9"/>
    <w:semiHidden/>
    <w:rsid w:val="00B60FFC"/>
    <w:rPr>
      <w:rFonts w:asciiTheme="majorHAnsi" w:eastAsiaTheme="majorEastAsia" w:hAnsiTheme="majorHAnsi" w:cstheme="majorBidi"/>
      <w:color w:val="0D5571" w:themeColor="accent1" w:themeShade="7F"/>
      <w:lang w:eastAsia="en-CA"/>
    </w:rPr>
  </w:style>
  <w:style w:type="character" w:customStyle="1" w:styleId="Heading6Char">
    <w:name w:val="Heading 6 Char"/>
    <w:basedOn w:val="DefaultParagraphFont"/>
    <w:link w:val="Heading6"/>
    <w:uiPriority w:val="9"/>
    <w:semiHidden/>
    <w:rsid w:val="00B60FFC"/>
    <w:rPr>
      <w:rFonts w:asciiTheme="majorHAnsi" w:eastAsiaTheme="majorEastAsia" w:hAnsiTheme="majorHAnsi" w:cstheme="majorBidi"/>
      <w:i/>
      <w:iCs/>
      <w:color w:val="0D5571" w:themeColor="accent1" w:themeShade="7F"/>
      <w:lang w:eastAsia="en-CA"/>
    </w:rPr>
  </w:style>
  <w:style w:type="character" w:customStyle="1" w:styleId="Heading7Char">
    <w:name w:val="Heading 7 Char"/>
    <w:basedOn w:val="DefaultParagraphFont"/>
    <w:link w:val="Heading7"/>
    <w:uiPriority w:val="9"/>
    <w:semiHidden/>
    <w:rsid w:val="00B60FFC"/>
    <w:rPr>
      <w:rFonts w:asciiTheme="majorHAnsi" w:eastAsiaTheme="majorEastAsia" w:hAnsiTheme="majorHAnsi" w:cstheme="majorBidi"/>
      <w:i/>
      <w:iCs/>
      <w:color w:val="404040" w:themeColor="text1" w:themeTint="BF"/>
      <w:lang w:eastAsia="en-CA"/>
    </w:rPr>
  </w:style>
  <w:style w:type="character" w:customStyle="1" w:styleId="Heading8Char">
    <w:name w:val="Heading 8 Char"/>
    <w:basedOn w:val="DefaultParagraphFont"/>
    <w:link w:val="Heading8"/>
    <w:uiPriority w:val="9"/>
    <w:semiHidden/>
    <w:rsid w:val="00B60FFC"/>
    <w:rPr>
      <w:rFonts w:asciiTheme="majorHAnsi" w:eastAsiaTheme="majorEastAsia" w:hAnsiTheme="majorHAnsi" w:cstheme="majorBidi"/>
      <w:color w:val="1CADE4" w:themeColor="accent1"/>
      <w:sz w:val="20"/>
      <w:szCs w:val="20"/>
      <w:lang w:eastAsia="en-CA"/>
    </w:rPr>
  </w:style>
  <w:style w:type="character" w:customStyle="1" w:styleId="Heading9Char">
    <w:name w:val="Heading 9 Char"/>
    <w:basedOn w:val="DefaultParagraphFont"/>
    <w:link w:val="Heading9"/>
    <w:uiPriority w:val="9"/>
    <w:semiHidden/>
    <w:rsid w:val="00B60FFC"/>
    <w:rPr>
      <w:rFonts w:asciiTheme="majorHAnsi" w:eastAsiaTheme="majorEastAsia" w:hAnsiTheme="majorHAnsi" w:cstheme="majorBidi"/>
      <w:i/>
      <w:iCs/>
      <w:color w:val="404040" w:themeColor="text1" w:themeTint="BF"/>
      <w:sz w:val="20"/>
      <w:szCs w:val="20"/>
      <w:lang w:eastAsia="en-CA"/>
    </w:rPr>
  </w:style>
  <w:style w:type="paragraph" w:styleId="Header">
    <w:name w:val="header"/>
    <w:basedOn w:val="Normal"/>
    <w:link w:val="Head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HeaderChar">
    <w:name w:val="Header Char"/>
    <w:basedOn w:val="DefaultParagraphFont"/>
    <w:link w:val="Header"/>
    <w:uiPriority w:val="99"/>
    <w:rsid w:val="00B60FFC"/>
    <w:rPr>
      <w:rFonts w:ascii="Palatino Linotype" w:eastAsia="Times New Roman" w:hAnsi="Palatino Linotype" w:cs="Times New Roman"/>
      <w:sz w:val="24"/>
      <w:szCs w:val="24"/>
      <w:lang w:eastAsia="en-CA"/>
    </w:rPr>
  </w:style>
  <w:style w:type="paragraph" w:styleId="Footer">
    <w:name w:val="footer"/>
    <w:basedOn w:val="Normal"/>
    <w:link w:val="FooterChar"/>
    <w:uiPriority w:val="99"/>
    <w:unhideWhenUsed/>
    <w:rsid w:val="00B60FFC"/>
    <w:pPr>
      <w:tabs>
        <w:tab w:val="center" w:pos="4680"/>
        <w:tab w:val="right" w:pos="9360"/>
      </w:tabs>
      <w:spacing w:after="240" w:line="260" w:lineRule="atLeast"/>
      <w:contextualSpacing/>
    </w:pPr>
    <w:rPr>
      <w:rFonts w:ascii="Palatino Linotype" w:eastAsia="Times New Roman" w:hAnsi="Palatino Linotype" w:cs="Times New Roman"/>
      <w:sz w:val="24"/>
      <w:szCs w:val="24"/>
    </w:rPr>
  </w:style>
  <w:style w:type="character" w:customStyle="1" w:styleId="FooterChar">
    <w:name w:val="Footer Char"/>
    <w:basedOn w:val="DefaultParagraphFont"/>
    <w:link w:val="Footer"/>
    <w:uiPriority w:val="99"/>
    <w:rsid w:val="00B60FFC"/>
    <w:rPr>
      <w:rFonts w:ascii="Palatino Linotype" w:eastAsia="Times New Roman" w:hAnsi="Palatino Linotype" w:cs="Times New Roman"/>
      <w:sz w:val="24"/>
      <w:szCs w:val="24"/>
      <w:lang w:eastAsia="en-CA"/>
    </w:rPr>
  </w:style>
  <w:style w:type="character" w:styleId="PageNumber">
    <w:name w:val="page number"/>
    <w:basedOn w:val="DefaultParagraphFont"/>
    <w:semiHidden/>
    <w:rsid w:val="00B60FFC"/>
  </w:style>
  <w:style w:type="paragraph" w:customStyle="1" w:styleId="HeadingCourseComponent">
    <w:name w:val="Heading: Course Component"/>
    <w:basedOn w:val="Normal"/>
    <w:rsid w:val="00B60FFC"/>
    <w:pPr>
      <w:tabs>
        <w:tab w:val="right" w:pos="5040"/>
      </w:tabs>
      <w:spacing w:before="360" w:after="480" w:line="600" w:lineRule="atLeast"/>
      <w:ind w:left="90" w:right="2880"/>
      <w:jc w:val="right"/>
    </w:pPr>
    <w:rPr>
      <w:rFonts w:ascii="Arial" w:eastAsia="Times" w:hAnsi="Arial" w:cs="Times New Roman"/>
      <w:b/>
      <w:spacing w:val="-20"/>
      <w:sz w:val="44"/>
      <w:szCs w:val="20"/>
    </w:rPr>
  </w:style>
  <w:style w:type="paragraph" w:customStyle="1" w:styleId="HeadingCourseTitle">
    <w:name w:val="Heading: Course Title"/>
    <w:basedOn w:val="Normal"/>
    <w:rsid w:val="00B60FFC"/>
    <w:pPr>
      <w:pBdr>
        <w:bottom w:val="single" w:sz="8" w:space="18" w:color="auto"/>
      </w:pBdr>
      <w:tabs>
        <w:tab w:val="right" w:pos="5040"/>
      </w:tabs>
      <w:spacing w:before="120" w:after="0" w:line="240" w:lineRule="atLeast"/>
      <w:ind w:left="90" w:right="2880"/>
      <w:jc w:val="right"/>
    </w:pPr>
    <w:rPr>
      <w:rFonts w:ascii="Arial" w:eastAsia="Times" w:hAnsi="Arial" w:cs="Times New Roman"/>
      <w:sz w:val="40"/>
      <w:szCs w:val="20"/>
    </w:rPr>
  </w:style>
  <w:style w:type="paragraph" w:customStyle="1" w:styleId="HeadingProgramSeries">
    <w:name w:val="Heading: Program/Series"/>
    <w:basedOn w:val="Normal"/>
    <w:rsid w:val="00B60FFC"/>
    <w:pPr>
      <w:tabs>
        <w:tab w:val="right" w:pos="5040"/>
      </w:tabs>
      <w:spacing w:before="3000" w:after="120" w:line="640" w:lineRule="exact"/>
      <w:ind w:left="86" w:right="2880"/>
      <w:jc w:val="right"/>
    </w:pPr>
    <w:rPr>
      <w:rFonts w:ascii="Arial" w:eastAsia="Times" w:hAnsi="Arial" w:cs="Times New Roman"/>
      <w:color w:val="B2B2B2"/>
      <w:spacing w:val="-20"/>
      <w:sz w:val="64"/>
      <w:szCs w:val="20"/>
    </w:rPr>
  </w:style>
  <w:style w:type="paragraph" w:customStyle="1" w:styleId="TextboxComponent">
    <w:name w:val="Textbox: Component"/>
    <w:basedOn w:val="Normal"/>
    <w:rsid w:val="00B60FFC"/>
    <w:pPr>
      <w:spacing w:before="240" w:after="120" w:line="280" w:lineRule="atLeast"/>
    </w:pPr>
    <w:rPr>
      <w:rFonts w:ascii="Arial" w:eastAsia="Times" w:hAnsi="Arial" w:cs="Times New Roman"/>
      <w:b/>
      <w:sz w:val="28"/>
      <w:szCs w:val="20"/>
    </w:rPr>
  </w:style>
  <w:style w:type="paragraph" w:customStyle="1" w:styleId="TextboxCourseCode">
    <w:name w:val="Textbox: Course Code"/>
    <w:basedOn w:val="Normal"/>
    <w:rsid w:val="00B60FFC"/>
    <w:pPr>
      <w:spacing w:before="240" w:after="0" w:line="240" w:lineRule="auto"/>
    </w:pPr>
    <w:rPr>
      <w:rFonts w:ascii="Arial" w:eastAsia="Times" w:hAnsi="Arial" w:cs="Times New Roman"/>
      <w:b/>
      <w:szCs w:val="20"/>
    </w:rPr>
  </w:style>
  <w:style w:type="paragraph" w:customStyle="1" w:styleId="TextboxCourseTitle">
    <w:name w:val="Textbox: Course Title"/>
    <w:basedOn w:val="Normal"/>
    <w:rsid w:val="00B60FFC"/>
    <w:pPr>
      <w:spacing w:after="0" w:line="280" w:lineRule="atLeast"/>
    </w:pPr>
    <w:rPr>
      <w:rFonts w:ascii="Arial" w:eastAsia="Times" w:hAnsi="Arial" w:cs="Times New Roman"/>
      <w:szCs w:val="20"/>
    </w:rPr>
  </w:style>
  <w:style w:type="paragraph" w:customStyle="1" w:styleId="TextboxItemNumber">
    <w:name w:val="Textbox: Item Number"/>
    <w:basedOn w:val="Normal"/>
    <w:rsid w:val="00B60FFC"/>
    <w:pPr>
      <w:spacing w:before="400" w:after="120" w:line="200" w:lineRule="atLeast"/>
    </w:pPr>
    <w:rPr>
      <w:rFonts w:ascii="Arial" w:eastAsia="Times" w:hAnsi="Arial" w:cs="Times New Roman"/>
      <w:sz w:val="20"/>
      <w:szCs w:val="20"/>
    </w:rPr>
  </w:style>
  <w:style w:type="paragraph" w:styleId="ListParagraph">
    <w:name w:val="List Paragraph"/>
    <w:basedOn w:val="Normal"/>
    <w:uiPriority w:val="34"/>
    <w:qFormat/>
    <w:rsid w:val="00B60FFC"/>
    <w:pPr>
      <w:ind w:left="720"/>
      <w:contextualSpacing/>
    </w:pPr>
  </w:style>
  <w:style w:type="character" w:styleId="Hyperlink">
    <w:name w:val="Hyperlink"/>
    <w:basedOn w:val="DefaultParagraphFont"/>
    <w:rsid w:val="00B60FFC"/>
    <w:rPr>
      <w:color w:val="6EAC1C" w:themeColor="hyperlink"/>
      <w:u w:val="single"/>
    </w:rPr>
  </w:style>
  <w:style w:type="paragraph" w:customStyle="1" w:styleId="CopyrightPage">
    <w:name w:val="Copyright Page"/>
    <w:basedOn w:val="Normal"/>
    <w:next w:val="Normal"/>
    <w:uiPriority w:val="99"/>
    <w:rsid w:val="00B60FFC"/>
    <w:pPr>
      <w:tabs>
        <w:tab w:val="left" w:pos="4253"/>
      </w:tabs>
      <w:overflowPunct w:val="0"/>
      <w:autoSpaceDE w:val="0"/>
      <w:autoSpaceDN w:val="0"/>
      <w:adjustRightInd w:val="0"/>
      <w:spacing w:before="60" w:after="60" w:line="240" w:lineRule="atLeast"/>
      <w:textAlignment w:val="baseline"/>
    </w:pPr>
    <w:rPr>
      <w:rFonts w:ascii="Palatino Linotype" w:eastAsia="Times New Roman" w:hAnsi="Palatino Linotype" w:cs="Times New Roman"/>
      <w:color w:val="000000"/>
      <w:sz w:val="20"/>
      <w:szCs w:val="20"/>
    </w:rPr>
  </w:style>
  <w:style w:type="table" w:styleId="TableGrid">
    <w:name w:val="Table Grid"/>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
    <w:name w:val="Document Map Char"/>
    <w:basedOn w:val="DefaultParagraphFont"/>
    <w:link w:val="DocumentMap"/>
    <w:uiPriority w:val="99"/>
    <w:semiHidden/>
    <w:rsid w:val="00B60FFC"/>
    <w:rPr>
      <w:rFonts w:ascii="Tahoma" w:eastAsiaTheme="minorEastAsia" w:hAnsi="Tahoma" w:cs="Tahoma"/>
      <w:sz w:val="16"/>
      <w:szCs w:val="16"/>
      <w:lang w:eastAsia="en-CA"/>
    </w:rPr>
  </w:style>
  <w:style w:type="paragraph" w:styleId="DocumentMap">
    <w:name w:val="Document Map"/>
    <w:basedOn w:val="Normal"/>
    <w:link w:val="DocumentMapChar"/>
    <w:uiPriority w:val="99"/>
    <w:semiHidden/>
    <w:unhideWhenUsed/>
    <w:rsid w:val="00B60FFC"/>
    <w:pPr>
      <w:spacing w:after="0" w:line="240" w:lineRule="auto"/>
    </w:pPr>
    <w:rPr>
      <w:rFonts w:ascii="Tahoma" w:hAnsi="Tahoma" w:cs="Tahoma"/>
      <w:sz w:val="16"/>
      <w:szCs w:val="16"/>
    </w:rPr>
  </w:style>
  <w:style w:type="character" w:styleId="CommentReference">
    <w:name w:val="annotation reference"/>
    <w:basedOn w:val="DefaultParagraphFont"/>
    <w:uiPriority w:val="99"/>
    <w:unhideWhenUsed/>
    <w:rsid w:val="00B60FFC"/>
    <w:rPr>
      <w:sz w:val="16"/>
      <w:szCs w:val="16"/>
    </w:rPr>
  </w:style>
  <w:style w:type="paragraph" w:styleId="CommentText">
    <w:name w:val="annotation text"/>
    <w:basedOn w:val="Normal"/>
    <w:link w:val="CommentTextChar"/>
    <w:uiPriority w:val="99"/>
    <w:unhideWhenUsed/>
    <w:rsid w:val="00B60FFC"/>
    <w:pPr>
      <w:spacing w:line="240" w:lineRule="auto"/>
    </w:pPr>
    <w:rPr>
      <w:sz w:val="20"/>
      <w:szCs w:val="20"/>
    </w:rPr>
  </w:style>
  <w:style w:type="character" w:customStyle="1" w:styleId="CommentTextChar">
    <w:name w:val="Comment Text Char"/>
    <w:basedOn w:val="DefaultParagraphFont"/>
    <w:link w:val="CommentText"/>
    <w:uiPriority w:val="99"/>
    <w:rsid w:val="00B60FFC"/>
    <w:rPr>
      <w:rFonts w:eastAsiaTheme="minorEastAsia"/>
      <w:sz w:val="20"/>
      <w:szCs w:val="20"/>
      <w:lang w:eastAsia="en-CA"/>
    </w:rPr>
  </w:style>
  <w:style w:type="paragraph" w:styleId="CommentSubject">
    <w:name w:val="annotation subject"/>
    <w:basedOn w:val="CommentText"/>
    <w:next w:val="CommentText"/>
    <w:link w:val="CommentSubjectChar"/>
    <w:uiPriority w:val="99"/>
    <w:semiHidden/>
    <w:unhideWhenUsed/>
    <w:rsid w:val="00B60FFC"/>
    <w:rPr>
      <w:b/>
      <w:bCs/>
    </w:rPr>
  </w:style>
  <w:style w:type="character" w:customStyle="1" w:styleId="CommentSubjectChar">
    <w:name w:val="Comment Subject Char"/>
    <w:basedOn w:val="CommentTextChar"/>
    <w:link w:val="CommentSubject"/>
    <w:uiPriority w:val="99"/>
    <w:semiHidden/>
    <w:rsid w:val="00B60FFC"/>
    <w:rPr>
      <w:rFonts w:eastAsiaTheme="minorEastAsia"/>
      <w:b/>
      <w:bCs/>
      <w:sz w:val="20"/>
      <w:szCs w:val="20"/>
      <w:lang w:eastAsia="en-CA"/>
    </w:rPr>
  </w:style>
  <w:style w:type="paragraph" w:styleId="BalloonText">
    <w:name w:val="Balloon Text"/>
    <w:basedOn w:val="Normal"/>
    <w:link w:val="BalloonTextChar"/>
    <w:uiPriority w:val="99"/>
    <w:semiHidden/>
    <w:unhideWhenUsed/>
    <w:rsid w:val="00B60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FFC"/>
    <w:rPr>
      <w:rFonts w:ascii="Tahoma" w:eastAsiaTheme="minorEastAsia" w:hAnsi="Tahoma" w:cs="Tahoma"/>
      <w:sz w:val="16"/>
      <w:szCs w:val="16"/>
      <w:lang w:eastAsia="en-CA"/>
    </w:rPr>
  </w:style>
  <w:style w:type="paragraph" w:customStyle="1" w:styleId="ColorfulList-Accent11">
    <w:name w:val="Colorful List - Accent 11"/>
    <w:basedOn w:val="Normal"/>
    <w:uiPriority w:val="99"/>
    <w:rsid w:val="00B60FFC"/>
    <w:pPr>
      <w:ind w:left="720"/>
      <w:contextualSpacing/>
    </w:pPr>
    <w:rPr>
      <w:rFonts w:ascii="Calibri" w:eastAsia="Times New Roman" w:hAnsi="Calibri" w:cs="Times New Roman"/>
    </w:rPr>
  </w:style>
  <w:style w:type="paragraph" w:styleId="FootnoteText">
    <w:name w:val="footnote text"/>
    <w:basedOn w:val="Normal"/>
    <w:link w:val="FootnoteTextChar"/>
    <w:uiPriority w:val="99"/>
    <w:unhideWhenUsed/>
    <w:rsid w:val="00B60FFC"/>
    <w:pPr>
      <w:spacing w:after="0" w:line="240" w:lineRule="auto"/>
    </w:pPr>
    <w:rPr>
      <w:rFonts w:ascii="Times New Roman" w:eastAsiaTheme="minorHAnsi" w:hAnsi="Times New Roman" w:cs="Times New Roman"/>
      <w:sz w:val="20"/>
      <w:szCs w:val="20"/>
    </w:rPr>
  </w:style>
  <w:style w:type="character" w:customStyle="1" w:styleId="FootnoteTextChar">
    <w:name w:val="Footnote Text Char"/>
    <w:basedOn w:val="DefaultParagraphFont"/>
    <w:link w:val="FootnoteText"/>
    <w:uiPriority w:val="99"/>
    <w:rsid w:val="00B60FFC"/>
    <w:rPr>
      <w:rFonts w:ascii="Times New Roman" w:hAnsi="Times New Roman" w:cs="Times New Roman"/>
      <w:sz w:val="20"/>
      <w:szCs w:val="20"/>
      <w:lang w:eastAsia="en-CA"/>
    </w:rPr>
  </w:style>
  <w:style w:type="paragraph" w:styleId="BodyText">
    <w:name w:val="Body Text"/>
    <w:basedOn w:val="Normal"/>
    <w:link w:val="BodyTextChar"/>
    <w:rsid w:val="00B60FFC"/>
    <w:pPr>
      <w:suppressAutoHyphens/>
      <w:autoSpaceDN w:val="0"/>
      <w:spacing w:before="120" w:after="120"/>
      <w:textAlignment w:val="baseline"/>
    </w:pPr>
  </w:style>
  <w:style w:type="character" w:customStyle="1" w:styleId="BodyTextChar">
    <w:name w:val="Body Text Char"/>
    <w:basedOn w:val="DefaultParagraphFont"/>
    <w:link w:val="BodyText"/>
    <w:rsid w:val="00B60FFC"/>
    <w:rPr>
      <w:rFonts w:eastAsiaTheme="minorEastAsia"/>
      <w:lang w:eastAsia="en-CA"/>
    </w:rPr>
  </w:style>
  <w:style w:type="character" w:styleId="Strong">
    <w:name w:val="Strong"/>
    <w:basedOn w:val="DefaultParagraphFont"/>
    <w:uiPriority w:val="22"/>
    <w:qFormat/>
    <w:rsid w:val="00B60FFC"/>
    <w:rPr>
      <w:b/>
      <w:bCs/>
    </w:rPr>
  </w:style>
  <w:style w:type="character" w:styleId="BookTitle">
    <w:name w:val="Book Title"/>
    <w:basedOn w:val="DefaultParagraphFont"/>
    <w:uiPriority w:val="33"/>
    <w:qFormat/>
    <w:rsid w:val="00B60FFC"/>
    <w:rPr>
      <w:b/>
      <w:bCs/>
      <w:smallCaps/>
      <w:spacing w:val="5"/>
    </w:rPr>
  </w:style>
  <w:style w:type="character" w:styleId="Emphasis">
    <w:name w:val="Emphasis"/>
    <w:basedOn w:val="DefaultParagraphFont"/>
    <w:uiPriority w:val="20"/>
    <w:qFormat/>
    <w:rsid w:val="00B60FFC"/>
    <w:rPr>
      <w:i/>
      <w:iCs/>
    </w:rPr>
  </w:style>
  <w:style w:type="paragraph" w:styleId="NormalWeb">
    <w:name w:val="Normal (Web)"/>
    <w:basedOn w:val="Normal"/>
    <w:uiPriority w:val="99"/>
    <w:unhideWhenUsed/>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60FFC"/>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kern w:val="28"/>
      <w:sz w:val="52"/>
      <w:szCs w:val="52"/>
    </w:rPr>
  </w:style>
  <w:style w:type="character" w:customStyle="1" w:styleId="TitleChar">
    <w:name w:val="Title Char"/>
    <w:basedOn w:val="DefaultParagraphFont"/>
    <w:link w:val="Title"/>
    <w:uiPriority w:val="10"/>
    <w:rsid w:val="00B60FFC"/>
    <w:rPr>
      <w:rFonts w:asciiTheme="majorHAnsi" w:eastAsiaTheme="majorEastAsia" w:hAnsiTheme="majorHAnsi" w:cstheme="majorBidi"/>
      <w:color w:val="264356" w:themeColor="text2" w:themeShade="BF"/>
      <w:spacing w:val="5"/>
      <w:kern w:val="28"/>
      <w:sz w:val="52"/>
      <w:szCs w:val="52"/>
      <w:lang w:eastAsia="en-CA"/>
    </w:rPr>
  </w:style>
  <w:style w:type="paragraph" w:styleId="Subtitle">
    <w:name w:val="Subtitle"/>
    <w:basedOn w:val="Normal"/>
    <w:next w:val="Normal"/>
    <w:link w:val="SubtitleChar"/>
    <w:uiPriority w:val="11"/>
    <w:qFormat/>
    <w:rsid w:val="00B60FFC"/>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ubtitleChar">
    <w:name w:val="Subtitle Char"/>
    <w:basedOn w:val="DefaultParagraphFont"/>
    <w:link w:val="Subtitle"/>
    <w:uiPriority w:val="11"/>
    <w:rsid w:val="00B60FFC"/>
    <w:rPr>
      <w:rFonts w:asciiTheme="majorHAnsi" w:eastAsiaTheme="majorEastAsia" w:hAnsiTheme="majorHAnsi" w:cstheme="majorBidi"/>
      <w:i/>
      <w:iCs/>
      <w:color w:val="1CADE4" w:themeColor="accent1"/>
      <w:spacing w:val="15"/>
      <w:sz w:val="24"/>
      <w:szCs w:val="24"/>
      <w:lang w:eastAsia="en-CA"/>
    </w:rPr>
  </w:style>
  <w:style w:type="paragraph" w:styleId="NoSpacing">
    <w:name w:val="No Spacing"/>
    <w:uiPriority w:val="1"/>
    <w:qFormat/>
    <w:rsid w:val="00B60FFC"/>
    <w:pPr>
      <w:spacing w:after="0" w:line="240" w:lineRule="auto"/>
    </w:pPr>
    <w:rPr>
      <w:rFonts w:eastAsiaTheme="minorEastAsia"/>
      <w:lang w:eastAsia="en-CA"/>
    </w:rPr>
  </w:style>
  <w:style w:type="paragraph" w:styleId="Quote">
    <w:name w:val="Quote"/>
    <w:basedOn w:val="Normal"/>
    <w:next w:val="Normal"/>
    <w:link w:val="QuoteChar"/>
    <w:uiPriority w:val="29"/>
    <w:qFormat/>
    <w:rsid w:val="00B60FFC"/>
    <w:rPr>
      <w:i/>
      <w:iCs/>
      <w:color w:val="000000" w:themeColor="text1"/>
    </w:rPr>
  </w:style>
  <w:style w:type="character" w:customStyle="1" w:styleId="QuoteChar">
    <w:name w:val="Quote Char"/>
    <w:basedOn w:val="DefaultParagraphFont"/>
    <w:link w:val="Quote"/>
    <w:uiPriority w:val="29"/>
    <w:rsid w:val="00B60FFC"/>
    <w:rPr>
      <w:rFonts w:eastAsiaTheme="minorEastAsia"/>
      <w:i/>
      <w:iCs/>
      <w:color w:val="000000" w:themeColor="text1"/>
      <w:lang w:eastAsia="en-CA"/>
    </w:rPr>
  </w:style>
  <w:style w:type="paragraph" w:styleId="IntenseQuote">
    <w:name w:val="Intense Quote"/>
    <w:basedOn w:val="Normal"/>
    <w:next w:val="Normal"/>
    <w:link w:val="IntenseQuoteChar"/>
    <w:uiPriority w:val="30"/>
    <w:qFormat/>
    <w:rsid w:val="00B60FFC"/>
    <w:pPr>
      <w:pBdr>
        <w:bottom w:val="single" w:sz="4" w:space="4" w:color="1CADE4" w:themeColor="accent1"/>
      </w:pBdr>
      <w:spacing w:before="200" w:after="280"/>
      <w:ind w:left="936" w:right="936"/>
    </w:pPr>
    <w:rPr>
      <w:b/>
      <w:bCs/>
      <w:i/>
      <w:iCs/>
      <w:color w:val="1CADE4" w:themeColor="accent1"/>
    </w:rPr>
  </w:style>
  <w:style w:type="character" w:customStyle="1" w:styleId="IntenseQuoteChar">
    <w:name w:val="Intense Quote Char"/>
    <w:basedOn w:val="DefaultParagraphFont"/>
    <w:link w:val="IntenseQuote"/>
    <w:uiPriority w:val="30"/>
    <w:rsid w:val="00B60FFC"/>
    <w:rPr>
      <w:rFonts w:eastAsiaTheme="minorEastAsia"/>
      <w:b/>
      <w:bCs/>
      <w:i/>
      <w:iCs/>
      <w:color w:val="1CADE4" w:themeColor="accent1"/>
      <w:lang w:eastAsia="en-CA"/>
    </w:rPr>
  </w:style>
  <w:style w:type="character" w:styleId="SubtleEmphasis">
    <w:name w:val="Subtle Emphasis"/>
    <w:basedOn w:val="DefaultParagraphFont"/>
    <w:uiPriority w:val="19"/>
    <w:qFormat/>
    <w:rsid w:val="00B60FFC"/>
    <w:rPr>
      <w:i/>
      <w:iCs/>
      <w:color w:val="808080" w:themeColor="text1" w:themeTint="7F"/>
    </w:rPr>
  </w:style>
  <w:style w:type="character" w:styleId="IntenseEmphasis">
    <w:name w:val="Intense Emphasis"/>
    <w:basedOn w:val="DefaultParagraphFont"/>
    <w:uiPriority w:val="21"/>
    <w:qFormat/>
    <w:rsid w:val="00B60FFC"/>
    <w:rPr>
      <w:b/>
      <w:bCs/>
      <w:i/>
      <w:iCs/>
      <w:color w:val="1CADE4" w:themeColor="accent1"/>
    </w:rPr>
  </w:style>
  <w:style w:type="character" w:styleId="SubtleReference">
    <w:name w:val="Subtle Reference"/>
    <w:basedOn w:val="DefaultParagraphFont"/>
    <w:uiPriority w:val="31"/>
    <w:qFormat/>
    <w:rsid w:val="00B60FFC"/>
    <w:rPr>
      <w:smallCaps/>
      <w:color w:val="2683C6" w:themeColor="accent2"/>
      <w:u w:val="single"/>
    </w:rPr>
  </w:style>
  <w:style w:type="character" w:styleId="IntenseReference">
    <w:name w:val="Intense Reference"/>
    <w:basedOn w:val="DefaultParagraphFont"/>
    <w:uiPriority w:val="32"/>
    <w:qFormat/>
    <w:rsid w:val="00B60FFC"/>
    <w:rPr>
      <w:b/>
      <w:bCs/>
      <w:smallCaps/>
      <w:color w:val="2683C6" w:themeColor="accent2"/>
      <w:spacing w:val="5"/>
      <w:u w:val="single"/>
    </w:rPr>
  </w:style>
  <w:style w:type="paragraph" w:styleId="TOCHeading">
    <w:name w:val="TOC Heading"/>
    <w:basedOn w:val="Heading1"/>
    <w:next w:val="Normal"/>
    <w:uiPriority w:val="39"/>
    <w:semiHidden/>
    <w:unhideWhenUsed/>
    <w:qFormat/>
    <w:rsid w:val="00B60FFC"/>
    <w:pPr>
      <w:outlineLvl w:val="9"/>
    </w:pPr>
  </w:style>
  <w:style w:type="paragraph" w:customStyle="1" w:styleId="CommentText1">
    <w:name w:val="Comment Text1"/>
    <w:basedOn w:val="Normal"/>
    <w:next w:val="CommentText"/>
    <w:uiPriority w:val="99"/>
    <w:unhideWhenUsed/>
    <w:rsid w:val="00B60FFC"/>
    <w:pPr>
      <w:spacing w:line="240" w:lineRule="auto"/>
    </w:pPr>
    <w:rPr>
      <w:rFonts w:eastAsiaTheme="minorHAnsi"/>
      <w:sz w:val="20"/>
      <w:szCs w:val="20"/>
    </w:rPr>
  </w:style>
  <w:style w:type="paragraph" w:customStyle="1" w:styleId="BodyText1">
    <w:name w:val="Body Text1"/>
    <w:basedOn w:val="Normal"/>
    <w:uiPriority w:val="99"/>
    <w:rsid w:val="00B60FFC"/>
    <w:pPr>
      <w:spacing w:after="260" w:line="280" w:lineRule="atLeast"/>
    </w:pPr>
    <w:rPr>
      <w:rFonts w:ascii="Verdana" w:eastAsia="Calibri" w:hAnsi="Verdana"/>
      <w:sz w:val="20"/>
      <w:szCs w:val="20"/>
    </w:rPr>
  </w:style>
  <w:style w:type="table" w:customStyle="1" w:styleId="TableGrid1">
    <w:name w:val="Table Grid1"/>
    <w:basedOn w:val="TableNormal"/>
    <w:rsid w:val="00B60FFC"/>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outube-link">
    <w:name w:val="youtube-link"/>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60FFC"/>
  </w:style>
  <w:style w:type="character" w:customStyle="1" w:styleId="story-author">
    <w:name w:val="story-author"/>
    <w:basedOn w:val="DefaultParagraphFont"/>
    <w:rsid w:val="00B60FFC"/>
  </w:style>
  <w:style w:type="character" w:customStyle="1" w:styleId="story-via">
    <w:name w:val="story-via"/>
    <w:basedOn w:val="DefaultParagraphFont"/>
    <w:rsid w:val="00B60FFC"/>
  </w:style>
  <w:style w:type="paragraph" w:customStyle="1" w:styleId="volissue">
    <w:name w:val="volissue"/>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B60FFC"/>
    <w:pPr>
      <w:autoSpaceDE w:val="0"/>
      <w:autoSpaceDN w:val="0"/>
      <w:adjustRightInd w:val="0"/>
      <w:spacing w:after="0" w:line="240" w:lineRule="auto"/>
    </w:pPr>
    <w:rPr>
      <w:rFonts w:ascii="Verdana" w:eastAsiaTheme="minorEastAsia" w:hAnsi="Verdana" w:cs="Verdana"/>
      <w:color w:val="000000"/>
      <w:sz w:val="24"/>
      <w:szCs w:val="24"/>
      <w:lang w:eastAsia="en-CA"/>
    </w:rPr>
  </w:style>
  <w:style w:type="character" w:styleId="HTMLCite">
    <w:name w:val="HTML Cite"/>
    <w:basedOn w:val="DefaultParagraphFont"/>
    <w:uiPriority w:val="99"/>
    <w:semiHidden/>
    <w:unhideWhenUsed/>
    <w:rsid w:val="00B60FFC"/>
    <w:rPr>
      <w:i/>
      <w:iCs/>
    </w:rPr>
  </w:style>
  <w:style w:type="paragraph" w:customStyle="1" w:styleId="listheader">
    <w:name w:val="listheader"/>
    <w:basedOn w:val="Normal"/>
    <w:rsid w:val="00B60F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atch-title">
    <w:name w:val="watch-title"/>
    <w:basedOn w:val="DefaultParagraphFont"/>
    <w:rsid w:val="00B60FFC"/>
  </w:style>
  <w:style w:type="character" w:customStyle="1" w:styleId="authors">
    <w:name w:val="authors"/>
    <w:basedOn w:val="DefaultParagraphFont"/>
    <w:rsid w:val="00B60FFC"/>
  </w:style>
  <w:style w:type="character" w:customStyle="1" w:styleId="publicationtitle">
    <w:name w:val="publicationtitle"/>
    <w:basedOn w:val="DefaultParagraphFont"/>
    <w:rsid w:val="00B60FFC"/>
  </w:style>
  <w:style w:type="character" w:customStyle="1" w:styleId="label">
    <w:name w:val="label"/>
    <w:basedOn w:val="DefaultParagraphFont"/>
    <w:rsid w:val="00B60FFC"/>
  </w:style>
  <w:style w:type="character" w:customStyle="1" w:styleId="highlight">
    <w:name w:val="highlight"/>
    <w:basedOn w:val="DefaultParagraphFont"/>
    <w:rsid w:val="00B60FFC"/>
  </w:style>
  <w:style w:type="character" w:customStyle="1" w:styleId="entry-author">
    <w:name w:val="entry-author"/>
    <w:basedOn w:val="DefaultParagraphFont"/>
    <w:rsid w:val="00B60FFC"/>
  </w:style>
  <w:style w:type="character" w:customStyle="1" w:styleId="entry-date">
    <w:name w:val="entry-date"/>
    <w:basedOn w:val="DefaultParagraphFont"/>
    <w:rsid w:val="00B60FFC"/>
  </w:style>
  <w:style w:type="paragraph" w:customStyle="1" w:styleId="Bodytextnumbers">
    <w:name w:val="Body text numbers"/>
    <w:basedOn w:val="Normal"/>
    <w:rsid w:val="00967230"/>
    <w:pPr>
      <w:keepLines/>
      <w:numPr>
        <w:numId w:val="5"/>
      </w:numPr>
      <w:tabs>
        <w:tab w:val="left" w:pos="360"/>
      </w:tabs>
      <w:spacing w:before="60" w:after="60" w:line="280" w:lineRule="atLeast"/>
    </w:pPr>
    <w:rPr>
      <w:rFonts w:ascii="Palatino Linotype" w:eastAsia="Times New Roman" w:hAnsi="Palatino Linotype" w:cs="Times New Roman"/>
      <w:kern w:val="16"/>
      <w:sz w:val="24"/>
      <w:szCs w:val="20"/>
    </w:rPr>
  </w:style>
  <w:style w:type="character" w:customStyle="1" w:styleId="Date1">
    <w:name w:val="Date1"/>
    <w:basedOn w:val="DefaultParagraphFont"/>
    <w:rsid w:val="00F13A0A"/>
  </w:style>
  <w:style w:type="character" w:customStyle="1" w:styleId="arttitle">
    <w:name w:val="art_title"/>
    <w:basedOn w:val="DefaultParagraphFont"/>
    <w:rsid w:val="00F13A0A"/>
  </w:style>
  <w:style w:type="character" w:customStyle="1" w:styleId="serialtitle">
    <w:name w:val="serial_title"/>
    <w:basedOn w:val="DefaultParagraphFont"/>
    <w:rsid w:val="00F13A0A"/>
  </w:style>
  <w:style w:type="character" w:customStyle="1" w:styleId="volumeissue">
    <w:name w:val="volume_issue"/>
    <w:basedOn w:val="DefaultParagraphFont"/>
    <w:rsid w:val="00F13A0A"/>
  </w:style>
  <w:style w:type="character" w:customStyle="1" w:styleId="pagerange">
    <w:name w:val="page_range"/>
    <w:basedOn w:val="DefaultParagraphFont"/>
    <w:rsid w:val="00F13A0A"/>
  </w:style>
  <w:style w:type="character" w:customStyle="1" w:styleId="doilink">
    <w:name w:val="doi_link"/>
    <w:basedOn w:val="DefaultParagraphFont"/>
    <w:rsid w:val="00F13A0A"/>
  </w:style>
  <w:style w:type="character" w:styleId="FollowedHyperlink">
    <w:name w:val="FollowedHyperlink"/>
    <w:basedOn w:val="DefaultParagraphFont"/>
    <w:uiPriority w:val="99"/>
    <w:semiHidden/>
    <w:unhideWhenUsed/>
    <w:rsid w:val="00F445AD"/>
    <w:rPr>
      <w:color w:val="B26B02" w:themeColor="followedHyperlink"/>
      <w:u w:val="single"/>
    </w:rPr>
  </w:style>
  <w:style w:type="character" w:customStyle="1" w:styleId="fqsparagraphno">
    <w:name w:val="fqsparagraphno"/>
    <w:basedOn w:val="DefaultParagraphFont"/>
    <w:rsid w:val="006970F7"/>
  </w:style>
  <w:style w:type="table" w:styleId="PlainTable3">
    <w:name w:val="Plain Table 3"/>
    <w:basedOn w:val="TableNormal"/>
    <w:uiPriority w:val="43"/>
    <w:rsid w:val="00BB2495"/>
    <w:pPr>
      <w:spacing w:after="0" w:line="240" w:lineRule="auto"/>
    </w:pPr>
    <w:rPr>
      <w:lang w:val="en-US"/>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85463">
      <w:bodyDiv w:val="1"/>
      <w:marLeft w:val="0"/>
      <w:marRight w:val="0"/>
      <w:marTop w:val="0"/>
      <w:marBottom w:val="0"/>
      <w:divBdr>
        <w:top w:val="none" w:sz="0" w:space="0" w:color="auto"/>
        <w:left w:val="none" w:sz="0" w:space="0" w:color="auto"/>
        <w:bottom w:val="none" w:sz="0" w:space="0" w:color="auto"/>
        <w:right w:val="none" w:sz="0" w:space="0" w:color="auto"/>
      </w:divBdr>
    </w:div>
    <w:div w:id="35593281">
      <w:bodyDiv w:val="1"/>
      <w:marLeft w:val="0"/>
      <w:marRight w:val="0"/>
      <w:marTop w:val="0"/>
      <w:marBottom w:val="0"/>
      <w:divBdr>
        <w:top w:val="none" w:sz="0" w:space="0" w:color="auto"/>
        <w:left w:val="none" w:sz="0" w:space="0" w:color="auto"/>
        <w:bottom w:val="none" w:sz="0" w:space="0" w:color="auto"/>
        <w:right w:val="none" w:sz="0" w:space="0" w:color="auto"/>
      </w:divBdr>
    </w:div>
    <w:div w:id="68970051">
      <w:bodyDiv w:val="1"/>
      <w:marLeft w:val="0"/>
      <w:marRight w:val="0"/>
      <w:marTop w:val="0"/>
      <w:marBottom w:val="0"/>
      <w:divBdr>
        <w:top w:val="none" w:sz="0" w:space="0" w:color="auto"/>
        <w:left w:val="none" w:sz="0" w:space="0" w:color="auto"/>
        <w:bottom w:val="none" w:sz="0" w:space="0" w:color="auto"/>
        <w:right w:val="none" w:sz="0" w:space="0" w:color="auto"/>
      </w:divBdr>
    </w:div>
    <w:div w:id="111554095">
      <w:bodyDiv w:val="1"/>
      <w:marLeft w:val="0"/>
      <w:marRight w:val="0"/>
      <w:marTop w:val="0"/>
      <w:marBottom w:val="0"/>
      <w:divBdr>
        <w:top w:val="none" w:sz="0" w:space="0" w:color="auto"/>
        <w:left w:val="none" w:sz="0" w:space="0" w:color="auto"/>
        <w:bottom w:val="none" w:sz="0" w:space="0" w:color="auto"/>
        <w:right w:val="none" w:sz="0" w:space="0" w:color="auto"/>
      </w:divBdr>
    </w:div>
    <w:div w:id="243957322">
      <w:bodyDiv w:val="1"/>
      <w:marLeft w:val="0"/>
      <w:marRight w:val="0"/>
      <w:marTop w:val="0"/>
      <w:marBottom w:val="0"/>
      <w:divBdr>
        <w:top w:val="none" w:sz="0" w:space="0" w:color="auto"/>
        <w:left w:val="none" w:sz="0" w:space="0" w:color="auto"/>
        <w:bottom w:val="none" w:sz="0" w:space="0" w:color="auto"/>
        <w:right w:val="none" w:sz="0" w:space="0" w:color="auto"/>
      </w:divBdr>
    </w:div>
    <w:div w:id="247889220">
      <w:bodyDiv w:val="1"/>
      <w:marLeft w:val="0"/>
      <w:marRight w:val="0"/>
      <w:marTop w:val="0"/>
      <w:marBottom w:val="0"/>
      <w:divBdr>
        <w:top w:val="none" w:sz="0" w:space="0" w:color="auto"/>
        <w:left w:val="none" w:sz="0" w:space="0" w:color="auto"/>
        <w:bottom w:val="none" w:sz="0" w:space="0" w:color="auto"/>
        <w:right w:val="none" w:sz="0" w:space="0" w:color="auto"/>
      </w:divBdr>
    </w:div>
    <w:div w:id="346907393">
      <w:bodyDiv w:val="1"/>
      <w:marLeft w:val="0"/>
      <w:marRight w:val="0"/>
      <w:marTop w:val="0"/>
      <w:marBottom w:val="0"/>
      <w:divBdr>
        <w:top w:val="none" w:sz="0" w:space="0" w:color="auto"/>
        <w:left w:val="none" w:sz="0" w:space="0" w:color="auto"/>
        <w:bottom w:val="none" w:sz="0" w:space="0" w:color="auto"/>
        <w:right w:val="none" w:sz="0" w:space="0" w:color="auto"/>
      </w:divBdr>
    </w:div>
    <w:div w:id="368142930">
      <w:bodyDiv w:val="1"/>
      <w:marLeft w:val="0"/>
      <w:marRight w:val="0"/>
      <w:marTop w:val="0"/>
      <w:marBottom w:val="0"/>
      <w:divBdr>
        <w:top w:val="none" w:sz="0" w:space="0" w:color="auto"/>
        <w:left w:val="none" w:sz="0" w:space="0" w:color="auto"/>
        <w:bottom w:val="none" w:sz="0" w:space="0" w:color="auto"/>
        <w:right w:val="none" w:sz="0" w:space="0" w:color="auto"/>
      </w:divBdr>
    </w:div>
    <w:div w:id="401755230">
      <w:bodyDiv w:val="1"/>
      <w:marLeft w:val="0"/>
      <w:marRight w:val="0"/>
      <w:marTop w:val="0"/>
      <w:marBottom w:val="0"/>
      <w:divBdr>
        <w:top w:val="none" w:sz="0" w:space="0" w:color="auto"/>
        <w:left w:val="none" w:sz="0" w:space="0" w:color="auto"/>
        <w:bottom w:val="none" w:sz="0" w:space="0" w:color="auto"/>
        <w:right w:val="none" w:sz="0" w:space="0" w:color="auto"/>
      </w:divBdr>
    </w:div>
    <w:div w:id="564028826">
      <w:bodyDiv w:val="1"/>
      <w:marLeft w:val="0"/>
      <w:marRight w:val="0"/>
      <w:marTop w:val="0"/>
      <w:marBottom w:val="0"/>
      <w:divBdr>
        <w:top w:val="none" w:sz="0" w:space="0" w:color="auto"/>
        <w:left w:val="none" w:sz="0" w:space="0" w:color="auto"/>
        <w:bottom w:val="none" w:sz="0" w:space="0" w:color="auto"/>
        <w:right w:val="none" w:sz="0" w:space="0" w:color="auto"/>
      </w:divBdr>
    </w:div>
    <w:div w:id="644893085">
      <w:bodyDiv w:val="1"/>
      <w:marLeft w:val="0"/>
      <w:marRight w:val="0"/>
      <w:marTop w:val="0"/>
      <w:marBottom w:val="0"/>
      <w:divBdr>
        <w:top w:val="none" w:sz="0" w:space="0" w:color="auto"/>
        <w:left w:val="none" w:sz="0" w:space="0" w:color="auto"/>
        <w:bottom w:val="none" w:sz="0" w:space="0" w:color="auto"/>
        <w:right w:val="none" w:sz="0" w:space="0" w:color="auto"/>
      </w:divBdr>
    </w:div>
    <w:div w:id="669865671">
      <w:bodyDiv w:val="1"/>
      <w:marLeft w:val="0"/>
      <w:marRight w:val="0"/>
      <w:marTop w:val="0"/>
      <w:marBottom w:val="0"/>
      <w:divBdr>
        <w:top w:val="none" w:sz="0" w:space="0" w:color="auto"/>
        <w:left w:val="none" w:sz="0" w:space="0" w:color="auto"/>
        <w:bottom w:val="none" w:sz="0" w:space="0" w:color="auto"/>
        <w:right w:val="none" w:sz="0" w:space="0" w:color="auto"/>
      </w:divBdr>
    </w:div>
    <w:div w:id="708800535">
      <w:bodyDiv w:val="1"/>
      <w:marLeft w:val="0"/>
      <w:marRight w:val="0"/>
      <w:marTop w:val="0"/>
      <w:marBottom w:val="0"/>
      <w:divBdr>
        <w:top w:val="none" w:sz="0" w:space="0" w:color="auto"/>
        <w:left w:val="none" w:sz="0" w:space="0" w:color="auto"/>
        <w:bottom w:val="none" w:sz="0" w:space="0" w:color="auto"/>
        <w:right w:val="none" w:sz="0" w:space="0" w:color="auto"/>
      </w:divBdr>
    </w:div>
    <w:div w:id="730152687">
      <w:bodyDiv w:val="1"/>
      <w:marLeft w:val="0"/>
      <w:marRight w:val="0"/>
      <w:marTop w:val="0"/>
      <w:marBottom w:val="0"/>
      <w:divBdr>
        <w:top w:val="none" w:sz="0" w:space="0" w:color="auto"/>
        <w:left w:val="none" w:sz="0" w:space="0" w:color="auto"/>
        <w:bottom w:val="none" w:sz="0" w:space="0" w:color="auto"/>
        <w:right w:val="none" w:sz="0" w:space="0" w:color="auto"/>
      </w:divBdr>
    </w:div>
    <w:div w:id="955454598">
      <w:bodyDiv w:val="1"/>
      <w:marLeft w:val="0"/>
      <w:marRight w:val="0"/>
      <w:marTop w:val="0"/>
      <w:marBottom w:val="0"/>
      <w:divBdr>
        <w:top w:val="none" w:sz="0" w:space="0" w:color="auto"/>
        <w:left w:val="none" w:sz="0" w:space="0" w:color="auto"/>
        <w:bottom w:val="none" w:sz="0" w:space="0" w:color="auto"/>
        <w:right w:val="none" w:sz="0" w:space="0" w:color="auto"/>
      </w:divBdr>
    </w:div>
    <w:div w:id="1016810386">
      <w:bodyDiv w:val="1"/>
      <w:marLeft w:val="0"/>
      <w:marRight w:val="0"/>
      <w:marTop w:val="0"/>
      <w:marBottom w:val="0"/>
      <w:divBdr>
        <w:top w:val="none" w:sz="0" w:space="0" w:color="auto"/>
        <w:left w:val="none" w:sz="0" w:space="0" w:color="auto"/>
        <w:bottom w:val="none" w:sz="0" w:space="0" w:color="auto"/>
        <w:right w:val="none" w:sz="0" w:space="0" w:color="auto"/>
      </w:divBdr>
    </w:div>
    <w:div w:id="1263613360">
      <w:bodyDiv w:val="1"/>
      <w:marLeft w:val="0"/>
      <w:marRight w:val="0"/>
      <w:marTop w:val="0"/>
      <w:marBottom w:val="0"/>
      <w:divBdr>
        <w:top w:val="none" w:sz="0" w:space="0" w:color="auto"/>
        <w:left w:val="none" w:sz="0" w:space="0" w:color="auto"/>
        <w:bottom w:val="none" w:sz="0" w:space="0" w:color="auto"/>
        <w:right w:val="none" w:sz="0" w:space="0" w:color="auto"/>
      </w:divBdr>
    </w:div>
    <w:div w:id="1275482630">
      <w:bodyDiv w:val="1"/>
      <w:marLeft w:val="0"/>
      <w:marRight w:val="0"/>
      <w:marTop w:val="0"/>
      <w:marBottom w:val="0"/>
      <w:divBdr>
        <w:top w:val="none" w:sz="0" w:space="0" w:color="auto"/>
        <w:left w:val="none" w:sz="0" w:space="0" w:color="auto"/>
        <w:bottom w:val="none" w:sz="0" w:space="0" w:color="auto"/>
        <w:right w:val="none" w:sz="0" w:space="0" w:color="auto"/>
      </w:divBdr>
    </w:div>
    <w:div w:id="1293512919">
      <w:bodyDiv w:val="1"/>
      <w:marLeft w:val="0"/>
      <w:marRight w:val="0"/>
      <w:marTop w:val="0"/>
      <w:marBottom w:val="0"/>
      <w:divBdr>
        <w:top w:val="none" w:sz="0" w:space="0" w:color="auto"/>
        <w:left w:val="none" w:sz="0" w:space="0" w:color="auto"/>
        <w:bottom w:val="none" w:sz="0" w:space="0" w:color="auto"/>
        <w:right w:val="none" w:sz="0" w:space="0" w:color="auto"/>
      </w:divBdr>
    </w:div>
    <w:div w:id="1332296223">
      <w:bodyDiv w:val="1"/>
      <w:marLeft w:val="0"/>
      <w:marRight w:val="0"/>
      <w:marTop w:val="0"/>
      <w:marBottom w:val="0"/>
      <w:divBdr>
        <w:top w:val="none" w:sz="0" w:space="0" w:color="auto"/>
        <w:left w:val="none" w:sz="0" w:space="0" w:color="auto"/>
        <w:bottom w:val="none" w:sz="0" w:space="0" w:color="auto"/>
        <w:right w:val="none" w:sz="0" w:space="0" w:color="auto"/>
      </w:divBdr>
    </w:div>
    <w:div w:id="1440641433">
      <w:bodyDiv w:val="1"/>
      <w:marLeft w:val="0"/>
      <w:marRight w:val="0"/>
      <w:marTop w:val="0"/>
      <w:marBottom w:val="0"/>
      <w:divBdr>
        <w:top w:val="none" w:sz="0" w:space="0" w:color="auto"/>
        <w:left w:val="none" w:sz="0" w:space="0" w:color="auto"/>
        <w:bottom w:val="none" w:sz="0" w:space="0" w:color="auto"/>
        <w:right w:val="none" w:sz="0" w:space="0" w:color="auto"/>
      </w:divBdr>
    </w:div>
    <w:div w:id="1461024318">
      <w:bodyDiv w:val="1"/>
      <w:marLeft w:val="0"/>
      <w:marRight w:val="0"/>
      <w:marTop w:val="0"/>
      <w:marBottom w:val="0"/>
      <w:divBdr>
        <w:top w:val="none" w:sz="0" w:space="0" w:color="auto"/>
        <w:left w:val="none" w:sz="0" w:space="0" w:color="auto"/>
        <w:bottom w:val="none" w:sz="0" w:space="0" w:color="auto"/>
        <w:right w:val="none" w:sz="0" w:space="0" w:color="auto"/>
      </w:divBdr>
    </w:div>
    <w:div w:id="1655330494">
      <w:bodyDiv w:val="1"/>
      <w:marLeft w:val="0"/>
      <w:marRight w:val="0"/>
      <w:marTop w:val="0"/>
      <w:marBottom w:val="0"/>
      <w:divBdr>
        <w:top w:val="none" w:sz="0" w:space="0" w:color="auto"/>
        <w:left w:val="none" w:sz="0" w:space="0" w:color="auto"/>
        <w:bottom w:val="none" w:sz="0" w:space="0" w:color="auto"/>
        <w:right w:val="none" w:sz="0" w:space="0" w:color="auto"/>
      </w:divBdr>
    </w:div>
    <w:div w:id="1770806365">
      <w:bodyDiv w:val="1"/>
      <w:marLeft w:val="0"/>
      <w:marRight w:val="0"/>
      <w:marTop w:val="0"/>
      <w:marBottom w:val="0"/>
      <w:divBdr>
        <w:top w:val="none" w:sz="0" w:space="0" w:color="auto"/>
        <w:left w:val="none" w:sz="0" w:space="0" w:color="auto"/>
        <w:bottom w:val="none" w:sz="0" w:space="0" w:color="auto"/>
        <w:right w:val="none" w:sz="0" w:space="0" w:color="auto"/>
      </w:divBdr>
    </w:div>
    <w:div w:id="1964922553">
      <w:bodyDiv w:val="1"/>
      <w:marLeft w:val="0"/>
      <w:marRight w:val="0"/>
      <w:marTop w:val="0"/>
      <w:marBottom w:val="0"/>
      <w:divBdr>
        <w:top w:val="none" w:sz="0" w:space="0" w:color="auto"/>
        <w:left w:val="none" w:sz="0" w:space="0" w:color="auto"/>
        <w:bottom w:val="none" w:sz="0" w:space="0" w:color="auto"/>
        <w:right w:val="none" w:sz="0" w:space="0" w:color="auto"/>
      </w:divBdr>
    </w:div>
    <w:div w:id="2034765787">
      <w:bodyDiv w:val="1"/>
      <w:marLeft w:val="0"/>
      <w:marRight w:val="0"/>
      <w:marTop w:val="0"/>
      <w:marBottom w:val="0"/>
      <w:divBdr>
        <w:top w:val="none" w:sz="0" w:space="0" w:color="auto"/>
        <w:left w:val="none" w:sz="0" w:space="0" w:color="auto"/>
        <w:bottom w:val="none" w:sz="0" w:space="0" w:color="auto"/>
        <w:right w:val="none" w:sz="0" w:space="0" w:color="auto"/>
      </w:divBdr>
    </w:div>
    <w:div w:id="207003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267D4-BF46-4BE1-8993-2A063810B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2173</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LDRS 667 Unit 1</vt:lpstr>
    </vt:vector>
  </TitlesOfParts>
  <Company>Thompson Rivers University</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LDRS 667 Unit 1</dc:title>
  <dc:creator>C Penfold Navarro PhD</dc:creator>
  <cp:lastModifiedBy>Mohammadreza Khosrowtaj</cp:lastModifiedBy>
  <cp:revision>2</cp:revision>
  <dcterms:created xsi:type="dcterms:W3CDTF">2020-06-11T20:27:00Z</dcterms:created>
  <dcterms:modified xsi:type="dcterms:W3CDTF">2020-06-11T20:27:00Z</dcterms:modified>
</cp:coreProperties>
</file>