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6E43" w14:textId="3E8C6D5A" w:rsidR="00755D4D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Modificará página de PV, precios por noche</w:t>
      </w:r>
    </w:p>
    <w:p w14:paraId="2C4BFDB3" w14:textId="0E393C90" w:rsidR="001C7B4E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MB – Solicita se agregue PV </w:t>
      </w:r>
      <w:proofErr w:type="spellStart"/>
      <w:r>
        <w:rPr>
          <w:rFonts w:ascii="Arial" w:hAnsi="Arial" w:cs="Arial"/>
          <w:sz w:val="24"/>
          <w:szCs w:val="24"/>
        </w:rPr>
        <w:t>Outbount</w:t>
      </w:r>
      <w:proofErr w:type="spellEnd"/>
      <w:r>
        <w:rPr>
          <w:rFonts w:ascii="Arial" w:hAnsi="Arial" w:cs="Arial"/>
          <w:sz w:val="24"/>
          <w:szCs w:val="24"/>
        </w:rPr>
        <w:t xml:space="preserve"> en Social Media Global</w:t>
      </w:r>
    </w:p>
    <w:p w14:paraId="44D51463" w14:textId="034BB53D" w:rsidR="001C7B4E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Se </w:t>
      </w:r>
      <w:proofErr w:type="gramStart"/>
      <w:r>
        <w:rPr>
          <w:rFonts w:ascii="Arial" w:hAnsi="Arial" w:cs="Arial"/>
          <w:sz w:val="24"/>
          <w:szCs w:val="24"/>
        </w:rPr>
        <w:t>revisaran</w:t>
      </w:r>
      <w:proofErr w:type="gramEnd"/>
      <w:r>
        <w:rPr>
          <w:rFonts w:ascii="Arial" w:hAnsi="Arial" w:cs="Arial"/>
          <w:sz w:val="24"/>
          <w:szCs w:val="24"/>
        </w:rPr>
        <w:t xml:space="preserve"> llamadas entrantes de Google y se mejorará el cierre</w:t>
      </w:r>
    </w:p>
    <w:p w14:paraId="0A749378" w14:textId="0E94DD6B" w:rsidR="001C7B4E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MB – RA y su equipo deberán de estar familiarizados con el formulario de </w:t>
      </w:r>
      <w:proofErr w:type="spellStart"/>
      <w:r>
        <w:rPr>
          <w:rFonts w:ascii="Arial" w:hAnsi="Arial" w:cs="Arial"/>
          <w:sz w:val="24"/>
          <w:szCs w:val="24"/>
        </w:rPr>
        <w:t>landing</w:t>
      </w:r>
      <w:proofErr w:type="spellEnd"/>
    </w:p>
    <w:p w14:paraId="7FFF0E1C" w14:textId="1F7B6F05" w:rsidR="001C7B4E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Dará seguimiento de cada campaña y se lo enviará a VC</w:t>
      </w:r>
    </w:p>
    <w:p w14:paraId="5D5EC518" w14:textId="1F078697" w:rsidR="001C7B4E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MB – El reporte de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 xml:space="preserve"> debe de cuadra con el de Drive</w:t>
      </w:r>
    </w:p>
    <w:p w14:paraId="7EC3088C" w14:textId="3CE5774D" w:rsidR="001C7B4E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VC – Se comenzará con una nueva campaña en cuanto se tengan los nuevos usuarios de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>, campañas irán a la par de chats nuevos</w:t>
      </w:r>
    </w:p>
    <w:p w14:paraId="4A1EA8A1" w14:textId="26C066AC" w:rsidR="001C7B4E" w:rsidRPr="001C7B4E" w:rsidRDefault="001C7B4E" w:rsidP="001C7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Solicita videos de testimonios</w:t>
      </w:r>
    </w:p>
    <w:sectPr w:rsidR="001C7B4E" w:rsidRPr="001C7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4E"/>
    <w:rsid w:val="001C7B4E"/>
    <w:rsid w:val="0075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712D"/>
  <w15:chartTrackingRefBased/>
  <w15:docId w15:val="{FB56E29C-D7E1-4B0D-AE99-53764BD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2021-03-31T17:48:00Z</dcterms:created>
  <dcterms:modified xsi:type="dcterms:W3CDTF">2021-03-31T17:52:00Z</dcterms:modified>
</cp:coreProperties>
</file>