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815F8" w14:textId="77777777" w:rsidR="00C427AF" w:rsidRDefault="00265709" w:rsidP="00265709">
      <w:pPr>
        <w:pStyle w:val="Heading1"/>
        <w:rPr>
          <w:lang w:val="fr-FR"/>
        </w:rPr>
      </w:pPr>
      <w:r>
        <w:rPr>
          <w:lang w:val="fr-FR"/>
        </w:rPr>
        <w:t xml:space="preserve">Rapport </w:t>
      </w:r>
      <w:r w:rsidRPr="00265709">
        <w:rPr>
          <w:lang w:val="fr-FR"/>
        </w:rPr>
        <w:t>Projet N4 Traitement et visualisation des données</w:t>
      </w:r>
    </w:p>
    <w:p w14:paraId="573FB0EC" w14:textId="77777777" w:rsidR="00F17528" w:rsidRPr="00F17528" w:rsidRDefault="00F17528" w:rsidP="00F17528">
      <w:pPr>
        <w:rPr>
          <w:lang w:val="fr-FR"/>
        </w:rPr>
      </w:pPr>
    </w:p>
    <w:p w14:paraId="417321CE" w14:textId="77777777" w:rsidR="00F17528" w:rsidRPr="00552542" w:rsidRDefault="00F17528" w:rsidP="00F17528">
      <w:pPr>
        <w:pStyle w:val="ListParagraph"/>
        <w:numPr>
          <w:ilvl w:val="0"/>
          <w:numId w:val="3"/>
        </w:numPr>
        <w:rPr>
          <w:lang w:val="fr-FR"/>
        </w:rPr>
      </w:pPr>
      <w:r w:rsidRPr="00F17528">
        <w:rPr>
          <w:b/>
          <w:bCs/>
          <w:lang w:val="fr-FR"/>
        </w:rPr>
        <w:t>Comment vous avez optimiser les performances lors de l’import?</w:t>
      </w:r>
    </w:p>
    <w:p w14:paraId="78E4AE07" w14:textId="77777777" w:rsidR="00552542" w:rsidRDefault="00552542" w:rsidP="00552542">
      <w:pPr>
        <w:rPr>
          <w:lang w:val="fr-FR"/>
        </w:rPr>
      </w:pPr>
      <w:r>
        <w:rPr>
          <w:lang w:val="fr-FR"/>
        </w:rPr>
        <w:t>Pour optimiser les performances j’ai vu plusieurs petites optimisations.</w:t>
      </w:r>
    </w:p>
    <w:p w14:paraId="77F54CB5" w14:textId="162AB7C5" w:rsidR="00552542" w:rsidRDefault="00552542" w:rsidP="00552542">
      <w:pPr>
        <w:pStyle w:val="ListParagraph"/>
        <w:numPr>
          <w:ilvl w:val="0"/>
          <w:numId w:val="4"/>
        </w:numPr>
        <w:rPr>
          <w:lang w:val="fr-FR"/>
        </w:rPr>
      </w:pPr>
      <w:r>
        <w:rPr>
          <w:lang w:val="fr-FR"/>
        </w:rPr>
        <w:t xml:space="preserve">En ayant </w:t>
      </w:r>
      <w:r w:rsidR="00A26CE2">
        <w:rPr>
          <w:lang w:val="fr-FR"/>
        </w:rPr>
        <w:t xml:space="preserve">analysé </w:t>
      </w:r>
      <w:r>
        <w:rPr>
          <w:lang w:val="fr-FR"/>
        </w:rPr>
        <w:t xml:space="preserve">le </w:t>
      </w:r>
      <w:r w:rsidR="00A26CE2">
        <w:rPr>
          <w:lang w:val="fr-FR"/>
        </w:rPr>
        <w:t>CSV</w:t>
      </w:r>
      <w:r>
        <w:rPr>
          <w:lang w:val="fr-FR"/>
        </w:rPr>
        <w:t>, j’ai pu constater qu’il n’y avait pas de doublons de ligne. J’ai donc j’ai commencé à lire le CSV en enlevant la colonne ID. ça a permis de réduire la consommation en RAM de 10.5kb à 9.5kb ; c’est infime comme gain à cette échelle mais sur des très gros jeux de donnés, ça doit permettre d’économiser pas mal.</w:t>
      </w:r>
    </w:p>
    <w:p w14:paraId="188CB9DC" w14:textId="74F09DCF" w:rsidR="00F77171" w:rsidRDefault="00F77171" w:rsidP="00552542">
      <w:pPr>
        <w:pStyle w:val="ListParagraph"/>
        <w:numPr>
          <w:ilvl w:val="0"/>
          <w:numId w:val="4"/>
        </w:numPr>
        <w:rPr>
          <w:lang w:val="fr-FR"/>
        </w:rPr>
      </w:pPr>
      <w:proofErr w:type="spellStart"/>
      <w:proofErr w:type="gramStart"/>
      <w:r w:rsidRPr="00F77171">
        <w:rPr>
          <w:lang w:val="fr-FR"/>
        </w:rPr>
        <w:t>recommended</w:t>
      </w:r>
      <w:proofErr w:type="gramEnd"/>
      <w:r w:rsidRPr="00F77171">
        <w:rPr>
          <w:lang w:val="fr-FR"/>
        </w:rPr>
        <w:t>_product</w:t>
      </w:r>
      <w:proofErr w:type="spellEnd"/>
      <w:r w:rsidRPr="00F77171">
        <w:rPr>
          <w:lang w:val="fr-FR"/>
        </w:rPr>
        <w:t xml:space="preserve"> C’est une </w:t>
      </w:r>
      <w:r w:rsidR="00926119" w:rsidRPr="00F77171">
        <w:rPr>
          <w:lang w:val="fr-FR"/>
        </w:rPr>
        <w:t>donnée</w:t>
      </w:r>
      <w:r>
        <w:rPr>
          <w:lang w:val="fr-FR"/>
        </w:rPr>
        <w:t xml:space="preserve"> texte avec très peu de variante -&gt; ça devient donc un type </w:t>
      </w:r>
      <w:proofErr w:type="spellStart"/>
      <w:r>
        <w:rPr>
          <w:lang w:val="fr-FR"/>
        </w:rPr>
        <w:t>category</w:t>
      </w:r>
      <w:proofErr w:type="spellEnd"/>
      <w:r>
        <w:rPr>
          <w:lang w:val="fr-FR"/>
        </w:rPr>
        <w:t>.</w:t>
      </w:r>
    </w:p>
    <w:p w14:paraId="1A395C57" w14:textId="5EBA5876" w:rsidR="00926119" w:rsidRPr="00F77171" w:rsidRDefault="00926119" w:rsidP="00552542">
      <w:pPr>
        <w:pStyle w:val="ListParagraph"/>
        <w:numPr>
          <w:ilvl w:val="0"/>
          <w:numId w:val="4"/>
        </w:numPr>
        <w:rPr>
          <w:lang w:val="fr-FR"/>
        </w:rPr>
      </w:pPr>
      <w:r>
        <w:rPr>
          <w:lang w:val="fr-FR"/>
        </w:rPr>
        <w:t xml:space="preserve">Typage, on peut passer de int16 à int8, cependant on </w:t>
      </w:r>
      <w:proofErr w:type="gramStart"/>
      <w:r>
        <w:rPr>
          <w:lang w:val="fr-FR"/>
        </w:rPr>
        <w:t>perds</w:t>
      </w:r>
      <w:proofErr w:type="gramEnd"/>
      <w:r>
        <w:rPr>
          <w:lang w:val="fr-FR"/>
        </w:rPr>
        <w:t xml:space="preserve"> certaines anomalies qui sorte des fourchettes positives de ces type.</w:t>
      </w:r>
    </w:p>
    <w:p w14:paraId="69C2FB5F" w14:textId="77777777" w:rsidR="00552542" w:rsidRPr="00F77171" w:rsidRDefault="00552542" w:rsidP="00552542">
      <w:pPr>
        <w:pStyle w:val="ListParagraph"/>
        <w:rPr>
          <w:lang w:val="fr-FR"/>
        </w:rPr>
      </w:pPr>
    </w:p>
    <w:p w14:paraId="78324C2B" w14:textId="77777777" w:rsidR="00F17528" w:rsidRDefault="00F17528" w:rsidP="00F17528">
      <w:pPr>
        <w:pStyle w:val="ListParagraph"/>
        <w:numPr>
          <w:ilvl w:val="0"/>
          <w:numId w:val="3"/>
        </w:numPr>
        <w:rPr>
          <w:b/>
          <w:bCs/>
          <w:lang w:val="fr-FR"/>
        </w:rPr>
      </w:pPr>
      <w:r w:rsidRPr="00F17528">
        <w:rPr>
          <w:b/>
          <w:bCs/>
          <w:lang w:val="fr-FR"/>
        </w:rPr>
        <w:t>Ce que vous pensez de premier abord sur la qualité de la donnée et de sa pertinence ?</w:t>
      </w:r>
    </w:p>
    <w:p w14:paraId="3CA0F399" w14:textId="0B5E785C" w:rsidR="00552542" w:rsidRPr="00552542" w:rsidRDefault="00552542" w:rsidP="00552542">
      <w:pPr>
        <w:rPr>
          <w:lang w:val="fr-FR"/>
        </w:rPr>
      </w:pPr>
      <w:r>
        <w:rPr>
          <w:lang w:val="fr-FR"/>
        </w:rPr>
        <w:t xml:space="preserve">Le CSV est plutôt complet, il y a quelque anomalies, comme des lignes avec des cellule vides / pas de bonne donnés, nous avons décidé de les ignorer, et de virer ces </w:t>
      </w:r>
      <w:r w:rsidR="00C918CF">
        <w:rPr>
          <w:lang w:val="fr-FR"/>
        </w:rPr>
        <w:t>lignes-là</w:t>
      </w:r>
      <w:r>
        <w:rPr>
          <w:lang w:val="fr-FR"/>
        </w:rPr>
        <w:t>.</w:t>
      </w:r>
      <w:r w:rsidR="00C918CF">
        <w:rPr>
          <w:lang w:val="fr-FR"/>
        </w:rPr>
        <w:br/>
        <w:t xml:space="preserve">Sinon, </w:t>
      </w:r>
      <w:r>
        <w:rPr>
          <w:lang w:val="fr-FR"/>
        </w:rPr>
        <w:t xml:space="preserve">Il y a des ligne qui peuvent contenir un nom </w:t>
      </w:r>
      <w:r w:rsidR="00DA7722">
        <w:rPr>
          <w:lang w:val="fr-FR"/>
        </w:rPr>
        <w:t>comme</w:t>
      </w:r>
      <w:r>
        <w:rPr>
          <w:lang w:val="fr-FR"/>
        </w:rPr>
        <w:t xml:space="preserve"> </w:t>
      </w:r>
      <w:proofErr w:type="spellStart"/>
      <w:r w:rsidRPr="00552542">
        <w:rPr>
          <w:lang w:val="fr-FR"/>
        </w:rPr>
        <w:t>canal_recommande</w:t>
      </w:r>
      <w:proofErr w:type="spellEnd"/>
      <w:r>
        <w:rPr>
          <w:lang w:val="fr-FR"/>
        </w:rPr>
        <w:t xml:space="preserve"> avec une </w:t>
      </w:r>
      <w:r w:rsidR="00DA7722">
        <w:rPr>
          <w:lang w:val="fr-FR"/>
        </w:rPr>
        <w:t>majuscule</w:t>
      </w:r>
      <w:r>
        <w:rPr>
          <w:lang w:val="fr-FR"/>
        </w:rPr>
        <w:t xml:space="preserve"> en trop, auquel cas on réaligne avec la </w:t>
      </w:r>
      <w:r w:rsidR="00C918CF">
        <w:rPr>
          <w:lang w:val="fr-FR"/>
        </w:rPr>
        <w:t>catégorie</w:t>
      </w:r>
      <w:r>
        <w:rPr>
          <w:lang w:val="fr-FR"/>
        </w:rPr>
        <w:t xml:space="preserve"> global</w:t>
      </w:r>
      <w:r w:rsidR="00C918CF">
        <w:rPr>
          <w:lang w:val="fr-FR"/>
        </w:rPr>
        <w:t xml:space="preserve"> plutôt que d’ignorer la ligne</w:t>
      </w:r>
      <w:r>
        <w:rPr>
          <w:lang w:val="fr-FR"/>
        </w:rPr>
        <w:t>. Par exemple « Insta » passe à « </w:t>
      </w:r>
      <w:proofErr w:type="spellStart"/>
      <w:r>
        <w:rPr>
          <w:lang w:val="fr-FR"/>
        </w:rPr>
        <w:t>insta</w:t>
      </w:r>
      <w:proofErr w:type="spellEnd"/>
      <w:r>
        <w:rPr>
          <w:lang w:val="fr-FR"/>
        </w:rPr>
        <w:t> »</w:t>
      </w:r>
      <w:r w:rsidR="00C918CF">
        <w:rPr>
          <w:lang w:val="fr-FR"/>
        </w:rPr>
        <w:t xml:space="preserve">, « Mail » à « mail ». </w:t>
      </w:r>
      <w:r w:rsidR="00C918CF">
        <w:rPr>
          <w:lang w:val="fr-FR"/>
        </w:rPr>
        <w:br/>
        <w:t xml:space="preserve">Le jeu de donné et ensuite bien pertinent une fois que ces erreurs sont </w:t>
      </w:r>
      <w:r w:rsidR="00A54A30">
        <w:rPr>
          <w:lang w:val="fr-FR"/>
        </w:rPr>
        <w:t>corrigées</w:t>
      </w:r>
      <w:r w:rsidR="00C918CF">
        <w:rPr>
          <w:lang w:val="fr-FR"/>
        </w:rPr>
        <w:t>.</w:t>
      </w:r>
    </w:p>
    <w:p w14:paraId="05AE16AB" w14:textId="77777777" w:rsidR="00C918CF" w:rsidRDefault="00F17528" w:rsidP="00C918CF">
      <w:pPr>
        <w:pStyle w:val="ListParagraph"/>
        <w:numPr>
          <w:ilvl w:val="0"/>
          <w:numId w:val="3"/>
        </w:numPr>
        <w:rPr>
          <w:b/>
          <w:bCs/>
          <w:lang w:val="fr-FR"/>
        </w:rPr>
      </w:pPr>
      <w:r w:rsidRPr="00F17528">
        <w:rPr>
          <w:b/>
          <w:bCs/>
          <w:lang w:val="fr-FR"/>
        </w:rPr>
        <w:t>Dans le rapport, indiquez et justifiez clairement :</w:t>
      </w:r>
    </w:p>
    <w:p w14:paraId="02A848AF" w14:textId="77777777" w:rsidR="00C918CF" w:rsidRDefault="00F17528" w:rsidP="00C918CF">
      <w:pPr>
        <w:pStyle w:val="ListParagraph"/>
        <w:numPr>
          <w:ilvl w:val="1"/>
          <w:numId w:val="3"/>
        </w:numPr>
        <w:rPr>
          <w:b/>
          <w:bCs/>
          <w:lang w:val="fr-FR"/>
        </w:rPr>
      </w:pPr>
      <w:r w:rsidRPr="00C918CF">
        <w:rPr>
          <w:b/>
          <w:bCs/>
          <w:lang w:val="fr-FR"/>
        </w:rPr>
        <w:t>Quelles valeurs ont été supprimées ou transformées ?</w:t>
      </w:r>
    </w:p>
    <w:p w14:paraId="0CF91BA6" w14:textId="29045997" w:rsidR="00C918CF" w:rsidRPr="00C918CF" w:rsidRDefault="00C918CF" w:rsidP="00C918CF">
      <w:pPr>
        <w:rPr>
          <w:lang w:val="en-150"/>
        </w:rPr>
      </w:pPr>
      <w:r>
        <w:rPr>
          <w:lang w:val="fr-FR"/>
        </w:rPr>
        <w:t xml:space="preserve">Je réitère, mais </w:t>
      </w:r>
      <w:proofErr w:type="spellStart"/>
      <w:r>
        <w:rPr>
          <w:lang w:val="fr-FR"/>
        </w:rPr>
        <w:t>l’id</w:t>
      </w:r>
      <w:proofErr w:type="spellEnd"/>
      <w:r>
        <w:rPr>
          <w:lang w:val="fr-FR"/>
        </w:rPr>
        <w:t xml:space="preserve"> 516 par exemple, contient un </w:t>
      </w:r>
      <w:proofErr w:type="spellStart"/>
      <w:r w:rsidRPr="00C918CF">
        <w:rPr>
          <w:lang w:val="en-150"/>
        </w:rPr>
        <w:t>recommended_product</w:t>
      </w:r>
      <w:proofErr w:type="spellEnd"/>
      <w:r>
        <w:rPr>
          <w:lang w:val="en-150"/>
        </w:rPr>
        <w:t xml:space="preserve"> “Test”, </w:t>
      </w:r>
      <w:proofErr w:type="spellStart"/>
      <w:r>
        <w:rPr>
          <w:lang w:val="en-150"/>
        </w:rPr>
        <w:t>ce</w:t>
      </w:r>
      <w:proofErr w:type="spellEnd"/>
      <w:r>
        <w:rPr>
          <w:lang w:val="en-150"/>
        </w:rPr>
        <w:t xml:space="preserve"> qui </w:t>
      </w:r>
      <w:proofErr w:type="spellStart"/>
      <w:r>
        <w:rPr>
          <w:lang w:val="en-150"/>
        </w:rPr>
        <w:t>n’est</w:t>
      </w:r>
      <w:proofErr w:type="spellEnd"/>
      <w:r>
        <w:rPr>
          <w:lang w:val="en-150"/>
        </w:rPr>
        <w:t xml:space="preserve"> pas </w:t>
      </w:r>
      <w:proofErr w:type="spellStart"/>
      <w:r>
        <w:rPr>
          <w:lang w:val="en-150"/>
        </w:rPr>
        <w:t>aligné</w:t>
      </w:r>
      <w:proofErr w:type="spellEnd"/>
      <w:r>
        <w:rPr>
          <w:lang w:val="en-150"/>
        </w:rPr>
        <w:t xml:space="preserve"> avec la trend Fifa, Fortnite </w:t>
      </w:r>
      <w:proofErr w:type="spellStart"/>
      <w:r>
        <w:rPr>
          <w:lang w:val="en-150"/>
        </w:rPr>
        <w:t>ou</w:t>
      </w:r>
      <w:proofErr w:type="spellEnd"/>
      <w:r>
        <w:rPr>
          <w:lang w:val="en-150"/>
        </w:rPr>
        <w:t xml:space="preserve"> Instagram pack, </w:t>
      </w:r>
      <w:proofErr w:type="spellStart"/>
      <w:r>
        <w:rPr>
          <w:lang w:val="en-150"/>
        </w:rPr>
        <w:t>donc</w:t>
      </w:r>
      <w:proofErr w:type="spellEnd"/>
      <w:r>
        <w:rPr>
          <w:lang w:val="en-150"/>
        </w:rPr>
        <w:t xml:space="preserve"> on </w:t>
      </w:r>
      <w:proofErr w:type="spellStart"/>
      <w:r>
        <w:rPr>
          <w:lang w:val="en-150"/>
        </w:rPr>
        <w:t>vire</w:t>
      </w:r>
      <w:proofErr w:type="spellEnd"/>
      <w:r>
        <w:rPr>
          <w:lang w:val="en-150"/>
        </w:rPr>
        <w:t xml:space="preserve"> la </w:t>
      </w:r>
      <w:proofErr w:type="spellStart"/>
      <w:r>
        <w:rPr>
          <w:lang w:val="en-150"/>
        </w:rPr>
        <w:t>ligne</w:t>
      </w:r>
      <w:proofErr w:type="spellEnd"/>
      <w:r w:rsidR="00E36B14">
        <w:rPr>
          <w:lang w:val="en-150"/>
        </w:rPr>
        <w:t xml:space="preserve"> </w:t>
      </w:r>
      <w:proofErr w:type="spellStart"/>
      <w:r w:rsidR="00E36B14">
        <w:rPr>
          <w:lang w:val="en-150"/>
        </w:rPr>
        <w:t>entièrement</w:t>
      </w:r>
      <w:proofErr w:type="spellEnd"/>
      <w:r w:rsidR="00E36B14">
        <w:rPr>
          <w:lang w:val="en-150"/>
        </w:rPr>
        <w:t>.</w:t>
      </w:r>
    </w:p>
    <w:p w14:paraId="4BA65A04" w14:textId="77777777" w:rsidR="00C918CF" w:rsidRDefault="00F17528" w:rsidP="00C918CF">
      <w:pPr>
        <w:pStyle w:val="ListParagraph"/>
        <w:numPr>
          <w:ilvl w:val="1"/>
          <w:numId w:val="3"/>
        </w:numPr>
        <w:rPr>
          <w:b/>
          <w:bCs/>
          <w:lang w:val="fr-FR"/>
        </w:rPr>
      </w:pPr>
      <w:r w:rsidRPr="00C918CF">
        <w:rPr>
          <w:b/>
          <w:bCs/>
          <w:lang w:val="fr-FR"/>
        </w:rPr>
        <w:t>Pourquoi ces choix ont été faits ?</w:t>
      </w:r>
    </w:p>
    <w:p w14:paraId="47D82A74" w14:textId="3935AFD5" w:rsidR="00C918CF" w:rsidRPr="00C918CF" w:rsidRDefault="00C918CF" w:rsidP="00C918CF">
      <w:pPr>
        <w:rPr>
          <w:lang w:val="fr-FR"/>
        </w:rPr>
      </w:pPr>
      <w:r>
        <w:rPr>
          <w:lang w:val="fr-FR"/>
        </w:rPr>
        <w:t>Pour que la ligne constitue un donné pertinente, nous avons besoin de toute les valeurs</w:t>
      </w:r>
      <w:r w:rsidR="00E36B14">
        <w:rPr>
          <w:lang w:val="fr-FR"/>
        </w:rPr>
        <w:t>. S</w:t>
      </w:r>
      <w:r>
        <w:rPr>
          <w:lang w:val="fr-FR"/>
        </w:rPr>
        <w:t xml:space="preserve">i une valeur est manquante dans une colonne, par exemple </w:t>
      </w:r>
      <w:r w:rsidRPr="00C918CF">
        <w:rPr>
          <w:lang w:val="en-150"/>
        </w:rPr>
        <w:t>recommended</w:t>
      </w:r>
      <w:r>
        <w:rPr>
          <w:lang w:val="en-150"/>
        </w:rPr>
        <w:t xml:space="preserve"> pour </w:t>
      </w:r>
      <w:proofErr w:type="spellStart"/>
      <w:r>
        <w:rPr>
          <w:lang w:val="en-150"/>
        </w:rPr>
        <w:t>l’ID</w:t>
      </w:r>
      <w:proofErr w:type="spellEnd"/>
      <w:r>
        <w:rPr>
          <w:lang w:val="en-150"/>
        </w:rPr>
        <w:t xml:space="preserve"> 512</w:t>
      </w:r>
      <w:r w:rsidR="00E36B14">
        <w:rPr>
          <w:lang w:val="en-150"/>
        </w:rPr>
        <w:t xml:space="preserve">, nous ne </w:t>
      </w:r>
      <w:proofErr w:type="spellStart"/>
      <w:r w:rsidR="00E36B14">
        <w:rPr>
          <w:lang w:val="en-150"/>
        </w:rPr>
        <w:t>pouvons</w:t>
      </w:r>
      <w:proofErr w:type="spellEnd"/>
      <w:r w:rsidR="00E36B14">
        <w:rPr>
          <w:lang w:val="en-150"/>
        </w:rPr>
        <w:t xml:space="preserve"> savoir le </w:t>
      </w:r>
      <w:proofErr w:type="spellStart"/>
      <w:r w:rsidR="00E36B14">
        <w:rPr>
          <w:lang w:val="en-150"/>
        </w:rPr>
        <w:t>produit</w:t>
      </w:r>
      <w:proofErr w:type="spellEnd"/>
      <w:r w:rsidR="00E36B14">
        <w:rPr>
          <w:lang w:val="en-150"/>
        </w:rPr>
        <w:t xml:space="preserve"> </w:t>
      </w:r>
      <w:proofErr w:type="spellStart"/>
      <w:r w:rsidR="00E36B14">
        <w:rPr>
          <w:lang w:val="en-150"/>
        </w:rPr>
        <w:t>recommandé</w:t>
      </w:r>
      <w:proofErr w:type="spellEnd"/>
      <w:r w:rsidR="00E36B14">
        <w:rPr>
          <w:lang w:val="en-150"/>
        </w:rPr>
        <w:t>.</w:t>
      </w:r>
    </w:p>
    <w:p w14:paraId="4AE17AFB" w14:textId="77777777" w:rsidR="00A5769D" w:rsidRDefault="00F17528" w:rsidP="00C918CF">
      <w:pPr>
        <w:pStyle w:val="ListParagraph"/>
        <w:numPr>
          <w:ilvl w:val="1"/>
          <w:numId w:val="3"/>
        </w:numPr>
        <w:rPr>
          <w:b/>
          <w:bCs/>
          <w:lang w:val="fr-FR"/>
        </w:rPr>
      </w:pPr>
      <w:r w:rsidRPr="00C918CF">
        <w:rPr>
          <w:b/>
          <w:bCs/>
          <w:lang w:val="fr-FR"/>
        </w:rPr>
        <w:t>L’impact de votre nettoyage sur la mémoire (avant/après).</w:t>
      </w:r>
    </w:p>
    <w:p w14:paraId="4737DD07" w14:textId="07C7B077" w:rsidR="00E36B14" w:rsidRDefault="00A5769D" w:rsidP="00A5769D">
      <w:pPr>
        <w:rPr>
          <w:lang w:val="fr-FR"/>
        </w:rPr>
      </w:pPr>
      <w:r>
        <w:rPr>
          <w:lang w:val="fr-FR"/>
        </w:rPr>
        <w:t xml:space="preserve">CF 1.a) (gain de </w:t>
      </w:r>
      <w:r w:rsidR="00E36B14">
        <w:rPr>
          <w:lang w:val="fr-FR"/>
        </w:rPr>
        <w:t>~20</w:t>
      </w:r>
      <w:r>
        <w:rPr>
          <w:lang w:val="fr-FR"/>
        </w:rPr>
        <w:t>kb de mémoire sur notre jeu de donné</w:t>
      </w:r>
      <w:r w:rsidR="00E36B14">
        <w:rPr>
          <w:lang w:val="fr-FR"/>
        </w:rPr>
        <w:t>, soit infime sur un jeu de données si petit, mais ça doit s’accroitre en gain de mémoire plus le fichier est gros.</w:t>
      </w:r>
    </w:p>
    <w:p w14:paraId="65ABB83C" w14:textId="54EC57A7" w:rsidR="00F17528" w:rsidRPr="00E36B14" w:rsidRDefault="00E36B14" w:rsidP="00A5769D">
      <w:pPr>
        <w:rPr>
          <w:lang w:val="fr-FR"/>
        </w:rPr>
      </w:pPr>
      <w:r>
        <w:rPr>
          <w:lang w:val="fr-FR"/>
        </w:rPr>
        <w:br w:type="page"/>
      </w:r>
    </w:p>
    <w:p w14:paraId="45273A52" w14:textId="77777777" w:rsidR="00A5769D" w:rsidRDefault="00F17528" w:rsidP="00A5769D">
      <w:pPr>
        <w:pStyle w:val="ListParagraph"/>
        <w:numPr>
          <w:ilvl w:val="0"/>
          <w:numId w:val="3"/>
        </w:numPr>
        <w:rPr>
          <w:b/>
          <w:bCs/>
          <w:lang w:val="fr-FR"/>
        </w:rPr>
      </w:pPr>
      <w:r w:rsidRPr="00F17528">
        <w:rPr>
          <w:b/>
          <w:bCs/>
          <w:lang w:val="fr-FR"/>
        </w:rPr>
        <w:lastRenderedPageBreak/>
        <w:t>Dans le rapport, indiquez et justifiez clairement :</w:t>
      </w:r>
    </w:p>
    <w:p w14:paraId="0CF54165" w14:textId="77777777" w:rsidR="00A5769D" w:rsidRDefault="00F17528" w:rsidP="00A5769D">
      <w:pPr>
        <w:pStyle w:val="ListParagraph"/>
        <w:numPr>
          <w:ilvl w:val="1"/>
          <w:numId w:val="3"/>
        </w:numPr>
        <w:rPr>
          <w:b/>
          <w:bCs/>
          <w:lang w:val="fr-FR"/>
        </w:rPr>
      </w:pPr>
      <w:r w:rsidRPr="00A5769D">
        <w:rPr>
          <w:b/>
          <w:bCs/>
          <w:lang w:val="fr-FR"/>
        </w:rPr>
        <w:t>La ou les méthodes pour détecter les anomalies? Et Pourquoi ces choix ont été faits ?</w:t>
      </w:r>
    </w:p>
    <w:p w14:paraId="37DA7EDB" w14:textId="77777777" w:rsidR="00965A62" w:rsidRPr="00965A62" w:rsidRDefault="00965A62" w:rsidP="00965A62">
      <w:pPr>
        <w:rPr>
          <w:lang w:val="fr-FR"/>
        </w:rPr>
      </w:pPr>
      <w:r>
        <w:rPr>
          <w:lang w:val="fr-FR"/>
        </w:rPr>
        <w:t xml:space="preserve">Le cours propose 2 méthodes pour détecter des anomalies, l’écart type ou </w:t>
      </w:r>
      <w:r w:rsidR="00A35F8F">
        <w:rPr>
          <w:lang w:val="fr-FR"/>
        </w:rPr>
        <w:t>l’Interquartile</w:t>
      </w:r>
      <w:r w:rsidRPr="00965A62">
        <w:rPr>
          <w:lang w:val="fr-FR"/>
        </w:rPr>
        <w:t xml:space="preserve"> </w:t>
      </w:r>
      <w:r w:rsidR="00A35F8F">
        <w:rPr>
          <w:lang w:val="fr-FR"/>
        </w:rPr>
        <w:t>r</w:t>
      </w:r>
      <w:r w:rsidRPr="00965A62">
        <w:rPr>
          <w:lang w:val="fr-FR"/>
        </w:rPr>
        <w:t>ange</w:t>
      </w:r>
      <w:r>
        <w:rPr>
          <w:lang w:val="fr-FR"/>
        </w:rPr>
        <w:t xml:space="preserve">. Cependant, ces méthodes ne sont pas </w:t>
      </w:r>
      <w:r w:rsidR="00A35F8F">
        <w:rPr>
          <w:lang w:val="fr-FR"/>
        </w:rPr>
        <w:t>pertinentes</w:t>
      </w:r>
      <w:r>
        <w:rPr>
          <w:lang w:val="fr-FR"/>
        </w:rPr>
        <w:t xml:space="preserve"> pour notre jeu de donnés car nous savons que dans notre contexte, un score ne peut qu’être compris entre 0 et 100 inclus, et un âge, compris entre 20 et 100 inclus</w:t>
      </w:r>
      <w:r w:rsidR="008B115E">
        <w:rPr>
          <w:lang w:val="fr-FR"/>
        </w:rPr>
        <w:t>, or une méthode écart type « souligne » des valeurs anomalie de plus de 1.5x la moyenne, donc un âge à -10 ne serait pas considéré anormale par cette méthode.</w:t>
      </w:r>
    </w:p>
    <w:p w14:paraId="5441761E" w14:textId="77777777" w:rsidR="00F17528" w:rsidRDefault="00F17528" w:rsidP="00223F2F">
      <w:pPr>
        <w:pStyle w:val="ListParagraph"/>
        <w:numPr>
          <w:ilvl w:val="1"/>
          <w:numId w:val="3"/>
        </w:numPr>
        <w:rPr>
          <w:b/>
          <w:bCs/>
          <w:lang w:val="fr-FR"/>
        </w:rPr>
      </w:pPr>
      <w:r w:rsidRPr="00A5769D">
        <w:rPr>
          <w:b/>
          <w:bCs/>
          <w:lang w:val="fr-FR"/>
        </w:rPr>
        <w:t>Quelles sont les anomalies retenues ?</w:t>
      </w:r>
    </w:p>
    <w:p w14:paraId="6E5D3F94" w14:textId="166422E1" w:rsidR="00E36B14" w:rsidRDefault="00223F2F" w:rsidP="00223F2F">
      <w:pPr>
        <w:rPr>
          <w:b/>
          <w:bCs/>
          <w:lang w:val="fr-FR"/>
        </w:rPr>
      </w:pPr>
      <w:r w:rsidRPr="00223F2F">
        <w:rPr>
          <w:b/>
          <w:bCs/>
          <w:noProof/>
          <w:lang w:val="fr-FR"/>
        </w:rPr>
        <w:drawing>
          <wp:inline distT="0" distB="0" distL="0" distR="0" wp14:anchorId="6E5C907D" wp14:editId="420C3FCD">
            <wp:extent cx="5624423" cy="4513146"/>
            <wp:effectExtent l="0" t="0" r="0" b="1905"/>
            <wp:docPr id="1778190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9058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32840" cy="4519900"/>
                    </a:xfrm>
                    <a:prstGeom prst="rect">
                      <a:avLst/>
                    </a:prstGeom>
                    <a:effectLst>
                      <a:softEdge rad="63500"/>
                    </a:effectLst>
                  </pic:spPr>
                </pic:pic>
              </a:graphicData>
            </a:graphic>
          </wp:inline>
        </w:drawing>
      </w:r>
      <w:r w:rsidR="00DA3F62">
        <w:rPr>
          <w:b/>
          <w:bCs/>
          <w:lang w:val="fr-FR"/>
        </w:rPr>
        <w:t xml:space="preserve"> </w:t>
      </w:r>
    </w:p>
    <w:p w14:paraId="28CE88D5" w14:textId="42B150EE" w:rsidR="00223F2F" w:rsidRPr="00223F2F" w:rsidRDefault="00E36B14" w:rsidP="00223F2F">
      <w:pPr>
        <w:rPr>
          <w:b/>
          <w:bCs/>
          <w:lang w:val="fr-FR"/>
        </w:rPr>
      </w:pPr>
      <w:r>
        <w:rPr>
          <w:b/>
          <w:bCs/>
          <w:lang w:val="fr-FR"/>
        </w:rPr>
        <w:br w:type="page"/>
      </w:r>
    </w:p>
    <w:p w14:paraId="0A5CF313" w14:textId="77777777" w:rsidR="00223F2F" w:rsidRDefault="00F17528" w:rsidP="00223F2F">
      <w:pPr>
        <w:pStyle w:val="ListParagraph"/>
        <w:numPr>
          <w:ilvl w:val="0"/>
          <w:numId w:val="3"/>
        </w:numPr>
        <w:rPr>
          <w:b/>
          <w:bCs/>
          <w:lang w:val="fr-FR"/>
        </w:rPr>
      </w:pPr>
      <w:r w:rsidRPr="00F17528">
        <w:rPr>
          <w:b/>
          <w:bCs/>
          <w:lang w:val="fr-FR"/>
        </w:rPr>
        <w:lastRenderedPageBreak/>
        <w:t>Dans le rapport, indiquez et justifiez clairement :</w:t>
      </w:r>
    </w:p>
    <w:p w14:paraId="2AE5DF5E" w14:textId="77777777" w:rsidR="00223F2F" w:rsidRDefault="00F17528" w:rsidP="00223F2F">
      <w:pPr>
        <w:pStyle w:val="ListParagraph"/>
        <w:numPr>
          <w:ilvl w:val="1"/>
          <w:numId w:val="3"/>
        </w:numPr>
        <w:rPr>
          <w:b/>
          <w:bCs/>
          <w:lang w:val="fr-FR"/>
        </w:rPr>
      </w:pPr>
      <w:r w:rsidRPr="00223F2F">
        <w:rPr>
          <w:b/>
          <w:bCs/>
          <w:lang w:val="fr-FR"/>
        </w:rPr>
        <w:t>Décrivez les tendances ou observations principales que vous avez identifiées.</w:t>
      </w:r>
    </w:p>
    <w:p w14:paraId="4FB6ED38" w14:textId="77777777" w:rsidR="007B665C" w:rsidRDefault="007B665C" w:rsidP="007B665C">
      <w:pPr>
        <w:rPr>
          <w:lang w:val="fr-FR"/>
        </w:rPr>
      </w:pPr>
      <w:r>
        <w:rPr>
          <w:lang w:val="fr-FR"/>
        </w:rPr>
        <w:t>Le produit recommandé ayant rendu le plus d’attaques réussites est</w:t>
      </w:r>
      <w:r w:rsidR="00631627">
        <w:rPr>
          <w:lang w:val="fr-FR"/>
        </w:rPr>
        <w:t xml:space="preserve"> Fifa</w:t>
      </w:r>
      <w:r>
        <w:rPr>
          <w:lang w:val="fr-FR"/>
        </w:rPr>
        <w:t xml:space="preserve"> avec 72.3% de réussite</w:t>
      </w:r>
      <w:r w:rsidR="00631627">
        <w:rPr>
          <w:lang w:val="fr-FR"/>
        </w:rPr>
        <w:t xml:space="preserve">, suivi de près par </w:t>
      </w:r>
      <w:proofErr w:type="spellStart"/>
      <w:r w:rsidR="00631627">
        <w:rPr>
          <w:lang w:val="fr-FR"/>
        </w:rPr>
        <w:t>Fortnite</w:t>
      </w:r>
      <w:proofErr w:type="spellEnd"/>
      <w:r w:rsidR="00631627">
        <w:rPr>
          <w:lang w:val="fr-FR"/>
        </w:rPr>
        <w:t xml:space="preserve"> à 71.6%, et enfin Instagram avec 66.2%.</w:t>
      </w:r>
      <w:r w:rsidR="00631627">
        <w:rPr>
          <w:lang w:val="fr-FR"/>
        </w:rPr>
        <w:br/>
      </w:r>
      <w:r w:rsidR="00631627" w:rsidRPr="00631627">
        <w:rPr>
          <w:noProof/>
          <w:lang w:val="fr-FR"/>
        </w:rPr>
        <w:drawing>
          <wp:inline distT="0" distB="0" distL="0" distR="0" wp14:anchorId="1528BD4A" wp14:editId="56F27FCC">
            <wp:extent cx="3742660" cy="1871330"/>
            <wp:effectExtent l="0" t="0" r="0" b="0"/>
            <wp:docPr id="49955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51952" name=""/>
                    <pic:cNvPicPr/>
                  </pic:nvPicPr>
                  <pic:blipFill>
                    <a:blip r:embed="rId8"/>
                    <a:stretch>
                      <a:fillRect/>
                    </a:stretch>
                  </pic:blipFill>
                  <pic:spPr>
                    <a:xfrm>
                      <a:off x="0" y="0"/>
                      <a:ext cx="3751557" cy="1875778"/>
                    </a:xfrm>
                    <a:prstGeom prst="rect">
                      <a:avLst/>
                    </a:prstGeom>
                  </pic:spPr>
                </pic:pic>
              </a:graphicData>
            </a:graphic>
          </wp:inline>
        </w:drawing>
      </w:r>
    </w:p>
    <w:p w14:paraId="37B74F8A" w14:textId="77777777" w:rsidR="00512D18" w:rsidRDefault="00495A5F" w:rsidP="007B665C">
      <w:pPr>
        <w:rPr>
          <w:lang w:val="fr-FR"/>
        </w:rPr>
      </w:pPr>
      <w:r>
        <w:rPr>
          <w:lang w:val="fr-FR"/>
        </w:rPr>
        <w:t>Le meilleur support est Facebook avec un score très élevé de 85.2%, loin des 66.3% par mail et 63.1% sur Instagram.</w:t>
      </w:r>
    </w:p>
    <w:p w14:paraId="0E7344F1" w14:textId="77777777" w:rsidR="00495A5F" w:rsidRDefault="00495A5F" w:rsidP="007B665C">
      <w:pPr>
        <w:rPr>
          <w:lang w:val="fr-FR"/>
        </w:rPr>
      </w:pPr>
      <w:r w:rsidRPr="00631627">
        <w:rPr>
          <w:noProof/>
          <w:lang w:val="fr-FR"/>
        </w:rPr>
        <w:drawing>
          <wp:inline distT="0" distB="0" distL="0" distR="0" wp14:anchorId="301D8CA0" wp14:editId="78A8B5F5">
            <wp:extent cx="3751556" cy="1875778"/>
            <wp:effectExtent l="0" t="0" r="1905" b="0"/>
            <wp:docPr id="484637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37369"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751556" cy="1875778"/>
                    </a:xfrm>
                    <a:prstGeom prst="rect">
                      <a:avLst/>
                    </a:prstGeom>
                  </pic:spPr>
                </pic:pic>
              </a:graphicData>
            </a:graphic>
          </wp:inline>
        </w:drawing>
      </w:r>
    </w:p>
    <w:p w14:paraId="772882ED" w14:textId="77777777" w:rsidR="00495A5F" w:rsidRDefault="006865C1" w:rsidP="007B665C">
      <w:pPr>
        <w:rPr>
          <w:lang w:val="fr-FR"/>
        </w:rPr>
      </w:pPr>
      <w:r w:rsidRPr="006865C1">
        <w:rPr>
          <w:lang w:val="fr-FR"/>
        </w:rPr>
        <w:t>La meilleure tranche d’âge à cibler est celle des 55 à 64 ans, avec un taux de réussite de 78,9 %. On observe clairement que la naïveté augmente avec l’âge. Cependant, notre jeu de données ne contient aucune information concernant des personnes de plus de 60 ans ; nous ne pouvons donc qu’estimer que le groupe des 65 ans et plus présenterait un taux de réussite supérieur à celui des 55 à 64 ans.</w:t>
      </w:r>
    </w:p>
    <w:p w14:paraId="6833B2D5" w14:textId="77777777" w:rsidR="001C7C90" w:rsidRDefault="001C7C90" w:rsidP="007B665C">
      <w:pPr>
        <w:rPr>
          <w:lang w:val="fr-FR"/>
        </w:rPr>
      </w:pPr>
      <w:r w:rsidRPr="00631627">
        <w:rPr>
          <w:noProof/>
          <w:lang w:val="fr-FR"/>
        </w:rPr>
        <w:drawing>
          <wp:inline distT="0" distB="0" distL="0" distR="0" wp14:anchorId="7B595E0E" wp14:editId="2E7A2836">
            <wp:extent cx="3751556" cy="1875778"/>
            <wp:effectExtent l="0" t="0" r="1905" b="0"/>
            <wp:docPr id="71171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712816"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51556" cy="1875778"/>
                    </a:xfrm>
                    <a:prstGeom prst="rect">
                      <a:avLst/>
                    </a:prstGeom>
                  </pic:spPr>
                </pic:pic>
              </a:graphicData>
            </a:graphic>
          </wp:inline>
        </w:drawing>
      </w:r>
    </w:p>
    <w:p w14:paraId="22609595" w14:textId="77777777" w:rsidR="001C7C90" w:rsidRDefault="001C7C90" w:rsidP="007B665C">
      <w:pPr>
        <w:rPr>
          <w:lang w:val="fr-FR"/>
        </w:rPr>
      </w:pPr>
      <w:r>
        <w:rPr>
          <w:lang w:val="fr-FR"/>
        </w:rPr>
        <w:lastRenderedPageBreak/>
        <w:t xml:space="preserve">Enfin, le meilleur centre d’intérêt à cibler est le football, avec 72.3%, suivi de près par le gaming avec 71.6%, et enfin </w:t>
      </w:r>
      <w:proofErr w:type="spellStart"/>
      <w:r>
        <w:rPr>
          <w:lang w:val="fr-FR"/>
        </w:rPr>
        <w:t>Insta_Design</w:t>
      </w:r>
      <w:proofErr w:type="spellEnd"/>
      <w:r>
        <w:rPr>
          <w:lang w:val="fr-FR"/>
        </w:rPr>
        <w:t xml:space="preserve"> avec 66.2%</w:t>
      </w:r>
      <w:r w:rsidR="00C72ACF">
        <w:rPr>
          <w:lang w:val="fr-FR"/>
        </w:rPr>
        <w:t>.</w:t>
      </w:r>
    </w:p>
    <w:p w14:paraId="6E5746CC" w14:textId="77777777" w:rsidR="00C72ACF" w:rsidRPr="007B665C" w:rsidRDefault="00C72ACF" w:rsidP="007B665C">
      <w:pPr>
        <w:rPr>
          <w:lang w:val="fr-FR"/>
        </w:rPr>
      </w:pPr>
      <w:r w:rsidRPr="00631627">
        <w:rPr>
          <w:noProof/>
          <w:lang w:val="fr-FR"/>
        </w:rPr>
        <w:drawing>
          <wp:inline distT="0" distB="0" distL="0" distR="0" wp14:anchorId="1F657377" wp14:editId="120B5986">
            <wp:extent cx="3751556" cy="1875778"/>
            <wp:effectExtent l="0" t="0" r="1905" b="0"/>
            <wp:docPr id="106920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200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51556" cy="1875778"/>
                    </a:xfrm>
                    <a:prstGeom prst="rect">
                      <a:avLst/>
                    </a:prstGeom>
                  </pic:spPr>
                </pic:pic>
              </a:graphicData>
            </a:graphic>
          </wp:inline>
        </w:drawing>
      </w:r>
    </w:p>
    <w:p w14:paraId="2543FFDD" w14:textId="77777777" w:rsidR="00223F2F" w:rsidRDefault="00F17528" w:rsidP="00223F2F">
      <w:pPr>
        <w:pStyle w:val="ListParagraph"/>
        <w:numPr>
          <w:ilvl w:val="1"/>
          <w:numId w:val="3"/>
        </w:numPr>
        <w:rPr>
          <w:b/>
          <w:bCs/>
          <w:lang w:val="fr-FR"/>
        </w:rPr>
      </w:pPr>
      <w:r w:rsidRPr="00223F2F">
        <w:rPr>
          <w:b/>
          <w:bCs/>
          <w:lang w:val="fr-FR"/>
        </w:rPr>
        <w:t>Soulignez les points forts et les limites de votre première approche.</w:t>
      </w:r>
    </w:p>
    <w:p w14:paraId="3CBB8F96" w14:textId="77777777" w:rsidR="00FB5834" w:rsidRPr="00FB5834" w:rsidRDefault="00FB5834" w:rsidP="00FB5834">
      <w:pPr>
        <w:rPr>
          <w:lang w:val="fr-FR"/>
        </w:rPr>
      </w:pPr>
      <w:r>
        <w:rPr>
          <w:lang w:val="fr-FR"/>
        </w:rPr>
        <w:t>On obtient des valeurs précise, et concrète. Cependant, le jeu de données est incomplet et pourrait être complété par davantage de données, pouvant affiner l’analyse et possiblement révélé de meilleurs axes sur lesquels basé ses attaques de phishing.</w:t>
      </w:r>
    </w:p>
    <w:p w14:paraId="02804038" w14:textId="77777777" w:rsidR="00F17528" w:rsidRDefault="00F17528" w:rsidP="00223F2F">
      <w:pPr>
        <w:pStyle w:val="ListParagraph"/>
        <w:numPr>
          <w:ilvl w:val="1"/>
          <w:numId w:val="3"/>
        </w:numPr>
        <w:rPr>
          <w:b/>
          <w:bCs/>
          <w:lang w:val="fr-FR"/>
        </w:rPr>
      </w:pPr>
      <w:r w:rsidRPr="00223F2F">
        <w:rPr>
          <w:b/>
          <w:bCs/>
          <w:lang w:val="fr-FR"/>
        </w:rPr>
        <w:t>Indiquez les hypothèses ou pistes à approfondir pour l’étape suivante.</w:t>
      </w:r>
    </w:p>
    <w:p w14:paraId="0D2C45D7" w14:textId="77777777" w:rsidR="00630D53" w:rsidRPr="00630D53" w:rsidRDefault="00630D53" w:rsidP="00630D53">
      <w:pPr>
        <w:rPr>
          <w:lang w:val="fr-FR"/>
        </w:rPr>
      </w:pPr>
      <w:r>
        <w:rPr>
          <w:lang w:val="fr-FR"/>
        </w:rPr>
        <w:t xml:space="preserve">Pas certain de l’étape concerné par cette question ? Si c’est celle d’avant, oui il faudrait idéalement plus de données. </w:t>
      </w:r>
    </w:p>
    <w:p w14:paraId="76800400" w14:textId="77777777" w:rsidR="00F17528" w:rsidRPr="00F17528" w:rsidRDefault="00F17528" w:rsidP="008054A2">
      <w:pPr>
        <w:pStyle w:val="ListParagraph"/>
        <w:ind w:left="360"/>
        <w:rPr>
          <w:b/>
          <w:bCs/>
          <w:lang w:val="fr-FR"/>
        </w:rPr>
      </w:pPr>
    </w:p>
    <w:p w14:paraId="28265BFE" w14:textId="77777777" w:rsidR="00F17528" w:rsidRPr="0085202F" w:rsidRDefault="00F17528" w:rsidP="0085202F">
      <w:pPr>
        <w:pStyle w:val="ListParagraph"/>
        <w:ind w:left="360"/>
        <w:rPr>
          <w:b/>
          <w:bCs/>
          <w:lang w:val="fr-FR"/>
        </w:rPr>
      </w:pPr>
      <w:r w:rsidRPr="00F17528">
        <w:rPr>
          <w:b/>
          <w:bCs/>
          <w:lang w:val="fr-FR"/>
        </w:rPr>
        <w:t xml:space="preserve">À partir des premières analyses de vos données, rédigez une section de </w:t>
      </w:r>
      <w:r w:rsidR="0085202F">
        <w:rPr>
          <w:b/>
          <w:bCs/>
          <w:lang w:val="fr-FR"/>
        </w:rPr>
        <w:t>D</w:t>
      </w:r>
      <w:r w:rsidRPr="00F17528">
        <w:rPr>
          <w:b/>
          <w:bCs/>
          <w:lang w:val="fr-FR"/>
        </w:rPr>
        <w:t xml:space="preserve">ata </w:t>
      </w:r>
      <w:proofErr w:type="spellStart"/>
      <w:r w:rsidR="0085202F">
        <w:rPr>
          <w:b/>
          <w:bCs/>
          <w:lang w:val="fr-FR"/>
        </w:rPr>
        <w:t>T</w:t>
      </w:r>
      <w:r w:rsidRPr="00F17528">
        <w:rPr>
          <w:b/>
          <w:bCs/>
          <w:lang w:val="fr-FR"/>
        </w:rPr>
        <w:t>elling</w:t>
      </w:r>
      <w:proofErr w:type="spellEnd"/>
      <w:r w:rsidR="0085202F">
        <w:rPr>
          <w:b/>
          <w:bCs/>
          <w:lang w:val="fr-FR"/>
        </w:rPr>
        <w:t xml:space="preserve"> </w:t>
      </w:r>
      <w:r w:rsidRPr="0085202F">
        <w:rPr>
          <w:b/>
          <w:bCs/>
          <w:lang w:val="fr-FR"/>
        </w:rPr>
        <w:t>montrant comment les tendances observées permettent d’anticiper les types d’attaques</w:t>
      </w:r>
      <w:r w:rsidR="0085202F">
        <w:rPr>
          <w:b/>
          <w:bCs/>
          <w:lang w:val="fr-FR"/>
        </w:rPr>
        <w:t xml:space="preserve"> </w:t>
      </w:r>
      <w:r w:rsidRPr="0085202F">
        <w:rPr>
          <w:b/>
          <w:bCs/>
          <w:lang w:val="fr-FR"/>
        </w:rPr>
        <w:t>auxquels un groupe de population pourrait être exposé.</w:t>
      </w:r>
      <w:r w:rsidR="0085202F" w:rsidRPr="0085202F">
        <w:rPr>
          <w:b/>
          <w:bCs/>
          <w:lang w:val="fr-FR"/>
        </w:rPr>
        <w:t xml:space="preserve"> </w:t>
      </w:r>
      <w:r w:rsidR="0085202F">
        <w:rPr>
          <w:b/>
          <w:bCs/>
          <w:lang w:val="fr-FR"/>
        </w:rPr>
        <w:t>R</w:t>
      </w:r>
      <w:r w:rsidR="0085202F" w:rsidRPr="00F17528">
        <w:rPr>
          <w:b/>
          <w:bCs/>
          <w:lang w:val="fr-FR"/>
        </w:rPr>
        <w:t xml:space="preserve">édiger clairement </w:t>
      </w:r>
      <w:r w:rsidR="0085202F">
        <w:rPr>
          <w:b/>
          <w:bCs/>
          <w:lang w:val="fr-FR"/>
        </w:rPr>
        <w:t>v</w:t>
      </w:r>
      <w:r w:rsidR="0085202F" w:rsidRPr="0085202F">
        <w:rPr>
          <w:b/>
          <w:bCs/>
          <w:lang w:val="fr-FR"/>
        </w:rPr>
        <w:t>otre Data</w:t>
      </w:r>
      <w:r w:rsidR="0085202F">
        <w:rPr>
          <w:b/>
          <w:bCs/>
          <w:lang w:val="fr-FR"/>
        </w:rPr>
        <w:t xml:space="preserve"> </w:t>
      </w:r>
      <w:proofErr w:type="spellStart"/>
      <w:r w:rsidR="0085202F">
        <w:rPr>
          <w:b/>
          <w:bCs/>
          <w:lang w:val="fr-FR"/>
        </w:rPr>
        <w:t>T</w:t>
      </w:r>
      <w:r w:rsidR="0085202F" w:rsidRPr="0085202F">
        <w:rPr>
          <w:b/>
          <w:bCs/>
          <w:lang w:val="fr-FR"/>
        </w:rPr>
        <w:t>el</w:t>
      </w:r>
      <w:r w:rsidR="0085202F">
        <w:rPr>
          <w:b/>
          <w:bCs/>
          <w:lang w:val="fr-FR"/>
        </w:rPr>
        <w:t>l</w:t>
      </w:r>
      <w:r w:rsidR="0085202F" w:rsidRPr="0085202F">
        <w:rPr>
          <w:b/>
          <w:bCs/>
          <w:lang w:val="fr-FR"/>
        </w:rPr>
        <w:t>ing</w:t>
      </w:r>
      <w:proofErr w:type="spellEnd"/>
      <w:r w:rsidR="0085202F" w:rsidRPr="0085202F">
        <w:rPr>
          <w:b/>
          <w:bCs/>
          <w:lang w:val="fr-FR"/>
        </w:rPr>
        <w:t xml:space="preserve"> argumente à l’aide de chiffre clé et de vos courbes.</w:t>
      </w:r>
    </w:p>
    <w:p w14:paraId="62A3EE79" w14:textId="77777777" w:rsidR="0085202F" w:rsidRPr="0085202F" w:rsidRDefault="0085202F" w:rsidP="0085202F">
      <w:pPr>
        <w:pStyle w:val="ListParagraph"/>
        <w:ind w:left="360"/>
        <w:rPr>
          <w:b/>
          <w:bCs/>
          <w:lang w:val="fr-FR"/>
        </w:rPr>
      </w:pPr>
    </w:p>
    <w:p w14:paraId="46007192" w14:textId="77777777" w:rsidR="0085202F" w:rsidRDefault="00F17528" w:rsidP="0085202F">
      <w:pPr>
        <w:pStyle w:val="ListParagraph"/>
        <w:ind w:left="360"/>
        <w:rPr>
          <w:b/>
          <w:bCs/>
          <w:lang w:val="fr-FR"/>
        </w:rPr>
      </w:pPr>
      <w:r w:rsidRPr="00F17528">
        <w:rPr>
          <w:b/>
          <w:bCs/>
          <w:lang w:val="fr-FR"/>
        </w:rPr>
        <w:t>Votre récit doit :</w:t>
      </w:r>
    </w:p>
    <w:p w14:paraId="1A11D12C" w14:textId="77777777" w:rsidR="0085202F" w:rsidRDefault="00F17528" w:rsidP="0085202F">
      <w:pPr>
        <w:pStyle w:val="ListParagraph"/>
        <w:numPr>
          <w:ilvl w:val="1"/>
          <w:numId w:val="3"/>
        </w:numPr>
        <w:rPr>
          <w:b/>
          <w:bCs/>
          <w:lang w:val="fr-FR"/>
        </w:rPr>
      </w:pPr>
      <w:r w:rsidRPr="0085202F">
        <w:rPr>
          <w:b/>
          <w:bCs/>
          <w:lang w:val="fr-FR"/>
        </w:rPr>
        <w:t>Présenter les données clés identifiées.</w:t>
      </w:r>
    </w:p>
    <w:p w14:paraId="38924460" w14:textId="77777777" w:rsidR="0085202F" w:rsidRDefault="00F17528" w:rsidP="0085202F">
      <w:pPr>
        <w:pStyle w:val="ListParagraph"/>
        <w:numPr>
          <w:ilvl w:val="1"/>
          <w:numId w:val="3"/>
        </w:numPr>
        <w:rPr>
          <w:b/>
          <w:bCs/>
          <w:lang w:val="fr-FR"/>
        </w:rPr>
      </w:pPr>
      <w:r w:rsidRPr="0085202F">
        <w:rPr>
          <w:b/>
          <w:bCs/>
          <w:lang w:val="fr-FR"/>
        </w:rPr>
        <w:t>Mettre en évidence les comportements ou vulnérabilités propres au groupe étudié.</w:t>
      </w:r>
    </w:p>
    <w:p w14:paraId="5E55E3FA" w14:textId="77777777" w:rsidR="0085202F" w:rsidRDefault="00F17528" w:rsidP="0085202F">
      <w:pPr>
        <w:pStyle w:val="ListParagraph"/>
        <w:numPr>
          <w:ilvl w:val="1"/>
          <w:numId w:val="3"/>
        </w:numPr>
        <w:rPr>
          <w:b/>
          <w:bCs/>
          <w:lang w:val="fr-FR"/>
        </w:rPr>
      </w:pPr>
      <w:r w:rsidRPr="0085202F">
        <w:rPr>
          <w:b/>
          <w:bCs/>
          <w:lang w:val="fr-FR"/>
        </w:rPr>
        <w:t>Expliquer comment ces éléments permettent de prévoir les méthodes d’attaque</w:t>
      </w:r>
      <w:r w:rsidR="0085202F">
        <w:rPr>
          <w:b/>
          <w:bCs/>
          <w:lang w:val="fr-FR"/>
        </w:rPr>
        <w:t xml:space="preserve"> </w:t>
      </w:r>
      <w:r w:rsidRPr="0085202F">
        <w:rPr>
          <w:b/>
          <w:bCs/>
          <w:lang w:val="fr-FR"/>
        </w:rPr>
        <w:t>susceptibles de les viser.</w:t>
      </w:r>
    </w:p>
    <w:p w14:paraId="2017C424" w14:textId="77777777" w:rsidR="0085202F" w:rsidRDefault="00F17528" w:rsidP="0085202F">
      <w:pPr>
        <w:pStyle w:val="ListParagraph"/>
        <w:numPr>
          <w:ilvl w:val="1"/>
          <w:numId w:val="3"/>
        </w:numPr>
        <w:rPr>
          <w:b/>
          <w:bCs/>
          <w:lang w:val="fr-FR"/>
        </w:rPr>
      </w:pPr>
      <w:r w:rsidRPr="0085202F">
        <w:rPr>
          <w:b/>
          <w:bCs/>
          <w:lang w:val="fr-FR"/>
        </w:rPr>
        <w:t>Justifier clairement la cohérence entre les données et les scénarios d’attaque</w:t>
      </w:r>
      <w:r w:rsidR="0085202F">
        <w:rPr>
          <w:b/>
          <w:bCs/>
          <w:lang w:val="fr-FR"/>
        </w:rPr>
        <w:t xml:space="preserve"> </w:t>
      </w:r>
      <w:r w:rsidRPr="0085202F">
        <w:rPr>
          <w:b/>
          <w:bCs/>
          <w:lang w:val="fr-FR"/>
        </w:rPr>
        <w:t>anticipés.</w:t>
      </w:r>
    </w:p>
    <w:p w14:paraId="4ACC5625" w14:textId="77777777" w:rsidR="0085202F" w:rsidRDefault="0085202F" w:rsidP="0085202F">
      <w:pPr>
        <w:pStyle w:val="ListParagraph"/>
        <w:ind w:left="1080"/>
        <w:rPr>
          <w:b/>
          <w:bCs/>
          <w:lang w:val="fr-FR"/>
        </w:rPr>
      </w:pPr>
    </w:p>
    <w:p w14:paraId="1C11A4B5" w14:textId="77777777" w:rsidR="0085202F" w:rsidRDefault="00F17528" w:rsidP="0085202F">
      <w:pPr>
        <w:pStyle w:val="ListParagraph"/>
        <w:ind w:left="360"/>
        <w:rPr>
          <w:b/>
          <w:bCs/>
          <w:lang w:val="fr-FR"/>
        </w:rPr>
      </w:pPr>
      <w:r w:rsidRPr="0085202F">
        <w:rPr>
          <w:b/>
          <w:bCs/>
          <w:lang w:val="fr-FR"/>
        </w:rPr>
        <w:t>Exemple (non détaillé) d’un data</w:t>
      </w:r>
      <w:r w:rsidR="0085202F">
        <w:rPr>
          <w:b/>
          <w:bCs/>
          <w:lang w:val="fr-FR"/>
        </w:rPr>
        <w:t xml:space="preserve"> </w:t>
      </w:r>
      <w:proofErr w:type="spellStart"/>
      <w:r w:rsidRPr="0085202F">
        <w:rPr>
          <w:b/>
          <w:bCs/>
          <w:lang w:val="fr-FR"/>
        </w:rPr>
        <w:t>telling</w:t>
      </w:r>
      <w:proofErr w:type="spellEnd"/>
      <w:r w:rsidRPr="0085202F">
        <w:rPr>
          <w:b/>
          <w:bCs/>
          <w:lang w:val="fr-FR"/>
        </w:rPr>
        <w:t xml:space="preserve"> :</w:t>
      </w:r>
    </w:p>
    <w:p w14:paraId="6BE8705E" w14:textId="77777777" w:rsidR="0085202F" w:rsidRDefault="0085202F" w:rsidP="0085202F">
      <w:pPr>
        <w:pStyle w:val="ListParagraph"/>
        <w:ind w:left="360"/>
        <w:rPr>
          <w:b/>
          <w:bCs/>
          <w:lang w:val="fr-FR"/>
        </w:rPr>
      </w:pPr>
    </w:p>
    <w:p w14:paraId="1808EF49" w14:textId="055D0C1A" w:rsidR="008E6F89" w:rsidRPr="008E6F89" w:rsidRDefault="00F17528" w:rsidP="008E6F89">
      <w:pPr>
        <w:pStyle w:val="ListParagraph"/>
        <w:ind w:left="360"/>
        <w:rPr>
          <w:b/>
          <w:bCs/>
          <w:lang w:val="fr-FR"/>
        </w:rPr>
      </w:pPr>
      <w:r w:rsidRPr="0085202F">
        <w:rPr>
          <w:b/>
          <w:bCs/>
          <w:lang w:val="fr-FR"/>
        </w:rPr>
        <w:t>Les données montrent que 59 % des enfants</w:t>
      </w:r>
      <w:r w:rsidR="0085202F">
        <w:rPr>
          <w:b/>
          <w:bCs/>
          <w:lang w:val="fr-FR"/>
        </w:rPr>
        <w:t xml:space="preserve"> </w:t>
      </w:r>
      <w:r w:rsidRPr="0085202F">
        <w:rPr>
          <w:b/>
          <w:bCs/>
          <w:lang w:val="fr-FR"/>
        </w:rPr>
        <w:t>âgés de 0 à 3 ans utilisent régulièrement des applications ou contenus inspirés de jeux</w:t>
      </w:r>
      <w:r w:rsidR="0085202F">
        <w:rPr>
          <w:b/>
          <w:bCs/>
          <w:lang w:val="fr-FR"/>
        </w:rPr>
        <w:t xml:space="preserve"> </w:t>
      </w:r>
      <w:r w:rsidRPr="0085202F">
        <w:rPr>
          <w:b/>
          <w:bCs/>
          <w:lang w:val="fr-FR"/>
        </w:rPr>
        <w:t>vidéo populaires tels que FIFA, avec un score moyen d’intérêt avoisinant les 80 %. Par</w:t>
      </w:r>
      <w:r w:rsidR="0085202F">
        <w:rPr>
          <w:b/>
          <w:bCs/>
          <w:lang w:val="fr-FR"/>
        </w:rPr>
        <w:t xml:space="preserve"> </w:t>
      </w:r>
      <w:r w:rsidRPr="0085202F">
        <w:rPr>
          <w:b/>
          <w:bCs/>
          <w:lang w:val="fr-FR"/>
        </w:rPr>
        <w:t>ailleurs, leur niveau de vulnérabilité apparaît élevé : la campagne de simulation de</w:t>
      </w:r>
      <w:r w:rsidR="0085202F">
        <w:rPr>
          <w:b/>
          <w:bCs/>
          <w:lang w:val="fr-FR"/>
        </w:rPr>
        <w:t xml:space="preserve"> </w:t>
      </w:r>
      <w:r w:rsidRPr="0085202F">
        <w:rPr>
          <w:b/>
          <w:bCs/>
          <w:lang w:val="fr-FR"/>
        </w:rPr>
        <w:t>phishing menée dans ce cadre pédagogique indique que 78 % des enfants de cette</w:t>
      </w:r>
      <w:r w:rsidR="0085202F">
        <w:rPr>
          <w:b/>
          <w:bCs/>
          <w:lang w:val="fr-FR"/>
        </w:rPr>
        <w:t xml:space="preserve"> </w:t>
      </w:r>
      <w:r w:rsidRPr="0085202F">
        <w:rPr>
          <w:b/>
          <w:bCs/>
          <w:lang w:val="fr-FR"/>
        </w:rPr>
        <w:t>tranche d’âge ont été trompés par le message testé. Le moyen de support utilisé pour</w:t>
      </w:r>
      <w:r w:rsidR="0085202F">
        <w:rPr>
          <w:b/>
          <w:bCs/>
          <w:lang w:val="fr-FR"/>
        </w:rPr>
        <w:t xml:space="preserve"> </w:t>
      </w:r>
      <w:r w:rsidRPr="0085202F">
        <w:rPr>
          <w:b/>
          <w:bCs/>
          <w:lang w:val="fr-FR"/>
        </w:rPr>
        <w:t>lancer l’attaque sera Instagram</w:t>
      </w:r>
    </w:p>
    <w:p w14:paraId="5D179FDC" w14:textId="77777777" w:rsidR="00823CAC" w:rsidRPr="00626849" w:rsidRDefault="00823CAC" w:rsidP="00626849">
      <w:pPr>
        <w:rPr>
          <w:lang w:val="fr-FR"/>
        </w:rPr>
      </w:pPr>
    </w:p>
    <w:sectPr w:rsidR="00823CAC" w:rsidRPr="00626849" w:rsidSect="00955D89">
      <w:headerReference w:type="default" r:id="rId12"/>
      <w:footerReference w:type="default" r:id="rId13"/>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B98AB" w14:textId="77777777" w:rsidR="00B77BED" w:rsidRDefault="00B77BED" w:rsidP="00955D89">
      <w:pPr>
        <w:spacing w:after="0" w:line="240" w:lineRule="auto"/>
      </w:pPr>
      <w:r>
        <w:separator/>
      </w:r>
    </w:p>
  </w:endnote>
  <w:endnote w:type="continuationSeparator" w:id="0">
    <w:p w14:paraId="55112252" w14:textId="77777777" w:rsidR="00B77BED" w:rsidRDefault="00B77BED" w:rsidP="00955D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5604320"/>
      <w:docPartObj>
        <w:docPartGallery w:val="Page Numbers (Bottom of Page)"/>
        <w:docPartUnique/>
      </w:docPartObj>
    </w:sdtPr>
    <w:sdtContent>
      <w:sdt>
        <w:sdtPr>
          <w:id w:val="-1769616900"/>
          <w:docPartObj>
            <w:docPartGallery w:val="Page Numbers (Top of Page)"/>
            <w:docPartUnique/>
          </w:docPartObj>
        </w:sdtPr>
        <w:sdtContent>
          <w:p w14:paraId="6D5AAB1A" w14:textId="77777777" w:rsidR="008C2571" w:rsidRDefault="008C2571">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A62FF7A" w14:textId="77777777" w:rsidR="008C2571" w:rsidRDefault="008C25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C685E" w14:textId="77777777" w:rsidR="00B77BED" w:rsidRDefault="00B77BED" w:rsidP="00955D89">
      <w:pPr>
        <w:spacing w:after="0" w:line="240" w:lineRule="auto"/>
      </w:pPr>
      <w:r>
        <w:separator/>
      </w:r>
    </w:p>
  </w:footnote>
  <w:footnote w:type="continuationSeparator" w:id="0">
    <w:p w14:paraId="3A9CCCD4" w14:textId="77777777" w:rsidR="00B77BED" w:rsidRDefault="00B77BED" w:rsidP="00955D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2339B" w14:textId="77777777" w:rsidR="00955D89" w:rsidRPr="0028662C" w:rsidRDefault="00955D89">
    <w:pPr>
      <w:pStyle w:val="Header"/>
      <w:rPr>
        <w:lang w:val="fr-FR"/>
      </w:rPr>
    </w:pPr>
    <w:r w:rsidRPr="0028662C">
      <w:rPr>
        <w:lang w:val="fr-FR"/>
      </w:rPr>
      <w:t>TOURSEL Raphaël, ZARB Tom</w:t>
    </w:r>
    <w:r>
      <w:ptab w:relativeTo="margin" w:alignment="center" w:leader="none"/>
    </w:r>
    <w:r w:rsidRPr="0028662C">
      <w:rPr>
        <w:lang w:val="fr-FR"/>
      </w:rPr>
      <w:t>Traitement Visualisation des Données</w:t>
    </w:r>
    <w:r>
      <w:ptab w:relativeTo="margin" w:alignment="right" w:leader="none"/>
    </w:r>
    <w:r w:rsidR="0028662C">
      <w:rPr>
        <w:lang w:val="fr-FR"/>
      </w:rPr>
      <w:t>06/12/2025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A7CC0"/>
    <w:multiLevelType w:val="hybridMultilevel"/>
    <w:tmpl w:val="9FCCF20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3A6E3E62"/>
    <w:multiLevelType w:val="hybridMultilevel"/>
    <w:tmpl w:val="899EE964"/>
    <w:lvl w:ilvl="0" w:tplc="2000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E656819"/>
    <w:multiLevelType w:val="hybridMultilevel"/>
    <w:tmpl w:val="BF00EC62"/>
    <w:lvl w:ilvl="0" w:tplc="2C8693DE">
      <w:start w:val="1"/>
      <w:numFmt w:val="decimal"/>
      <w:lvlText w:val="%1)"/>
      <w:lvlJc w:val="left"/>
      <w:pPr>
        <w:ind w:left="360" w:hanging="360"/>
      </w:pPr>
      <w:rPr>
        <w:rFonts w:hint="default"/>
        <w:b/>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7CA87FD5"/>
    <w:multiLevelType w:val="hybridMultilevel"/>
    <w:tmpl w:val="9FCCF20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02433145">
    <w:abstractNumId w:val="0"/>
  </w:num>
  <w:num w:numId="2" w16cid:durableId="1398238077">
    <w:abstractNumId w:val="3"/>
  </w:num>
  <w:num w:numId="3" w16cid:durableId="1242909433">
    <w:abstractNumId w:val="2"/>
  </w:num>
  <w:num w:numId="4" w16cid:durableId="20380392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709"/>
    <w:rsid w:val="001C7C90"/>
    <w:rsid w:val="001F4EC1"/>
    <w:rsid w:val="00223F2F"/>
    <w:rsid w:val="00265709"/>
    <w:rsid w:val="0028662C"/>
    <w:rsid w:val="00320D79"/>
    <w:rsid w:val="003F6BDC"/>
    <w:rsid w:val="00404FE9"/>
    <w:rsid w:val="00444A54"/>
    <w:rsid w:val="00495A5F"/>
    <w:rsid w:val="00512D18"/>
    <w:rsid w:val="00537114"/>
    <w:rsid w:val="00552542"/>
    <w:rsid w:val="00626849"/>
    <w:rsid w:val="00630D53"/>
    <w:rsid w:val="00631627"/>
    <w:rsid w:val="006865C1"/>
    <w:rsid w:val="006B3B61"/>
    <w:rsid w:val="006C1FBB"/>
    <w:rsid w:val="007B665C"/>
    <w:rsid w:val="007D264C"/>
    <w:rsid w:val="008054A2"/>
    <w:rsid w:val="00823CAC"/>
    <w:rsid w:val="0085202F"/>
    <w:rsid w:val="008B115E"/>
    <w:rsid w:val="008C2571"/>
    <w:rsid w:val="008E6F89"/>
    <w:rsid w:val="00926119"/>
    <w:rsid w:val="00955D89"/>
    <w:rsid w:val="0096030B"/>
    <w:rsid w:val="00965A62"/>
    <w:rsid w:val="009661E6"/>
    <w:rsid w:val="009B667A"/>
    <w:rsid w:val="00A26CE2"/>
    <w:rsid w:val="00A35F8F"/>
    <w:rsid w:val="00A54A30"/>
    <w:rsid w:val="00A5769D"/>
    <w:rsid w:val="00AC5C6B"/>
    <w:rsid w:val="00B663B0"/>
    <w:rsid w:val="00B77BED"/>
    <w:rsid w:val="00C427AF"/>
    <w:rsid w:val="00C72ACF"/>
    <w:rsid w:val="00C918CF"/>
    <w:rsid w:val="00D3706D"/>
    <w:rsid w:val="00DA3F62"/>
    <w:rsid w:val="00DA7722"/>
    <w:rsid w:val="00E36B14"/>
    <w:rsid w:val="00EA30ED"/>
    <w:rsid w:val="00EB350A"/>
    <w:rsid w:val="00F17528"/>
    <w:rsid w:val="00F77171"/>
    <w:rsid w:val="00FB5834"/>
    <w:rsid w:val="00FD37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8179C"/>
  <w15:chartTrackingRefBased/>
  <w15:docId w15:val="{3FB25797-4EDC-4A8F-86F0-1BC8A718D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2542"/>
  </w:style>
  <w:style w:type="paragraph" w:styleId="Heading1">
    <w:name w:val="heading 1"/>
    <w:basedOn w:val="Normal"/>
    <w:next w:val="Normal"/>
    <w:link w:val="Heading1Char"/>
    <w:uiPriority w:val="9"/>
    <w:qFormat/>
    <w:rsid w:val="002657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57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7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7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7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7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57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7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7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7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709"/>
    <w:rPr>
      <w:rFonts w:eastAsiaTheme="majorEastAsia" w:cstheme="majorBidi"/>
      <w:color w:val="272727" w:themeColor="text1" w:themeTint="D8"/>
    </w:rPr>
  </w:style>
  <w:style w:type="paragraph" w:styleId="Title">
    <w:name w:val="Title"/>
    <w:basedOn w:val="Normal"/>
    <w:next w:val="Normal"/>
    <w:link w:val="TitleChar"/>
    <w:uiPriority w:val="10"/>
    <w:qFormat/>
    <w:rsid w:val="00265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709"/>
    <w:pPr>
      <w:spacing w:before="160"/>
      <w:jc w:val="center"/>
    </w:pPr>
    <w:rPr>
      <w:i/>
      <w:iCs/>
      <w:color w:val="404040" w:themeColor="text1" w:themeTint="BF"/>
    </w:rPr>
  </w:style>
  <w:style w:type="character" w:customStyle="1" w:styleId="QuoteChar">
    <w:name w:val="Quote Char"/>
    <w:basedOn w:val="DefaultParagraphFont"/>
    <w:link w:val="Quote"/>
    <w:uiPriority w:val="29"/>
    <w:rsid w:val="00265709"/>
    <w:rPr>
      <w:i/>
      <w:iCs/>
      <w:color w:val="404040" w:themeColor="text1" w:themeTint="BF"/>
    </w:rPr>
  </w:style>
  <w:style w:type="paragraph" w:styleId="ListParagraph">
    <w:name w:val="List Paragraph"/>
    <w:basedOn w:val="Normal"/>
    <w:uiPriority w:val="34"/>
    <w:qFormat/>
    <w:rsid w:val="00265709"/>
    <w:pPr>
      <w:ind w:left="720"/>
      <w:contextualSpacing/>
    </w:pPr>
  </w:style>
  <w:style w:type="character" w:styleId="IntenseEmphasis">
    <w:name w:val="Intense Emphasis"/>
    <w:basedOn w:val="DefaultParagraphFont"/>
    <w:uiPriority w:val="21"/>
    <w:qFormat/>
    <w:rsid w:val="00265709"/>
    <w:rPr>
      <w:i/>
      <w:iCs/>
      <w:color w:val="2F5496" w:themeColor="accent1" w:themeShade="BF"/>
    </w:rPr>
  </w:style>
  <w:style w:type="paragraph" w:styleId="IntenseQuote">
    <w:name w:val="Intense Quote"/>
    <w:basedOn w:val="Normal"/>
    <w:next w:val="Normal"/>
    <w:link w:val="IntenseQuoteChar"/>
    <w:uiPriority w:val="30"/>
    <w:qFormat/>
    <w:rsid w:val="002657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709"/>
    <w:rPr>
      <w:i/>
      <w:iCs/>
      <w:color w:val="2F5496" w:themeColor="accent1" w:themeShade="BF"/>
    </w:rPr>
  </w:style>
  <w:style w:type="character" w:styleId="IntenseReference">
    <w:name w:val="Intense Reference"/>
    <w:basedOn w:val="DefaultParagraphFont"/>
    <w:uiPriority w:val="32"/>
    <w:qFormat/>
    <w:rsid w:val="00265709"/>
    <w:rPr>
      <w:b/>
      <w:bCs/>
      <w:smallCaps/>
      <w:color w:val="2F5496" w:themeColor="accent1" w:themeShade="BF"/>
      <w:spacing w:val="5"/>
    </w:rPr>
  </w:style>
  <w:style w:type="paragraph" w:styleId="Header">
    <w:name w:val="header"/>
    <w:basedOn w:val="Normal"/>
    <w:link w:val="HeaderChar"/>
    <w:uiPriority w:val="99"/>
    <w:unhideWhenUsed/>
    <w:rsid w:val="00955D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5D89"/>
  </w:style>
  <w:style w:type="paragraph" w:styleId="Footer">
    <w:name w:val="footer"/>
    <w:basedOn w:val="Normal"/>
    <w:link w:val="FooterChar"/>
    <w:uiPriority w:val="99"/>
    <w:unhideWhenUsed/>
    <w:rsid w:val="00955D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5D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587</TotalTime>
  <Pages>1</Pages>
  <Words>813</Words>
  <Characters>4640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 Shadow</dc:creator>
  <cp:keywords/>
  <dc:description/>
  <cp:lastModifiedBy>White Shadow</cp:lastModifiedBy>
  <cp:revision>25</cp:revision>
  <cp:lastPrinted>2025-12-07T02:16:00Z</cp:lastPrinted>
  <dcterms:created xsi:type="dcterms:W3CDTF">2025-11-27T16:07:00Z</dcterms:created>
  <dcterms:modified xsi:type="dcterms:W3CDTF">2025-12-07T02:17:00Z</dcterms:modified>
</cp:coreProperties>
</file>