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16"/>
        <w:ind w:left="0" w:right="0"/>
      </w:pPr>
    </w:p>
    <w:p>
      <w:pPr>
        <w:autoSpaceDN w:val="0"/>
        <w:autoSpaceDE w:val="0"/>
        <w:widowControl/>
        <w:spacing w:line="536" w:lineRule="exact" w:before="0" w:after="0"/>
        <w:ind w:left="360" w:right="288" w:firstLine="0"/>
        <w:jc w:val="left"/>
      </w:pPr>
      <w:r>
        <w:rPr>
          <w:rFonts w:ascii="SimSun" w:hAnsi="SimSun" w:eastAsia="SimSun"/>
          <w:b w:val="0"/>
          <w:i w:val="0"/>
          <w:color w:val="212121"/>
          <w:sz w:val="27"/>
        </w:rPr>
        <w:t xml:space="preserve">怒发冲冠，凭栏处、潇潇雨歇。抬望眼，仰天长啸，壮怀激烈。三十功 </w:t>
      </w:r>
      <w:r>
        <w:rPr>
          <w:rFonts w:ascii="SimSun" w:hAnsi="SimSun" w:eastAsia="SimSun"/>
          <w:b w:val="0"/>
          <w:i w:val="0"/>
          <w:color w:val="212121"/>
          <w:sz w:val="27"/>
        </w:rPr>
        <w:t>名尘与土，八千里路云和月。莫等闲，白了少年头，空悲切！靖康耻，</w:t>
      </w:r>
      <w:r>
        <w:rPr>
          <w:rFonts w:ascii="SimSun" w:hAnsi="SimSun" w:eastAsia="SimSun"/>
          <w:b w:val="0"/>
          <w:i w:val="0"/>
          <w:color w:val="212121"/>
          <w:sz w:val="27"/>
        </w:rPr>
        <w:t>犹未雪。臣子恨，何时灭！驾长车，踏破贺兰山缺。壮志饥餐胡虏肉，</w:t>
      </w:r>
      <w:r>
        <w:rPr>
          <w:rFonts w:ascii="SimSun" w:hAnsi="SimSun" w:eastAsia="SimSun"/>
          <w:b w:val="0"/>
          <w:i w:val="0"/>
          <w:color w:val="212121"/>
          <w:sz w:val="27"/>
        </w:rPr>
        <w:t>笑谈渴饮匈奴血。待从头、收拾旧山河，朝天阙。</w:t>
      </w:r>
    </w:p>
    <w:sectPr w:rsidR="00FC693F" w:rsidRPr="0006063C" w:rsidSect="00034616">
      <w:pgSz w:w="11906" w:h="16838"/>
      <w:pgMar w:top="1036" w:right="1440" w:bottom="1440" w:left="1440" w:header="720" w:footer="720" w:gutter="0"/>
      <w:cols w:space="720" w:num="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