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一：Vue.js路由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关于</w:t>
      </w:r>
      <w:r>
        <w:rPr>
          <w:rFonts w:hint="default"/>
          <w:sz w:val="28"/>
          <w:szCs w:val="28"/>
          <w:lang w:val="en-US" w:eastAsia="zh-CN"/>
        </w:rPr>
        <w:t>Vue.js框架中路由的内容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路由允许设计人员通过不同的URL访问不同的内容，使用Vue.js路由需要载入vue-router库。使用Vue.js路由最大的好处就是，可以实现多视图的单页Web应用（SPA）。</w:t>
      </w:r>
      <w:r>
        <w:rPr>
          <w:rFonts w:hint="eastAsia"/>
          <w:sz w:val="28"/>
          <w:szCs w:val="28"/>
          <w:lang w:val="en-US" w:eastAsia="zh-CN"/>
        </w:rPr>
        <w:t>我们通过项目实战</w:t>
      </w:r>
      <w:r>
        <w:rPr>
          <w:rFonts w:hint="default"/>
          <w:sz w:val="28"/>
          <w:szCs w:val="28"/>
          <w:lang w:val="en-US" w:eastAsia="zh-CN"/>
        </w:rPr>
        <w:t>掌握Vue.js路由库vue-router的安装与使用。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二：安装vue-router库的方法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目前，在Vue.js框架下使用路由功能主要推荐使用vue-router库，该库实现了完整且强大的路由功能。我们主要安装vue-router库的基本方式，以及使用该路由库的基本方法。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在Vue.js框架下安装vue-router库，主要有官网下载文件，CDN和NPM三种最常用的方式。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（1）官网下载文件vue.js和vue-router.js文件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（2）对于CDN方式，可以直接下载vue-router库文件，也可以直接应用URL地址。具体地址如下：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https://unpkg.com/vue-router/dist/vue-router.js​​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（3）对于NPM方式，直接使用包管理工具命令安装即可，这里推荐使用国内镜像（如：淘宝镜像）。具体命令如下：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npm install vue-router或者cnpm install vue-router  // 淘宝镜像方式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通过上面的方法安装好vue-router路由库后，就可以在Vue.js框架使用该库进行路由应用的开发了。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三：参考代码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（1）核心代码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3040" cy="6496685"/>
            <wp:effectExtent l="0" t="0" r="0" b="10795"/>
            <wp:docPr id="2" name="图片 2" descr="55a177c9c458c9ef6f284428ed58f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5a177c9c458c9ef6f284428ed58f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9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（2）文件引入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&lt;script src="./vue.js"&gt;&lt;/script&gt;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&lt;script src="./vue-router.js"&gt;&lt;/script&gt;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&lt;script src="https://unpkg.com/vue-router/dist/vue-router.js"&gt;&lt;/script&gt;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vue-router路由的运行效果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8595" cy="3430270"/>
            <wp:effectExtent l="0" t="0" r="4445" b="13970"/>
            <wp:docPr id="3" name="图片 3" descr="3125e0453d6db0667c53ee4887686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125e0453d6db0667c53ee4887686f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四：项目答题区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（1）在Vue.js框架下安装vue-router库，主要有官网下载文件，CDN和NPM三种最常用的方式。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请问你使用的是哪一种？请提供</w:t>
      </w:r>
      <w:r>
        <w:rPr>
          <w:rFonts w:hint="eastAsia"/>
          <w:color w:val="FF0000"/>
          <w:sz w:val="28"/>
          <w:szCs w:val="28"/>
          <w:lang w:val="en-US" w:eastAsia="zh-CN"/>
        </w:rPr>
        <w:t>效果截图</w:t>
      </w:r>
      <w:r>
        <w:rPr>
          <w:rFonts w:hint="eastAsia"/>
          <w:sz w:val="28"/>
          <w:szCs w:val="28"/>
          <w:lang w:val="en-US" w:eastAsia="zh-CN"/>
        </w:rPr>
        <w:t>说明。比如，使用第一种方式（即官网下载文件），需要截图源代码的&lt;script&gt;引入的这行代码；使用第二种方式（即CDN），需要截图源代码的&lt;script&gt;引入的这行代码；使用第三种方式（即NPM），需要截图cmd或git-bash命令行窗口安装vue-router库的命令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使用</w:t>
      </w:r>
      <w:r>
        <w:rPr>
          <w:rFonts w:hint="eastAsia"/>
          <w:sz w:val="28"/>
          <w:szCs w:val="28"/>
          <w:lang w:val="en-US" w:eastAsia="zh-CN"/>
        </w:rPr>
        <w:t>CDN方式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69230" cy="2095500"/>
            <wp:effectExtent l="0" t="0" r="762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参考代码后，编写完整的页面代码，调试完成vue-router路由的运行成功的页面</w:t>
      </w:r>
      <w:r>
        <w:rPr>
          <w:rFonts w:hint="eastAsia"/>
          <w:color w:val="FF0000"/>
          <w:sz w:val="28"/>
          <w:szCs w:val="28"/>
          <w:lang w:val="en-US" w:eastAsia="zh-CN"/>
        </w:rPr>
        <w:t>效果截图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4785" cy="3554730"/>
            <wp:effectExtent l="0" t="0" r="12065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（3）这个项目3完成后，除了提交这个</w:t>
      </w:r>
      <w:r>
        <w:rPr>
          <w:rFonts w:hint="eastAsia"/>
          <w:b/>
          <w:bCs/>
          <w:sz w:val="28"/>
          <w:szCs w:val="28"/>
          <w:lang w:val="en-US" w:eastAsia="zh-CN"/>
        </w:rPr>
        <w:t>项目3的word文件</w:t>
      </w:r>
      <w:r>
        <w:rPr>
          <w:rFonts w:hint="eastAsia"/>
          <w:sz w:val="28"/>
          <w:szCs w:val="28"/>
          <w:lang w:val="en-US" w:eastAsia="zh-CN"/>
        </w:rPr>
        <w:t>，还需提交这个vue-router路由</w:t>
      </w:r>
      <w:r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b/>
          <w:bCs/>
          <w:sz w:val="28"/>
          <w:szCs w:val="28"/>
          <w:lang w:val="en-US" w:eastAsia="zh-CN"/>
        </w:rPr>
        <w:t>项目源代码</w:t>
      </w:r>
      <w:r>
        <w:rPr>
          <w:rFonts w:hint="eastAsia"/>
          <w:sz w:val="28"/>
          <w:szCs w:val="28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548EE9"/>
    <w:multiLevelType w:val="singleLevel"/>
    <w:tmpl w:val="E3548EE9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2D0D7766"/>
    <w:multiLevelType w:val="singleLevel"/>
    <w:tmpl w:val="2D0D7766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lYjk5NDU1NDc4YmI2OTkwYjFjNzFmODEyNzU0NDcifQ=="/>
  </w:docVars>
  <w:rsids>
    <w:rsidRoot w:val="00000000"/>
    <w:rsid w:val="064A5629"/>
    <w:rsid w:val="0BFB5CEE"/>
    <w:rsid w:val="0C55370B"/>
    <w:rsid w:val="0D8838E1"/>
    <w:rsid w:val="0DF540CC"/>
    <w:rsid w:val="17E86A50"/>
    <w:rsid w:val="18277578"/>
    <w:rsid w:val="1FB1505B"/>
    <w:rsid w:val="1FF82711"/>
    <w:rsid w:val="21CC3E5B"/>
    <w:rsid w:val="27AE736E"/>
    <w:rsid w:val="29385F90"/>
    <w:rsid w:val="29995DFC"/>
    <w:rsid w:val="2BA226AF"/>
    <w:rsid w:val="34367069"/>
    <w:rsid w:val="354B444E"/>
    <w:rsid w:val="3E6F0F34"/>
    <w:rsid w:val="44DD0888"/>
    <w:rsid w:val="45294080"/>
    <w:rsid w:val="482A4397"/>
    <w:rsid w:val="485B09F4"/>
    <w:rsid w:val="4ACF0F07"/>
    <w:rsid w:val="4DA11160"/>
    <w:rsid w:val="505446A7"/>
    <w:rsid w:val="52181704"/>
    <w:rsid w:val="532A610A"/>
    <w:rsid w:val="5CB97774"/>
    <w:rsid w:val="60243B12"/>
    <w:rsid w:val="61957359"/>
    <w:rsid w:val="645A136E"/>
    <w:rsid w:val="69E64D5D"/>
    <w:rsid w:val="6BFD3031"/>
    <w:rsid w:val="6DC24EEE"/>
    <w:rsid w:val="6E076DA5"/>
    <w:rsid w:val="6E9B0519"/>
    <w:rsid w:val="6E9F2B3A"/>
    <w:rsid w:val="6F1A3BE3"/>
    <w:rsid w:val="7367064C"/>
    <w:rsid w:val="74F2294A"/>
    <w:rsid w:val="773B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648</Words>
  <Characters>1111</Characters>
  <Lines>1</Lines>
  <Paragraphs>1</Paragraphs>
  <TotalTime>27</TotalTime>
  <ScaleCrop>false</ScaleCrop>
  <LinksUpToDate>false</LinksUpToDate>
  <CharactersWithSpaces>1123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2023-11-21T02:02:00Z</dcterms:created>
  <dc:creator>xdyc2</dc:creator>
  <cp:lastModifiedBy>墓不墓</cp:lastModifiedBy>
  <dcterms:modified xsi:type="dcterms:W3CDTF">2024-11-18T01:03:35Z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86D7A4357FC34A98B2D0217E671A4A2E_13</vt:lpwstr>
  </property>
</Properties>
</file>