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1A362" w14:textId="77777777" w:rsidR="009C43AB" w:rsidRPr="009C43AB" w:rsidRDefault="009C43AB" w:rsidP="00064623">
      <w:pPr>
        <w:jc w:val="both"/>
        <w:rPr>
          <w:b/>
          <w:bCs/>
        </w:rPr>
      </w:pPr>
      <w:r w:rsidRPr="009C43AB">
        <w:rPr>
          <w:b/>
          <w:bCs/>
        </w:rPr>
        <w:t>Đồ án 2: Nghiên cứu và Triển khai CI/CD trên Nhiều Công Cụ</w:t>
      </w:r>
    </w:p>
    <w:p w14:paraId="58D5A8C3" w14:textId="77777777" w:rsidR="009C43AB" w:rsidRPr="009C43AB" w:rsidRDefault="009C43AB" w:rsidP="00064623">
      <w:pPr>
        <w:jc w:val="both"/>
        <w:rPr>
          <w:b/>
          <w:bCs/>
        </w:rPr>
      </w:pPr>
      <w:r w:rsidRPr="009C43AB">
        <w:rPr>
          <w:b/>
          <w:bCs/>
        </w:rPr>
        <w:t>1. Đặt vấn đề</w:t>
      </w:r>
    </w:p>
    <w:p w14:paraId="17B82998" w14:textId="37790788" w:rsidR="009C43AB" w:rsidRPr="009C43AB" w:rsidRDefault="009C43AB" w:rsidP="00064623">
      <w:pPr>
        <w:jc w:val="both"/>
      </w:pPr>
      <w:r w:rsidRPr="009C43AB">
        <w:t xml:space="preserve">Trong các doanh nghiệp, các </w:t>
      </w:r>
      <w:r w:rsidRPr="009C43AB">
        <w:rPr>
          <w:b/>
          <w:bCs/>
        </w:rPr>
        <w:t>developer</w:t>
      </w:r>
      <w:r w:rsidRPr="009C43AB">
        <w:t xml:space="preserve"> chịu trách nhiệm viết code cho dự án, còn các </w:t>
      </w:r>
      <w:r w:rsidRPr="009C43AB">
        <w:rPr>
          <w:b/>
          <w:bCs/>
        </w:rPr>
        <w:t>operator</w:t>
      </w:r>
      <w:r w:rsidRPr="009C43AB">
        <w:t xml:space="preserve"> hoặc </w:t>
      </w:r>
      <w:r w:rsidRPr="009C43AB">
        <w:rPr>
          <w:b/>
          <w:bCs/>
        </w:rPr>
        <w:t>system engineer</w:t>
      </w:r>
      <w:r w:rsidRPr="009C43AB">
        <w:t xml:space="preserve"> đảm nhận việc lấy code và triển khai. Khi chỉ có một hoặc hai source code, việc triển khai chưa quá phức tạp. Tuy nhiên, thực tế một doanh nghiệp có thể có hàng chục, thậm chí hàng trăm source code. Chỉ riêng với 20 dự án trên Git, đã đặt ra câu hỏi: cần bao nhiêu </w:t>
      </w:r>
      <w:r w:rsidR="004A266B" w:rsidRPr="009C43AB">
        <w:rPr>
          <w:b/>
          <w:bCs/>
        </w:rPr>
        <w:t>operator</w:t>
      </w:r>
      <w:r w:rsidR="004A266B" w:rsidRPr="009C43AB">
        <w:t xml:space="preserve"> </w:t>
      </w:r>
      <w:r w:rsidR="004A266B">
        <w:t>và</w:t>
      </w:r>
      <w:r w:rsidR="004A266B" w:rsidRPr="009C43AB">
        <w:t xml:space="preserve"> </w:t>
      </w:r>
      <w:r w:rsidR="004A266B" w:rsidRPr="009C43AB">
        <w:rPr>
          <w:b/>
          <w:bCs/>
        </w:rPr>
        <w:t>system engineer</w:t>
      </w:r>
      <w:r w:rsidR="004A266B" w:rsidRPr="009C43AB">
        <w:t xml:space="preserve"> </w:t>
      </w:r>
      <w:r w:rsidRPr="009C43AB">
        <w:t>để triển khai kịp tiến độ?</w:t>
      </w:r>
    </w:p>
    <w:p w14:paraId="0F205D26" w14:textId="77777777" w:rsidR="009C43AB" w:rsidRPr="009C43AB" w:rsidRDefault="009C43AB" w:rsidP="00064623">
      <w:pPr>
        <w:jc w:val="both"/>
      </w:pPr>
      <w:r w:rsidRPr="009C43AB">
        <w:t>Quá trình phát triển dự án thường diễn ra trên ba môi trường chính:</w:t>
      </w:r>
    </w:p>
    <w:p w14:paraId="67A245BB" w14:textId="77777777" w:rsidR="009C43AB" w:rsidRPr="009C43AB" w:rsidRDefault="009C43AB" w:rsidP="00064623">
      <w:pPr>
        <w:numPr>
          <w:ilvl w:val="0"/>
          <w:numId w:val="3"/>
        </w:numPr>
        <w:jc w:val="both"/>
      </w:pPr>
      <w:r w:rsidRPr="009C43AB">
        <w:rPr>
          <w:b/>
          <w:bCs/>
        </w:rPr>
        <w:t>Development:</w:t>
      </w:r>
      <w:r w:rsidRPr="009C43AB">
        <w:t xml:space="preserve"> môi trường để dev viết và kiểm tra code hàng ngày.</w:t>
      </w:r>
    </w:p>
    <w:p w14:paraId="575A0959" w14:textId="77777777" w:rsidR="009C43AB" w:rsidRPr="009C43AB" w:rsidRDefault="009C43AB" w:rsidP="00064623">
      <w:pPr>
        <w:numPr>
          <w:ilvl w:val="0"/>
          <w:numId w:val="3"/>
        </w:numPr>
        <w:jc w:val="both"/>
      </w:pPr>
      <w:r w:rsidRPr="009C43AB">
        <w:rPr>
          <w:b/>
          <w:bCs/>
        </w:rPr>
        <w:t>Staging:</w:t>
      </w:r>
      <w:r w:rsidRPr="009C43AB">
        <w:t xml:space="preserve"> môi trường kiểm thử, đảm bảo mọi thứ chạy ổn trước khi lên production.</w:t>
      </w:r>
    </w:p>
    <w:p w14:paraId="3425832F" w14:textId="77777777" w:rsidR="009C43AB" w:rsidRPr="009C43AB" w:rsidRDefault="009C43AB" w:rsidP="00064623">
      <w:pPr>
        <w:numPr>
          <w:ilvl w:val="0"/>
          <w:numId w:val="3"/>
        </w:numPr>
        <w:jc w:val="both"/>
      </w:pPr>
      <w:r w:rsidRPr="009C43AB">
        <w:rPr>
          <w:b/>
          <w:bCs/>
        </w:rPr>
        <w:t>Production:</w:t>
      </w:r>
      <w:r w:rsidRPr="009C43AB">
        <w:t xml:space="preserve"> môi trường phục vụ người dùng cuối.</w:t>
      </w:r>
    </w:p>
    <w:p w14:paraId="1E26727A" w14:textId="77777777" w:rsidR="009C43AB" w:rsidRPr="009C43AB" w:rsidRDefault="009C43AB" w:rsidP="00064623">
      <w:pPr>
        <w:jc w:val="both"/>
      </w:pPr>
      <w:r w:rsidRPr="009C43AB">
        <w:t>Trong môi trường development, dev commit code hàng giờ, thậm chí hàng phút, và họ cần kiểm tra code trên server trước khi chuyển sang các môi trường quan trọng hơn. Nếu phải chờ system triển khai thủ công, điều này sẽ rất tốn thời gian và ảnh hưởng đến hiệu suất dự án.</w:t>
      </w:r>
    </w:p>
    <w:p w14:paraId="440261FA" w14:textId="77777777" w:rsidR="009C43AB" w:rsidRPr="009C43AB" w:rsidRDefault="009C43AB" w:rsidP="00064623">
      <w:pPr>
        <w:jc w:val="both"/>
      </w:pPr>
      <w:r w:rsidRPr="009C43AB">
        <w:t>Không chỉ dev gặp khó khăn, đội ngũ system cũng gặp nhiều trở ngại khi triển khai thủ công: copy source code giữa các server có thể dẫn đến sai sót; họ phải truy cập từng server, clone code, build, run, rồi kiểm tra logs… Ngoài ra, triển khai dự án còn bao gồm nhiều công việc khác như cài đặt hệ thống, giám sát, bảo trì và nâng cấp, làm quá trình triển khai trở nên phức tạp và tốn thời gian.</w:t>
      </w:r>
    </w:p>
    <w:p w14:paraId="2A757B61" w14:textId="77777777" w:rsidR="009C43AB" w:rsidRPr="009C43AB" w:rsidRDefault="00000000" w:rsidP="00064623">
      <w:pPr>
        <w:jc w:val="both"/>
      </w:pPr>
      <w:r>
        <w:pict w14:anchorId="7A09D905">
          <v:rect id="_x0000_i1046" style="width:0;height:1.5pt" o:hralign="center" o:hrstd="t" o:hr="t" fillcolor="#a0a0a0" stroked="f"/>
        </w:pict>
      </w:r>
    </w:p>
    <w:p w14:paraId="780AFD9E" w14:textId="4B656ED8" w:rsidR="009C43AB" w:rsidRPr="009C43AB" w:rsidRDefault="009C43AB" w:rsidP="00064623">
      <w:pPr>
        <w:jc w:val="both"/>
        <w:rPr>
          <w:b/>
          <w:bCs/>
        </w:rPr>
      </w:pPr>
      <w:r w:rsidRPr="009C43AB">
        <w:rPr>
          <w:b/>
          <w:bCs/>
        </w:rPr>
        <w:t xml:space="preserve">2. Giới thiệu </w:t>
      </w:r>
      <w:r w:rsidR="001F3207">
        <w:rPr>
          <w:b/>
          <w:bCs/>
        </w:rPr>
        <w:t>CI/CD</w:t>
      </w:r>
    </w:p>
    <w:p w14:paraId="58B09E3E" w14:textId="77777777" w:rsidR="009C43AB" w:rsidRPr="009C43AB" w:rsidRDefault="009C43AB" w:rsidP="00064623">
      <w:pPr>
        <w:jc w:val="both"/>
      </w:pPr>
      <w:r w:rsidRPr="009C43AB">
        <w:t xml:space="preserve">Để giải quyết các khó khăn trên, </w:t>
      </w:r>
      <w:r w:rsidRPr="009C43AB">
        <w:rPr>
          <w:b/>
          <w:bCs/>
        </w:rPr>
        <w:t>CI/CD</w:t>
      </w:r>
      <w:r w:rsidRPr="009C43AB">
        <w:t xml:space="preserve"> ra đời. CI/CD gồm hai phần chính:</w:t>
      </w:r>
    </w:p>
    <w:p w14:paraId="0AB39681" w14:textId="77777777" w:rsidR="009C43AB" w:rsidRPr="009C43AB" w:rsidRDefault="009C43AB" w:rsidP="00064623">
      <w:pPr>
        <w:jc w:val="both"/>
        <w:rPr>
          <w:b/>
          <w:bCs/>
        </w:rPr>
      </w:pPr>
      <w:r w:rsidRPr="009C43AB">
        <w:rPr>
          <w:b/>
          <w:bCs/>
        </w:rPr>
        <w:t>CI (Continuous Integration – Tích hợp liên tục)</w:t>
      </w:r>
    </w:p>
    <w:p w14:paraId="26A18E82" w14:textId="77777777" w:rsidR="009C43AB" w:rsidRPr="009C43AB" w:rsidRDefault="009C43AB" w:rsidP="00064623">
      <w:pPr>
        <w:jc w:val="both"/>
      </w:pPr>
      <w:r w:rsidRPr="009C43AB">
        <w:t>Bước CI bao gồm: clone code, build dự án, và tích hợp các bước kiểm thử như:</w:t>
      </w:r>
    </w:p>
    <w:p w14:paraId="1EE4DB2F" w14:textId="77777777" w:rsidR="009C43AB" w:rsidRPr="009C43AB" w:rsidRDefault="009C43AB" w:rsidP="00064623">
      <w:pPr>
        <w:numPr>
          <w:ilvl w:val="0"/>
          <w:numId w:val="4"/>
        </w:numPr>
        <w:jc w:val="both"/>
      </w:pPr>
      <w:r w:rsidRPr="009C43AB">
        <w:t>Kiểm tra hiệu năng (Performance Test)</w:t>
      </w:r>
    </w:p>
    <w:p w14:paraId="4CB95844" w14:textId="77777777" w:rsidR="009C43AB" w:rsidRPr="009C43AB" w:rsidRDefault="009C43AB" w:rsidP="00064623">
      <w:pPr>
        <w:numPr>
          <w:ilvl w:val="0"/>
          <w:numId w:val="4"/>
        </w:numPr>
        <w:jc w:val="both"/>
      </w:pPr>
      <w:r w:rsidRPr="009C43AB">
        <w:t>Kiểm tra chất lượng code (Clean Code Test)</w:t>
      </w:r>
    </w:p>
    <w:p w14:paraId="7D7BF966" w14:textId="77777777" w:rsidR="009C43AB" w:rsidRPr="009C43AB" w:rsidRDefault="009C43AB" w:rsidP="00064623">
      <w:pPr>
        <w:numPr>
          <w:ilvl w:val="0"/>
          <w:numId w:val="4"/>
        </w:numPr>
        <w:jc w:val="both"/>
      </w:pPr>
      <w:r w:rsidRPr="009C43AB">
        <w:t>Kiểm tra bảo mật (Security Test)</w:t>
      </w:r>
    </w:p>
    <w:p w14:paraId="181BAFF3" w14:textId="77777777" w:rsidR="009C43AB" w:rsidRPr="009C43AB" w:rsidRDefault="009C43AB" w:rsidP="00064623">
      <w:pPr>
        <w:numPr>
          <w:ilvl w:val="0"/>
          <w:numId w:val="4"/>
        </w:numPr>
        <w:jc w:val="both"/>
      </w:pPr>
      <w:r w:rsidRPr="009C43AB">
        <w:t>Và nhiều loại kiểm thử khác</w:t>
      </w:r>
    </w:p>
    <w:p w14:paraId="7939B459" w14:textId="77777777" w:rsidR="009C43AB" w:rsidRPr="009C43AB" w:rsidRDefault="009C43AB" w:rsidP="00064623">
      <w:pPr>
        <w:jc w:val="both"/>
      </w:pPr>
      <w:r w:rsidRPr="009C43AB">
        <w:t>Mục tiêu là đảm bảo chất lượng source code trước khi triển khai.</w:t>
      </w:r>
    </w:p>
    <w:p w14:paraId="35C8A794" w14:textId="77777777" w:rsidR="009C43AB" w:rsidRPr="009C43AB" w:rsidRDefault="009C43AB" w:rsidP="00064623">
      <w:pPr>
        <w:jc w:val="both"/>
        <w:rPr>
          <w:b/>
          <w:bCs/>
        </w:rPr>
      </w:pPr>
      <w:r w:rsidRPr="009C43AB">
        <w:rPr>
          <w:b/>
          <w:bCs/>
        </w:rPr>
        <w:t>CD (Continuous Deployment / Continuous Delivery – Triển khai liên tục)</w:t>
      </w:r>
    </w:p>
    <w:p w14:paraId="6DD1AC4F" w14:textId="77777777" w:rsidR="009C43AB" w:rsidRPr="009C43AB" w:rsidRDefault="009C43AB" w:rsidP="00064623">
      <w:pPr>
        <w:numPr>
          <w:ilvl w:val="0"/>
          <w:numId w:val="5"/>
        </w:numPr>
        <w:jc w:val="both"/>
      </w:pPr>
      <w:r w:rsidRPr="009C43AB">
        <w:rPr>
          <w:b/>
          <w:bCs/>
        </w:rPr>
        <w:lastRenderedPageBreak/>
        <w:t>Continuous Deployment:</w:t>
      </w:r>
      <w:r w:rsidRPr="009C43AB">
        <w:t xml:space="preserve"> triển khai hoàn toàn tự động. Dev chỉ cần commit code, chức năng mới sẽ được triển khai ngay mà không cần thao tác thủ công.</w:t>
      </w:r>
    </w:p>
    <w:p w14:paraId="1FCC40D9" w14:textId="77777777" w:rsidR="009C43AB" w:rsidRPr="009C43AB" w:rsidRDefault="009C43AB" w:rsidP="00064623">
      <w:pPr>
        <w:numPr>
          <w:ilvl w:val="0"/>
          <w:numId w:val="5"/>
        </w:numPr>
        <w:jc w:val="both"/>
      </w:pPr>
      <w:r w:rsidRPr="009C43AB">
        <w:rPr>
          <w:b/>
          <w:bCs/>
        </w:rPr>
        <w:t>Continuous Delivery:</w:t>
      </w:r>
      <w:r w:rsidRPr="009C43AB">
        <w:t xml:space="preserve"> triển khai vẫn yêu cầu bước xác nhận thủ công. Code sau khi build và kiểm thử chỉ được triển khai khi có sự đồng ý từ team.</w:t>
      </w:r>
    </w:p>
    <w:p w14:paraId="79E078E7" w14:textId="77777777" w:rsidR="009C43AB" w:rsidRPr="009C43AB" w:rsidRDefault="009C43AB" w:rsidP="00064623">
      <w:pPr>
        <w:jc w:val="both"/>
      </w:pPr>
      <w:r w:rsidRPr="009C43AB">
        <w:t>Mỗi chiến lược CD có ưu nhược điểm riêng:</w:t>
      </w:r>
    </w:p>
    <w:p w14:paraId="338B3F56" w14:textId="77777777" w:rsidR="009C43AB" w:rsidRPr="009C43AB" w:rsidRDefault="009C43AB" w:rsidP="00064623">
      <w:pPr>
        <w:numPr>
          <w:ilvl w:val="0"/>
          <w:numId w:val="6"/>
        </w:numPr>
        <w:jc w:val="both"/>
      </w:pPr>
      <w:r w:rsidRPr="009C43AB">
        <w:t>Triển khai tự động tối ưu hiệu suất và rút ngắn thời gian ra môi trường thực tế.</w:t>
      </w:r>
    </w:p>
    <w:p w14:paraId="0009A52E" w14:textId="77777777" w:rsidR="009C43AB" w:rsidRPr="009C43AB" w:rsidRDefault="009C43AB" w:rsidP="00064623">
      <w:pPr>
        <w:numPr>
          <w:ilvl w:val="0"/>
          <w:numId w:val="6"/>
        </w:numPr>
        <w:jc w:val="both"/>
      </w:pPr>
      <w:r w:rsidRPr="009C43AB">
        <w:t>Triển khai thủ công giúp tăng khả năng kiểm soát, giảm rủi ro lỗi khi đưa code vào môi trường quan trọng.</w:t>
      </w:r>
    </w:p>
    <w:p w14:paraId="0D128E83" w14:textId="77777777" w:rsidR="009C43AB" w:rsidRPr="009C43AB" w:rsidRDefault="009C43AB" w:rsidP="00064623">
      <w:pPr>
        <w:jc w:val="both"/>
      </w:pPr>
      <w:r w:rsidRPr="009C43AB">
        <w:t xml:space="preserve">Tùy theo nhu cầu doanh nghiệp, có thể kết hợp cả hai để xây dựng quy trình </w:t>
      </w:r>
      <w:r w:rsidRPr="009C43AB">
        <w:rPr>
          <w:b/>
          <w:bCs/>
        </w:rPr>
        <w:t>CI/CD tối ưu</w:t>
      </w:r>
      <w:r w:rsidRPr="009C43AB">
        <w:t>, vừa nhanh, vừa an toàn.</w:t>
      </w:r>
    </w:p>
    <w:p w14:paraId="1BF1DEEE" w14:textId="77777777" w:rsidR="009C43AB" w:rsidRPr="009C43AB" w:rsidRDefault="00000000" w:rsidP="00064623">
      <w:pPr>
        <w:jc w:val="both"/>
      </w:pPr>
      <w:r>
        <w:pict w14:anchorId="66D78415">
          <v:rect id="_x0000_i1047" style="width:0;height:1.5pt" o:hralign="center" o:hrstd="t" o:hr="t" fillcolor="#a0a0a0" stroked="f"/>
        </w:pict>
      </w:r>
    </w:p>
    <w:p w14:paraId="29021F75" w14:textId="77777777" w:rsidR="009C43AB" w:rsidRPr="009C43AB" w:rsidRDefault="009C43AB" w:rsidP="00064623">
      <w:pPr>
        <w:jc w:val="both"/>
        <w:rPr>
          <w:b/>
          <w:bCs/>
        </w:rPr>
      </w:pPr>
      <w:r w:rsidRPr="009C43AB">
        <w:rPr>
          <w:b/>
          <w:bCs/>
        </w:rPr>
        <w:t>3. Các công cụ cần tìm hiểu và công việc thực hiện</w:t>
      </w:r>
    </w:p>
    <w:p w14:paraId="517D8858" w14:textId="77777777" w:rsidR="009C43AB" w:rsidRPr="009C43AB" w:rsidRDefault="009C43AB" w:rsidP="00064623">
      <w:pPr>
        <w:jc w:val="both"/>
      </w:pPr>
      <w:r w:rsidRPr="009C43AB">
        <w:t>Hiện nay có nhiều công cụ hỗ trợ xây dựng CI/CD, được áp dụng trong doanh nghiệp từ quy mô nhỏ đến lớn, bao gồm:</w:t>
      </w:r>
    </w:p>
    <w:p w14:paraId="57E484B0" w14:textId="77777777" w:rsidR="009C43AB" w:rsidRPr="009C43AB" w:rsidRDefault="009C43AB" w:rsidP="00064623">
      <w:pPr>
        <w:numPr>
          <w:ilvl w:val="0"/>
          <w:numId w:val="7"/>
        </w:numPr>
        <w:jc w:val="both"/>
      </w:pPr>
      <w:r w:rsidRPr="009C43AB">
        <w:rPr>
          <w:b/>
          <w:bCs/>
        </w:rPr>
        <w:t>GitHub Actions</w:t>
      </w:r>
    </w:p>
    <w:p w14:paraId="74C34347" w14:textId="77777777" w:rsidR="009C43AB" w:rsidRPr="009C43AB" w:rsidRDefault="009C43AB" w:rsidP="00064623">
      <w:pPr>
        <w:numPr>
          <w:ilvl w:val="0"/>
          <w:numId w:val="7"/>
        </w:numPr>
        <w:jc w:val="both"/>
      </w:pPr>
      <w:r w:rsidRPr="009C43AB">
        <w:rPr>
          <w:b/>
          <w:bCs/>
        </w:rPr>
        <w:t>GitLab CI/CD</w:t>
      </w:r>
    </w:p>
    <w:p w14:paraId="01F8F7DA" w14:textId="77777777" w:rsidR="009C43AB" w:rsidRPr="009C43AB" w:rsidRDefault="009C43AB" w:rsidP="00064623">
      <w:pPr>
        <w:numPr>
          <w:ilvl w:val="0"/>
          <w:numId w:val="7"/>
        </w:numPr>
        <w:jc w:val="both"/>
      </w:pPr>
      <w:r w:rsidRPr="009C43AB">
        <w:rPr>
          <w:b/>
          <w:bCs/>
        </w:rPr>
        <w:t>AWS CI/CD</w:t>
      </w:r>
    </w:p>
    <w:p w14:paraId="47491FD1" w14:textId="77777777" w:rsidR="009C43AB" w:rsidRPr="009C43AB" w:rsidRDefault="009C43AB" w:rsidP="00064623">
      <w:pPr>
        <w:numPr>
          <w:ilvl w:val="0"/>
          <w:numId w:val="7"/>
        </w:numPr>
        <w:jc w:val="both"/>
      </w:pPr>
      <w:r w:rsidRPr="009C43AB">
        <w:rPr>
          <w:b/>
          <w:bCs/>
        </w:rPr>
        <w:t>Jenkins</w:t>
      </w:r>
    </w:p>
    <w:p w14:paraId="5B56628D" w14:textId="77777777" w:rsidR="009C43AB" w:rsidRPr="009C43AB" w:rsidRDefault="009C43AB" w:rsidP="00064623">
      <w:pPr>
        <w:jc w:val="both"/>
      </w:pPr>
      <w:r w:rsidRPr="009C43AB">
        <w:t>Để mô phỏng một quy trình CI/CD hoàn chỉnh, cần kết hợp thêm các công cụ hỗ trợ hạ tầng:</w:t>
      </w:r>
    </w:p>
    <w:p w14:paraId="1C0FB2F6" w14:textId="77777777" w:rsidR="009C43AB" w:rsidRPr="009C43AB" w:rsidRDefault="009C43AB" w:rsidP="00064623">
      <w:pPr>
        <w:numPr>
          <w:ilvl w:val="0"/>
          <w:numId w:val="8"/>
        </w:numPr>
        <w:jc w:val="both"/>
      </w:pPr>
      <w:r w:rsidRPr="009C43AB">
        <w:rPr>
          <w:b/>
          <w:bCs/>
        </w:rPr>
        <w:t>VMware Workstation:</w:t>
      </w:r>
      <w:r w:rsidRPr="009C43AB">
        <w:t xml:space="preserve"> tạo máy ảo phục vụ môi trường triển khai.</w:t>
      </w:r>
    </w:p>
    <w:p w14:paraId="215144E3" w14:textId="77777777" w:rsidR="009C43AB" w:rsidRPr="009C43AB" w:rsidRDefault="009C43AB" w:rsidP="00064623">
      <w:pPr>
        <w:numPr>
          <w:ilvl w:val="0"/>
          <w:numId w:val="8"/>
        </w:numPr>
        <w:jc w:val="both"/>
      </w:pPr>
      <w:r w:rsidRPr="009C43AB">
        <w:rPr>
          <w:b/>
          <w:bCs/>
        </w:rPr>
        <w:t>Docker:</w:t>
      </w:r>
      <w:r w:rsidRPr="009C43AB">
        <w:t xml:space="preserve"> triển khai và quản lý container.</w:t>
      </w:r>
    </w:p>
    <w:p w14:paraId="45CC70D0" w14:textId="7C065FE4" w:rsidR="009C43AB" w:rsidRDefault="009C43AB" w:rsidP="00064623">
      <w:pPr>
        <w:numPr>
          <w:ilvl w:val="0"/>
          <w:numId w:val="8"/>
        </w:numPr>
        <w:jc w:val="both"/>
      </w:pPr>
      <w:r w:rsidRPr="009C43AB">
        <w:rPr>
          <w:b/>
          <w:bCs/>
        </w:rPr>
        <w:t>Docker Registry</w:t>
      </w:r>
      <w:r w:rsidRPr="009C43AB">
        <w:t xml:space="preserve"> và các công cụ khác để lưu trữ image.</w:t>
      </w:r>
    </w:p>
    <w:p w14:paraId="401C62DD" w14:textId="610F6769" w:rsidR="00F62363" w:rsidRPr="009C43AB" w:rsidRDefault="00F62363" w:rsidP="00064623">
      <w:pPr>
        <w:numPr>
          <w:ilvl w:val="0"/>
          <w:numId w:val="8"/>
        </w:numPr>
        <w:jc w:val="both"/>
      </w:pPr>
      <w:r>
        <w:rPr>
          <w:b/>
          <w:bCs/>
        </w:rPr>
        <w:t>Gitlab Runner</w:t>
      </w:r>
      <w:r>
        <w:t xml:space="preserve"> công cụ để chạy CI/CD trên Gitlab CI/CD</w:t>
      </w:r>
    </w:p>
    <w:p w14:paraId="4F10A5D1" w14:textId="77777777" w:rsidR="009C43AB" w:rsidRPr="009C43AB" w:rsidRDefault="009C43AB" w:rsidP="00064623">
      <w:pPr>
        <w:jc w:val="both"/>
      </w:pPr>
      <w:r w:rsidRPr="009C43AB">
        <w:rPr>
          <w:b/>
          <w:bCs/>
        </w:rPr>
        <w:t>Công việc thực hiện:</w:t>
      </w:r>
    </w:p>
    <w:p w14:paraId="4CB61CFD" w14:textId="77777777" w:rsidR="009C43AB" w:rsidRPr="009C43AB" w:rsidRDefault="009C43AB" w:rsidP="00064623">
      <w:pPr>
        <w:numPr>
          <w:ilvl w:val="0"/>
          <w:numId w:val="9"/>
        </w:numPr>
        <w:jc w:val="both"/>
      </w:pPr>
      <w:r w:rsidRPr="009C43AB">
        <w:t>Tìm hiểu cách thiết lập môi trường và cấu hình từng loại công cụ trên máy ảo.</w:t>
      </w:r>
    </w:p>
    <w:p w14:paraId="0182FC7E" w14:textId="77777777" w:rsidR="009C43AB" w:rsidRPr="009C43AB" w:rsidRDefault="009C43AB" w:rsidP="00064623">
      <w:pPr>
        <w:numPr>
          <w:ilvl w:val="0"/>
          <w:numId w:val="9"/>
        </w:numPr>
        <w:jc w:val="both"/>
      </w:pPr>
      <w:r w:rsidRPr="009C43AB">
        <w:t>Xây dựng quy trình CI/CD phù hợp với từng công cụ, bao gồm:</w:t>
      </w:r>
    </w:p>
    <w:p w14:paraId="191D1470" w14:textId="77777777" w:rsidR="009C43AB" w:rsidRPr="009C43AB" w:rsidRDefault="009C43AB" w:rsidP="00064623">
      <w:pPr>
        <w:numPr>
          <w:ilvl w:val="1"/>
          <w:numId w:val="9"/>
        </w:numPr>
        <w:jc w:val="both"/>
      </w:pPr>
      <w:r w:rsidRPr="009C43AB">
        <w:t>Thiết lập pipeline CI (clone, build, test).</w:t>
      </w:r>
    </w:p>
    <w:p w14:paraId="0BA5DC0B" w14:textId="77777777" w:rsidR="009C43AB" w:rsidRPr="009C43AB" w:rsidRDefault="009C43AB" w:rsidP="00064623">
      <w:pPr>
        <w:numPr>
          <w:ilvl w:val="1"/>
          <w:numId w:val="9"/>
        </w:numPr>
        <w:jc w:val="both"/>
      </w:pPr>
      <w:r w:rsidRPr="009C43AB">
        <w:t>Thiết lập pipeline CD (deploy tự động hoặc deploy có xác nhận).</w:t>
      </w:r>
    </w:p>
    <w:p w14:paraId="74F73852" w14:textId="77777777" w:rsidR="009C43AB" w:rsidRPr="009C43AB" w:rsidRDefault="009C43AB" w:rsidP="00064623">
      <w:pPr>
        <w:numPr>
          <w:ilvl w:val="1"/>
          <w:numId w:val="9"/>
        </w:numPr>
        <w:jc w:val="both"/>
      </w:pPr>
      <w:r w:rsidRPr="009C43AB">
        <w:lastRenderedPageBreak/>
        <w:t>Kiểm thử quy trình CI/CD hoàn chỉnh trên các môi trường Development, Staging và Production.</w:t>
      </w:r>
    </w:p>
    <w:p w14:paraId="4B388B53" w14:textId="77777777" w:rsidR="009C43AB" w:rsidRPr="009C43AB" w:rsidRDefault="009C43AB" w:rsidP="00064623">
      <w:pPr>
        <w:numPr>
          <w:ilvl w:val="0"/>
          <w:numId w:val="9"/>
        </w:numPr>
        <w:jc w:val="both"/>
      </w:pPr>
      <w:r w:rsidRPr="009C43AB">
        <w:t>So sánh ưu nhược điểm, đánh giá hiệu quả từng công cụ.</w:t>
      </w:r>
    </w:p>
    <w:p w14:paraId="5345D62E" w14:textId="77777777" w:rsidR="009C43AB" w:rsidRPr="009C43AB" w:rsidRDefault="00000000" w:rsidP="00064623">
      <w:pPr>
        <w:jc w:val="both"/>
      </w:pPr>
      <w:r>
        <w:pict w14:anchorId="74F30FCA">
          <v:rect id="_x0000_i1048" style="width:0;height:1.5pt" o:hralign="center" o:hrstd="t" o:hr="t" fillcolor="#a0a0a0" stroked="f"/>
        </w:pict>
      </w:r>
    </w:p>
    <w:p w14:paraId="3936732F" w14:textId="77777777" w:rsidR="009C43AB" w:rsidRPr="009C43AB" w:rsidRDefault="009C43AB" w:rsidP="00064623">
      <w:pPr>
        <w:jc w:val="both"/>
        <w:rPr>
          <w:b/>
          <w:bCs/>
        </w:rPr>
      </w:pPr>
      <w:r w:rsidRPr="009C43AB">
        <w:rPr>
          <w:b/>
          <w:bCs/>
        </w:rPr>
        <w:t>4. Kết quả đạt được</w:t>
      </w:r>
    </w:p>
    <w:p w14:paraId="78EDAF0F" w14:textId="41E7C8A9" w:rsidR="009C43AB" w:rsidRPr="009C43AB" w:rsidRDefault="009C43AB" w:rsidP="00064623">
      <w:pPr>
        <w:jc w:val="both"/>
      </w:pPr>
      <w:r w:rsidRPr="009C43AB">
        <w:t xml:space="preserve">Sau khi hoàn thành đồ án, </w:t>
      </w:r>
      <w:r w:rsidR="004A266B">
        <w:t xml:space="preserve">các kết quả em </w:t>
      </w:r>
      <w:r w:rsidRPr="009C43AB">
        <w:t>sẽ đạt được:</w:t>
      </w:r>
    </w:p>
    <w:p w14:paraId="5161BC3F" w14:textId="77777777" w:rsidR="009C43AB" w:rsidRPr="009C43AB" w:rsidRDefault="009C43AB" w:rsidP="00064623">
      <w:pPr>
        <w:numPr>
          <w:ilvl w:val="0"/>
          <w:numId w:val="10"/>
        </w:numPr>
        <w:jc w:val="both"/>
      </w:pPr>
      <w:r w:rsidRPr="009C43AB">
        <w:t xml:space="preserve">Hiểu rõ cơ chế và cách triển khai </w:t>
      </w:r>
      <w:r w:rsidRPr="009C43AB">
        <w:rPr>
          <w:b/>
          <w:bCs/>
        </w:rPr>
        <w:t>CI/CD</w:t>
      </w:r>
      <w:r w:rsidRPr="009C43AB">
        <w:t xml:space="preserve"> trên nhiều công cụ phổ biến.</w:t>
      </w:r>
    </w:p>
    <w:p w14:paraId="2D7FA902" w14:textId="77777777" w:rsidR="009C43AB" w:rsidRPr="009C43AB" w:rsidRDefault="009C43AB" w:rsidP="00064623">
      <w:pPr>
        <w:numPr>
          <w:ilvl w:val="0"/>
          <w:numId w:val="10"/>
        </w:numPr>
        <w:jc w:val="both"/>
      </w:pPr>
      <w:r w:rsidRPr="009C43AB">
        <w:t>Xây dựng các pipeline CI/CD hoàn chỉnh trên các công cụ khác nhau.</w:t>
      </w:r>
    </w:p>
    <w:p w14:paraId="15838FB1" w14:textId="77777777" w:rsidR="009C43AB" w:rsidRPr="009C43AB" w:rsidRDefault="009C43AB" w:rsidP="00064623">
      <w:pPr>
        <w:numPr>
          <w:ilvl w:val="0"/>
          <w:numId w:val="10"/>
        </w:numPr>
        <w:jc w:val="both"/>
      </w:pPr>
      <w:r w:rsidRPr="009C43AB">
        <w:t>Mô phỏng quy trình triển khai dự án thực tế trên các môi trường Development, Staging và Production.</w:t>
      </w:r>
    </w:p>
    <w:p w14:paraId="54F56C54" w14:textId="197CD508" w:rsidR="000452D1" w:rsidRDefault="009C43AB" w:rsidP="00064623">
      <w:pPr>
        <w:numPr>
          <w:ilvl w:val="0"/>
          <w:numId w:val="10"/>
        </w:numPr>
        <w:jc w:val="both"/>
      </w:pPr>
      <w:r w:rsidRPr="009C43AB">
        <w:t>So sánh và đánh giá hiệu quả của các công cụ CI/CD để lựa chọn giải pháp phù hợp cho doanh nghiệp.</w:t>
      </w:r>
    </w:p>
    <w:p w14:paraId="074D253E" w14:textId="77777777" w:rsidR="000452D1" w:rsidRPr="009C43AB" w:rsidRDefault="00000000" w:rsidP="00064623">
      <w:pPr>
        <w:jc w:val="both"/>
      </w:pPr>
      <w:r>
        <w:pict w14:anchorId="5ED4083E">
          <v:rect id="_x0000_i1049" style="width:0;height:1.5pt" o:hralign="center" o:hrstd="t" o:hr="t" fillcolor="#a0a0a0" stroked="f"/>
        </w:pict>
      </w:r>
    </w:p>
    <w:p w14:paraId="0548025A" w14:textId="77777777" w:rsidR="000452D1" w:rsidRDefault="000452D1" w:rsidP="00064623">
      <w:pPr>
        <w:jc w:val="both"/>
        <w:rPr>
          <w:b/>
          <w:bCs/>
        </w:rPr>
      </w:pPr>
      <w:r>
        <w:rPr>
          <w:b/>
          <w:bCs/>
        </w:rPr>
        <w:t>5. Timeline học tập</w:t>
      </w:r>
    </w:p>
    <w:p w14:paraId="3C73DE6D" w14:textId="525AED22" w:rsidR="000452D1" w:rsidRPr="000452D1" w:rsidRDefault="000452D1" w:rsidP="00064623">
      <w:pPr>
        <w:jc w:val="both"/>
        <w:rPr>
          <w:b/>
          <w:bCs/>
        </w:rPr>
      </w:pPr>
      <w:r>
        <w:rPr>
          <w:b/>
          <w:bCs/>
        </w:rPr>
        <w:t xml:space="preserve"> </w:t>
      </w:r>
      <w:r w:rsidRPr="000452D1">
        <w:rPr>
          <w:b/>
          <w:bCs/>
        </w:rPr>
        <w:t xml:space="preserve"> </w:t>
      </w:r>
    </w:p>
    <w:tbl>
      <w:tblPr>
        <w:tblStyle w:val="TableGrid"/>
        <w:tblW w:w="8707" w:type="dxa"/>
        <w:tblInd w:w="-5" w:type="dxa"/>
        <w:tblLook w:val="04A0" w:firstRow="1" w:lastRow="0" w:firstColumn="1" w:lastColumn="0" w:noHBand="0" w:noVBand="1"/>
      </w:tblPr>
      <w:tblGrid>
        <w:gridCol w:w="1418"/>
        <w:gridCol w:w="7289"/>
      </w:tblGrid>
      <w:tr w:rsidR="000452D1" w14:paraId="280012C7" w14:textId="77777777" w:rsidTr="000452D1">
        <w:tc>
          <w:tcPr>
            <w:tcW w:w="1418" w:type="dxa"/>
          </w:tcPr>
          <w:p w14:paraId="0BD92C5E" w14:textId="1EFB8975" w:rsidR="000452D1" w:rsidRPr="001F3207" w:rsidRDefault="000452D1" w:rsidP="00064623">
            <w:pPr>
              <w:jc w:val="both"/>
              <w:rPr>
                <w:b/>
                <w:bCs/>
              </w:rPr>
            </w:pPr>
            <w:r w:rsidRPr="001F3207">
              <w:rPr>
                <w:b/>
                <w:bCs/>
              </w:rPr>
              <w:t>Tuần đồ án</w:t>
            </w:r>
          </w:p>
        </w:tc>
        <w:tc>
          <w:tcPr>
            <w:tcW w:w="7289" w:type="dxa"/>
          </w:tcPr>
          <w:p w14:paraId="2587DAAE" w14:textId="32D51416" w:rsidR="000452D1" w:rsidRPr="001F3207" w:rsidRDefault="000452D1" w:rsidP="00064623">
            <w:pPr>
              <w:jc w:val="both"/>
              <w:rPr>
                <w:b/>
                <w:bCs/>
              </w:rPr>
            </w:pPr>
            <w:r w:rsidRPr="001F3207">
              <w:rPr>
                <w:b/>
                <w:bCs/>
              </w:rPr>
              <w:t>Các công việc cần thực hiện</w:t>
            </w:r>
          </w:p>
        </w:tc>
      </w:tr>
      <w:tr w:rsidR="000452D1" w14:paraId="6C8E4045" w14:textId="77777777" w:rsidTr="000452D1">
        <w:tc>
          <w:tcPr>
            <w:tcW w:w="1418" w:type="dxa"/>
          </w:tcPr>
          <w:p w14:paraId="25DD20B4" w14:textId="33706DE1" w:rsidR="000452D1" w:rsidRDefault="000452D1" w:rsidP="00064623">
            <w:pPr>
              <w:jc w:val="both"/>
            </w:pPr>
            <w:r>
              <w:t>1-7</w:t>
            </w:r>
          </w:p>
        </w:tc>
        <w:tc>
          <w:tcPr>
            <w:tcW w:w="7289" w:type="dxa"/>
          </w:tcPr>
          <w:p w14:paraId="5FF57294" w14:textId="77777777" w:rsidR="001F3207" w:rsidRDefault="001F3207" w:rsidP="00064623">
            <w:pPr>
              <w:jc w:val="both"/>
            </w:pPr>
            <w:r>
              <w:t>- Tìm hiểu và cài đặt các công cụ cần thiết.</w:t>
            </w:r>
          </w:p>
          <w:p w14:paraId="2F3C6D03" w14:textId="2C78C7F6" w:rsidR="000452D1" w:rsidRDefault="001F3207" w:rsidP="00064623">
            <w:pPr>
              <w:jc w:val="both"/>
            </w:pPr>
            <w:r>
              <w:t>- Xây dựng quy trình CI/CD trên GitLab CI/CD và GitHub Actions.</w:t>
            </w:r>
          </w:p>
        </w:tc>
      </w:tr>
      <w:tr w:rsidR="001F3207" w14:paraId="4E8D5614" w14:textId="77777777" w:rsidTr="000452D1">
        <w:tc>
          <w:tcPr>
            <w:tcW w:w="1418" w:type="dxa"/>
          </w:tcPr>
          <w:p w14:paraId="284492ED" w14:textId="7B341B10" w:rsidR="001F3207" w:rsidRDefault="001F3207" w:rsidP="00064623">
            <w:pPr>
              <w:jc w:val="both"/>
            </w:pPr>
            <w:r>
              <w:t>8-12</w:t>
            </w:r>
          </w:p>
        </w:tc>
        <w:tc>
          <w:tcPr>
            <w:tcW w:w="7289" w:type="dxa"/>
          </w:tcPr>
          <w:p w14:paraId="59BFE9BE" w14:textId="77777777" w:rsidR="001F3207" w:rsidRDefault="001F3207" w:rsidP="00064623">
            <w:pPr>
              <w:jc w:val="both"/>
            </w:pPr>
            <w:r>
              <w:t>- Tìm hiểu công cụ Jenkins.</w:t>
            </w:r>
          </w:p>
          <w:p w14:paraId="69C54B50" w14:textId="32770966" w:rsidR="001F3207" w:rsidRDefault="001F3207" w:rsidP="00064623">
            <w:pPr>
              <w:jc w:val="both"/>
            </w:pPr>
            <w:r>
              <w:t>- Xây dựng quy trình CI/CD trên Jenkins.</w:t>
            </w:r>
          </w:p>
        </w:tc>
      </w:tr>
      <w:tr w:rsidR="001F3207" w14:paraId="7B4673AD" w14:textId="77777777" w:rsidTr="000452D1">
        <w:tc>
          <w:tcPr>
            <w:tcW w:w="1418" w:type="dxa"/>
          </w:tcPr>
          <w:p w14:paraId="1F2C15D5" w14:textId="193410BD" w:rsidR="001F3207" w:rsidRDefault="001F3207" w:rsidP="00064623">
            <w:pPr>
              <w:jc w:val="both"/>
            </w:pPr>
            <w:r>
              <w:t>13-16</w:t>
            </w:r>
          </w:p>
        </w:tc>
        <w:tc>
          <w:tcPr>
            <w:tcW w:w="7289" w:type="dxa"/>
          </w:tcPr>
          <w:p w14:paraId="5180F567" w14:textId="77777777" w:rsidR="001F3207" w:rsidRDefault="001F3207" w:rsidP="00064623">
            <w:pPr>
              <w:jc w:val="both"/>
            </w:pPr>
            <w:r>
              <w:t>- Tìm hiểu về môi trường Cloud (AWS).</w:t>
            </w:r>
          </w:p>
          <w:p w14:paraId="794E5AAD" w14:textId="5B535D70" w:rsidR="001F3207" w:rsidRDefault="001F3207" w:rsidP="00064623">
            <w:pPr>
              <w:jc w:val="both"/>
            </w:pPr>
            <w:r>
              <w:t>- Xây dựng quy trình CI/CD và triển khai ứng dụng trên AWS.</w:t>
            </w:r>
          </w:p>
        </w:tc>
      </w:tr>
    </w:tbl>
    <w:p w14:paraId="67141637" w14:textId="77777777" w:rsidR="001F3207" w:rsidRDefault="001F3207" w:rsidP="00064623">
      <w:pPr>
        <w:jc w:val="both"/>
      </w:pPr>
    </w:p>
    <w:p w14:paraId="16F6A136" w14:textId="77777777" w:rsidR="001F3207" w:rsidRPr="009C43AB" w:rsidRDefault="00000000" w:rsidP="00064623">
      <w:pPr>
        <w:jc w:val="both"/>
      </w:pPr>
      <w:r>
        <w:pict w14:anchorId="2ECD59B1">
          <v:rect id="_x0000_i1045" style="width:0;height:1.5pt" o:hralign="center" o:hrstd="t" o:hr="t" fillcolor="#a0a0a0" stroked="f"/>
        </w:pict>
      </w:r>
    </w:p>
    <w:p w14:paraId="0E935A27" w14:textId="4666E9D9" w:rsidR="001F3207" w:rsidRDefault="001F3207" w:rsidP="00064623">
      <w:pPr>
        <w:jc w:val="both"/>
        <w:rPr>
          <w:b/>
          <w:bCs/>
        </w:rPr>
      </w:pPr>
      <w:r>
        <w:rPr>
          <w:b/>
          <w:bCs/>
        </w:rPr>
        <w:t xml:space="preserve">6. </w:t>
      </w:r>
      <w:r w:rsidR="00F2018A">
        <w:rPr>
          <w:b/>
          <w:bCs/>
        </w:rPr>
        <w:t>Đề xuất x</w:t>
      </w:r>
      <w:r>
        <w:rPr>
          <w:b/>
          <w:bCs/>
        </w:rPr>
        <w:t xml:space="preserve">ây dựng báo cáo đồ án </w:t>
      </w:r>
    </w:p>
    <w:p w14:paraId="463519FE" w14:textId="09662E9B" w:rsidR="001F3207" w:rsidRDefault="001F3207" w:rsidP="00064623">
      <w:pPr>
        <w:jc w:val="both"/>
      </w:pPr>
      <w:r>
        <w:t>Chương 1: Giới thiệu chung</w:t>
      </w:r>
    </w:p>
    <w:p w14:paraId="71DDAD6F" w14:textId="210DE707" w:rsidR="001F3207" w:rsidRDefault="001F3207" w:rsidP="00064623">
      <w:pPr>
        <w:pStyle w:val="ListParagraph"/>
        <w:numPr>
          <w:ilvl w:val="1"/>
          <w:numId w:val="11"/>
        </w:numPr>
        <w:jc w:val="both"/>
      </w:pPr>
      <w:r>
        <w:t>Đặt vấn đề</w:t>
      </w:r>
    </w:p>
    <w:p w14:paraId="25C5E980" w14:textId="0F7F96F1" w:rsidR="001F3207" w:rsidRPr="001F3207" w:rsidRDefault="001F3207" w:rsidP="00064623">
      <w:pPr>
        <w:pStyle w:val="ListParagraph"/>
        <w:numPr>
          <w:ilvl w:val="1"/>
          <w:numId w:val="11"/>
        </w:numPr>
        <w:jc w:val="both"/>
      </w:pPr>
      <w:r>
        <w:t xml:space="preserve">Giới thiệu về </w:t>
      </w:r>
      <w:r w:rsidR="00F62363">
        <w:t xml:space="preserve">hệ thống </w:t>
      </w:r>
      <w:r>
        <w:t>CI/CD</w:t>
      </w:r>
    </w:p>
    <w:p w14:paraId="117ACB13" w14:textId="72D4EEE4" w:rsidR="001F3207" w:rsidRDefault="00F62363" w:rsidP="00064623">
      <w:pPr>
        <w:pStyle w:val="ListParagraph"/>
        <w:ind w:left="709" w:hanging="283"/>
        <w:jc w:val="both"/>
      </w:pPr>
      <w:r>
        <w:t>1.2.1 Khái niệm CI/CD</w:t>
      </w:r>
    </w:p>
    <w:p w14:paraId="3412ED3B" w14:textId="7D4C4A8D" w:rsidR="00F62363" w:rsidRDefault="00F62363" w:rsidP="00064623">
      <w:pPr>
        <w:pStyle w:val="ListParagraph"/>
        <w:ind w:left="709" w:hanging="283"/>
        <w:jc w:val="both"/>
      </w:pPr>
      <w:r>
        <w:t>1.2.2 CI/CD pipeline</w:t>
      </w:r>
    </w:p>
    <w:p w14:paraId="130A788F" w14:textId="111B5E2E" w:rsidR="00F62363" w:rsidRDefault="00F62363" w:rsidP="00064623">
      <w:pPr>
        <w:pStyle w:val="ListParagraph"/>
        <w:ind w:left="709" w:hanging="283"/>
        <w:jc w:val="both"/>
      </w:pPr>
      <w:r>
        <w:t>1.2.3 Các nguyên tắc trong CI/CD</w:t>
      </w:r>
    </w:p>
    <w:p w14:paraId="0864B0DF" w14:textId="41F6ED8C" w:rsidR="00F62363" w:rsidRDefault="00F62363" w:rsidP="00064623">
      <w:pPr>
        <w:pStyle w:val="ListParagraph"/>
        <w:ind w:left="709" w:hanging="283"/>
        <w:jc w:val="both"/>
      </w:pPr>
      <w:r>
        <w:t>1.2.3 Lợi ích của CI/CD</w:t>
      </w:r>
    </w:p>
    <w:p w14:paraId="50C53E1C" w14:textId="4B8F1634" w:rsidR="00F62363" w:rsidRDefault="00F62363" w:rsidP="00064623">
      <w:pPr>
        <w:jc w:val="both"/>
      </w:pPr>
      <w:r>
        <w:t>Chương 2: Các công cụ được sử dụng trong hệ thống</w:t>
      </w:r>
    </w:p>
    <w:p w14:paraId="605D8B36" w14:textId="51FAACD2" w:rsidR="00F62363" w:rsidRDefault="00F62363" w:rsidP="00064623">
      <w:pPr>
        <w:ind w:firstLine="426"/>
        <w:jc w:val="both"/>
      </w:pPr>
      <w:r>
        <w:lastRenderedPageBreak/>
        <w:t>2.1 GitHub Actions</w:t>
      </w:r>
    </w:p>
    <w:p w14:paraId="63A3A1A6" w14:textId="60B86C14" w:rsidR="00F62363" w:rsidRDefault="00F62363" w:rsidP="00064623">
      <w:pPr>
        <w:ind w:firstLine="426"/>
        <w:jc w:val="both"/>
      </w:pPr>
      <w:r>
        <w:t>2.2 Gitlab CI/CD</w:t>
      </w:r>
    </w:p>
    <w:p w14:paraId="7B7F65B4" w14:textId="0BABC5E3" w:rsidR="00F62363" w:rsidRDefault="00F62363" w:rsidP="00064623">
      <w:pPr>
        <w:ind w:firstLine="426"/>
        <w:jc w:val="both"/>
      </w:pPr>
      <w:r>
        <w:t xml:space="preserve">2.3 Jenkins </w:t>
      </w:r>
    </w:p>
    <w:p w14:paraId="5F6B79AE" w14:textId="1D5CFAA0" w:rsidR="00F62363" w:rsidRDefault="00F62363" w:rsidP="00064623">
      <w:pPr>
        <w:ind w:firstLine="426"/>
        <w:jc w:val="both"/>
      </w:pPr>
      <w:r>
        <w:t>2.4 AWS CI/CD</w:t>
      </w:r>
    </w:p>
    <w:p w14:paraId="24380BC8" w14:textId="66752969" w:rsidR="00F62363" w:rsidRDefault="00F62363" w:rsidP="00064623">
      <w:pPr>
        <w:ind w:firstLine="426"/>
        <w:jc w:val="both"/>
      </w:pPr>
      <w:r>
        <w:t xml:space="preserve">2.5 Các công cụ khác </w:t>
      </w:r>
    </w:p>
    <w:p w14:paraId="22E0922C" w14:textId="6172794F" w:rsidR="00F62363" w:rsidRDefault="00F62363" w:rsidP="00064623">
      <w:pPr>
        <w:jc w:val="both"/>
      </w:pPr>
      <w:r>
        <w:t>Chương 3: Xây dựng hệ thống CICD trên nhiều công cụ</w:t>
      </w:r>
    </w:p>
    <w:p w14:paraId="02CBA4EF" w14:textId="453E3455" w:rsidR="00F62363" w:rsidRDefault="00F62363" w:rsidP="00064623">
      <w:pPr>
        <w:ind w:firstLine="426"/>
        <w:jc w:val="both"/>
      </w:pPr>
      <w:r>
        <w:t>3.1 Cấu hình hệ thống CI/CD</w:t>
      </w:r>
    </w:p>
    <w:p w14:paraId="135A2A41" w14:textId="24D4412D" w:rsidR="00F62363" w:rsidRDefault="00F62363" w:rsidP="00064623">
      <w:pPr>
        <w:ind w:firstLine="426"/>
        <w:jc w:val="both"/>
      </w:pPr>
      <w:r>
        <w:t>3.2 Kiến trúc hệ thống CI/CD</w:t>
      </w:r>
    </w:p>
    <w:p w14:paraId="76A2CCE7" w14:textId="484E4487" w:rsidR="00F62363" w:rsidRDefault="00F62363" w:rsidP="00064623">
      <w:pPr>
        <w:ind w:firstLine="426"/>
        <w:jc w:val="both"/>
      </w:pPr>
      <w:r>
        <w:t>3.3 Cài đặt hệ thống CI/CD</w:t>
      </w:r>
    </w:p>
    <w:p w14:paraId="779670CE" w14:textId="38501D86" w:rsidR="00F62363" w:rsidRDefault="00F62363" w:rsidP="00064623">
      <w:pPr>
        <w:ind w:firstLine="426"/>
        <w:jc w:val="both"/>
      </w:pPr>
      <w:r>
        <w:tab/>
        <w:t>3.3.1 Cài đặt hệ thống CI/CD trên GitHub Actions</w:t>
      </w:r>
    </w:p>
    <w:p w14:paraId="45EBE4A1" w14:textId="7A7E5BD6" w:rsidR="00F62363" w:rsidRDefault="00F62363" w:rsidP="00064623">
      <w:pPr>
        <w:ind w:firstLine="720"/>
        <w:jc w:val="both"/>
      </w:pPr>
      <w:r>
        <w:t>3.3.1 Cài đặt hệ thống CI/CD trên GitLab CI/CD</w:t>
      </w:r>
    </w:p>
    <w:p w14:paraId="220E17FB" w14:textId="2AB101C0" w:rsidR="00F62363" w:rsidRDefault="00F62363" w:rsidP="00064623">
      <w:pPr>
        <w:ind w:firstLine="720"/>
        <w:jc w:val="both"/>
      </w:pPr>
      <w:r>
        <w:t>3.3.1 Cài đặt hệ thống CI/CD trên Jenkins</w:t>
      </w:r>
    </w:p>
    <w:p w14:paraId="66E1CE0B" w14:textId="68EF4C2F" w:rsidR="00F62363" w:rsidRDefault="00F62363" w:rsidP="00064623">
      <w:pPr>
        <w:ind w:firstLine="720"/>
        <w:jc w:val="both"/>
      </w:pPr>
      <w:r>
        <w:t>3.3.1 Cài đặt hệ thống CI/CD trên AWS CI/CD</w:t>
      </w:r>
    </w:p>
    <w:p w14:paraId="41F45E9B" w14:textId="7440BC77" w:rsidR="00F2018A" w:rsidRDefault="00F2018A" w:rsidP="00064623">
      <w:pPr>
        <w:ind w:left="426"/>
        <w:jc w:val="both"/>
      </w:pPr>
      <w:r>
        <w:t>3.4 Kịch bản vận hành hệ thống CI/CD</w:t>
      </w:r>
    </w:p>
    <w:sectPr w:rsidR="00F2018A" w:rsidSect="009C43AB">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3ECF"/>
    <w:multiLevelType w:val="multilevel"/>
    <w:tmpl w:val="99A8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96AED"/>
    <w:multiLevelType w:val="multilevel"/>
    <w:tmpl w:val="C2E20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D46C8"/>
    <w:multiLevelType w:val="multilevel"/>
    <w:tmpl w:val="2EDA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D323A"/>
    <w:multiLevelType w:val="multilevel"/>
    <w:tmpl w:val="B434A7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05607"/>
    <w:multiLevelType w:val="hybridMultilevel"/>
    <w:tmpl w:val="FEDC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DD321C"/>
    <w:multiLevelType w:val="multilevel"/>
    <w:tmpl w:val="4E24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F0994"/>
    <w:multiLevelType w:val="multilevel"/>
    <w:tmpl w:val="3DE6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822AD"/>
    <w:multiLevelType w:val="multilevel"/>
    <w:tmpl w:val="F8649F4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4BC10C9"/>
    <w:multiLevelType w:val="hybridMultilevel"/>
    <w:tmpl w:val="2A8C9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F91E0E"/>
    <w:multiLevelType w:val="multilevel"/>
    <w:tmpl w:val="86FC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C10F6"/>
    <w:multiLevelType w:val="multilevel"/>
    <w:tmpl w:val="D1F0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193684">
    <w:abstractNumId w:val="4"/>
  </w:num>
  <w:num w:numId="2" w16cid:durableId="912665979">
    <w:abstractNumId w:val="8"/>
  </w:num>
  <w:num w:numId="3" w16cid:durableId="1586181063">
    <w:abstractNumId w:val="2"/>
  </w:num>
  <w:num w:numId="4" w16cid:durableId="28840442">
    <w:abstractNumId w:val="0"/>
  </w:num>
  <w:num w:numId="5" w16cid:durableId="550846971">
    <w:abstractNumId w:val="5"/>
  </w:num>
  <w:num w:numId="6" w16cid:durableId="1938636262">
    <w:abstractNumId w:val="9"/>
  </w:num>
  <w:num w:numId="7" w16cid:durableId="805973659">
    <w:abstractNumId w:val="6"/>
  </w:num>
  <w:num w:numId="8" w16cid:durableId="1823816658">
    <w:abstractNumId w:val="3"/>
  </w:num>
  <w:num w:numId="9" w16cid:durableId="1827670492">
    <w:abstractNumId w:val="1"/>
  </w:num>
  <w:num w:numId="10" w16cid:durableId="2145342167">
    <w:abstractNumId w:val="10"/>
  </w:num>
  <w:num w:numId="11" w16cid:durableId="11093525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0D5"/>
    <w:rsid w:val="000452D1"/>
    <w:rsid w:val="00064623"/>
    <w:rsid w:val="001F3207"/>
    <w:rsid w:val="0021063C"/>
    <w:rsid w:val="003570D5"/>
    <w:rsid w:val="004A266B"/>
    <w:rsid w:val="007B7EB0"/>
    <w:rsid w:val="009C43AB"/>
    <w:rsid w:val="009E25FC"/>
    <w:rsid w:val="00A649D4"/>
    <w:rsid w:val="00CD6D83"/>
    <w:rsid w:val="00CF0A5C"/>
    <w:rsid w:val="00DE69D8"/>
    <w:rsid w:val="00F2018A"/>
    <w:rsid w:val="00F62363"/>
    <w:rsid w:val="00FA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A1F5"/>
  <w15:chartTrackingRefBased/>
  <w15:docId w15:val="{2A8BAD20-E3B5-4E8D-8165-06653A5BE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207"/>
  </w:style>
  <w:style w:type="paragraph" w:styleId="Heading1">
    <w:name w:val="heading 1"/>
    <w:basedOn w:val="Normal"/>
    <w:next w:val="Normal"/>
    <w:link w:val="Heading1Char"/>
    <w:uiPriority w:val="9"/>
    <w:qFormat/>
    <w:rsid w:val="00357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0D5"/>
    <w:rPr>
      <w:rFonts w:eastAsiaTheme="majorEastAsia" w:cstheme="majorBidi"/>
      <w:color w:val="272727" w:themeColor="text1" w:themeTint="D8"/>
    </w:rPr>
  </w:style>
  <w:style w:type="paragraph" w:styleId="Title">
    <w:name w:val="Title"/>
    <w:basedOn w:val="Normal"/>
    <w:next w:val="Normal"/>
    <w:link w:val="TitleChar"/>
    <w:uiPriority w:val="10"/>
    <w:qFormat/>
    <w:rsid w:val="00357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0D5"/>
    <w:pPr>
      <w:spacing w:before="160"/>
      <w:jc w:val="center"/>
    </w:pPr>
    <w:rPr>
      <w:i/>
      <w:iCs/>
      <w:color w:val="404040" w:themeColor="text1" w:themeTint="BF"/>
    </w:rPr>
  </w:style>
  <w:style w:type="character" w:customStyle="1" w:styleId="QuoteChar">
    <w:name w:val="Quote Char"/>
    <w:basedOn w:val="DefaultParagraphFont"/>
    <w:link w:val="Quote"/>
    <w:uiPriority w:val="29"/>
    <w:rsid w:val="003570D5"/>
    <w:rPr>
      <w:i/>
      <w:iCs/>
      <w:color w:val="404040" w:themeColor="text1" w:themeTint="BF"/>
    </w:rPr>
  </w:style>
  <w:style w:type="paragraph" w:styleId="ListParagraph">
    <w:name w:val="List Paragraph"/>
    <w:basedOn w:val="Normal"/>
    <w:uiPriority w:val="34"/>
    <w:qFormat/>
    <w:rsid w:val="003570D5"/>
    <w:pPr>
      <w:ind w:left="720"/>
      <w:contextualSpacing/>
    </w:pPr>
  </w:style>
  <w:style w:type="character" w:styleId="IntenseEmphasis">
    <w:name w:val="Intense Emphasis"/>
    <w:basedOn w:val="DefaultParagraphFont"/>
    <w:uiPriority w:val="21"/>
    <w:qFormat/>
    <w:rsid w:val="003570D5"/>
    <w:rPr>
      <w:i/>
      <w:iCs/>
      <w:color w:val="0F4761" w:themeColor="accent1" w:themeShade="BF"/>
    </w:rPr>
  </w:style>
  <w:style w:type="paragraph" w:styleId="IntenseQuote">
    <w:name w:val="Intense Quote"/>
    <w:basedOn w:val="Normal"/>
    <w:next w:val="Normal"/>
    <w:link w:val="IntenseQuoteChar"/>
    <w:uiPriority w:val="30"/>
    <w:qFormat/>
    <w:rsid w:val="00357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0D5"/>
    <w:rPr>
      <w:i/>
      <w:iCs/>
      <w:color w:val="0F4761" w:themeColor="accent1" w:themeShade="BF"/>
    </w:rPr>
  </w:style>
  <w:style w:type="character" w:styleId="IntenseReference">
    <w:name w:val="Intense Reference"/>
    <w:basedOn w:val="DefaultParagraphFont"/>
    <w:uiPriority w:val="32"/>
    <w:qFormat/>
    <w:rsid w:val="003570D5"/>
    <w:rPr>
      <w:b/>
      <w:bCs/>
      <w:smallCaps/>
      <w:color w:val="0F4761" w:themeColor="accent1" w:themeShade="BF"/>
      <w:spacing w:val="5"/>
    </w:rPr>
  </w:style>
  <w:style w:type="table" w:styleId="TableGrid">
    <w:name w:val="Table Grid"/>
    <w:basedOn w:val="TableNormal"/>
    <w:uiPriority w:val="39"/>
    <w:rsid w:val="00045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1001</Words>
  <Characters>3956</Characters>
  <Application>Microsoft Office Word</Application>
  <DocSecurity>0</DocSecurity>
  <Lines>113</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 Son 20227149</dc:creator>
  <cp:keywords/>
  <dc:description/>
  <cp:lastModifiedBy>Tran Xuan Son 20227149</cp:lastModifiedBy>
  <cp:revision>4</cp:revision>
  <dcterms:created xsi:type="dcterms:W3CDTF">2025-09-28T08:52:00Z</dcterms:created>
  <dcterms:modified xsi:type="dcterms:W3CDTF">2025-09-28T11:38:00Z</dcterms:modified>
</cp:coreProperties>
</file>