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0CD3B" w14:textId="7A067AF4" w:rsidR="00D7522C" w:rsidRPr="001C718E" w:rsidRDefault="002668A2" w:rsidP="00F33DE4">
      <w:pPr>
        <w:pStyle w:val="papertitle"/>
        <w:spacing w:before="100" w:beforeAutospacing="1" w:after="100" w:afterAutospacing="1"/>
        <w:rPr>
          <w:sz w:val="16"/>
          <w:szCs w:val="16"/>
          <w:lang w:val="en-SG"/>
        </w:rPr>
      </w:pPr>
      <w:r>
        <w:rPr>
          <w:lang w:val="en-SG"/>
        </w:rPr>
        <w:t>Colour Quantization</w:t>
      </w:r>
      <w:r w:rsidR="00E52264">
        <w:rPr>
          <w:lang w:val="en-SG"/>
        </w:rPr>
        <w:t xml:space="preserve"> with K-Means Clustering</w:t>
      </w:r>
    </w:p>
    <w:p w14:paraId="149E4B78" w14:textId="77777777" w:rsidR="00D7522C" w:rsidRPr="001C718E" w:rsidRDefault="00D7522C" w:rsidP="00CA4392">
      <w:pPr>
        <w:pStyle w:val="Author"/>
        <w:spacing w:before="100" w:beforeAutospacing="1" w:after="100" w:afterAutospacing="1" w:line="120" w:lineRule="auto"/>
        <w:rPr>
          <w:sz w:val="16"/>
          <w:szCs w:val="16"/>
          <w:lang w:val="en-SG"/>
        </w:rPr>
        <w:sectPr w:rsidR="00D7522C" w:rsidRPr="001C718E" w:rsidSect="003B4E04">
          <w:footerReference w:type="first" r:id="rId11"/>
          <w:pgSz w:w="11906" w:h="16838" w:code="9"/>
          <w:pgMar w:top="540" w:right="893" w:bottom="1440" w:left="893" w:header="720" w:footer="720" w:gutter="0"/>
          <w:cols w:space="720"/>
          <w:titlePg/>
          <w:docGrid w:linePitch="360"/>
        </w:sectPr>
      </w:pPr>
    </w:p>
    <w:p w14:paraId="07526925" w14:textId="2095E582" w:rsidR="00F2678E" w:rsidRPr="001C718E" w:rsidRDefault="00BD670B" w:rsidP="00E52264">
      <w:pPr>
        <w:pStyle w:val="Author"/>
        <w:spacing w:before="100" w:beforeAutospacing="1"/>
        <w:rPr>
          <w:i/>
          <w:sz w:val="18"/>
          <w:szCs w:val="18"/>
          <w:lang w:val="en-SG"/>
        </w:rPr>
      </w:pPr>
      <w:r w:rsidRPr="001C718E">
        <w:rPr>
          <w:sz w:val="18"/>
          <w:szCs w:val="18"/>
          <w:lang w:val="en-SG"/>
        </w:rPr>
        <w:br w:type="column"/>
      </w:r>
      <w:r w:rsidR="00F2678E" w:rsidRPr="001C718E">
        <w:rPr>
          <w:sz w:val="18"/>
          <w:szCs w:val="18"/>
          <w:lang w:val="en-SG"/>
        </w:rPr>
        <w:t>Tan Yu Hoe</w:t>
      </w:r>
      <w:r w:rsidR="001A3B3D" w:rsidRPr="001C718E">
        <w:rPr>
          <w:sz w:val="18"/>
          <w:szCs w:val="18"/>
          <w:lang w:val="en-SG"/>
        </w:rPr>
        <w:br/>
      </w:r>
      <w:r w:rsidR="00F2678E" w:rsidRPr="001C718E">
        <w:rPr>
          <w:sz w:val="18"/>
          <w:szCs w:val="18"/>
          <w:lang w:val="en-SG"/>
        </w:rPr>
        <w:t>Diploma in Applied Artificial Intelligence and Analytics, School of Computing</w:t>
      </w:r>
      <w:r w:rsidR="001A3B3D" w:rsidRPr="001C718E">
        <w:rPr>
          <w:sz w:val="18"/>
          <w:szCs w:val="18"/>
          <w:lang w:val="en-SG"/>
        </w:rPr>
        <w:br/>
      </w:r>
      <w:r w:rsidR="00F2678E" w:rsidRPr="001C718E">
        <w:rPr>
          <w:sz w:val="18"/>
          <w:szCs w:val="18"/>
          <w:lang w:val="en-SG"/>
        </w:rPr>
        <w:t>Singapore Polytechnic</w:t>
      </w:r>
    </w:p>
    <w:p w14:paraId="729FF619" w14:textId="77777777" w:rsidR="009F1D79" w:rsidRPr="001C718E" w:rsidRDefault="009F1D79">
      <w:pPr>
        <w:sectPr w:rsidR="009F1D79" w:rsidRPr="001C718E" w:rsidSect="003B4E04">
          <w:type w:val="continuous"/>
          <w:pgSz w:w="11906" w:h="16838" w:code="9"/>
          <w:pgMar w:top="450" w:right="893" w:bottom="1440" w:left="893" w:header="720" w:footer="720" w:gutter="0"/>
          <w:cols w:num="3" w:space="720"/>
          <w:docGrid w:linePitch="360"/>
        </w:sectPr>
      </w:pPr>
    </w:p>
    <w:p w14:paraId="7DB11351" w14:textId="77777777" w:rsidR="009303D9" w:rsidRPr="001C718E" w:rsidRDefault="00BD670B">
      <w:pPr>
        <w:sectPr w:rsidR="009303D9" w:rsidRPr="001C718E" w:rsidSect="003B4E04">
          <w:type w:val="continuous"/>
          <w:pgSz w:w="11906" w:h="16838" w:code="9"/>
          <w:pgMar w:top="450" w:right="893" w:bottom="1440" w:left="893" w:header="720" w:footer="720" w:gutter="0"/>
          <w:cols w:num="3" w:space="720"/>
          <w:docGrid w:linePitch="360"/>
        </w:sectPr>
      </w:pPr>
      <w:r w:rsidRPr="001C718E">
        <w:br w:type="column"/>
      </w:r>
    </w:p>
    <w:p w14:paraId="44A00238" w14:textId="1FEF9D86" w:rsidR="00FC2454" w:rsidRDefault="00F2678E" w:rsidP="00972203">
      <w:pPr>
        <w:pStyle w:val="Abstract"/>
        <w:rPr>
          <w:i/>
          <w:iCs/>
          <w:lang w:val="en-SG"/>
        </w:rPr>
      </w:pPr>
      <w:r w:rsidRPr="001C718E">
        <w:rPr>
          <w:i/>
          <w:iCs/>
          <w:lang w:val="en-SG"/>
        </w:rPr>
        <w:t xml:space="preserve">This </w:t>
      </w:r>
      <w:r w:rsidR="00E52264">
        <w:rPr>
          <w:i/>
          <w:iCs/>
          <w:lang w:val="en-SG"/>
        </w:rPr>
        <w:t>technical</w:t>
      </w:r>
      <w:r w:rsidRPr="001C718E">
        <w:rPr>
          <w:i/>
          <w:iCs/>
          <w:lang w:val="en-SG"/>
        </w:rPr>
        <w:t xml:space="preserve"> paper </w:t>
      </w:r>
      <w:r w:rsidR="00FC2454">
        <w:rPr>
          <w:i/>
          <w:iCs/>
          <w:lang w:val="en-SG"/>
        </w:rPr>
        <w:t xml:space="preserve">aims to conduct </w:t>
      </w:r>
      <w:r w:rsidR="00AF09BB">
        <w:rPr>
          <w:i/>
          <w:iCs/>
          <w:lang w:val="en-SG"/>
        </w:rPr>
        <w:t xml:space="preserve">Colour-Based </w:t>
      </w:r>
      <w:r w:rsidR="00FC2454">
        <w:rPr>
          <w:i/>
          <w:iCs/>
          <w:lang w:val="en-SG"/>
        </w:rPr>
        <w:t xml:space="preserve">Segmentation on </w:t>
      </w:r>
      <w:r w:rsidR="00AF09BB">
        <w:rPr>
          <w:i/>
          <w:iCs/>
          <w:lang w:val="en-SG"/>
        </w:rPr>
        <w:t>an Image based on the chromaticity plane leveraging over an unsupervised learning technique, K-Means Clustering</w:t>
      </w:r>
      <w:r w:rsidR="002668A2">
        <w:rPr>
          <w:i/>
          <w:iCs/>
          <w:lang w:val="en-SG"/>
        </w:rPr>
        <w:t>, to reduce the number of distinct colours</w:t>
      </w:r>
      <w:r w:rsidR="00AF09BB">
        <w:rPr>
          <w:i/>
          <w:iCs/>
          <w:lang w:val="en-SG"/>
        </w:rPr>
        <w:t>.</w:t>
      </w:r>
      <w:r w:rsidR="00D524E2">
        <w:rPr>
          <w:i/>
          <w:iCs/>
          <w:lang w:val="en-SG"/>
        </w:rPr>
        <w:t xml:space="preserve"> The implementation is done using Python programming and sci-kit learn machine learning library.</w:t>
      </w:r>
    </w:p>
    <w:p w14:paraId="5DF58FE1" w14:textId="35696C0D" w:rsidR="00F2678E" w:rsidRPr="001C718E" w:rsidRDefault="004D72B5" w:rsidP="00F2678E">
      <w:pPr>
        <w:pStyle w:val="Keywords"/>
        <w:rPr>
          <w:lang w:val="en-SG"/>
        </w:rPr>
      </w:pPr>
      <w:r w:rsidRPr="001C718E">
        <w:rPr>
          <w:lang w:val="en-SG"/>
        </w:rPr>
        <w:t>Keywords—</w:t>
      </w:r>
      <w:r w:rsidR="00E52264">
        <w:rPr>
          <w:lang w:val="en-SG"/>
        </w:rPr>
        <w:t>image</w:t>
      </w:r>
      <w:r w:rsidR="00F2678E" w:rsidRPr="001C718E">
        <w:rPr>
          <w:lang w:val="en-SG"/>
        </w:rPr>
        <w:t>,</w:t>
      </w:r>
      <w:r w:rsidR="00E52264">
        <w:rPr>
          <w:lang w:val="en-SG"/>
        </w:rPr>
        <w:t xml:space="preserve"> compression</w:t>
      </w:r>
      <w:r w:rsidR="00F2678E" w:rsidRPr="001C718E">
        <w:rPr>
          <w:lang w:val="en-SG"/>
        </w:rPr>
        <w:t xml:space="preserve">, </w:t>
      </w:r>
      <w:proofErr w:type="spellStart"/>
      <w:r w:rsidR="00E52264">
        <w:rPr>
          <w:lang w:val="en-SG"/>
        </w:rPr>
        <w:t>KMeans</w:t>
      </w:r>
      <w:proofErr w:type="spellEnd"/>
      <w:r w:rsidR="00F2678E" w:rsidRPr="001C718E">
        <w:rPr>
          <w:lang w:val="en-SG"/>
        </w:rPr>
        <w:t xml:space="preserve">, </w:t>
      </w:r>
      <w:r w:rsidR="00E52264">
        <w:rPr>
          <w:lang w:val="en-SG"/>
        </w:rPr>
        <w:t xml:space="preserve">Mini-Batch </w:t>
      </w:r>
      <w:proofErr w:type="spellStart"/>
      <w:r w:rsidR="00E52264">
        <w:rPr>
          <w:lang w:val="en-SG"/>
        </w:rPr>
        <w:t>KMeans</w:t>
      </w:r>
      <w:proofErr w:type="spellEnd"/>
      <w:r w:rsidR="00F2678E" w:rsidRPr="001C718E">
        <w:rPr>
          <w:lang w:val="en-SG"/>
        </w:rPr>
        <w:t xml:space="preserve">, machine learning, </w:t>
      </w:r>
      <w:r w:rsidR="00E52264">
        <w:rPr>
          <w:lang w:val="en-SG"/>
        </w:rPr>
        <w:t>clustering, unsupervised</w:t>
      </w:r>
      <w:r w:rsidR="00F2678E" w:rsidRPr="001C718E">
        <w:rPr>
          <w:lang w:val="en-SG"/>
        </w:rPr>
        <w:t>, python</w:t>
      </w:r>
    </w:p>
    <w:p w14:paraId="288BF591" w14:textId="109A0EC0" w:rsidR="00F2678E" w:rsidRDefault="00F2678E" w:rsidP="001C718E">
      <w:pPr>
        <w:pStyle w:val="Heading1"/>
      </w:pPr>
      <w:r w:rsidRPr="001C718E">
        <w:t>Introduction</w:t>
      </w:r>
    </w:p>
    <w:p w14:paraId="0D57646F" w14:textId="62DB0836" w:rsidR="00146614" w:rsidRDefault="008661C6" w:rsidP="00D524E2">
      <w:pPr>
        <w:jc w:val="both"/>
      </w:pPr>
      <w:r w:rsidRPr="008661C6">
        <w:t xml:space="preserve">Data in the present day comes in many forms, such examples are text, video, images, and sound. These brought innovation to the Data Science community, such as natural language processing and biomedical research. </w:t>
      </w:r>
      <w:r>
        <w:t xml:space="preserve">A recent innovation by </w:t>
      </w:r>
      <w:proofErr w:type="spellStart"/>
      <w:r>
        <w:t>GovTech</w:t>
      </w:r>
      <w:proofErr w:type="spellEnd"/>
      <w:r>
        <w:t xml:space="preserve"> Singapore, the Data Science and Artificial Intelligence Division developed a video analytics project, </w:t>
      </w:r>
      <w:proofErr w:type="spellStart"/>
      <w:r>
        <w:t>VigilantGantry</w:t>
      </w:r>
      <w:proofErr w:type="spellEnd"/>
      <w:r>
        <w:t>, on a fully automated, contactless gantry system for temperature screening, improve the rate of contactless scanning.</w:t>
      </w:r>
      <w:r w:rsidR="00200C81">
        <w:t xml:space="preserve"> [1]</w:t>
      </w:r>
      <w:r>
        <w:t xml:space="preserve"> </w:t>
      </w:r>
      <w:r w:rsidRPr="008661C6">
        <w:t>In this technical paper, I will demonstrate an unsupervised learning approach on a type of Unstructured data,</w:t>
      </w:r>
      <w:r w:rsidR="002668A2">
        <w:t xml:space="preserve"> Colour Quantization</w:t>
      </w:r>
      <w:r w:rsidRPr="008661C6">
        <w:t>.</w:t>
      </w:r>
      <w:r w:rsidR="004C31D7">
        <w:t xml:space="preserve"> </w:t>
      </w:r>
      <w:r w:rsidR="002668A2">
        <w:t>Colour Quantization</w:t>
      </w:r>
      <w:r w:rsidR="004C31D7">
        <w:t xml:space="preserve"> is a process of assigning a label or category to every pixel in an image such that clusters of pixels would share common properties</w:t>
      </w:r>
      <w:r w:rsidR="002668A2">
        <w:t>, reducing the number of distinct colours</w:t>
      </w:r>
      <w:r w:rsidR="004C31D7">
        <w:t>.</w:t>
      </w:r>
      <w:r w:rsidRPr="008661C6">
        <w:t xml:space="preserve"> The objective is to </w:t>
      </w:r>
      <w:r w:rsidR="002668A2">
        <w:t>reduce the number of distinct colours</w:t>
      </w:r>
      <w:r w:rsidRPr="008661C6">
        <w:t xml:space="preserve"> </w:t>
      </w:r>
      <w:r w:rsidR="002668A2">
        <w:t xml:space="preserve">based on </w:t>
      </w:r>
      <w:r w:rsidR="003B003D">
        <w:t xml:space="preserve">similar RGB colour characteristics using </w:t>
      </w:r>
      <w:r w:rsidR="00790F16">
        <w:t>K-Means Clustering</w:t>
      </w:r>
      <w:r w:rsidR="003B003D">
        <w:t xml:space="preserve"> on</w:t>
      </w:r>
      <w:r w:rsidR="00790F16">
        <w:t xml:space="preserve"> the chromaticity plane</w:t>
      </w:r>
      <w:r w:rsidR="00D524E2">
        <w:t xml:space="preserve"> without losing too much of its visual properties.</w:t>
      </w:r>
    </w:p>
    <w:p w14:paraId="20145B35" w14:textId="1F7E6F34" w:rsidR="00790F16" w:rsidRDefault="00790F16" w:rsidP="00790F16">
      <w:pPr>
        <w:pStyle w:val="Heading1"/>
      </w:pPr>
      <w:r>
        <w:t>Related works</w:t>
      </w:r>
    </w:p>
    <w:p w14:paraId="3C5C7C61" w14:textId="59DC9E1A" w:rsidR="00200C81" w:rsidRDefault="00A130FC" w:rsidP="00A130FC">
      <w:pPr>
        <w:jc w:val="both"/>
      </w:pPr>
      <w:r>
        <w:t xml:space="preserve">In the period when computers </w:t>
      </w:r>
      <w:r w:rsidR="00FF3AD0">
        <w:t>were just needed</w:t>
      </w:r>
      <w:r>
        <w:t xml:space="preserve"> invented, </w:t>
      </w:r>
      <w:r w:rsidR="00FF3AD0">
        <w:t>there was a need for multimedia compression due to the limited memory in their RAM (Random Access Memory) and the limited support for video inputs. As such compression techniques such as Colour Quantization came about.</w:t>
      </w:r>
    </w:p>
    <w:p w14:paraId="7FAA444D" w14:textId="47F6D7E7" w:rsidR="00200C81" w:rsidRDefault="00200C81" w:rsidP="00A130FC">
      <w:pPr>
        <w:jc w:val="both"/>
      </w:pPr>
    </w:p>
    <w:p w14:paraId="63C58B90" w14:textId="37D991BA" w:rsidR="00200C81" w:rsidRPr="00A130FC" w:rsidRDefault="00200C81" w:rsidP="00A130FC">
      <w:pPr>
        <w:jc w:val="both"/>
      </w:pPr>
      <w:r>
        <w:t xml:space="preserve">In earlier days, using of K-Means for colour quantization is deem unsuitable due to its high computational requirements to reach proper convergence. In year 2011, E. Emre </w:t>
      </w:r>
      <w:proofErr w:type="spellStart"/>
      <w:r>
        <w:t>Celebi</w:t>
      </w:r>
      <w:proofErr w:type="spellEnd"/>
      <w:r>
        <w:t xml:space="preserve"> revisited K-Means effectiveness as </w:t>
      </w:r>
      <w:proofErr w:type="spellStart"/>
      <w:proofErr w:type="gramStart"/>
      <w:r>
        <w:t>a</w:t>
      </w:r>
      <w:proofErr w:type="spellEnd"/>
      <w:proofErr w:type="gramEnd"/>
      <w:r>
        <w:t xml:space="preserve"> algorithm to perform colour quantizer. [2] He showed that a well-implemented K-Means approach, including initialisation method, outperforms a variety of colour quantization methods. </w:t>
      </w:r>
    </w:p>
    <w:p w14:paraId="6E049FFE" w14:textId="0322ED00" w:rsidR="00D524E2" w:rsidRDefault="00D524E2" w:rsidP="00D524E2">
      <w:pPr>
        <w:pStyle w:val="Heading1"/>
      </w:pPr>
      <w:r>
        <w:t>Image processing</w:t>
      </w:r>
    </w:p>
    <w:p w14:paraId="6DEAC548" w14:textId="5B499FF3" w:rsidR="00D524E2" w:rsidRDefault="00D524E2" w:rsidP="00D524E2">
      <w:pPr>
        <w:jc w:val="both"/>
      </w:pPr>
      <w:r>
        <w:t xml:space="preserve">The image used here is a </w:t>
      </w:r>
      <w:r w:rsidR="003F5B20">
        <w:t>MIME (Multipurpose Internet Mail Extensions) image/jpg media type</w:t>
      </w:r>
      <w:r w:rsidR="002314A6">
        <w:t xml:space="preserve">, a picture of myself taken in Singapore Polytechnic’s Library. After loading the image as </w:t>
      </w:r>
      <w:proofErr w:type="spellStart"/>
      <w:r w:rsidR="002314A6">
        <w:t>a</w:t>
      </w:r>
      <w:proofErr w:type="spellEnd"/>
      <w:r w:rsidR="002314A6">
        <w:t xml:space="preserve">  into a </w:t>
      </w:r>
      <w:proofErr w:type="spellStart"/>
      <w:r w:rsidR="002314A6">
        <w:t>Jupyter</w:t>
      </w:r>
      <w:proofErr w:type="spellEnd"/>
      <w:r w:rsidR="002314A6">
        <w:t xml:space="preserve"> Notebook, the NumPy array indicates that it is </w:t>
      </w:r>
      <w:r w:rsidR="00146614">
        <w:t>6</w:t>
      </w:r>
      <w:r w:rsidR="002314A6">
        <w:t xml:space="preserve"> MB, and (3363, 6000, 3) in shape.</w:t>
      </w:r>
      <w:r w:rsidR="006E114B">
        <w:t xml:space="preserve"> Within the shape, 3 represents each individual colour channel in the RGB colour model. </w:t>
      </w:r>
      <w:r w:rsidR="00146614">
        <w:t xml:space="preserve">From a simple search on google, </w:t>
      </w:r>
      <w:r w:rsidR="006E114B">
        <w:t>this image is considerably large in terms of memory size</w:t>
      </w:r>
      <w:r w:rsidR="00146614">
        <w:t xml:space="preserve"> relative to the average size 11 kB of image/jpg.</w:t>
      </w:r>
    </w:p>
    <w:p w14:paraId="12C38C3D" w14:textId="77777777" w:rsidR="00D524E2" w:rsidRPr="00D524E2" w:rsidRDefault="00D524E2" w:rsidP="00D524E2">
      <w:pPr>
        <w:jc w:val="both"/>
      </w:pPr>
    </w:p>
    <w:p w14:paraId="6C94A1C5" w14:textId="04A9949F" w:rsidR="00790F16" w:rsidRDefault="00D524E2" w:rsidP="004E6959">
      <w:pPr>
        <w:jc w:val="both"/>
      </w:pPr>
      <w:r>
        <w:rPr>
          <w:noProof/>
        </w:rPr>
        <w:drawing>
          <wp:inline distT="0" distB="0" distL="0" distR="0" wp14:anchorId="164BE853" wp14:editId="25BF9CE7">
            <wp:extent cx="30861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4C5F0FBF" w14:textId="484FF3AE" w:rsidR="00153B39" w:rsidRDefault="00153B39" w:rsidP="00153B39">
      <w:pPr>
        <w:pStyle w:val="figurecaption"/>
        <w:jc w:val="center"/>
      </w:pPr>
      <w:r>
        <w:t>Image used for Demostration</w:t>
      </w:r>
    </w:p>
    <w:p w14:paraId="52B4BDD6" w14:textId="2344EEDE" w:rsidR="004C3DF8" w:rsidRDefault="004C3DF8" w:rsidP="004E6959">
      <w:pPr>
        <w:jc w:val="both"/>
      </w:pPr>
      <w:r>
        <w:t xml:space="preserve">The input image is read as binaries and returns as a </w:t>
      </w:r>
      <w:proofErr w:type="spellStart"/>
      <w:r>
        <w:t>ndarray</w:t>
      </w:r>
      <w:proofErr w:type="spellEnd"/>
      <w:r>
        <w:t>, where each element is pixel</w:t>
      </w:r>
      <w:r w:rsidR="00D1461F">
        <w:t>-</w:t>
      </w:r>
      <w:r>
        <w:t>based on the RGB colour scale. A rough introduction on the RGB colour model, each colour is formed using three light channels (one red, one green, and one blue), where the channel is added together to form a colour, thus being additive. Each component in the RGB model contains a</w:t>
      </w:r>
      <w:r w:rsidR="008B2796">
        <w:t>n unsigned integer number in the range 0 to 255, the range that a single 8-bit byte can offer.</w:t>
      </w:r>
      <w:r>
        <w:t xml:space="preserve"> </w:t>
      </w:r>
      <w:r w:rsidR="008B2796">
        <w:t>T</w:t>
      </w:r>
      <w:r>
        <w:t xml:space="preserve">he value </w:t>
      </w:r>
      <w:r w:rsidR="008B2796">
        <w:t xml:space="preserve">in each light component </w:t>
      </w:r>
      <w:r>
        <w:t>represents light intensity in the colour channels</w:t>
      </w:r>
      <w:r w:rsidR="008B2796">
        <w:t xml:space="preserve"> before</w:t>
      </w:r>
      <w:r w:rsidR="00D1461F">
        <w:t xml:space="preserve"> being</w:t>
      </w:r>
      <w:r w:rsidR="008B2796">
        <w:t xml:space="preserve"> added up</w:t>
      </w:r>
      <w:r>
        <w:t>. Therefore, in theory</w:t>
      </w:r>
      <w:r w:rsidR="00D1461F">
        <w:t>,</w:t>
      </w:r>
      <w:r>
        <w:t xml:space="preserve"> there are</w:t>
      </w:r>
      <w:r w:rsidRPr="004C3DF8">
        <w:t xml:space="preserve"> 16</w:t>
      </w:r>
      <w:r>
        <w:t>,</w:t>
      </w:r>
      <w:r w:rsidRPr="004C3DF8">
        <w:t>777</w:t>
      </w:r>
      <w:r>
        <w:t>,</w:t>
      </w:r>
      <w:r w:rsidRPr="004C3DF8">
        <w:t>216</w:t>
      </w:r>
      <w:r>
        <w:t xml:space="preserve"> possible colours within an image.</w:t>
      </w:r>
    </w:p>
    <w:p w14:paraId="171FF01C" w14:textId="350463D9" w:rsidR="008661C6" w:rsidRDefault="008661C6" w:rsidP="004E6959">
      <w:pPr>
        <w:jc w:val="both"/>
      </w:pPr>
    </w:p>
    <w:p w14:paraId="047745F1" w14:textId="39CA8FD4" w:rsidR="00103251" w:rsidRDefault="00103251" w:rsidP="004E6959">
      <w:pPr>
        <w:jc w:val="both"/>
      </w:pPr>
      <w:r>
        <w:t>The first approach is to perform normalization on the image as clustering algorithms such as K-Means uses Euclidean Distance to form any conclusions.</w:t>
      </w:r>
      <w:r w:rsidR="00017016">
        <w:t xml:space="preserve"> Typically for normalization, I would use Min-Max normalization such that</w:t>
      </w:r>
      <w:r w:rsidR="00F302A5">
        <w:t xml:space="preserve"> all three light intensities </w:t>
      </w:r>
      <w:r w:rsidR="00D47515">
        <w:t>will</w:t>
      </w:r>
      <w:r w:rsidR="00F302A5">
        <w:t xml:space="preserve"> </w:t>
      </w:r>
      <w:r w:rsidR="00D47515">
        <w:t>transform</w:t>
      </w:r>
      <w:r w:rsidR="00F302A5">
        <w:t xml:space="preserve"> into the range [0,1], meaning that the minimum</w:t>
      </w:r>
      <w:r w:rsidR="00D47515">
        <w:t xml:space="preserve"> and maximum value of RGB will be 0 and 1, respectively.</w:t>
      </w:r>
    </w:p>
    <w:p w14:paraId="1517FC3E" w14:textId="77777777" w:rsidR="008B2796" w:rsidRDefault="008B2796" w:rsidP="004E6959">
      <w:pPr>
        <w:jc w:val="both"/>
      </w:pPr>
    </w:p>
    <w:p w14:paraId="7711789C" w14:textId="22FDA418" w:rsidR="00103251" w:rsidRPr="00103251" w:rsidRDefault="00252D7F" w:rsidP="004E6959">
      <w:pPr>
        <w:jc w:val="both"/>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rPr>
              </m:ctrlPr>
            </m:fPr>
            <m:num>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ctrlPr>
                <w:rPr>
                  <w:rFonts w:ascii="Cambria Math" w:hAnsi="Cambria Math"/>
                  <w:i/>
                </w:rPr>
              </m:ctrlPr>
            </m:den>
          </m:f>
        </m:oMath>
      </m:oMathPara>
    </w:p>
    <w:p w14:paraId="6B20ECB6" w14:textId="54348E7E" w:rsidR="00103251" w:rsidRDefault="00103251" w:rsidP="004E6959">
      <w:pPr>
        <w:jc w:val="both"/>
      </w:pPr>
    </w:p>
    <w:p w14:paraId="7F4B6BE9" w14:textId="0787804E" w:rsidR="008B2796" w:rsidRDefault="008B2796" w:rsidP="004E6959">
      <w:pPr>
        <w:jc w:val="both"/>
      </w:pPr>
      <w:r>
        <w:t>Since</w:t>
      </w:r>
      <w:r w:rsidR="00D1461F">
        <w:t xml:space="preserve"> the</w:t>
      </w:r>
      <w:r>
        <w:t xml:space="preserve"> RGB light intensity scale is always between 0 to 255 inclusively, we can solely divide each pixel by 255 to normalize the image</w:t>
      </w:r>
      <w:r w:rsidR="00D47515">
        <w:t xml:space="preserve"> as the minimum is</w:t>
      </w:r>
      <w:r w:rsidR="00D1461F">
        <w:t xml:space="preserve"> a constant 0</w:t>
      </w:r>
      <w:r>
        <w:t>.</w:t>
      </w:r>
    </w:p>
    <w:p w14:paraId="70434708" w14:textId="77777777" w:rsidR="008B2796" w:rsidRDefault="008B2796" w:rsidP="004E6959">
      <w:pPr>
        <w:jc w:val="both"/>
      </w:pPr>
    </w:p>
    <w:p w14:paraId="711747B0" w14:textId="33307692" w:rsidR="008B2796" w:rsidRDefault="00252D7F" w:rsidP="004E6959">
      <w:pPr>
        <w:jc w:val="both"/>
      </w:pPr>
      <m:oMathPara>
        <m:oMath>
          <m:sSub>
            <m:sSubPr>
              <m:ctrlPr>
                <w:rPr>
                  <w:rFonts w:ascii="Cambria Math" w:hAnsi="Cambria Math"/>
                  <w:i/>
                </w:rPr>
              </m:ctrlPr>
            </m:sSubPr>
            <m:e>
              <m:r>
                <w:rPr>
                  <w:rFonts w:ascii="Cambria Math" w:hAnsi="Cambria Math"/>
                </w:rPr>
                <m:t>Pixel Intensity</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Pixel Intensity</m:t>
              </m:r>
            </m:num>
            <m:den>
              <m:r>
                <w:rPr>
                  <w:rFonts w:ascii="Cambria Math" w:hAnsi="Cambria Math"/>
                </w:rPr>
                <m:t>255</m:t>
              </m:r>
            </m:den>
          </m:f>
        </m:oMath>
      </m:oMathPara>
    </w:p>
    <w:p w14:paraId="41F42BA9" w14:textId="489ADF55" w:rsidR="008661C6" w:rsidRDefault="008661C6" w:rsidP="004E6959">
      <w:pPr>
        <w:jc w:val="both"/>
      </w:pPr>
    </w:p>
    <w:p w14:paraId="7876AB19" w14:textId="43C7797B" w:rsidR="005A71F0" w:rsidRDefault="005A71F0" w:rsidP="004E6959">
      <w:pPr>
        <w:jc w:val="both"/>
      </w:pPr>
      <w:r>
        <w:t xml:space="preserve">The next step is to reshape the image data </w:t>
      </w:r>
      <w:r w:rsidR="00D1461F">
        <w:t>from a three</w:t>
      </w:r>
      <w:r w:rsidR="00EF743E">
        <w:t>-</w:t>
      </w:r>
      <w:r w:rsidR="00D1461F">
        <w:t>dimensional array to a two</w:t>
      </w:r>
      <w:r w:rsidR="00EF743E">
        <w:t>-</w:t>
      </w:r>
      <w:r w:rsidR="00D1461F">
        <w:t>dimension</w:t>
      </w:r>
      <w:r w:rsidR="00EF743E">
        <w:t>al</w:t>
      </w:r>
      <w:r w:rsidR="00D1461F">
        <w:t xml:space="preserve"> array, </w:t>
      </w:r>
      <w:r>
        <w:t>such that each column</w:t>
      </w:r>
      <w:r w:rsidR="00153B39">
        <w:t xml:space="preserve"> vector</w:t>
      </w:r>
      <w:r>
        <w:t xml:space="preserve"> represents an individual</w:t>
      </w:r>
      <w:r w:rsidR="00A11CC7">
        <w:t xml:space="preserve"> light</w:t>
      </w:r>
      <w:r>
        <w:t xml:space="preserve"> </w:t>
      </w:r>
      <w:r w:rsidR="00A11CC7">
        <w:t>component</w:t>
      </w:r>
      <w:r>
        <w:t xml:space="preserve"> of Red, Green and Blue.</w:t>
      </w:r>
    </w:p>
    <w:p w14:paraId="5CA20592" w14:textId="77777777" w:rsidR="00153B39" w:rsidRDefault="00153B39" w:rsidP="004E6959">
      <w:pPr>
        <w:jc w:val="both"/>
      </w:pPr>
    </w:p>
    <w:p w14:paraId="04E41B26" w14:textId="56EE2241" w:rsidR="005A71F0" w:rsidRDefault="00F817CE" w:rsidP="00BD1F54">
      <w:r>
        <w:rPr>
          <w:noProof/>
        </w:rPr>
        <w:lastRenderedPageBreak/>
        <w:drawing>
          <wp:inline distT="0" distB="0" distL="0" distR="0" wp14:anchorId="1CB21F65" wp14:editId="375E8EEB">
            <wp:extent cx="30861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314450"/>
                    </a:xfrm>
                    <a:prstGeom prst="rect">
                      <a:avLst/>
                    </a:prstGeom>
                    <a:noFill/>
                    <a:ln>
                      <a:noFill/>
                    </a:ln>
                  </pic:spPr>
                </pic:pic>
              </a:graphicData>
            </a:graphic>
          </wp:inline>
        </w:drawing>
      </w:r>
    </w:p>
    <w:p w14:paraId="08A50816" w14:textId="16182146" w:rsidR="00F817CE" w:rsidRDefault="00153B39" w:rsidP="00153B39">
      <w:pPr>
        <w:pStyle w:val="figurecaption"/>
        <w:jc w:val="center"/>
      </w:pPr>
      <w:r>
        <w:t>Code implementation for Image Preprocessing</w:t>
      </w:r>
    </w:p>
    <w:p w14:paraId="36C13F84" w14:textId="753430F6" w:rsidR="00153B39" w:rsidRDefault="00DA4E15" w:rsidP="00BD1F54">
      <w:pPr>
        <w:pStyle w:val="figurecaption"/>
        <w:numPr>
          <w:ilvl w:val="0"/>
          <w:numId w:val="0"/>
        </w:numPr>
        <w:jc w:val="center"/>
      </w:pPr>
      <w:r>
        <w:drawing>
          <wp:inline distT="0" distB="0" distL="0" distR="0" wp14:anchorId="63AC8878" wp14:editId="36C66C44">
            <wp:extent cx="3076575" cy="1838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6575" cy="1838325"/>
                    </a:xfrm>
                    <a:prstGeom prst="rect">
                      <a:avLst/>
                    </a:prstGeom>
                    <a:noFill/>
                    <a:ln>
                      <a:noFill/>
                    </a:ln>
                  </pic:spPr>
                </pic:pic>
              </a:graphicData>
            </a:graphic>
          </wp:inline>
        </w:drawing>
      </w:r>
    </w:p>
    <w:p w14:paraId="3F14BBAF" w14:textId="691F5E9E" w:rsidR="00153B39" w:rsidRDefault="00A11CC7" w:rsidP="00153B39">
      <w:pPr>
        <w:pStyle w:val="figurecaption"/>
        <w:jc w:val="center"/>
      </w:pPr>
      <w:r>
        <w:t>Two Dimensional Color Space Visualisation</w:t>
      </w:r>
    </w:p>
    <w:p w14:paraId="43031AFF" w14:textId="3188D207" w:rsidR="00A11CC7" w:rsidRDefault="00DA4E15" w:rsidP="00BD1F54">
      <w:pPr>
        <w:pStyle w:val="figurecaption"/>
        <w:numPr>
          <w:ilvl w:val="0"/>
          <w:numId w:val="0"/>
        </w:numPr>
        <w:jc w:val="center"/>
      </w:pPr>
      <w:r>
        <w:drawing>
          <wp:inline distT="0" distB="0" distL="0" distR="0" wp14:anchorId="01DD1CEF" wp14:editId="56D7D810">
            <wp:extent cx="30765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667000"/>
                    </a:xfrm>
                    <a:prstGeom prst="rect">
                      <a:avLst/>
                    </a:prstGeom>
                    <a:noFill/>
                    <a:ln>
                      <a:noFill/>
                    </a:ln>
                  </pic:spPr>
                </pic:pic>
              </a:graphicData>
            </a:graphic>
          </wp:inline>
        </w:drawing>
      </w:r>
    </w:p>
    <w:p w14:paraId="51C96C2A" w14:textId="35400E8D" w:rsidR="00A11CC7" w:rsidRDefault="00A11CC7" w:rsidP="00A11CC7">
      <w:pPr>
        <w:pStyle w:val="figurecaption"/>
        <w:jc w:val="center"/>
      </w:pPr>
      <w:r>
        <w:t>Three Dimensional Color Space Visualisation</w:t>
      </w:r>
    </w:p>
    <w:p w14:paraId="757B1A6D" w14:textId="265A2FA6" w:rsidR="00A11CC7" w:rsidRDefault="00A11CC7" w:rsidP="00A11CC7">
      <w:pPr>
        <w:pStyle w:val="figurecaption"/>
        <w:numPr>
          <w:ilvl w:val="0"/>
          <w:numId w:val="0"/>
        </w:numPr>
        <w:rPr>
          <w:sz w:val="20"/>
          <w:szCs w:val="20"/>
        </w:rPr>
      </w:pPr>
      <w:r>
        <w:rPr>
          <w:sz w:val="20"/>
          <w:szCs w:val="20"/>
        </w:rPr>
        <w:t>In the colour space, it can be observed that the colours are quite spread apart respective to their unique colours. It is as if there is a colour gradient of diversified colours. For</w:t>
      </w:r>
      <w:r w:rsidR="002668A2">
        <w:rPr>
          <w:sz w:val="20"/>
          <w:szCs w:val="20"/>
        </w:rPr>
        <w:t xml:space="preserve"> Colour Quantization</w:t>
      </w:r>
      <w:r>
        <w:rPr>
          <w:sz w:val="20"/>
          <w:szCs w:val="20"/>
        </w:rPr>
        <w:t xml:space="preserve">, we will attempt to make full use of K-Means Clustering to </w:t>
      </w:r>
      <w:r w:rsidR="001040F5">
        <w:rPr>
          <w:sz w:val="20"/>
          <w:szCs w:val="20"/>
        </w:rPr>
        <w:t>perform segmentation on the colours on the colour space</w:t>
      </w:r>
      <w:r w:rsidR="004776EE">
        <w:rPr>
          <w:sz w:val="20"/>
          <w:szCs w:val="20"/>
        </w:rPr>
        <w:t>, to find clusters of colours with similar RGB attributes.</w:t>
      </w:r>
      <w:r w:rsidR="00DA4E15">
        <w:rPr>
          <w:sz w:val="20"/>
          <w:szCs w:val="20"/>
        </w:rPr>
        <w:t xml:space="preserve"> By doing this way, we will keep </w:t>
      </w:r>
      <w:r w:rsidR="00EF743E">
        <w:rPr>
          <w:sz w:val="20"/>
          <w:szCs w:val="20"/>
        </w:rPr>
        <w:t xml:space="preserve">the </w:t>
      </w:r>
      <w:r w:rsidR="00DA4E15">
        <w:rPr>
          <w:sz w:val="20"/>
          <w:szCs w:val="20"/>
        </w:rPr>
        <w:t>visual properties of the image while reducing the number of</w:t>
      </w:r>
      <w:r w:rsidR="002668A2">
        <w:rPr>
          <w:sz w:val="20"/>
          <w:szCs w:val="20"/>
        </w:rPr>
        <w:t xml:space="preserve"> distinct</w:t>
      </w:r>
      <w:r w:rsidR="00DA4E15">
        <w:rPr>
          <w:sz w:val="20"/>
          <w:szCs w:val="20"/>
        </w:rPr>
        <w:t xml:space="preserve"> colours</w:t>
      </w:r>
      <w:r w:rsidR="00026EC7">
        <w:rPr>
          <w:sz w:val="20"/>
          <w:szCs w:val="20"/>
        </w:rPr>
        <w:t xml:space="preserve"> by replacing the pixels with the centroid pixel.</w:t>
      </w:r>
    </w:p>
    <w:p w14:paraId="58E6913C" w14:textId="690B00EF" w:rsidR="00DA4E15" w:rsidRDefault="00DA4E15" w:rsidP="00DA4E15">
      <w:pPr>
        <w:pStyle w:val="Heading1"/>
      </w:pPr>
      <w:r>
        <w:t>K-Means Clustering</w:t>
      </w:r>
    </w:p>
    <w:p w14:paraId="662FCA5B" w14:textId="586CF696" w:rsidR="00DA4E15" w:rsidRDefault="00DA4E15" w:rsidP="00DA4E15">
      <w:pPr>
        <w:jc w:val="both"/>
      </w:pPr>
      <w:r>
        <w:t xml:space="preserve">K-Means Clustering is an iterative clustering algorithm </w:t>
      </w:r>
      <w:r w:rsidR="00EF743E">
        <w:t>that</w:t>
      </w:r>
      <w:r>
        <w:t xml:space="preserve"> attempts to find the centroids based on the input number of clusters (denoted as k) given. The procedure for K-Means </w:t>
      </w:r>
      <w:r w:rsidR="00EF743E">
        <w:t xml:space="preserve">is </w:t>
      </w:r>
      <w:r>
        <w:t>as follows:</w:t>
      </w:r>
    </w:p>
    <w:p w14:paraId="600064FE" w14:textId="0A2F5246" w:rsidR="00DA4E15" w:rsidRDefault="00DA4E15" w:rsidP="00DA4E15">
      <w:pPr>
        <w:jc w:val="both"/>
      </w:pPr>
    </w:p>
    <w:p w14:paraId="5473ED6B" w14:textId="7EC2A46E" w:rsidR="00DA4E15" w:rsidRDefault="00DA4E15" w:rsidP="00DA4E15">
      <w:pPr>
        <w:pStyle w:val="ListParagraph"/>
        <w:numPr>
          <w:ilvl w:val="0"/>
          <w:numId w:val="30"/>
        </w:numPr>
        <w:jc w:val="both"/>
      </w:pPr>
      <w:r>
        <w:t>Initialization: initiate random centroids based on k</w:t>
      </w:r>
    </w:p>
    <w:p w14:paraId="5ACB1C37" w14:textId="6BBE67C1" w:rsidR="00DA4E15" w:rsidRDefault="00DA4E15" w:rsidP="00DA4E15">
      <w:pPr>
        <w:pStyle w:val="ListParagraph"/>
        <w:numPr>
          <w:ilvl w:val="0"/>
          <w:numId w:val="30"/>
        </w:numPr>
        <w:jc w:val="both"/>
      </w:pPr>
      <w:r>
        <w:t>Assignment: assign to the nearest centroid</w:t>
      </w:r>
    </w:p>
    <w:p w14:paraId="27124F4A" w14:textId="529D37A1" w:rsidR="00DA4E15" w:rsidRDefault="00DA4E15" w:rsidP="00DA4E15">
      <w:pPr>
        <w:pStyle w:val="ListParagraph"/>
        <w:numPr>
          <w:ilvl w:val="0"/>
          <w:numId w:val="30"/>
        </w:numPr>
        <w:jc w:val="both"/>
      </w:pPr>
      <w:r>
        <w:t>Update: update the centroid with</w:t>
      </w:r>
      <w:r w:rsidR="00EF743E">
        <w:t xml:space="preserve"> a</w:t>
      </w:r>
      <w:r>
        <w:t xml:space="preserve"> new cluster</w:t>
      </w:r>
    </w:p>
    <w:p w14:paraId="13E5C0D5" w14:textId="746BF9AC" w:rsidR="00DA4E15" w:rsidRDefault="00DA4E15" w:rsidP="00DA4E15">
      <w:pPr>
        <w:pStyle w:val="ListParagraph"/>
        <w:numPr>
          <w:ilvl w:val="0"/>
          <w:numId w:val="30"/>
        </w:numPr>
        <w:jc w:val="both"/>
      </w:pPr>
      <w:r>
        <w:t>Repeat step</w:t>
      </w:r>
      <w:r w:rsidR="00EF743E">
        <w:t>s</w:t>
      </w:r>
      <w:r>
        <w:t xml:space="preserve"> 2 and 3 until convergence</w:t>
      </w:r>
    </w:p>
    <w:p w14:paraId="5365BFC7" w14:textId="6D1DF768" w:rsidR="00DA4E15" w:rsidRDefault="00DA4E15" w:rsidP="00DA4E15">
      <w:pPr>
        <w:jc w:val="both"/>
      </w:pPr>
    </w:p>
    <w:p w14:paraId="6CA3DB29" w14:textId="5D0891E7" w:rsidR="00A130FC" w:rsidRDefault="00A130FC" w:rsidP="00DA4E15">
      <w:pPr>
        <w:jc w:val="both"/>
      </w:pPr>
      <w:r>
        <w:t xml:space="preserve">The idea is to locate the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t xml:space="preserve"> at the centroids which is done using the Euclidean Distance or “straight-line distance”.</w:t>
      </w:r>
    </w:p>
    <w:p w14:paraId="2CD24341" w14:textId="4EC1BF24" w:rsidR="00FF3AD0" w:rsidRDefault="00FF3AD0" w:rsidP="00DA4E15">
      <w:pPr>
        <w:jc w:val="both"/>
      </w:pPr>
      <w:r>
        <w:t>By using K-Means, the algorithm could effectively locate and replace the cluster region with the centroid RGB values.</w:t>
      </w:r>
    </w:p>
    <w:p w14:paraId="4A74744C" w14:textId="77777777" w:rsidR="00FF3AD0" w:rsidRDefault="00FF3AD0" w:rsidP="00DA4E15">
      <w:pPr>
        <w:jc w:val="both"/>
      </w:pPr>
    </w:p>
    <w:p w14:paraId="0B4865CF" w14:textId="709E7647" w:rsidR="00A130FC" w:rsidRPr="00FF3AD0" w:rsidRDefault="00FF3AD0" w:rsidP="00DA4E15">
      <w:pPr>
        <w:jc w:val="both"/>
      </w:pPr>
      <m:oMathPara>
        <m:oMath>
          <m:r>
            <w:rPr>
              <w:rFonts w:ascii="Cambria Math" w:hAnsi="Cambria Math"/>
            </w:rPr>
            <m:t>Distance=</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e>
          </m:rad>
        </m:oMath>
      </m:oMathPara>
    </w:p>
    <w:p w14:paraId="0A2C6680" w14:textId="6464F4C5" w:rsidR="00FF3AD0" w:rsidRDefault="00FF3AD0" w:rsidP="00DA4E15">
      <w:pPr>
        <w:jc w:val="both"/>
      </w:pPr>
    </w:p>
    <w:p w14:paraId="58B6A397" w14:textId="651BAF39" w:rsidR="00DA4E15" w:rsidRDefault="00DA4E15" w:rsidP="00DA4E15">
      <w:pPr>
        <w:jc w:val="both"/>
      </w:pPr>
      <w:r>
        <w:t xml:space="preserve">For this objective, I will use </w:t>
      </w:r>
      <w:r w:rsidR="00EF743E">
        <w:t xml:space="preserve">the </w:t>
      </w:r>
      <w:r>
        <w:t xml:space="preserve">Mini </w:t>
      </w:r>
      <w:r w:rsidR="008513B8">
        <w:t>Batch</w:t>
      </w:r>
      <w:r>
        <w:t xml:space="preserve"> K-Means </w:t>
      </w:r>
      <w:r w:rsidR="008513B8">
        <w:t>algorithm instead of vanilla K-Means as the data</w:t>
      </w:r>
      <w:r w:rsidR="00D1461F">
        <w:t xml:space="preserve"> (image)</w:t>
      </w:r>
      <w:r w:rsidR="008513B8">
        <w:t xml:space="preserve"> is very large in size, and it requires much computational time if vanilla K-Means is used. </w:t>
      </w:r>
      <w:r w:rsidR="008513B8" w:rsidRPr="008513B8">
        <w:t>Mini</w:t>
      </w:r>
      <w:r w:rsidR="008513B8">
        <w:t xml:space="preserve"> </w:t>
      </w:r>
      <w:r w:rsidR="008513B8" w:rsidRPr="008513B8">
        <w:t>Batch</w:t>
      </w:r>
      <w:r w:rsidR="008513B8">
        <w:t xml:space="preserve"> </w:t>
      </w:r>
      <w:r w:rsidR="008513B8" w:rsidRPr="008513B8">
        <w:t>K</w:t>
      </w:r>
      <w:r w:rsidR="008513B8">
        <w:t>-</w:t>
      </w:r>
      <w:r w:rsidR="008513B8" w:rsidRPr="008513B8">
        <w:t>Means converges faster than K</w:t>
      </w:r>
      <w:r w:rsidR="008513B8">
        <w:t>-</w:t>
      </w:r>
      <w:r w:rsidR="008513B8" w:rsidRPr="008513B8">
        <w:t>Means</w:t>
      </w:r>
      <w:r w:rsidR="00D1461F">
        <w:t xml:space="preserve"> by using </w:t>
      </w:r>
      <w:r w:rsidR="00EF743E">
        <w:t xml:space="preserve">the </w:t>
      </w:r>
      <w:r w:rsidR="00D1461F">
        <w:t>random sampling method</w:t>
      </w:r>
      <w:r w:rsidR="008513B8" w:rsidRPr="008513B8">
        <w:t xml:space="preserve">, </w:t>
      </w:r>
      <w:r w:rsidR="00D1461F">
        <w:t>however</w:t>
      </w:r>
      <w:r w:rsidR="00EF743E">
        <w:t>,</w:t>
      </w:r>
      <w:r w:rsidR="008513B8" w:rsidRPr="008513B8">
        <w:t xml:space="preserve"> the quality of the results is reduced</w:t>
      </w:r>
      <w:r w:rsidR="008513B8">
        <w:t xml:space="preserve"> though the difference is </w:t>
      </w:r>
      <w:r w:rsidR="00D1461F">
        <w:t>not that far apart from results using K-Means.</w:t>
      </w:r>
      <w:r w:rsidR="008513B8">
        <w:t xml:space="preserve"> [4]</w:t>
      </w:r>
    </w:p>
    <w:p w14:paraId="6574BBC4" w14:textId="77777777" w:rsidR="00FE10BB" w:rsidRDefault="00FE10BB" w:rsidP="00DA4E15">
      <w:pPr>
        <w:jc w:val="both"/>
      </w:pPr>
    </w:p>
    <w:p w14:paraId="0371D2BF" w14:textId="4B697005" w:rsidR="008513B8" w:rsidRDefault="00FE10BB" w:rsidP="00BD1F54">
      <w:r>
        <w:rPr>
          <w:noProof/>
        </w:rPr>
        <w:drawing>
          <wp:inline distT="0" distB="0" distL="0" distR="0" wp14:anchorId="4453188A" wp14:editId="00DA227B">
            <wp:extent cx="3086735" cy="136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735" cy="1360805"/>
                    </a:xfrm>
                    <a:prstGeom prst="rect">
                      <a:avLst/>
                    </a:prstGeom>
                    <a:noFill/>
                    <a:ln>
                      <a:noFill/>
                    </a:ln>
                  </pic:spPr>
                </pic:pic>
              </a:graphicData>
            </a:graphic>
          </wp:inline>
        </w:drawing>
      </w:r>
    </w:p>
    <w:p w14:paraId="2BBBA7CE" w14:textId="5578EC4F" w:rsidR="00677678" w:rsidRPr="000F3E33" w:rsidRDefault="00677678" w:rsidP="00677678">
      <w:pPr>
        <w:pStyle w:val="figurecaption"/>
        <w:jc w:val="center"/>
        <w:rPr>
          <w:i/>
          <w:iCs/>
        </w:rPr>
      </w:pPr>
      <w:r>
        <w:t>Code Implementation of Mini Batch K-Means</w:t>
      </w:r>
      <w:r w:rsidR="000F3E33">
        <w:t xml:space="preserve">, </w:t>
      </w:r>
      <w:r w:rsidR="000F3E33" w:rsidRPr="000F3E33">
        <w:t xml:space="preserve">k = </w:t>
      </w:r>
      <w:r w:rsidR="002A56A6">
        <w:t>4</w:t>
      </w:r>
    </w:p>
    <w:p w14:paraId="3C8D9AF8" w14:textId="21AA9F21" w:rsidR="00677678" w:rsidRPr="00DA4E15" w:rsidRDefault="00E56128" w:rsidP="00BD1F54">
      <w:pPr>
        <w:pStyle w:val="figurecaption"/>
        <w:numPr>
          <w:ilvl w:val="0"/>
          <w:numId w:val="0"/>
        </w:numPr>
        <w:ind w:left="360" w:hanging="360"/>
        <w:jc w:val="center"/>
      </w:pPr>
      <w:r>
        <w:drawing>
          <wp:inline distT="0" distB="0" distL="0" distR="0" wp14:anchorId="4F823138" wp14:editId="3CB5B341">
            <wp:extent cx="3079750" cy="18364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750" cy="1836420"/>
                    </a:xfrm>
                    <a:prstGeom prst="rect">
                      <a:avLst/>
                    </a:prstGeom>
                    <a:noFill/>
                    <a:ln>
                      <a:noFill/>
                    </a:ln>
                  </pic:spPr>
                </pic:pic>
              </a:graphicData>
            </a:graphic>
          </wp:inline>
        </w:drawing>
      </w:r>
    </w:p>
    <w:p w14:paraId="5F89D444" w14:textId="684A7527" w:rsidR="005A71F0" w:rsidRDefault="000F3E33" w:rsidP="000F3E33">
      <w:pPr>
        <w:pStyle w:val="figurecaption"/>
        <w:jc w:val="center"/>
      </w:pPr>
      <w:r>
        <w:t xml:space="preserve">Two Dimensional Color Space after </w:t>
      </w:r>
      <w:r w:rsidR="00182638">
        <w:t>4 centroids segmentation</w:t>
      </w:r>
    </w:p>
    <w:p w14:paraId="5C85B404" w14:textId="6296EE15" w:rsidR="000F3E33" w:rsidRDefault="00E56128" w:rsidP="00BD1F54">
      <w:pPr>
        <w:pStyle w:val="figurecaption"/>
        <w:numPr>
          <w:ilvl w:val="0"/>
          <w:numId w:val="0"/>
        </w:numPr>
        <w:jc w:val="center"/>
      </w:pPr>
      <w:r>
        <w:lastRenderedPageBreak/>
        <w:drawing>
          <wp:inline distT="0" distB="0" distL="0" distR="0" wp14:anchorId="071E308F" wp14:editId="057131FA">
            <wp:extent cx="3086735"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735" cy="3181985"/>
                    </a:xfrm>
                    <a:prstGeom prst="rect">
                      <a:avLst/>
                    </a:prstGeom>
                    <a:noFill/>
                    <a:ln>
                      <a:noFill/>
                    </a:ln>
                  </pic:spPr>
                </pic:pic>
              </a:graphicData>
            </a:graphic>
          </wp:inline>
        </w:drawing>
      </w:r>
    </w:p>
    <w:p w14:paraId="53CB23ED" w14:textId="07110947" w:rsidR="000F3E33" w:rsidRDefault="000F3E33" w:rsidP="000F3E33">
      <w:pPr>
        <w:pStyle w:val="figurecaption"/>
        <w:jc w:val="center"/>
      </w:pPr>
      <w:r>
        <w:t xml:space="preserve">Three Dimensional Color Space after </w:t>
      </w:r>
      <w:r w:rsidR="00182638">
        <w:t>4 centroids s</w:t>
      </w:r>
      <w:r>
        <w:t>egmentation</w:t>
      </w:r>
    </w:p>
    <w:p w14:paraId="199CBCE6" w14:textId="2193AAF8" w:rsidR="000F3E33" w:rsidRDefault="000F3E33" w:rsidP="000F3E33">
      <w:pPr>
        <w:pStyle w:val="figurecaption"/>
        <w:numPr>
          <w:ilvl w:val="0"/>
          <w:numId w:val="0"/>
        </w:numPr>
        <w:rPr>
          <w:sz w:val="20"/>
          <w:szCs w:val="20"/>
        </w:rPr>
      </w:pPr>
      <w:r w:rsidRPr="000F3E33">
        <w:rPr>
          <w:sz w:val="20"/>
          <w:szCs w:val="20"/>
        </w:rPr>
        <w:t xml:space="preserve">After implementing K Means Clustering with k = </w:t>
      </w:r>
      <w:r w:rsidR="00E56128">
        <w:rPr>
          <w:sz w:val="20"/>
          <w:szCs w:val="20"/>
        </w:rPr>
        <w:t>4</w:t>
      </w:r>
      <w:r>
        <w:rPr>
          <w:sz w:val="20"/>
          <w:szCs w:val="20"/>
        </w:rPr>
        <w:t xml:space="preserve">, it could be seen in the colour space that there are </w:t>
      </w:r>
      <w:r w:rsidR="00E56128">
        <w:rPr>
          <w:sz w:val="20"/>
          <w:szCs w:val="20"/>
        </w:rPr>
        <w:t>4 different</w:t>
      </w:r>
      <w:r>
        <w:rPr>
          <w:sz w:val="20"/>
          <w:szCs w:val="20"/>
        </w:rPr>
        <w:t xml:space="preserve"> distinct colours and clusters. When compared to the original colour space, it can be seen that the reduced colour space has less diversified colours.</w:t>
      </w:r>
    </w:p>
    <w:p w14:paraId="5088486C" w14:textId="7B0D5072" w:rsidR="000F3E33" w:rsidRDefault="00E56128" w:rsidP="00BD1F54">
      <w:pPr>
        <w:pStyle w:val="figurecaption"/>
        <w:numPr>
          <w:ilvl w:val="0"/>
          <w:numId w:val="0"/>
        </w:numPr>
        <w:jc w:val="center"/>
        <w:rPr>
          <w:sz w:val="20"/>
          <w:szCs w:val="20"/>
        </w:rPr>
      </w:pPr>
      <w:r>
        <w:rPr>
          <w:sz w:val="20"/>
          <w:szCs w:val="20"/>
        </w:rPr>
        <w:drawing>
          <wp:inline distT="0" distB="0" distL="0" distR="0" wp14:anchorId="3A121E28" wp14:editId="20D08865">
            <wp:extent cx="308610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705225"/>
                    </a:xfrm>
                    <a:prstGeom prst="rect">
                      <a:avLst/>
                    </a:prstGeom>
                    <a:noFill/>
                    <a:ln>
                      <a:noFill/>
                    </a:ln>
                  </pic:spPr>
                </pic:pic>
              </a:graphicData>
            </a:graphic>
          </wp:inline>
        </w:drawing>
      </w:r>
    </w:p>
    <w:p w14:paraId="79873AB0" w14:textId="08C20CC2" w:rsidR="00EB3B25" w:rsidRDefault="00EB3B25" w:rsidP="00EB3B25">
      <w:pPr>
        <w:pStyle w:val="figurecaption"/>
        <w:jc w:val="center"/>
      </w:pPr>
      <w:r>
        <w:t>Original Image and Compressed Image</w:t>
      </w:r>
      <w:r w:rsidR="00182638">
        <w:t xml:space="preserve">, </w:t>
      </w:r>
      <m:oMath>
        <m:r>
          <w:rPr>
            <w:rFonts w:ascii="Cambria Math" w:hAnsi="Cambria Math"/>
          </w:rPr>
          <m:t>k=4</m:t>
        </m:r>
      </m:oMath>
    </w:p>
    <w:p w14:paraId="4AA2BC9F" w14:textId="764099C0" w:rsidR="00D92735" w:rsidRPr="00E56128" w:rsidRDefault="00EA3270" w:rsidP="00E56128">
      <w:pPr>
        <w:pStyle w:val="figurecaption"/>
        <w:numPr>
          <w:ilvl w:val="0"/>
          <w:numId w:val="0"/>
        </w:numPr>
        <w:rPr>
          <w:sz w:val="20"/>
          <w:szCs w:val="20"/>
        </w:rPr>
      </w:pPr>
      <w:r>
        <w:rPr>
          <w:sz w:val="20"/>
          <w:szCs w:val="20"/>
        </w:rPr>
        <w:t xml:space="preserve">In figure 8, there is a clear effect </w:t>
      </w:r>
      <w:r w:rsidR="0013768B">
        <w:rPr>
          <w:sz w:val="20"/>
          <w:szCs w:val="20"/>
        </w:rPr>
        <w:t xml:space="preserve">of K-Means clustering, an overall decrease in quality but still retains its visual </w:t>
      </w:r>
      <w:r w:rsidR="0013768B">
        <w:rPr>
          <w:sz w:val="20"/>
          <w:szCs w:val="20"/>
        </w:rPr>
        <w:t>properties. K-Means clustering here takes the centroid colour clusters and reduce the number of colours to represent the image</w:t>
      </w:r>
      <w:r w:rsidR="002668A2">
        <w:rPr>
          <w:sz w:val="20"/>
          <w:szCs w:val="20"/>
        </w:rPr>
        <w:t xml:space="preserve">. </w:t>
      </w:r>
      <w:r w:rsidR="00F064D7">
        <w:rPr>
          <w:sz w:val="20"/>
          <w:szCs w:val="20"/>
        </w:rPr>
        <w:t>This is also called lossy compression, as the image quality is reduced to decrease the file size. In a sense, we can create a compressed version of our image to a predefined extent by choosing the number of distinct colours we would want to include</w:t>
      </w:r>
      <w:r w:rsidR="00182638">
        <w:rPr>
          <w:sz w:val="20"/>
          <w:szCs w:val="20"/>
        </w:rPr>
        <w:t>, at a trade-off of losing some visual properties.</w:t>
      </w:r>
    </w:p>
    <w:p w14:paraId="41D96BFA" w14:textId="77777777" w:rsidR="00D92735" w:rsidRDefault="00D92735">
      <w:pPr>
        <w:jc w:val="left"/>
        <w:rPr>
          <w:noProof/>
          <w:lang w:val="en-US"/>
        </w:rPr>
      </w:pPr>
      <w:r>
        <w:br w:type="page"/>
      </w:r>
    </w:p>
    <w:p w14:paraId="01BEEF89" w14:textId="6E3E4316" w:rsidR="00D92735" w:rsidRDefault="00D92735" w:rsidP="00D92735">
      <w:pPr>
        <w:pStyle w:val="Heading1"/>
      </w:pPr>
      <w:r>
        <w:lastRenderedPageBreak/>
        <w:t>results and discussion</w:t>
      </w:r>
    </w:p>
    <w:p w14:paraId="5CB8AAA7" w14:textId="4D10349B" w:rsidR="00370CBF" w:rsidRDefault="002D608E" w:rsidP="00BD1F54">
      <w:pPr>
        <w:pStyle w:val="figurecaption"/>
        <w:numPr>
          <w:ilvl w:val="0"/>
          <w:numId w:val="0"/>
        </w:numPr>
        <w:jc w:val="center"/>
        <w:rPr>
          <w:sz w:val="20"/>
          <w:szCs w:val="20"/>
        </w:rPr>
      </w:pPr>
      <w:r>
        <w:rPr>
          <w:sz w:val="20"/>
          <w:szCs w:val="20"/>
        </w:rPr>
        <w:drawing>
          <wp:inline distT="0" distB="0" distL="0" distR="0" wp14:anchorId="4E1BC1D5" wp14:editId="6BA198FC">
            <wp:extent cx="3086100" cy="764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7648575"/>
                    </a:xfrm>
                    <a:prstGeom prst="rect">
                      <a:avLst/>
                    </a:prstGeom>
                    <a:noFill/>
                    <a:ln>
                      <a:noFill/>
                    </a:ln>
                  </pic:spPr>
                </pic:pic>
              </a:graphicData>
            </a:graphic>
          </wp:inline>
        </w:drawing>
      </w:r>
    </w:p>
    <w:p w14:paraId="37264F18" w14:textId="228F31CA" w:rsidR="00370CBF" w:rsidRDefault="00D92735" w:rsidP="00692E08">
      <w:pPr>
        <w:pStyle w:val="figurecaption"/>
        <w:jc w:val="center"/>
      </w:pPr>
      <w:r>
        <w:t xml:space="preserve">Compressed </w:t>
      </w:r>
      <w:r w:rsidR="00692E08">
        <w:t>Image</w:t>
      </w:r>
      <w:r>
        <w:t>s</w:t>
      </w:r>
      <w:r w:rsidR="00692E08">
        <w:t xml:space="preserve"> of different number of </w:t>
      </w:r>
      <w:r w:rsidR="00146614">
        <w:t>k</w:t>
      </w:r>
    </w:p>
    <w:p w14:paraId="3AC184BE" w14:textId="3D8A5924" w:rsidR="002D608E" w:rsidRDefault="00692E08" w:rsidP="00692E08">
      <w:pPr>
        <w:pStyle w:val="figurecaption"/>
        <w:numPr>
          <w:ilvl w:val="0"/>
          <w:numId w:val="0"/>
        </w:numPr>
        <w:rPr>
          <w:sz w:val="20"/>
          <w:szCs w:val="20"/>
        </w:rPr>
      </w:pPr>
      <w:r>
        <w:rPr>
          <w:sz w:val="20"/>
          <w:szCs w:val="20"/>
        </w:rPr>
        <w:t xml:space="preserve">In figure 9, it can be observed that as k increases, </w:t>
      </w:r>
      <w:r w:rsidR="00EF743E">
        <w:rPr>
          <w:sz w:val="20"/>
          <w:szCs w:val="20"/>
        </w:rPr>
        <w:t>their</w:t>
      </w:r>
      <w:r>
        <w:rPr>
          <w:sz w:val="20"/>
          <w:szCs w:val="20"/>
        </w:rPr>
        <w:t xml:space="preserve"> image becomes clearer. In this case, k = 256 is the clearest when </w:t>
      </w:r>
      <w:r w:rsidR="002D608E">
        <w:rPr>
          <w:sz w:val="20"/>
          <w:szCs w:val="20"/>
        </w:rPr>
        <w:t>it comes to replicate</w:t>
      </w:r>
      <w:r>
        <w:rPr>
          <w:sz w:val="20"/>
          <w:szCs w:val="20"/>
        </w:rPr>
        <w:t xml:space="preserve"> the original image. It can be noticed in k = </w:t>
      </w:r>
      <w:r>
        <w:rPr>
          <w:sz w:val="20"/>
          <w:szCs w:val="20"/>
        </w:rPr>
        <w:t>4, the image quality is significantly diminished due to the lack of variation of colours.</w:t>
      </w:r>
    </w:p>
    <w:p w14:paraId="7F8A9BDB" w14:textId="2D747BCD" w:rsidR="00A33AE6" w:rsidRDefault="006C6B7E" w:rsidP="00692E08">
      <w:pPr>
        <w:pStyle w:val="figurecaption"/>
        <w:numPr>
          <w:ilvl w:val="0"/>
          <w:numId w:val="0"/>
        </w:numPr>
        <w:rPr>
          <w:sz w:val="20"/>
          <w:szCs w:val="20"/>
        </w:rPr>
      </w:pPr>
      <w:r>
        <w:rPr>
          <w:sz w:val="20"/>
          <w:szCs w:val="20"/>
        </w:rPr>
        <w:drawing>
          <wp:inline distT="0" distB="0" distL="0" distR="0" wp14:anchorId="56F225D7" wp14:editId="7EC2E693">
            <wp:extent cx="3084830" cy="23774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4830" cy="2377440"/>
                    </a:xfrm>
                    <a:prstGeom prst="rect">
                      <a:avLst/>
                    </a:prstGeom>
                    <a:noFill/>
                    <a:ln>
                      <a:noFill/>
                    </a:ln>
                  </pic:spPr>
                </pic:pic>
              </a:graphicData>
            </a:graphic>
          </wp:inline>
        </w:drawing>
      </w:r>
    </w:p>
    <w:p w14:paraId="68BE2AE8" w14:textId="7620D70E" w:rsidR="006C6B7E" w:rsidRDefault="006C6B7E" w:rsidP="006C6B7E">
      <w:pPr>
        <w:pStyle w:val="figurecaption"/>
        <w:jc w:val="center"/>
      </w:pPr>
      <w:r>
        <w:t>Intertia Scores for each k</w:t>
      </w:r>
    </w:p>
    <w:p w14:paraId="64E73962" w14:textId="1B99F09A" w:rsidR="006C6B7E" w:rsidRDefault="006C6B7E" w:rsidP="006C6B7E">
      <w:pPr>
        <w:pStyle w:val="figurecaption"/>
        <w:numPr>
          <w:ilvl w:val="0"/>
          <w:numId w:val="0"/>
        </w:numPr>
        <w:rPr>
          <w:sz w:val="20"/>
          <w:szCs w:val="20"/>
        </w:rPr>
      </w:pPr>
      <w:r>
        <w:rPr>
          <w:sz w:val="20"/>
          <w:szCs w:val="20"/>
        </w:rPr>
        <w:t>WCSS (Within Cluster Sum of Squares) or also known as inertia score is basically the mean euclidean distance to the cluster centroid. The inertia scores looks pretty standard to any K-Means clustering task, larger k results to smaller inertia score, the same goes for vice versa.</w:t>
      </w:r>
      <w:r w:rsidR="00884269">
        <w:rPr>
          <w:sz w:val="20"/>
          <w:szCs w:val="20"/>
        </w:rPr>
        <w:t xml:space="preserve"> Based on the “elbow” point, it is likely to go for k = 16 for the best clusters, but choosing a specified number of colours is not required for this colour quantization. Usually for image compression using colour quantization, it is better to check for hardware specification on how many colours does the video graphic support at one time.</w:t>
      </w:r>
    </w:p>
    <w:p w14:paraId="703E734E" w14:textId="6AF26A32" w:rsidR="00146614" w:rsidRDefault="00817B74" w:rsidP="00692E08">
      <w:pPr>
        <w:pStyle w:val="figurecaption"/>
        <w:numPr>
          <w:ilvl w:val="0"/>
          <w:numId w:val="0"/>
        </w:numPr>
        <w:rPr>
          <w:sz w:val="20"/>
          <w:szCs w:val="20"/>
        </w:rPr>
      </w:pPr>
      <w:r>
        <w:drawing>
          <wp:inline distT="0" distB="0" distL="0" distR="0" wp14:anchorId="70E0F8B9" wp14:editId="1E21F862">
            <wp:extent cx="3089910" cy="1089660"/>
            <wp:effectExtent l="0" t="0" r="0" b="0"/>
            <wp:docPr id="9" name="Picture 9"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lack&#10;&#10;Description automatically generated"/>
                    <pic:cNvPicPr/>
                  </pic:nvPicPr>
                  <pic:blipFill>
                    <a:blip r:embed="rId22"/>
                    <a:stretch>
                      <a:fillRect/>
                    </a:stretch>
                  </pic:blipFill>
                  <pic:spPr>
                    <a:xfrm>
                      <a:off x="0" y="0"/>
                      <a:ext cx="3089910" cy="1089660"/>
                    </a:xfrm>
                    <a:prstGeom prst="rect">
                      <a:avLst/>
                    </a:prstGeom>
                  </pic:spPr>
                </pic:pic>
              </a:graphicData>
            </a:graphic>
          </wp:inline>
        </w:drawing>
      </w:r>
    </w:p>
    <w:p w14:paraId="012CBD76" w14:textId="2804D7E9" w:rsidR="00146614" w:rsidRDefault="00146614" w:rsidP="00146614">
      <w:pPr>
        <w:pStyle w:val="figurecaption"/>
        <w:jc w:val="center"/>
      </w:pPr>
      <w:r>
        <w:t>File Directory containing all of the images</w:t>
      </w:r>
    </w:p>
    <w:p w14:paraId="07333EC0" w14:textId="3A8D611F" w:rsidR="00C67BE0" w:rsidRPr="00692E08" w:rsidRDefault="00146614" w:rsidP="00692E08">
      <w:pPr>
        <w:pStyle w:val="figurecaption"/>
        <w:numPr>
          <w:ilvl w:val="0"/>
          <w:numId w:val="0"/>
        </w:numPr>
        <w:rPr>
          <w:sz w:val="20"/>
          <w:szCs w:val="20"/>
        </w:rPr>
      </w:pPr>
      <w:r>
        <w:rPr>
          <w:sz w:val="20"/>
          <w:szCs w:val="20"/>
        </w:rPr>
        <w:t>By using K-Means clustering, it can be seen that the file size of the compressed image by an average of 20% of the original. It can also be seen that the file size increases as the number of distinct colours in an image increases</w:t>
      </w:r>
      <w:r w:rsidR="004D3EE4">
        <w:rPr>
          <w:sz w:val="20"/>
          <w:szCs w:val="20"/>
        </w:rPr>
        <w:t xml:space="preserve">, except for an anomaly </w:t>
      </w:r>
      <w:r w:rsidR="00EF743E">
        <w:rPr>
          <w:sz w:val="20"/>
          <w:szCs w:val="20"/>
        </w:rPr>
        <w:t>in</w:t>
      </w:r>
      <w:r w:rsidR="004D3EE4">
        <w:rPr>
          <w:sz w:val="20"/>
          <w:szCs w:val="20"/>
        </w:rPr>
        <w:t xml:space="preserve"> the compressed image with 64 colours. </w:t>
      </w:r>
      <w:r w:rsidR="00EF743E">
        <w:rPr>
          <w:sz w:val="20"/>
          <w:szCs w:val="20"/>
        </w:rPr>
        <w:t xml:space="preserve">Possible </w:t>
      </w:r>
      <w:r w:rsidR="00EF743E" w:rsidRPr="00EF743E">
        <w:rPr>
          <w:sz w:val="20"/>
          <w:szCs w:val="20"/>
        </w:rPr>
        <w:t xml:space="preserve">reasoning </w:t>
      </w:r>
      <w:r w:rsidR="00C67BE0">
        <w:rPr>
          <w:sz w:val="20"/>
          <w:szCs w:val="20"/>
        </w:rPr>
        <w:t>is due to the compressing algorithm for MIME image/jpg files.</w:t>
      </w:r>
    </w:p>
    <w:p w14:paraId="4B371169" w14:textId="45A4693C" w:rsidR="00692E08" w:rsidRDefault="00692E08" w:rsidP="00C67BE0">
      <w:pPr>
        <w:pStyle w:val="Heading1"/>
      </w:pPr>
      <w:r>
        <w:t>Conclusion</w:t>
      </w:r>
    </w:p>
    <w:p w14:paraId="4F1CD144" w14:textId="5155F944" w:rsidR="00146614" w:rsidRPr="00D33301" w:rsidRDefault="00EF743E" w:rsidP="00220857">
      <w:pPr>
        <w:jc w:val="both"/>
      </w:pPr>
      <w:r w:rsidRPr="00EF743E">
        <w:t xml:space="preserve">In this technical paper, we have explored colour quantization using K-Means Clustering. While colour quantization does not perfectly replicate the original image, it illustrates the same image while reducing the number of visual properties in an image, which is also called lossy compression. Applications of colour quantization can be applied in places </w:t>
      </w:r>
      <w:r w:rsidRPr="00EF743E">
        <w:lastRenderedPageBreak/>
        <w:t>where computational power is limited and there is a need for large multimedia transmission. While the image used here is being compressed using K-Means Clustering an average of 20% of the original memory size, there is a trade-off with image quality where image quality will also decrease along with file size.</w:t>
      </w:r>
    </w:p>
    <w:p w14:paraId="6BD9C223" w14:textId="4006E092" w:rsidR="00D33301" w:rsidRPr="001C718E" w:rsidRDefault="00D33301" w:rsidP="00D33301">
      <w:pPr>
        <w:pStyle w:val="Heading5"/>
      </w:pPr>
      <w:r w:rsidRPr="001C718E">
        <w:t>Acknowledgment</w:t>
      </w:r>
    </w:p>
    <w:p w14:paraId="3BFF8D93" w14:textId="72105709" w:rsidR="00D33301" w:rsidRPr="00D33301" w:rsidRDefault="00D33301" w:rsidP="00D33301">
      <w:pPr>
        <w:jc w:val="both"/>
      </w:pPr>
      <w:r w:rsidRPr="006E4AF7">
        <w:rPr>
          <w:iCs/>
        </w:rPr>
        <w:t>I thank Dr Wilson and Dr Peter, who implemented this</w:t>
      </w:r>
      <w:r>
        <w:rPr>
          <w:iCs/>
        </w:rPr>
        <w:t xml:space="preserve"> t</w:t>
      </w:r>
      <w:r w:rsidRPr="006E4AF7">
        <w:rPr>
          <w:iCs/>
        </w:rPr>
        <w:t>echnical paper section into the assignment</w:t>
      </w:r>
      <w:r>
        <w:rPr>
          <w:iCs/>
        </w:rPr>
        <w:t>.</w:t>
      </w:r>
      <w:r w:rsidR="00220857">
        <w:rPr>
          <w:iCs/>
        </w:rPr>
        <w:t xml:space="preserve"> I would also like to thank </w:t>
      </w:r>
      <w:proofErr w:type="spellStart"/>
      <w:r w:rsidR="00220857">
        <w:rPr>
          <w:iCs/>
        </w:rPr>
        <w:t>Tingxiao</w:t>
      </w:r>
      <w:proofErr w:type="spellEnd"/>
      <w:r w:rsidR="00220857">
        <w:rPr>
          <w:iCs/>
        </w:rPr>
        <w:t xml:space="preserve"> for taking the photos for me.</w:t>
      </w:r>
    </w:p>
    <w:p w14:paraId="69B082F6" w14:textId="019158C3" w:rsidR="009303D9" w:rsidRPr="001C718E" w:rsidRDefault="009303D9" w:rsidP="00D33301">
      <w:pPr>
        <w:pStyle w:val="Heading5"/>
      </w:pPr>
      <w:r w:rsidRPr="001C718E">
        <w:t>References</w:t>
      </w:r>
    </w:p>
    <w:p w14:paraId="18E097E6" w14:textId="77777777" w:rsidR="00370CBF" w:rsidRPr="00370CBF" w:rsidRDefault="00370CBF" w:rsidP="008513B8">
      <w:pPr>
        <w:pStyle w:val="figurecaption"/>
        <w:numPr>
          <w:ilvl w:val="0"/>
          <w:numId w:val="31"/>
        </w:numPr>
        <w:rPr>
          <w:lang w:eastAsia="zh-CN"/>
        </w:rPr>
      </w:pPr>
      <w:r w:rsidRPr="00370CBF">
        <w:rPr>
          <w:lang w:val="en-SG"/>
        </w:rPr>
        <w:t xml:space="preserve">VigilantGantry - access control with AI and video analytics. Singapore Government Developer Portal. (2021, August 6). https://www.developer.tech.gov.sg/technologies/digital-solutions-to-address-covid-19/vigilantgantry. </w:t>
      </w:r>
    </w:p>
    <w:p w14:paraId="297D8703" w14:textId="2E82B1FD" w:rsidR="00200C81" w:rsidRDefault="00D92735" w:rsidP="00220857">
      <w:pPr>
        <w:pStyle w:val="figurecaption"/>
        <w:numPr>
          <w:ilvl w:val="0"/>
          <w:numId w:val="31"/>
        </w:numPr>
        <w:jc w:val="left"/>
        <w:rPr>
          <w:lang w:eastAsia="zh-CN"/>
        </w:rPr>
      </w:pPr>
      <w:r w:rsidRPr="00D92735">
        <w:rPr>
          <w:lang w:eastAsia="zh-CN"/>
        </w:rPr>
        <w:t>Celebi, M. E. (2011). Improving the performance of k-means for color quantization. Image and Vision Computing, 29(4), 260–271. https://doi.org/10.1016/j.imavis.2010.10.002</w:t>
      </w:r>
    </w:p>
    <w:p w14:paraId="7E75DA95" w14:textId="30B84D62" w:rsidR="00370CBF" w:rsidRPr="00370CBF" w:rsidRDefault="00370CBF" w:rsidP="00220857">
      <w:pPr>
        <w:pStyle w:val="figurecaption"/>
        <w:numPr>
          <w:ilvl w:val="0"/>
          <w:numId w:val="31"/>
        </w:numPr>
        <w:jc w:val="left"/>
        <w:rPr>
          <w:lang w:eastAsia="zh-CN"/>
        </w:rPr>
      </w:pPr>
      <w:r w:rsidRPr="00370CBF">
        <w:rPr>
          <w:lang w:eastAsia="zh-CN"/>
        </w:rPr>
        <w:t>Clustering¶. scikit. (n.d.). https://scikit-learn.org/stable/modules/clustering.html#mini-batch-kmeans.</w:t>
      </w:r>
    </w:p>
    <w:p w14:paraId="1F2321E6" w14:textId="273A30FB" w:rsidR="00370CBF" w:rsidRPr="0003302E" w:rsidRDefault="00370CBF" w:rsidP="00EF743E">
      <w:pPr>
        <w:pStyle w:val="figurecaption"/>
        <w:numPr>
          <w:ilvl w:val="0"/>
          <w:numId w:val="0"/>
        </w:numPr>
        <w:rPr>
          <w:lang w:eastAsia="zh-CN"/>
        </w:rPr>
        <w:sectPr w:rsidR="00370CBF" w:rsidRPr="0003302E" w:rsidSect="003B4E04">
          <w:type w:val="continuous"/>
          <w:pgSz w:w="11906" w:h="16838" w:code="9"/>
          <w:pgMar w:top="1080" w:right="907" w:bottom="1440" w:left="907" w:header="720" w:footer="720" w:gutter="0"/>
          <w:cols w:num="2" w:space="360"/>
          <w:docGrid w:linePitch="360"/>
        </w:sectPr>
      </w:pPr>
    </w:p>
    <w:p w14:paraId="21D82808" w14:textId="21E7A4A2" w:rsidR="009303D9" w:rsidRPr="001C718E" w:rsidRDefault="009303D9" w:rsidP="00EB3B25">
      <w:pPr>
        <w:pStyle w:val="figurecaption"/>
        <w:numPr>
          <w:ilvl w:val="0"/>
          <w:numId w:val="0"/>
        </w:numPr>
      </w:pPr>
    </w:p>
    <w:p w14:paraId="28BABEE5" w14:textId="77777777" w:rsidR="00FF3AD0" w:rsidRPr="001C718E" w:rsidRDefault="00FF3AD0">
      <w:pPr>
        <w:pStyle w:val="figurecaption"/>
        <w:numPr>
          <w:ilvl w:val="0"/>
          <w:numId w:val="0"/>
        </w:numPr>
      </w:pPr>
    </w:p>
    <w:sectPr w:rsidR="00FF3AD0" w:rsidRPr="001C718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AEBB" w14:textId="77777777" w:rsidR="00252D7F" w:rsidRDefault="00252D7F" w:rsidP="001A3B3D">
      <w:r>
        <w:separator/>
      </w:r>
    </w:p>
  </w:endnote>
  <w:endnote w:type="continuationSeparator" w:id="0">
    <w:p w14:paraId="2A1745FA" w14:textId="77777777" w:rsidR="00252D7F" w:rsidRDefault="00252D7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D269" w14:textId="2DDA826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0BDD5" w14:textId="77777777" w:rsidR="00252D7F" w:rsidRDefault="00252D7F" w:rsidP="001A3B3D">
      <w:r>
        <w:separator/>
      </w:r>
    </w:p>
  </w:footnote>
  <w:footnote w:type="continuationSeparator" w:id="0">
    <w:p w14:paraId="4BDB0BC6" w14:textId="77777777" w:rsidR="00252D7F" w:rsidRDefault="00252D7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7D68FF"/>
    <w:multiLevelType w:val="hybridMultilevel"/>
    <w:tmpl w:val="73F27D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0D97D9B"/>
    <w:multiLevelType w:val="hybridMultilevel"/>
    <w:tmpl w:val="133092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7A2866"/>
    <w:multiLevelType w:val="hybridMultilevel"/>
    <w:tmpl w:val="FE5CAF10"/>
    <w:lvl w:ilvl="0" w:tplc="4809000F">
      <w:start w:val="1"/>
      <w:numFmt w:val="decimal"/>
      <w:lvlText w:val="%1."/>
      <w:lvlJc w:val="left"/>
      <w:pPr>
        <w:ind w:left="360" w:hanging="360"/>
      </w:pPr>
      <w:rPr>
        <w:rFonts w:hint="default"/>
        <w:b w:val="0"/>
        <w:bCs w:val="0"/>
        <w:i w:val="0"/>
        <w:iCs w:val="0"/>
        <w:color w:val="auto"/>
        <w:sz w:val="16"/>
        <w:szCs w:val="16"/>
      </w:rPr>
    </w:lvl>
    <w:lvl w:ilvl="1" w:tplc="04090019">
      <w:start w:val="1"/>
      <w:numFmt w:val="lowerLetter"/>
      <w:lvlText w:val="%2."/>
      <w:lvlJc w:val="left"/>
      <w:pPr>
        <w:tabs>
          <w:tab w:val="num" w:pos="-1996"/>
        </w:tabs>
        <w:ind w:left="-1996" w:hanging="360"/>
      </w:pPr>
      <w:rPr>
        <w:rFonts w:cs="Times New Roman"/>
      </w:rPr>
    </w:lvl>
    <w:lvl w:ilvl="2" w:tplc="0409001B">
      <w:start w:val="1"/>
      <w:numFmt w:val="lowerRoman"/>
      <w:lvlText w:val="%3."/>
      <w:lvlJc w:val="right"/>
      <w:pPr>
        <w:tabs>
          <w:tab w:val="num" w:pos="-1276"/>
        </w:tabs>
        <w:ind w:left="-1276" w:hanging="180"/>
      </w:pPr>
      <w:rPr>
        <w:rFonts w:cs="Times New Roman"/>
      </w:rPr>
    </w:lvl>
    <w:lvl w:ilvl="3" w:tplc="0409000F">
      <w:start w:val="1"/>
      <w:numFmt w:val="decimal"/>
      <w:lvlText w:val="%4."/>
      <w:lvlJc w:val="left"/>
      <w:pPr>
        <w:tabs>
          <w:tab w:val="num" w:pos="-556"/>
        </w:tabs>
        <w:ind w:left="-556" w:hanging="360"/>
      </w:pPr>
      <w:rPr>
        <w:rFonts w:cs="Times New Roman"/>
      </w:rPr>
    </w:lvl>
    <w:lvl w:ilvl="4" w:tplc="04090019">
      <w:start w:val="1"/>
      <w:numFmt w:val="lowerLetter"/>
      <w:lvlText w:val="%5."/>
      <w:lvlJc w:val="left"/>
      <w:pPr>
        <w:tabs>
          <w:tab w:val="num" w:pos="164"/>
        </w:tabs>
        <w:ind w:left="164" w:hanging="360"/>
      </w:pPr>
      <w:rPr>
        <w:rFonts w:cs="Times New Roman"/>
      </w:rPr>
    </w:lvl>
    <w:lvl w:ilvl="5" w:tplc="0409001B">
      <w:start w:val="1"/>
      <w:numFmt w:val="lowerRoman"/>
      <w:lvlText w:val="%6."/>
      <w:lvlJc w:val="right"/>
      <w:pPr>
        <w:tabs>
          <w:tab w:val="num" w:pos="884"/>
        </w:tabs>
        <w:ind w:left="884" w:hanging="180"/>
      </w:pPr>
      <w:rPr>
        <w:rFonts w:cs="Times New Roman"/>
      </w:rPr>
    </w:lvl>
    <w:lvl w:ilvl="6" w:tplc="0409000F">
      <w:start w:val="1"/>
      <w:numFmt w:val="decimal"/>
      <w:lvlText w:val="%7."/>
      <w:lvlJc w:val="left"/>
      <w:pPr>
        <w:tabs>
          <w:tab w:val="num" w:pos="1604"/>
        </w:tabs>
        <w:ind w:left="1604" w:hanging="360"/>
      </w:pPr>
      <w:rPr>
        <w:rFonts w:cs="Times New Roman"/>
      </w:rPr>
    </w:lvl>
    <w:lvl w:ilvl="7" w:tplc="04090019">
      <w:start w:val="1"/>
      <w:numFmt w:val="lowerLetter"/>
      <w:lvlText w:val="%8."/>
      <w:lvlJc w:val="left"/>
      <w:pPr>
        <w:tabs>
          <w:tab w:val="num" w:pos="2324"/>
        </w:tabs>
        <w:ind w:left="2324" w:hanging="360"/>
      </w:pPr>
      <w:rPr>
        <w:rFonts w:cs="Times New Roman"/>
      </w:rPr>
    </w:lvl>
    <w:lvl w:ilvl="8" w:tplc="0409001B">
      <w:start w:val="1"/>
      <w:numFmt w:val="lowerRoman"/>
      <w:lvlText w:val="%9."/>
      <w:lvlJc w:val="right"/>
      <w:pPr>
        <w:tabs>
          <w:tab w:val="num" w:pos="3044"/>
        </w:tabs>
        <w:ind w:left="3044" w:hanging="180"/>
      </w:pPr>
      <w:rPr>
        <w:rFonts w:cs="Times New Roman"/>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41D269C"/>
    <w:multiLevelType w:val="hybridMultilevel"/>
    <w:tmpl w:val="EB9EA0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9206CF3"/>
    <w:multiLevelType w:val="hybridMultilevel"/>
    <w:tmpl w:val="007AA1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C402C58"/>
    <w:multiLevelType w:val="hybridMultilevel"/>
    <w:tmpl w:val="360AA376"/>
    <w:lvl w:ilvl="0" w:tplc="432C705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996"/>
        </w:tabs>
        <w:ind w:left="-1996" w:hanging="360"/>
      </w:pPr>
      <w:rPr>
        <w:rFonts w:cs="Times New Roman"/>
      </w:rPr>
    </w:lvl>
    <w:lvl w:ilvl="2" w:tplc="0409001B">
      <w:start w:val="1"/>
      <w:numFmt w:val="lowerRoman"/>
      <w:lvlText w:val="%3."/>
      <w:lvlJc w:val="right"/>
      <w:pPr>
        <w:tabs>
          <w:tab w:val="num" w:pos="-1276"/>
        </w:tabs>
        <w:ind w:left="-1276" w:hanging="180"/>
      </w:pPr>
      <w:rPr>
        <w:rFonts w:cs="Times New Roman"/>
      </w:rPr>
    </w:lvl>
    <w:lvl w:ilvl="3" w:tplc="0409000F">
      <w:start w:val="1"/>
      <w:numFmt w:val="decimal"/>
      <w:lvlText w:val="%4."/>
      <w:lvlJc w:val="left"/>
      <w:pPr>
        <w:tabs>
          <w:tab w:val="num" w:pos="-556"/>
        </w:tabs>
        <w:ind w:left="-556" w:hanging="360"/>
      </w:pPr>
      <w:rPr>
        <w:rFonts w:cs="Times New Roman"/>
      </w:rPr>
    </w:lvl>
    <w:lvl w:ilvl="4" w:tplc="04090019">
      <w:start w:val="1"/>
      <w:numFmt w:val="lowerLetter"/>
      <w:lvlText w:val="%5."/>
      <w:lvlJc w:val="left"/>
      <w:pPr>
        <w:tabs>
          <w:tab w:val="num" w:pos="164"/>
        </w:tabs>
        <w:ind w:left="164" w:hanging="360"/>
      </w:pPr>
      <w:rPr>
        <w:rFonts w:cs="Times New Roman"/>
      </w:rPr>
    </w:lvl>
    <w:lvl w:ilvl="5" w:tplc="0409001B">
      <w:start w:val="1"/>
      <w:numFmt w:val="lowerRoman"/>
      <w:lvlText w:val="%6."/>
      <w:lvlJc w:val="right"/>
      <w:pPr>
        <w:tabs>
          <w:tab w:val="num" w:pos="884"/>
        </w:tabs>
        <w:ind w:left="884" w:hanging="180"/>
      </w:pPr>
      <w:rPr>
        <w:rFonts w:cs="Times New Roman"/>
      </w:rPr>
    </w:lvl>
    <w:lvl w:ilvl="6" w:tplc="0409000F">
      <w:start w:val="1"/>
      <w:numFmt w:val="decimal"/>
      <w:lvlText w:val="%7."/>
      <w:lvlJc w:val="left"/>
      <w:pPr>
        <w:tabs>
          <w:tab w:val="num" w:pos="1604"/>
        </w:tabs>
        <w:ind w:left="1604" w:hanging="360"/>
      </w:pPr>
      <w:rPr>
        <w:rFonts w:cs="Times New Roman"/>
      </w:rPr>
    </w:lvl>
    <w:lvl w:ilvl="7" w:tplc="04090019">
      <w:start w:val="1"/>
      <w:numFmt w:val="lowerLetter"/>
      <w:lvlText w:val="%8."/>
      <w:lvlJc w:val="left"/>
      <w:pPr>
        <w:tabs>
          <w:tab w:val="num" w:pos="2324"/>
        </w:tabs>
        <w:ind w:left="2324" w:hanging="360"/>
      </w:pPr>
      <w:rPr>
        <w:rFonts w:cs="Times New Roman"/>
      </w:rPr>
    </w:lvl>
    <w:lvl w:ilvl="8" w:tplc="0409001B">
      <w:start w:val="1"/>
      <w:numFmt w:val="lowerRoman"/>
      <w:lvlText w:val="%9."/>
      <w:lvlJc w:val="right"/>
      <w:pPr>
        <w:tabs>
          <w:tab w:val="num" w:pos="3044"/>
        </w:tabs>
        <w:ind w:left="3044"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170CA0"/>
    <w:multiLevelType w:val="hybridMultilevel"/>
    <w:tmpl w:val="33A824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7682317"/>
    <w:multiLevelType w:val="hybridMultilevel"/>
    <w:tmpl w:val="372CE0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E6776B6"/>
    <w:multiLevelType w:val="hybridMultilevel"/>
    <w:tmpl w:val="E80A4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24"/>
  </w:num>
  <w:num w:numId="3">
    <w:abstractNumId w:val="13"/>
  </w:num>
  <w:num w:numId="4">
    <w:abstractNumId w:val="18"/>
  </w:num>
  <w:num w:numId="5">
    <w:abstractNumId w:val="18"/>
  </w:num>
  <w:num w:numId="6">
    <w:abstractNumId w:val="18"/>
  </w:num>
  <w:num w:numId="7">
    <w:abstractNumId w:val="18"/>
  </w:num>
  <w:num w:numId="8">
    <w:abstractNumId w:val="21"/>
  </w:num>
  <w:num w:numId="9">
    <w:abstractNumId w:val="25"/>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7"/>
  </w:num>
  <w:num w:numId="26">
    <w:abstractNumId w:val="27"/>
  </w:num>
  <w:num w:numId="27">
    <w:abstractNumId w:val="26"/>
  </w:num>
  <w:num w:numId="28">
    <w:abstractNumId w:val="24"/>
    <w:lvlOverride w:ilvl="0">
      <w:startOverride w:val="1"/>
    </w:lvlOverride>
  </w:num>
  <w:num w:numId="29">
    <w:abstractNumId w:val="15"/>
  </w:num>
  <w:num w:numId="30">
    <w:abstractNumId w:val="28"/>
  </w:num>
  <w:num w:numId="31">
    <w:abstractNumId w:val="20"/>
  </w:num>
  <w:num w:numId="32">
    <w:abstractNumId w:val="2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71F"/>
    <w:rsid w:val="00007FE6"/>
    <w:rsid w:val="00013C62"/>
    <w:rsid w:val="00014F5D"/>
    <w:rsid w:val="00017016"/>
    <w:rsid w:val="000237F3"/>
    <w:rsid w:val="00026EC7"/>
    <w:rsid w:val="0003302E"/>
    <w:rsid w:val="000378BF"/>
    <w:rsid w:val="000421D5"/>
    <w:rsid w:val="0004781E"/>
    <w:rsid w:val="00055443"/>
    <w:rsid w:val="0006265C"/>
    <w:rsid w:val="00070534"/>
    <w:rsid w:val="0007525D"/>
    <w:rsid w:val="0008758A"/>
    <w:rsid w:val="00094F69"/>
    <w:rsid w:val="000A2F94"/>
    <w:rsid w:val="000B521E"/>
    <w:rsid w:val="000B7172"/>
    <w:rsid w:val="000C1E68"/>
    <w:rsid w:val="000C2549"/>
    <w:rsid w:val="000C25F4"/>
    <w:rsid w:val="000D0DED"/>
    <w:rsid w:val="000D48FF"/>
    <w:rsid w:val="000E620E"/>
    <w:rsid w:val="000F3E33"/>
    <w:rsid w:val="000F4111"/>
    <w:rsid w:val="000F51D3"/>
    <w:rsid w:val="00101AC2"/>
    <w:rsid w:val="00103251"/>
    <w:rsid w:val="001040F5"/>
    <w:rsid w:val="001042BB"/>
    <w:rsid w:val="00122153"/>
    <w:rsid w:val="00124BFA"/>
    <w:rsid w:val="00126EAA"/>
    <w:rsid w:val="0013390F"/>
    <w:rsid w:val="0013732C"/>
    <w:rsid w:val="0013768B"/>
    <w:rsid w:val="00146614"/>
    <w:rsid w:val="00153A41"/>
    <w:rsid w:val="00153B39"/>
    <w:rsid w:val="00182638"/>
    <w:rsid w:val="001A1E2B"/>
    <w:rsid w:val="001A2EFD"/>
    <w:rsid w:val="001A3B3D"/>
    <w:rsid w:val="001A3D34"/>
    <w:rsid w:val="001B67DC"/>
    <w:rsid w:val="001C4485"/>
    <w:rsid w:val="001C718E"/>
    <w:rsid w:val="001D70A3"/>
    <w:rsid w:val="001F2B9B"/>
    <w:rsid w:val="001F57C9"/>
    <w:rsid w:val="00200C81"/>
    <w:rsid w:val="002054E8"/>
    <w:rsid w:val="00220857"/>
    <w:rsid w:val="00220887"/>
    <w:rsid w:val="0022479F"/>
    <w:rsid w:val="002254A9"/>
    <w:rsid w:val="002314A6"/>
    <w:rsid w:val="00233D97"/>
    <w:rsid w:val="0023475E"/>
    <w:rsid w:val="002347A2"/>
    <w:rsid w:val="0023661D"/>
    <w:rsid w:val="00252D7F"/>
    <w:rsid w:val="00257756"/>
    <w:rsid w:val="002579D8"/>
    <w:rsid w:val="002668A2"/>
    <w:rsid w:val="002677F9"/>
    <w:rsid w:val="0027101C"/>
    <w:rsid w:val="00275150"/>
    <w:rsid w:val="00280AB2"/>
    <w:rsid w:val="002850E3"/>
    <w:rsid w:val="00295623"/>
    <w:rsid w:val="002975C6"/>
    <w:rsid w:val="002A56A6"/>
    <w:rsid w:val="002B3DA8"/>
    <w:rsid w:val="002C27B2"/>
    <w:rsid w:val="002D14D4"/>
    <w:rsid w:val="002D608E"/>
    <w:rsid w:val="002E25C3"/>
    <w:rsid w:val="002E34CE"/>
    <w:rsid w:val="002E4424"/>
    <w:rsid w:val="002E5F83"/>
    <w:rsid w:val="002E6C6B"/>
    <w:rsid w:val="002F6399"/>
    <w:rsid w:val="00322796"/>
    <w:rsid w:val="00347A02"/>
    <w:rsid w:val="00351193"/>
    <w:rsid w:val="00353D6C"/>
    <w:rsid w:val="00354FCF"/>
    <w:rsid w:val="00370CBF"/>
    <w:rsid w:val="00373C00"/>
    <w:rsid w:val="0038201F"/>
    <w:rsid w:val="003A19E2"/>
    <w:rsid w:val="003B003D"/>
    <w:rsid w:val="003B4E04"/>
    <w:rsid w:val="003C2AC9"/>
    <w:rsid w:val="003C540D"/>
    <w:rsid w:val="003D46A6"/>
    <w:rsid w:val="003D6380"/>
    <w:rsid w:val="003D728E"/>
    <w:rsid w:val="003E6EE6"/>
    <w:rsid w:val="003F5A08"/>
    <w:rsid w:val="003F5B20"/>
    <w:rsid w:val="00401100"/>
    <w:rsid w:val="0040136F"/>
    <w:rsid w:val="00402911"/>
    <w:rsid w:val="004126AA"/>
    <w:rsid w:val="00420716"/>
    <w:rsid w:val="00422571"/>
    <w:rsid w:val="004325FB"/>
    <w:rsid w:val="0043442D"/>
    <w:rsid w:val="004432BA"/>
    <w:rsid w:val="0044407E"/>
    <w:rsid w:val="00447BB9"/>
    <w:rsid w:val="0046031D"/>
    <w:rsid w:val="004776EE"/>
    <w:rsid w:val="00482E2B"/>
    <w:rsid w:val="004A169F"/>
    <w:rsid w:val="004A29D4"/>
    <w:rsid w:val="004C31D7"/>
    <w:rsid w:val="004C3DF8"/>
    <w:rsid w:val="004D03B3"/>
    <w:rsid w:val="004D3EE4"/>
    <w:rsid w:val="004D5C94"/>
    <w:rsid w:val="004D72B5"/>
    <w:rsid w:val="004E645F"/>
    <w:rsid w:val="004E6959"/>
    <w:rsid w:val="004E7D3B"/>
    <w:rsid w:val="004F3E10"/>
    <w:rsid w:val="005045ED"/>
    <w:rsid w:val="005134D5"/>
    <w:rsid w:val="00521975"/>
    <w:rsid w:val="00536AB0"/>
    <w:rsid w:val="00551B7F"/>
    <w:rsid w:val="0055262D"/>
    <w:rsid w:val="00561CE2"/>
    <w:rsid w:val="00562BD5"/>
    <w:rsid w:val="005633D6"/>
    <w:rsid w:val="005658F1"/>
    <w:rsid w:val="0056610F"/>
    <w:rsid w:val="00575BCA"/>
    <w:rsid w:val="00581C73"/>
    <w:rsid w:val="005A209D"/>
    <w:rsid w:val="005A5840"/>
    <w:rsid w:val="005A675A"/>
    <w:rsid w:val="005A71F0"/>
    <w:rsid w:val="005B0344"/>
    <w:rsid w:val="005B520E"/>
    <w:rsid w:val="005E2800"/>
    <w:rsid w:val="006036AB"/>
    <w:rsid w:val="006044D8"/>
    <w:rsid w:val="00605825"/>
    <w:rsid w:val="00616E51"/>
    <w:rsid w:val="00624AA4"/>
    <w:rsid w:val="00627FFA"/>
    <w:rsid w:val="00645D22"/>
    <w:rsid w:val="0064690A"/>
    <w:rsid w:val="00651A08"/>
    <w:rsid w:val="00654204"/>
    <w:rsid w:val="006559FB"/>
    <w:rsid w:val="00663427"/>
    <w:rsid w:val="00670434"/>
    <w:rsid w:val="00677678"/>
    <w:rsid w:val="00680FD4"/>
    <w:rsid w:val="00681FDA"/>
    <w:rsid w:val="00691BE6"/>
    <w:rsid w:val="00692E08"/>
    <w:rsid w:val="006941DD"/>
    <w:rsid w:val="00697D6F"/>
    <w:rsid w:val="006B6B66"/>
    <w:rsid w:val="006C67C7"/>
    <w:rsid w:val="006C6B7E"/>
    <w:rsid w:val="006D3AF6"/>
    <w:rsid w:val="006D507E"/>
    <w:rsid w:val="006D68B3"/>
    <w:rsid w:val="006E114B"/>
    <w:rsid w:val="006E4AF7"/>
    <w:rsid w:val="006E639E"/>
    <w:rsid w:val="006F2845"/>
    <w:rsid w:val="006F66DF"/>
    <w:rsid w:val="006F6D3D"/>
    <w:rsid w:val="00702508"/>
    <w:rsid w:val="00703B8B"/>
    <w:rsid w:val="00704E98"/>
    <w:rsid w:val="00715BEA"/>
    <w:rsid w:val="00721740"/>
    <w:rsid w:val="00727144"/>
    <w:rsid w:val="00740EEA"/>
    <w:rsid w:val="00741BE4"/>
    <w:rsid w:val="00743C3E"/>
    <w:rsid w:val="007538E8"/>
    <w:rsid w:val="00760C56"/>
    <w:rsid w:val="00766D9E"/>
    <w:rsid w:val="00790F16"/>
    <w:rsid w:val="00791E8B"/>
    <w:rsid w:val="00794804"/>
    <w:rsid w:val="00795C87"/>
    <w:rsid w:val="007A4AED"/>
    <w:rsid w:val="007B33F1"/>
    <w:rsid w:val="007B6DDA"/>
    <w:rsid w:val="007C0308"/>
    <w:rsid w:val="007C0F21"/>
    <w:rsid w:val="007C1D4E"/>
    <w:rsid w:val="007C2FF2"/>
    <w:rsid w:val="007C72B3"/>
    <w:rsid w:val="007C7CC2"/>
    <w:rsid w:val="007D27D4"/>
    <w:rsid w:val="007D350B"/>
    <w:rsid w:val="007D6232"/>
    <w:rsid w:val="007F1251"/>
    <w:rsid w:val="007F1F99"/>
    <w:rsid w:val="007F4A3A"/>
    <w:rsid w:val="007F4FDD"/>
    <w:rsid w:val="007F768F"/>
    <w:rsid w:val="008078F0"/>
    <w:rsid w:val="0080791D"/>
    <w:rsid w:val="0081057C"/>
    <w:rsid w:val="00811BD2"/>
    <w:rsid w:val="008165B8"/>
    <w:rsid w:val="00817B74"/>
    <w:rsid w:val="00822019"/>
    <w:rsid w:val="00834694"/>
    <w:rsid w:val="00836367"/>
    <w:rsid w:val="008513B8"/>
    <w:rsid w:val="00857214"/>
    <w:rsid w:val="00857A3D"/>
    <w:rsid w:val="0086189D"/>
    <w:rsid w:val="008661C6"/>
    <w:rsid w:val="00873603"/>
    <w:rsid w:val="00884269"/>
    <w:rsid w:val="008910D1"/>
    <w:rsid w:val="00892898"/>
    <w:rsid w:val="008A0DF9"/>
    <w:rsid w:val="008A2C7D"/>
    <w:rsid w:val="008A432A"/>
    <w:rsid w:val="008B2796"/>
    <w:rsid w:val="008C4B23"/>
    <w:rsid w:val="008E18B5"/>
    <w:rsid w:val="008E3771"/>
    <w:rsid w:val="008E6F89"/>
    <w:rsid w:val="008F68EE"/>
    <w:rsid w:val="008F6C0B"/>
    <w:rsid w:val="008F6E2C"/>
    <w:rsid w:val="00905E94"/>
    <w:rsid w:val="00907FE9"/>
    <w:rsid w:val="00910F11"/>
    <w:rsid w:val="00912502"/>
    <w:rsid w:val="009303D9"/>
    <w:rsid w:val="00933C64"/>
    <w:rsid w:val="00941B29"/>
    <w:rsid w:val="0094302C"/>
    <w:rsid w:val="00943078"/>
    <w:rsid w:val="009443C5"/>
    <w:rsid w:val="0094618B"/>
    <w:rsid w:val="00953F07"/>
    <w:rsid w:val="00954D5E"/>
    <w:rsid w:val="00955FFB"/>
    <w:rsid w:val="009610B2"/>
    <w:rsid w:val="0096240B"/>
    <w:rsid w:val="0096379C"/>
    <w:rsid w:val="00972203"/>
    <w:rsid w:val="009A3285"/>
    <w:rsid w:val="009A7266"/>
    <w:rsid w:val="009B08DE"/>
    <w:rsid w:val="009E0764"/>
    <w:rsid w:val="009E5B21"/>
    <w:rsid w:val="009E6A60"/>
    <w:rsid w:val="009E783B"/>
    <w:rsid w:val="009F1D79"/>
    <w:rsid w:val="00A059B3"/>
    <w:rsid w:val="00A05C3A"/>
    <w:rsid w:val="00A07EE4"/>
    <w:rsid w:val="00A10048"/>
    <w:rsid w:val="00A11A6B"/>
    <w:rsid w:val="00A11CC7"/>
    <w:rsid w:val="00A130FC"/>
    <w:rsid w:val="00A17415"/>
    <w:rsid w:val="00A20AB0"/>
    <w:rsid w:val="00A267C9"/>
    <w:rsid w:val="00A33AE6"/>
    <w:rsid w:val="00A37BB7"/>
    <w:rsid w:val="00A418D1"/>
    <w:rsid w:val="00A442DC"/>
    <w:rsid w:val="00A64AEA"/>
    <w:rsid w:val="00A64CDB"/>
    <w:rsid w:val="00A72DD4"/>
    <w:rsid w:val="00A855D0"/>
    <w:rsid w:val="00A86B49"/>
    <w:rsid w:val="00A86C69"/>
    <w:rsid w:val="00AA44D5"/>
    <w:rsid w:val="00AB3C70"/>
    <w:rsid w:val="00AC1E4A"/>
    <w:rsid w:val="00AC2847"/>
    <w:rsid w:val="00AC79A5"/>
    <w:rsid w:val="00AD798D"/>
    <w:rsid w:val="00AE3409"/>
    <w:rsid w:val="00AE797C"/>
    <w:rsid w:val="00AF09BB"/>
    <w:rsid w:val="00AF12A4"/>
    <w:rsid w:val="00AF1929"/>
    <w:rsid w:val="00AF6AEC"/>
    <w:rsid w:val="00B05B8D"/>
    <w:rsid w:val="00B11A60"/>
    <w:rsid w:val="00B146B1"/>
    <w:rsid w:val="00B175D9"/>
    <w:rsid w:val="00B22613"/>
    <w:rsid w:val="00B229E6"/>
    <w:rsid w:val="00B322D2"/>
    <w:rsid w:val="00B359D1"/>
    <w:rsid w:val="00B401D9"/>
    <w:rsid w:val="00B56600"/>
    <w:rsid w:val="00B60E5C"/>
    <w:rsid w:val="00B62042"/>
    <w:rsid w:val="00B768D1"/>
    <w:rsid w:val="00B81201"/>
    <w:rsid w:val="00B923C3"/>
    <w:rsid w:val="00B95875"/>
    <w:rsid w:val="00BA1025"/>
    <w:rsid w:val="00BA5530"/>
    <w:rsid w:val="00BB7714"/>
    <w:rsid w:val="00BC3420"/>
    <w:rsid w:val="00BD1429"/>
    <w:rsid w:val="00BD1F54"/>
    <w:rsid w:val="00BD670B"/>
    <w:rsid w:val="00BD7A77"/>
    <w:rsid w:val="00BE1214"/>
    <w:rsid w:val="00BE28AE"/>
    <w:rsid w:val="00BE4FF3"/>
    <w:rsid w:val="00BE7D3C"/>
    <w:rsid w:val="00BF5FF6"/>
    <w:rsid w:val="00C0207F"/>
    <w:rsid w:val="00C14271"/>
    <w:rsid w:val="00C14929"/>
    <w:rsid w:val="00C16117"/>
    <w:rsid w:val="00C225D6"/>
    <w:rsid w:val="00C2447F"/>
    <w:rsid w:val="00C3075A"/>
    <w:rsid w:val="00C378F3"/>
    <w:rsid w:val="00C40533"/>
    <w:rsid w:val="00C40789"/>
    <w:rsid w:val="00C4326B"/>
    <w:rsid w:val="00C565EB"/>
    <w:rsid w:val="00C600F5"/>
    <w:rsid w:val="00C67894"/>
    <w:rsid w:val="00C67BE0"/>
    <w:rsid w:val="00C8550C"/>
    <w:rsid w:val="00C919A4"/>
    <w:rsid w:val="00C94326"/>
    <w:rsid w:val="00C97C69"/>
    <w:rsid w:val="00CA0CF9"/>
    <w:rsid w:val="00CA4392"/>
    <w:rsid w:val="00CA5575"/>
    <w:rsid w:val="00CB031F"/>
    <w:rsid w:val="00CB5116"/>
    <w:rsid w:val="00CB6423"/>
    <w:rsid w:val="00CC1F0E"/>
    <w:rsid w:val="00CC393F"/>
    <w:rsid w:val="00CD7019"/>
    <w:rsid w:val="00CF547C"/>
    <w:rsid w:val="00CF70F5"/>
    <w:rsid w:val="00D04B3A"/>
    <w:rsid w:val="00D1461F"/>
    <w:rsid w:val="00D15FFD"/>
    <w:rsid w:val="00D16F74"/>
    <w:rsid w:val="00D2176E"/>
    <w:rsid w:val="00D32B15"/>
    <w:rsid w:val="00D33152"/>
    <w:rsid w:val="00D33301"/>
    <w:rsid w:val="00D47515"/>
    <w:rsid w:val="00D524E2"/>
    <w:rsid w:val="00D527FE"/>
    <w:rsid w:val="00D56508"/>
    <w:rsid w:val="00D632BE"/>
    <w:rsid w:val="00D66E7B"/>
    <w:rsid w:val="00D72D06"/>
    <w:rsid w:val="00D7522C"/>
    <w:rsid w:val="00D7536F"/>
    <w:rsid w:val="00D76668"/>
    <w:rsid w:val="00D767C5"/>
    <w:rsid w:val="00D81696"/>
    <w:rsid w:val="00D83A0D"/>
    <w:rsid w:val="00D91710"/>
    <w:rsid w:val="00D92735"/>
    <w:rsid w:val="00D9381C"/>
    <w:rsid w:val="00DA1D58"/>
    <w:rsid w:val="00DA3342"/>
    <w:rsid w:val="00DA4E15"/>
    <w:rsid w:val="00DC6A5B"/>
    <w:rsid w:val="00DD0793"/>
    <w:rsid w:val="00DD1824"/>
    <w:rsid w:val="00DE3516"/>
    <w:rsid w:val="00DE3846"/>
    <w:rsid w:val="00DE5CD5"/>
    <w:rsid w:val="00DF74D5"/>
    <w:rsid w:val="00DF7AFA"/>
    <w:rsid w:val="00E0519E"/>
    <w:rsid w:val="00E07383"/>
    <w:rsid w:val="00E13FB8"/>
    <w:rsid w:val="00E165BC"/>
    <w:rsid w:val="00E3697A"/>
    <w:rsid w:val="00E413A0"/>
    <w:rsid w:val="00E506DC"/>
    <w:rsid w:val="00E52264"/>
    <w:rsid w:val="00E56128"/>
    <w:rsid w:val="00E57353"/>
    <w:rsid w:val="00E61E12"/>
    <w:rsid w:val="00E7596C"/>
    <w:rsid w:val="00E8078C"/>
    <w:rsid w:val="00E878F2"/>
    <w:rsid w:val="00E90F88"/>
    <w:rsid w:val="00EA3270"/>
    <w:rsid w:val="00EB3B25"/>
    <w:rsid w:val="00EB5DCD"/>
    <w:rsid w:val="00EB6CFA"/>
    <w:rsid w:val="00EB73CC"/>
    <w:rsid w:val="00ED0149"/>
    <w:rsid w:val="00ED561E"/>
    <w:rsid w:val="00ED5E03"/>
    <w:rsid w:val="00ED6B7C"/>
    <w:rsid w:val="00EF743E"/>
    <w:rsid w:val="00EF7DE3"/>
    <w:rsid w:val="00F03103"/>
    <w:rsid w:val="00F064D7"/>
    <w:rsid w:val="00F227B3"/>
    <w:rsid w:val="00F2678E"/>
    <w:rsid w:val="00F271DE"/>
    <w:rsid w:val="00F302A5"/>
    <w:rsid w:val="00F30D4C"/>
    <w:rsid w:val="00F31728"/>
    <w:rsid w:val="00F33DE4"/>
    <w:rsid w:val="00F41686"/>
    <w:rsid w:val="00F41FBB"/>
    <w:rsid w:val="00F45CD3"/>
    <w:rsid w:val="00F576B0"/>
    <w:rsid w:val="00F627DA"/>
    <w:rsid w:val="00F7141D"/>
    <w:rsid w:val="00F7288F"/>
    <w:rsid w:val="00F73B3C"/>
    <w:rsid w:val="00F817CE"/>
    <w:rsid w:val="00F825FA"/>
    <w:rsid w:val="00F82913"/>
    <w:rsid w:val="00F847A6"/>
    <w:rsid w:val="00F9441B"/>
    <w:rsid w:val="00FA00E3"/>
    <w:rsid w:val="00FA3E85"/>
    <w:rsid w:val="00FA4C32"/>
    <w:rsid w:val="00FA5F4E"/>
    <w:rsid w:val="00FB26C3"/>
    <w:rsid w:val="00FB5214"/>
    <w:rsid w:val="00FC02FD"/>
    <w:rsid w:val="00FC2454"/>
    <w:rsid w:val="00FD6DB8"/>
    <w:rsid w:val="00FE10BB"/>
    <w:rsid w:val="00FE7114"/>
    <w:rsid w:val="00FF194A"/>
    <w:rsid w:val="00FF3AD0"/>
    <w:rsid w:val="00FF3C47"/>
    <w:rsid w:val="00FF56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2926B5"/>
  <w15:chartTrackingRefBased/>
  <w15:docId w15:val="{112E1D9E-050E-44FB-85BE-58F896F01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A37B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37BB7"/>
    <w:tblPr>
      <w:tblStyleRowBandSize w:val="1"/>
      <w:tblStyleColBandSize w:val="1"/>
    </w:tblPr>
    <w:tblStylePr w:type="firstRow">
      <w:rPr>
        <w:rFonts w:ascii="Calibri Light" w:eastAsia="DengXian Light" w:hAnsi="Calibri Light" w:cs="Times New Roman"/>
        <w:i/>
        <w:iCs/>
        <w:sz w:val="26"/>
      </w:rPr>
      <w:tblPr/>
      <w:tcPr>
        <w:tcBorders>
          <w:bottom w:val="single" w:sz="4" w:space="0" w:color="7F7F7F"/>
        </w:tcBorders>
        <w:shd w:val="clear" w:color="auto" w:fill="FFFFFF"/>
      </w:tcPr>
    </w:tblStylePr>
    <w:tblStylePr w:type="lastRow">
      <w:rPr>
        <w:rFonts w:ascii="Calibri Light" w:eastAsia="DengXian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DengXian Light" w:hAnsi="Calibri Light" w:cs="Times New Roman"/>
        <w:i/>
        <w:iCs/>
        <w:sz w:val="26"/>
      </w:rPr>
      <w:tblPr/>
      <w:tcPr>
        <w:tcBorders>
          <w:right w:val="single" w:sz="4" w:space="0" w:color="7F7F7F"/>
        </w:tcBorders>
        <w:shd w:val="clear" w:color="auto" w:fill="FFFFFF"/>
      </w:tcPr>
    </w:tblStylePr>
    <w:tblStylePr w:type="lastCol">
      <w:rPr>
        <w:rFonts w:ascii="Calibri Light" w:eastAsia="DengXian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Simple1">
    <w:name w:val="Table Simple 1"/>
    <w:basedOn w:val="TableNormal"/>
    <w:rsid w:val="00A37BB7"/>
    <w:pPr>
      <w:jc w:val="center"/>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Professional">
    <w:name w:val="Table Professional"/>
    <w:basedOn w:val="TableNormal"/>
    <w:rsid w:val="0086189D"/>
    <w:pPr>
      <w:jc w:val="center"/>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4">
    <w:name w:val="Table Classic 4"/>
    <w:basedOn w:val="TableNormal"/>
    <w:rsid w:val="008F6C0B"/>
    <w:pPr>
      <w:jc w:val="center"/>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3Deffects3">
    <w:name w:val="Table 3D effects 3"/>
    <w:basedOn w:val="TableNormal"/>
    <w:rsid w:val="008F6C0B"/>
    <w:pPr>
      <w:jc w:val="center"/>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8F6C0B"/>
    <w:pPr>
      <w:jc w:val="center"/>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F6C0B"/>
    <w:pPr>
      <w:jc w:val="center"/>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03302E"/>
    <w:pPr>
      <w:spacing w:before="100" w:beforeAutospacing="1" w:after="100" w:afterAutospacing="1"/>
      <w:jc w:val="left"/>
    </w:pPr>
    <w:rPr>
      <w:rFonts w:eastAsia="Times New Roman"/>
      <w:sz w:val="24"/>
      <w:szCs w:val="24"/>
      <w:lang w:eastAsia="zh-CN"/>
    </w:rPr>
  </w:style>
  <w:style w:type="character" w:styleId="Hyperlink">
    <w:name w:val="Hyperlink"/>
    <w:rsid w:val="00DE3516"/>
    <w:rPr>
      <w:color w:val="0563C1"/>
      <w:u w:val="single"/>
    </w:rPr>
  </w:style>
  <w:style w:type="character" w:styleId="UnresolvedMention">
    <w:name w:val="Unresolved Mention"/>
    <w:uiPriority w:val="99"/>
    <w:semiHidden/>
    <w:unhideWhenUsed/>
    <w:rsid w:val="00DE3516"/>
    <w:rPr>
      <w:color w:val="605E5C"/>
      <w:shd w:val="clear" w:color="auto" w:fill="E1DFDD"/>
    </w:rPr>
  </w:style>
  <w:style w:type="table" w:styleId="GridTable4">
    <w:name w:val="Grid Table 4"/>
    <w:basedOn w:val="TableNormal"/>
    <w:uiPriority w:val="49"/>
    <w:rsid w:val="007C1D4E"/>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40"/>
    <w:rsid w:val="004A29D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3">
    <w:name w:val="Grid Table 3"/>
    <w:basedOn w:val="TableNormal"/>
    <w:uiPriority w:val="48"/>
    <w:rsid w:val="00353D6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2-Accent5">
    <w:name w:val="Grid Table 2 Accent 5"/>
    <w:basedOn w:val="TableNormal"/>
    <w:uiPriority w:val="47"/>
    <w:rsid w:val="00353D6C"/>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2">
    <w:name w:val="Grid Table 2 Accent 2"/>
    <w:basedOn w:val="TableNormal"/>
    <w:uiPriority w:val="47"/>
    <w:rsid w:val="00353D6C"/>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
    <w:name w:val="Grid Table 2"/>
    <w:basedOn w:val="TableNormal"/>
    <w:uiPriority w:val="47"/>
    <w:rsid w:val="00353D6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4">
    <w:name w:val="Grid Table 2 Accent 4"/>
    <w:basedOn w:val="TableNormal"/>
    <w:uiPriority w:val="47"/>
    <w:rsid w:val="00353D6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1Light">
    <w:name w:val="Grid Table 1 Light"/>
    <w:basedOn w:val="TableNormal"/>
    <w:uiPriority w:val="46"/>
    <w:rsid w:val="00353D6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5Dark">
    <w:name w:val="Grid Table 5 Dark"/>
    <w:basedOn w:val="TableNormal"/>
    <w:uiPriority w:val="50"/>
    <w:rsid w:val="00353D6C"/>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styleId="PlaceholderText">
    <w:name w:val="Placeholder Text"/>
    <w:basedOn w:val="DefaultParagraphFont"/>
    <w:uiPriority w:val="99"/>
    <w:semiHidden/>
    <w:rsid w:val="00103251"/>
    <w:rPr>
      <w:color w:val="808080"/>
    </w:rPr>
  </w:style>
  <w:style w:type="paragraph" w:styleId="ListParagraph">
    <w:name w:val="List Paragraph"/>
    <w:basedOn w:val="Normal"/>
    <w:uiPriority w:val="34"/>
    <w:qFormat/>
    <w:rsid w:val="00DA4E15"/>
    <w:pPr>
      <w:ind w:left="720"/>
      <w:contextualSpacing/>
    </w:pPr>
  </w:style>
  <w:style w:type="character" w:styleId="FollowedHyperlink">
    <w:name w:val="FollowedHyperlink"/>
    <w:basedOn w:val="DefaultParagraphFont"/>
    <w:rsid w:val="00370CBF"/>
    <w:rPr>
      <w:color w:val="954F72" w:themeColor="followedHyperlink"/>
      <w:u w:val="single"/>
    </w:rPr>
  </w:style>
  <w:style w:type="paragraph" w:styleId="FootnoteText">
    <w:name w:val="footnote text"/>
    <w:basedOn w:val="Normal"/>
    <w:link w:val="FootnoteTextChar"/>
    <w:rsid w:val="00200C81"/>
  </w:style>
  <w:style w:type="character" w:customStyle="1" w:styleId="FootnoteTextChar">
    <w:name w:val="Footnote Text Char"/>
    <w:basedOn w:val="DefaultParagraphFont"/>
    <w:link w:val="FootnoteText"/>
    <w:rsid w:val="00200C81"/>
    <w:rPr>
      <w:lang w:eastAsia="en-US"/>
    </w:rPr>
  </w:style>
  <w:style w:type="character" w:styleId="FootnoteReference">
    <w:name w:val="footnote reference"/>
    <w:basedOn w:val="DefaultParagraphFont"/>
    <w:rsid w:val="00200C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861">
      <w:bodyDiv w:val="1"/>
      <w:marLeft w:val="0"/>
      <w:marRight w:val="0"/>
      <w:marTop w:val="0"/>
      <w:marBottom w:val="0"/>
      <w:divBdr>
        <w:top w:val="none" w:sz="0" w:space="0" w:color="auto"/>
        <w:left w:val="none" w:sz="0" w:space="0" w:color="auto"/>
        <w:bottom w:val="none" w:sz="0" w:space="0" w:color="auto"/>
        <w:right w:val="none" w:sz="0" w:space="0" w:color="auto"/>
      </w:divBdr>
    </w:div>
    <w:div w:id="227493894">
      <w:bodyDiv w:val="1"/>
      <w:marLeft w:val="0"/>
      <w:marRight w:val="0"/>
      <w:marTop w:val="0"/>
      <w:marBottom w:val="0"/>
      <w:divBdr>
        <w:top w:val="none" w:sz="0" w:space="0" w:color="auto"/>
        <w:left w:val="none" w:sz="0" w:space="0" w:color="auto"/>
        <w:bottom w:val="none" w:sz="0" w:space="0" w:color="auto"/>
        <w:right w:val="none" w:sz="0" w:space="0" w:color="auto"/>
      </w:divBdr>
      <w:divsChild>
        <w:div w:id="487865689">
          <w:marLeft w:val="0"/>
          <w:marRight w:val="0"/>
          <w:marTop w:val="0"/>
          <w:marBottom w:val="0"/>
          <w:divBdr>
            <w:top w:val="none" w:sz="0" w:space="0" w:color="auto"/>
            <w:left w:val="none" w:sz="0" w:space="0" w:color="auto"/>
            <w:bottom w:val="none" w:sz="0" w:space="0" w:color="auto"/>
            <w:right w:val="none" w:sz="0" w:space="0" w:color="auto"/>
          </w:divBdr>
          <w:divsChild>
            <w:div w:id="1450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1894">
      <w:bodyDiv w:val="1"/>
      <w:marLeft w:val="0"/>
      <w:marRight w:val="0"/>
      <w:marTop w:val="0"/>
      <w:marBottom w:val="0"/>
      <w:divBdr>
        <w:top w:val="none" w:sz="0" w:space="0" w:color="auto"/>
        <w:left w:val="none" w:sz="0" w:space="0" w:color="auto"/>
        <w:bottom w:val="none" w:sz="0" w:space="0" w:color="auto"/>
        <w:right w:val="none" w:sz="0" w:space="0" w:color="auto"/>
      </w:divBdr>
    </w:div>
    <w:div w:id="448017001">
      <w:bodyDiv w:val="1"/>
      <w:marLeft w:val="0"/>
      <w:marRight w:val="0"/>
      <w:marTop w:val="0"/>
      <w:marBottom w:val="0"/>
      <w:divBdr>
        <w:top w:val="none" w:sz="0" w:space="0" w:color="auto"/>
        <w:left w:val="none" w:sz="0" w:space="0" w:color="auto"/>
        <w:bottom w:val="none" w:sz="0" w:space="0" w:color="auto"/>
        <w:right w:val="none" w:sz="0" w:space="0" w:color="auto"/>
      </w:divBdr>
    </w:div>
    <w:div w:id="472597791">
      <w:bodyDiv w:val="1"/>
      <w:marLeft w:val="0"/>
      <w:marRight w:val="0"/>
      <w:marTop w:val="0"/>
      <w:marBottom w:val="0"/>
      <w:divBdr>
        <w:top w:val="none" w:sz="0" w:space="0" w:color="auto"/>
        <w:left w:val="none" w:sz="0" w:space="0" w:color="auto"/>
        <w:bottom w:val="none" w:sz="0" w:space="0" w:color="auto"/>
        <w:right w:val="none" w:sz="0" w:space="0" w:color="auto"/>
      </w:divBdr>
    </w:div>
    <w:div w:id="580797232">
      <w:bodyDiv w:val="1"/>
      <w:marLeft w:val="0"/>
      <w:marRight w:val="0"/>
      <w:marTop w:val="0"/>
      <w:marBottom w:val="0"/>
      <w:divBdr>
        <w:top w:val="none" w:sz="0" w:space="0" w:color="auto"/>
        <w:left w:val="none" w:sz="0" w:space="0" w:color="auto"/>
        <w:bottom w:val="none" w:sz="0" w:space="0" w:color="auto"/>
        <w:right w:val="none" w:sz="0" w:space="0" w:color="auto"/>
      </w:divBdr>
    </w:div>
    <w:div w:id="798258693">
      <w:bodyDiv w:val="1"/>
      <w:marLeft w:val="0"/>
      <w:marRight w:val="0"/>
      <w:marTop w:val="0"/>
      <w:marBottom w:val="0"/>
      <w:divBdr>
        <w:top w:val="none" w:sz="0" w:space="0" w:color="auto"/>
        <w:left w:val="none" w:sz="0" w:space="0" w:color="auto"/>
        <w:bottom w:val="none" w:sz="0" w:space="0" w:color="auto"/>
        <w:right w:val="none" w:sz="0" w:space="0" w:color="auto"/>
      </w:divBdr>
    </w:div>
    <w:div w:id="1015308908">
      <w:bodyDiv w:val="1"/>
      <w:marLeft w:val="0"/>
      <w:marRight w:val="0"/>
      <w:marTop w:val="0"/>
      <w:marBottom w:val="0"/>
      <w:divBdr>
        <w:top w:val="none" w:sz="0" w:space="0" w:color="auto"/>
        <w:left w:val="none" w:sz="0" w:space="0" w:color="auto"/>
        <w:bottom w:val="none" w:sz="0" w:space="0" w:color="auto"/>
        <w:right w:val="none" w:sz="0" w:space="0" w:color="auto"/>
      </w:divBdr>
      <w:divsChild>
        <w:div w:id="2131045597">
          <w:marLeft w:val="0"/>
          <w:marRight w:val="0"/>
          <w:marTop w:val="0"/>
          <w:marBottom w:val="0"/>
          <w:divBdr>
            <w:top w:val="none" w:sz="0" w:space="0" w:color="auto"/>
            <w:left w:val="none" w:sz="0" w:space="0" w:color="auto"/>
            <w:bottom w:val="none" w:sz="0" w:space="0" w:color="auto"/>
            <w:right w:val="none" w:sz="0" w:space="0" w:color="auto"/>
          </w:divBdr>
          <w:divsChild>
            <w:div w:id="2203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5236">
      <w:bodyDiv w:val="1"/>
      <w:marLeft w:val="0"/>
      <w:marRight w:val="0"/>
      <w:marTop w:val="0"/>
      <w:marBottom w:val="0"/>
      <w:divBdr>
        <w:top w:val="none" w:sz="0" w:space="0" w:color="auto"/>
        <w:left w:val="none" w:sz="0" w:space="0" w:color="auto"/>
        <w:bottom w:val="none" w:sz="0" w:space="0" w:color="auto"/>
        <w:right w:val="none" w:sz="0" w:space="0" w:color="auto"/>
      </w:divBdr>
      <w:divsChild>
        <w:div w:id="1048648357">
          <w:marLeft w:val="0"/>
          <w:marRight w:val="0"/>
          <w:marTop w:val="0"/>
          <w:marBottom w:val="0"/>
          <w:divBdr>
            <w:top w:val="none" w:sz="0" w:space="0" w:color="auto"/>
            <w:left w:val="none" w:sz="0" w:space="0" w:color="auto"/>
            <w:bottom w:val="none" w:sz="0" w:space="0" w:color="auto"/>
            <w:right w:val="none" w:sz="0" w:space="0" w:color="auto"/>
          </w:divBdr>
          <w:divsChild>
            <w:div w:id="13978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7427">
      <w:bodyDiv w:val="1"/>
      <w:marLeft w:val="0"/>
      <w:marRight w:val="0"/>
      <w:marTop w:val="0"/>
      <w:marBottom w:val="0"/>
      <w:divBdr>
        <w:top w:val="none" w:sz="0" w:space="0" w:color="auto"/>
        <w:left w:val="none" w:sz="0" w:space="0" w:color="auto"/>
        <w:bottom w:val="none" w:sz="0" w:space="0" w:color="auto"/>
        <w:right w:val="none" w:sz="0" w:space="0" w:color="auto"/>
      </w:divBdr>
      <w:divsChild>
        <w:div w:id="679162362">
          <w:marLeft w:val="0"/>
          <w:marRight w:val="0"/>
          <w:marTop w:val="0"/>
          <w:marBottom w:val="0"/>
          <w:divBdr>
            <w:top w:val="none" w:sz="0" w:space="0" w:color="auto"/>
            <w:left w:val="none" w:sz="0" w:space="0" w:color="auto"/>
            <w:bottom w:val="none" w:sz="0" w:space="0" w:color="auto"/>
            <w:right w:val="none" w:sz="0" w:space="0" w:color="auto"/>
          </w:divBdr>
          <w:divsChild>
            <w:div w:id="1571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5993">
      <w:bodyDiv w:val="1"/>
      <w:marLeft w:val="0"/>
      <w:marRight w:val="0"/>
      <w:marTop w:val="0"/>
      <w:marBottom w:val="0"/>
      <w:divBdr>
        <w:top w:val="none" w:sz="0" w:space="0" w:color="auto"/>
        <w:left w:val="none" w:sz="0" w:space="0" w:color="auto"/>
        <w:bottom w:val="none" w:sz="0" w:space="0" w:color="auto"/>
        <w:right w:val="none" w:sz="0" w:space="0" w:color="auto"/>
      </w:divBdr>
    </w:div>
    <w:div w:id="1236084672">
      <w:bodyDiv w:val="1"/>
      <w:marLeft w:val="0"/>
      <w:marRight w:val="0"/>
      <w:marTop w:val="0"/>
      <w:marBottom w:val="0"/>
      <w:divBdr>
        <w:top w:val="none" w:sz="0" w:space="0" w:color="auto"/>
        <w:left w:val="none" w:sz="0" w:space="0" w:color="auto"/>
        <w:bottom w:val="none" w:sz="0" w:space="0" w:color="auto"/>
        <w:right w:val="none" w:sz="0" w:space="0" w:color="auto"/>
      </w:divBdr>
      <w:divsChild>
        <w:div w:id="1758601003">
          <w:marLeft w:val="0"/>
          <w:marRight w:val="0"/>
          <w:marTop w:val="0"/>
          <w:marBottom w:val="0"/>
          <w:divBdr>
            <w:top w:val="none" w:sz="0" w:space="0" w:color="auto"/>
            <w:left w:val="none" w:sz="0" w:space="0" w:color="auto"/>
            <w:bottom w:val="none" w:sz="0" w:space="0" w:color="auto"/>
            <w:right w:val="none" w:sz="0" w:space="0" w:color="auto"/>
          </w:divBdr>
          <w:divsChild>
            <w:div w:id="11767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1347">
      <w:bodyDiv w:val="1"/>
      <w:marLeft w:val="0"/>
      <w:marRight w:val="0"/>
      <w:marTop w:val="0"/>
      <w:marBottom w:val="0"/>
      <w:divBdr>
        <w:top w:val="none" w:sz="0" w:space="0" w:color="auto"/>
        <w:left w:val="none" w:sz="0" w:space="0" w:color="auto"/>
        <w:bottom w:val="none" w:sz="0" w:space="0" w:color="auto"/>
        <w:right w:val="none" w:sz="0" w:space="0" w:color="auto"/>
      </w:divBdr>
    </w:div>
    <w:div w:id="1808813135">
      <w:bodyDiv w:val="1"/>
      <w:marLeft w:val="0"/>
      <w:marRight w:val="0"/>
      <w:marTop w:val="0"/>
      <w:marBottom w:val="0"/>
      <w:divBdr>
        <w:top w:val="none" w:sz="0" w:space="0" w:color="auto"/>
        <w:left w:val="none" w:sz="0" w:space="0" w:color="auto"/>
        <w:bottom w:val="none" w:sz="0" w:space="0" w:color="auto"/>
        <w:right w:val="none" w:sz="0" w:space="0" w:color="auto"/>
      </w:divBdr>
    </w:div>
    <w:div w:id="1821461104">
      <w:bodyDiv w:val="1"/>
      <w:marLeft w:val="0"/>
      <w:marRight w:val="0"/>
      <w:marTop w:val="0"/>
      <w:marBottom w:val="0"/>
      <w:divBdr>
        <w:top w:val="none" w:sz="0" w:space="0" w:color="auto"/>
        <w:left w:val="none" w:sz="0" w:space="0" w:color="auto"/>
        <w:bottom w:val="none" w:sz="0" w:space="0" w:color="auto"/>
        <w:right w:val="none" w:sz="0" w:space="0" w:color="auto"/>
      </w:divBdr>
    </w:div>
    <w:div w:id="1848715444">
      <w:bodyDiv w:val="1"/>
      <w:marLeft w:val="0"/>
      <w:marRight w:val="0"/>
      <w:marTop w:val="0"/>
      <w:marBottom w:val="0"/>
      <w:divBdr>
        <w:top w:val="none" w:sz="0" w:space="0" w:color="auto"/>
        <w:left w:val="none" w:sz="0" w:space="0" w:color="auto"/>
        <w:bottom w:val="none" w:sz="0" w:space="0" w:color="auto"/>
        <w:right w:val="none" w:sz="0" w:space="0" w:color="auto"/>
      </w:divBdr>
    </w:div>
    <w:div w:id="1859923039">
      <w:bodyDiv w:val="1"/>
      <w:marLeft w:val="0"/>
      <w:marRight w:val="0"/>
      <w:marTop w:val="0"/>
      <w:marBottom w:val="0"/>
      <w:divBdr>
        <w:top w:val="none" w:sz="0" w:space="0" w:color="auto"/>
        <w:left w:val="none" w:sz="0" w:space="0" w:color="auto"/>
        <w:bottom w:val="none" w:sz="0" w:space="0" w:color="auto"/>
        <w:right w:val="none" w:sz="0" w:space="0" w:color="auto"/>
      </w:divBdr>
    </w:div>
    <w:div w:id="2037151229">
      <w:bodyDiv w:val="1"/>
      <w:marLeft w:val="0"/>
      <w:marRight w:val="0"/>
      <w:marTop w:val="0"/>
      <w:marBottom w:val="0"/>
      <w:divBdr>
        <w:top w:val="none" w:sz="0" w:space="0" w:color="auto"/>
        <w:left w:val="none" w:sz="0" w:space="0" w:color="auto"/>
        <w:bottom w:val="none" w:sz="0" w:space="0" w:color="auto"/>
        <w:right w:val="none" w:sz="0" w:space="0" w:color="auto"/>
      </w:divBdr>
    </w:div>
    <w:div w:id="214337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738E19F9EF7AA48B558B995BAD419D6" ma:contentTypeVersion="12" ma:contentTypeDescription="Create a new document." ma:contentTypeScope="" ma:versionID="e7555855e412567697584627984cec45">
  <xsd:schema xmlns:xsd="http://www.w3.org/2001/XMLSchema" xmlns:xs="http://www.w3.org/2001/XMLSchema" xmlns:p="http://schemas.microsoft.com/office/2006/metadata/properties" xmlns:ns3="4e378da9-882c-4d29-8878-06b8cd1cd26a" xmlns:ns4="872a52ea-d11a-4775-9e48-f60d57193ce0" targetNamespace="http://schemas.microsoft.com/office/2006/metadata/properties" ma:root="true" ma:fieldsID="bc798a6c75f126266b158a47170d72be" ns3:_="" ns4:_="">
    <xsd:import namespace="4e378da9-882c-4d29-8878-06b8cd1cd26a"/>
    <xsd:import namespace="872a52ea-d11a-4775-9e48-f60d57193c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78da9-882c-4d29-8878-06b8cd1cd2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a52ea-d11a-4775-9e48-f60d57193c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A2E8A-3AD3-4A25-A6AC-974015285B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3.xml><?xml version="1.0" encoding="utf-8"?>
<ds:datastoreItem xmlns:ds="http://schemas.openxmlformats.org/officeDocument/2006/customXml" ds:itemID="{57BD332F-CD9A-4795-A702-ED6E0BD74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78da9-882c-4d29-8878-06b8cd1cd26a"/>
    <ds:schemaRef ds:uri="872a52ea-d11a-4775-9e48-f60d57193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33950C-3C58-4821-845B-75D7864215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5</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Yu Hoe</cp:lastModifiedBy>
  <cp:revision>38</cp:revision>
  <dcterms:created xsi:type="dcterms:W3CDTF">2021-06-03T16:24:00Z</dcterms:created>
  <dcterms:modified xsi:type="dcterms:W3CDTF">2021-08-13T01:58:00Z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0x0101002738E19F9EF7AA48B558B995BAD419D6</vt:lpwstr>
  </property>
</Properties>
</file>