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E4B78" w14:textId="49DFEB0D" w:rsidR="00D7522C" w:rsidRPr="001C718E" w:rsidRDefault="003050A4" w:rsidP="00DA282C">
      <w:pPr>
        <w:pStyle w:val="papertitle"/>
        <w:spacing w:before="100" w:beforeAutospacing="1" w:after="100" w:afterAutospacing="1"/>
        <w:rPr>
          <w:sz w:val="16"/>
          <w:szCs w:val="16"/>
          <w:lang w:val="en-SG"/>
        </w:rPr>
        <w:sectPr w:rsidR="00D7522C" w:rsidRPr="001C718E" w:rsidSect="003B4E04">
          <w:footerReference w:type="first" r:id="rId11"/>
          <w:pgSz w:w="11906" w:h="16838" w:code="9"/>
          <w:pgMar w:top="540" w:right="893" w:bottom="1440" w:left="893" w:header="720" w:footer="720" w:gutter="0"/>
          <w:cols w:space="720"/>
          <w:titlePg/>
          <w:docGrid w:linePitch="360"/>
        </w:sectPr>
      </w:pPr>
      <w:r>
        <w:rPr>
          <w:lang w:val="en-SG"/>
        </w:rPr>
        <w:t xml:space="preserve">Case Study: </w:t>
      </w:r>
      <w:r w:rsidR="00C62332">
        <w:rPr>
          <w:lang w:val="en-SG"/>
        </w:rPr>
        <w:t>Supervised</w:t>
      </w:r>
      <w:r>
        <w:rPr>
          <w:lang w:val="en-SG"/>
        </w:rPr>
        <w:t xml:space="preserve"> </w:t>
      </w:r>
      <w:r w:rsidR="00DA282C">
        <w:rPr>
          <w:lang w:val="en-SG"/>
        </w:rPr>
        <w:t xml:space="preserve">Binary Domain </w:t>
      </w:r>
      <w:r>
        <w:rPr>
          <w:lang w:val="en-SG"/>
        </w:rPr>
        <w:t xml:space="preserve">Image-to-Image Translation </w:t>
      </w:r>
      <w:r w:rsidR="00F1064F">
        <w:rPr>
          <w:lang w:val="en-SG"/>
        </w:rPr>
        <w:t>with</w:t>
      </w:r>
      <w:r>
        <w:rPr>
          <w:lang w:val="en-SG"/>
        </w:rPr>
        <w:t xml:space="preserve"> </w:t>
      </w:r>
      <w:r w:rsidR="004F4348">
        <w:rPr>
          <w:lang w:val="en-SG"/>
        </w:rPr>
        <w:t>Pix2Pix</w:t>
      </w:r>
      <w:r>
        <w:rPr>
          <w:lang w:val="en-SG"/>
        </w:rPr>
        <w:t xml:space="preserve"> </w:t>
      </w:r>
      <w:r w:rsidR="00DA282C">
        <w:rPr>
          <w:lang w:val="en-SG"/>
        </w:rPr>
        <w:t>Conditional GAN</w:t>
      </w:r>
    </w:p>
    <w:p w14:paraId="65DC07BF" w14:textId="457351F5" w:rsidR="0023383C" w:rsidRDefault="00BD670B" w:rsidP="0023383C">
      <w:pPr>
        <w:pStyle w:val="Author"/>
        <w:spacing w:before="0" w:after="0"/>
        <w:rPr>
          <w:sz w:val="18"/>
          <w:szCs w:val="18"/>
          <w:lang w:val="en-SG"/>
        </w:rPr>
      </w:pPr>
      <w:r w:rsidRPr="001C718E">
        <w:rPr>
          <w:sz w:val="18"/>
          <w:szCs w:val="18"/>
          <w:lang w:val="en-SG"/>
        </w:rPr>
        <w:br w:type="column"/>
      </w:r>
      <w:r w:rsidR="00F2678E" w:rsidRPr="001C718E">
        <w:rPr>
          <w:sz w:val="18"/>
          <w:szCs w:val="18"/>
          <w:lang w:val="en-SG"/>
        </w:rPr>
        <w:t>Tan Yu Hoe</w:t>
      </w:r>
      <w:r w:rsidR="001A3B3D" w:rsidRPr="001C718E">
        <w:rPr>
          <w:sz w:val="18"/>
          <w:szCs w:val="18"/>
          <w:lang w:val="en-SG"/>
        </w:rPr>
        <w:br/>
      </w:r>
      <w:r w:rsidR="00F2678E" w:rsidRPr="001C718E">
        <w:rPr>
          <w:sz w:val="18"/>
          <w:szCs w:val="18"/>
          <w:lang w:val="en-SG"/>
        </w:rPr>
        <w:t>Diploma in Applied Artificial Intelligence and Analytics</w:t>
      </w:r>
    </w:p>
    <w:p w14:paraId="729FF619" w14:textId="741BFE5D" w:rsidR="0023383C" w:rsidRPr="0023383C" w:rsidRDefault="00F2678E" w:rsidP="0023383C">
      <w:pPr>
        <w:pStyle w:val="Author"/>
        <w:spacing w:before="0" w:after="0"/>
        <w:rPr>
          <w:sz w:val="18"/>
          <w:szCs w:val="18"/>
          <w:lang w:val="en-SG"/>
        </w:rPr>
        <w:sectPr w:rsidR="0023383C" w:rsidRPr="0023383C" w:rsidSect="003B4E04">
          <w:type w:val="continuous"/>
          <w:pgSz w:w="11906" w:h="16838" w:code="9"/>
          <w:pgMar w:top="450" w:right="893" w:bottom="1440" w:left="893" w:header="720" w:footer="720" w:gutter="0"/>
          <w:cols w:num="3" w:space="720"/>
          <w:docGrid w:linePitch="360"/>
        </w:sectPr>
      </w:pPr>
      <w:r w:rsidRPr="001C718E">
        <w:rPr>
          <w:sz w:val="18"/>
          <w:szCs w:val="18"/>
          <w:lang w:val="en-SG"/>
        </w:rPr>
        <w:t>School of Computing</w:t>
      </w:r>
      <w:r w:rsidR="001A3B3D" w:rsidRPr="001C718E">
        <w:rPr>
          <w:sz w:val="18"/>
          <w:szCs w:val="18"/>
          <w:lang w:val="en-SG"/>
        </w:rPr>
        <w:br/>
      </w:r>
      <w:r w:rsidRPr="001C718E">
        <w:rPr>
          <w:sz w:val="18"/>
          <w:szCs w:val="18"/>
          <w:lang w:val="en-SG"/>
        </w:rPr>
        <w:t>Singapore Polytechnic</w:t>
      </w:r>
    </w:p>
    <w:p w14:paraId="7DB11351" w14:textId="77777777" w:rsidR="009303D9" w:rsidRPr="001C718E" w:rsidRDefault="00BD670B">
      <w:pPr>
        <w:sectPr w:rsidR="009303D9" w:rsidRPr="001C718E" w:rsidSect="00C86AE9">
          <w:type w:val="continuous"/>
          <w:pgSz w:w="11906" w:h="16838" w:code="9"/>
          <w:pgMar w:top="450" w:right="893" w:bottom="1440" w:left="893" w:header="720" w:footer="720" w:gutter="0"/>
          <w:cols w:num="2" w:space="720"/>
          <w:docGrid w:linePitch="360"/>
        </w:sectPr>
      </w:pPr>
      <w:r w:rsidRPr="001C718E">
        <w:br w:type="column"/>
      </w:r>
    </w:p>
    <w:p w14:paraId="712381B2" w14:textId="470DB103" w:rsidR="00C86AE9" w:rsidRDefault="00F2678E" w:rsidP="00A6776B">
      <w:pPr>
        <w:pStyle w:val="Abstract"/>
        <w:ind w:firstLine="0"/>
        <w:rPr>
          <w:i/>
          <w:iCs/>
          <w:lang w:val="en-SG"/>
        </w:rPr>
      </w:pPr>
      <w:r w:rsidRPr="001C718E">
        <w:rPr>
          <w:i/>
          <w:iCs/>
          <w:lang w:val="en-SG"/>
        </w:rPr>
        <w:t xml:space="preserve">This </w:t>
      </w:r>
      <w:r w:rsidR="00E52264">
        <w:rPr>
          <w:i/>
          <w:iCs/>
          <w:lang w:val="en-SG"/>
        </w:rPr>
        <w:t>technical</w:t>
      </w:r>
      <w:r w:rsidRPr="001C718E">
        <w:rPr>
          <w:i/>
          <w:iCs/>
          <w:lang w:val="en-SG"/>
        </w:rPr>
        <w:t xml:space="preserve"> paper </w:t>
      </w:r>
      <w:r w:rsidR="00FC2454">
        <w:rPr>
          <w:i/>
          <w:iCs/>
          <w:lang w:val="en-SG"/>
        </w:rPr>
        <w:t>aims to</w:t>
      </w:r>
      <w:r w:rsidR="00034F91">
        <w:rPr>
          <w:i/>
          <w:iCs/>
          <w:lang w:val="en-SG"/>
        </w:rPr>
        <w:t xml:space="preserve"> conduct a</w:t>
      </w:r>
      <w:r w:rsidR="004855E1">
        <w:rPr>
          <w:i/>
          <w:iCs/>
          <w:lang w:val="en-SG"/>
        </w:rPr>
        <w:t xml:space="preserve"> case study on supervised Image-to-Image Translation on a paired/two-domain dataset</w:t>
      </w:r>
      <w:r w:rsidR="00D428BF">
        <w:rPr>
          <w:i/>
          <w:iCs/>
          <w:lang w:val="en-SG"/>
        </w:rPr>
        <w:t xml:space="preserve"> using a conditional generative adversarial, formally called </w:t>
      </w:r>
      <w:r w:rsidR="004F4348">
        <w:rPr>
          <w:i/>
          <w:iCs/>
          <w:lang w:val="en-SG"/>
        </w:rPr>
        <w:t>Pix2Pix</w:t>
      </w:r>
      <w:r w:rsidR="00D428BF">
        <w:rPr>
          <w:i/>
          <w:iCs/>
          <w:lang w:val="en-SG"/>
        </w:rPr>
        <w:t>. The network architecture is reproduced using the proposed model by Philip Isola, then implemented on a cityscape paired dataset. The network is trained with an objective to perform image to image translation from a semantic annotated urban street image to a realistic urban street image.</w:t>
      </w:r>
    </w:p>
    <w:p w14:paraId="486F91F4" w14:textId="5C9A728E" w:rsidR="00C86AE9" w:rsidRDefault="004D72B5" w:rsidP="00C86AE9">
      <w:pPr>
        <w:pStyle w:val="Abstract"/>
        <w:rPr>
          <w:lang w:val="en-SG"/>
        </w:rPr>
      </w:pPr>
      <w:r w:rsidRPr="001C718E">
        <w:rPr>
          <w:lang w:val="en-SG"/>
        </w:rPr>
        <w:t>Keywords—</w:t>
      </w:r>
      <w:r w:rsidR="00D428BF">
        <w:rPr>
          <w:lang w:val="en-SG"/>
        </w:rPr>
        <w:t>Image-to-Image Translation</w:t>
      </w:r>
      <w:r w:rsidR="00F2678E" w:rsidRPr="001C718E">
        <w:rPr>
          <w:lang w:val="en-SG"/>
        </w:rPr>
        <w:t>,</w:t>
      </w:r>
      <w:r w:rsidR="00E52264">
        <w:rPr>
          <w:lang w:val="en-SG"/>
        </w:rPr>
        <w:t xml:space="preserve"> </w:t>
      </w:r>
      <w:r w:rsidR="007E79B9">
        <w:rPr>
          <w:lang w:val="en-SG"/>
        </w:rPr>
        <w:t xml:space="preserve">I2I, </w:t>
      </w:r>
      <w:r w:rsidR="00D428BF">
        <w:rPr>
          <w:lang w:val="en-SG"/>
        </w:rPr>
        <w:t>Supervised Learning</w:t>
      </w:r>
      <w:r w:rsidR="00F2678E" w:rsidRPr="001C718E">
        <w:rPr>
          <w:lang w:val="en-SG"/>
        </w:rPr>
        <w:t xml:space="preserve">, </w:t>
      </w:r>
      <w:r w:rsidR="007E79B9">
        <w:rPr>
          <w:lang w:val="en-SG"/>
        </w:rPr>
        <w:t xml:space="preserve">Two-Domain Image-to-Image Translation, </w:t>
      </w:r>
      <w:r w:rsidR="00D428BF">
        <w:rPr>
          <w:lang w:val="en-SG"/>
        </w:rPr>
        <w:t>Generative Adversarial Network</w:t>
      </w:r>
      <w:r w:rsidR="00F2678E" w:rsidRPr="001C718E">
        <w:rPr>
          <w:lang w:val="en-SG"/>
        </w:rPr>
        <w:t xml:space="preserve">, </w:t>
      </w:r>
      <w:r w:rsidR="00D428BF">
        <w:rPr>
          <w:lang w:val="en-SG"/>
        </w:rPr>
        <w:t>Conditional Generative Adversarial Network</w:t>
      </w:r>
      <w:r w:rsidR="00F2678E" w:rsidRPr="001C718E">
        <w:rPr>
          <w:lang w:val="en-SG"/>
        </w:rPr>
        <w:t xml:space="preserve">, </w:t>
      </w:r>
      <w:r w:rsidR="004F4348">
        <w:rPr>
          <w:lang w:val="en-SG"/>
        </w:rPr>
        <w:t>Pix2Pix</w:t>
      </w:r>
      <w:r w:rsidR="00F2678E" w:rsidRPr="001C718E">
        <w:rPr>
          <w:lang w:val="en-SG"/>
        </w:rPr>
        <w:t xml:space="preserve">, </w:t>
      </w:r>
      <w:r w:rsidR="00446647">
        <w:rPr>
          <w:lang w:val="en-SG"/>
        </w:rPr>
        <w:t xml:space="preserve">Convolutional Neural Network, </w:t>
      </w:r>
      <w:r w:rsidR="007E79B9">
        <w:rPr>
          <w:lang w:val="en-SG"/>
        </w:rPr>
        <w:t>cityscape</w:t>
      </w:r>
      <w:r w:rsidR="00033BAA">
        <w:rPr>
          <w:lang w:val="en-SG"/>
        </w:rPr>
        <w:t xml:space="preserve">, </w:t>
      </w:r>
      <w:r w:rsidR="007E79B9">
        <w:rPr>
          <w:lang w:val="en-SG"/>
        </w:rPr>
        <w:t>U-Net, PatchGAN, Image Synthesis</w:t>
      </w:r>
    </w:p>
    <w:p w14:paraId="7B3F1AC6" w14:textId="77777777" w:rsidR="00C86AE9" w:rsidRDefault="00C86AE9" w:rsidP="00C86AE9">
      <w:pPr>
        <w:pStyle w:val="Heading1"/>
      </w:pPr>
      <w:r w:rsidRPr="001C718E">
        <w:t>Introduction</w:t>
      </w:r>
    </w:p>
    <w:p w14:paraId="3EF315AA" w14:textId="09BB86D9" w:rsidR="00C86AE9" w:rsidRDefault="00C86AE9" w:rsidP="00C86AE9">
      <w:pPr>
        <w:jc w:val="both"/>
      </w:pPr>
      <w:r>
        <w:t xml:space="preserve">With the tremendous increase of research on GAN (Generative Adversarial Networks) in recent years, GAN </w:t>
      </w:r>
      <w:r w:rsidR="00B06828">
        <w:t>has</w:t>
      </w:r>
      <w:r>
        <w:t xml:space="preserve"> seen successes in numerous applications such as image synthesis, segmentation, style transfer and restoration. This is likely due to the immense potential of GAN, an unsupervised/semi-supervised learning method requiring little-to-no labelled data to show results. A particular subset of the GAN research field which </w:t>
      </w:r>
      <w:r w:rsidR="00B06828">
        <w:t>piques</w:t>
      </w:r>
      <w:r>
        <w:t xml:space="preserve"> my interest is Image-to-Image Translation</w:t>
      </w:r>
      <w:r w:rsidR="00B06828">
        <w:t>. H</w:t>
      </w:r>
      <w:r>
        <w:t>ence the focal domain of this paper. Image-to-Image Translation, or I2I in short – the aim of transferring an image content from a source domain to a target domain while preserving the content representation. With the concept of transferring contents between two domains, I2I have been seen in many use-cases such as image colo</w:t>
      </w:r>
      <w:r w:rsidR="00A6776B">
        <w:t>u</w:t>
      </w:r>
      <w:r>
        <w:t xml:space="preserve">rization, wildlife habitat analysis, domain adaptation, and facial geometry reconstruction. [1] In this technical paper, my aim would be </w:t>
      </w:r>
      <w:r w:rsidR="00A6776B">
        <w:t>to take</w:t>
      </w:r>
      <w:r>
        <w:t xml:space="preserve"> on a simple case study – </w:t>
      </w:r>
      <w:r w:rsidR="004855E1">
        <w:t>to train</w:t>
      </w:r>
      <w:r>
        <w:t xml:space="preserve"> a network architecture to perform I2I on a paired dataset, formally called Supervised I2I. The network will be following the </w:t>
      </w:r>
      <w:r w:rsidR="00EC4442">
        <w:t>Pix2Pix</w:t>
      </w:r>
      <w:r>
        <w:t xml:space="preserve"> architecture, a conditional GAN, which follows the concept of mapping </w:t>
      </w:r>
      <w:r w:rsidR="00B06828">
        <w:t>an image to another image</w:t>
      </w:r>
      <w:r>
        <w:t>.</w:t>
      </w:r>
    </w:p>
    <w:p w14:paraId="2AD2DDD6" w14:textId="76952957" w:rsidR="006D0BC4" w:rsidRDefault="006D0BC4" w:rsidP="00C86AE9">
      <w:pPr>
        <w:jc w:val="both"/>
      </w:pPr>
    </w:p>
    <w:p w14:paraId="535FDD33" w14:textId="3C504B02" w:rsidR="006D0BC4" w:rsidRDefault="006D0BC4" w:rsidP="00C86AE9">
      <w:pPr>
        <w:jc w:val="both"/>
      </w:pPr>
      <w:r>
        <w:rPr>
          <w:noProof/>
        </w:rPr>
        <w:drawing>
          <wp:inline distT="0" distB="0" distL="0" distR="0" wp14:anchorId="088EAA1F" wp14:editId="52AFC61E">
            <wp:extent cx="2984500" cy="968375"/>
            <wp:effectExtent l="0" t="0" r="6350" b="3175"/>
            <wp:docPr id="3" name="Picture 3" descr="Pix2Pix:Image-to-Image Translation in PyTorch &amp;amp;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x2Pix:Image-to-Image Translation in PyTorch &amp;amp; TensorFl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4500" cy="968375"/>
                    </a:xfrm>
                    <a:prstGeom prst="rect">
                      <a:avLst/>
                    </a:prstGeom>
                    <a:noFill/>
                    <a:ln>
                      <a:noFill/>
                    </a:ln>
                  </pic:spPr>
                </pic:pic>
              </a:graphicData>
            </a:graphic>
          </wp:inline>
        </w:drawing>
      </w:r>
    </w:p>
    <w:p w14:paraId="6F5A6AF5" w14:textId="0709F31B" w:rsidR="006D0BC4" w:rsidRDefault="004855E1" w:rsidP="006D0BC4">
      <w:pPr>
        <w:pStyle w:val="figurecaption"/>
      </w:pPr>
      <w:r>
        <w:t>An example</w:t>
      </w:r>
      <w:r w:rsidR="006D0BC4">
        <w:t xml:space="preserve"> of</w:t>
      </w:r>
      <w:r>
        <w:t xml:space="preserve"> a two domain supervised </w:t>
      </w:r>
      <w:r w:rsidR="006D0BC4">
        <w:t>Image to Image Translation</w:t>
      </w:r>
      <w:r>
        <w:t xml:space="preserve"> – Edge to Shoes</w:t>
      </w:r>
    </w:p>
    <w:p w14:paraId="0E92FECA" w14:textId="77777777" w:rsidR="00C86AE9" w:rsidRDefault="00C86AE9" w:rsidP="00C86AE9">
      <w:pPr>
        <w:pStyle w:val="Heading1"/>
      </w:pPr>
      <w:r>
        <w:t>related works</w:t>
      </w:r>
    </w:p>
    <w:p w14:paraId="384551AB" w14:textId="1E3E13E1" w:rsidR="00C86AE9" w:rsidRDefault="00C86AE9" w:rsidP="00C86AE9">
      <w:pPr>
        <w:jc w:val="both"/>
      </w:pPr>
      <w:r>
        <w:t>Since the theme</w:t>
      </w:r>
      <w:r w:rsidR="004855E1">
        <w:t xml:space="preserve"> of this technical paper</w:t>
      </w:r>
      <w:r>
        <w:t xml:space="preserve"> will be on Image-to-Image Translation, I focused on looking for related works that had the following </w:t>
      </w:r>
      <w:r w:rsidR="004855E1">
        <w:t>properties</w:t>
      </w:r>
      <w:r>
        <w:t>:</w:t>
      </w:r>
    </w:p>
    <w:p w14:paraId="565ACF22" w14:textId="77777777" w:rsidR="00C86AE9" w:rsidRDefault="00C86AE9" w:rsidP="00C86AE9">
      <w:pPr>
        <w:jc w:val="both"/>
      </w:pPr>
    </w:p>
    <w:p w14:paraId="22FF3CB1" w14:textId="3BC932CF" w:rsidR="00634AFD" w:rsidRDefault="00D63521" w:rsidP="00CD0414">
      <w:pPr>
        <w:pStyle w:val="ListParagraph"/>
        <w:numPr>
          <w:ilvl w:val="0"/>
          <w:numId w:val="35"/>
        </w:numPr>
        <w:jc w:val="both"/>
      </w:pPr>
      <w:r>
        <w:t xml:space="preserve">Current state of </w:t>
      </w:r>
      <w:r w:rsidR="00C00EC4">
        <w:t>Image-to-Image Translation</w:t>
      </w:r>
    </w:p>
    <w:p w14:paraId="262831E5" w14:textId="4EB3F53A" w:rsidR="00C00EC4" w:rsidRDefault="00634AFD" w:rsidP="00CD0414">
      <w:pPr>
        <w:pStyle w:val="ListParagraph"/>
        <w:numPr>
          <w:ilvl w:val="0"/>
          <w:numId w:val="35"/>
        </w:numPr>
        <w:jc w:val="both"/>
      </w:pPr>
      <w:r>
        <w:t>Supervised Image-to-Image Translation</w:t>
      </w:r>
      <w:r w:rsidR="00C00EC4">
        <w:t xml:space="preserve"> </w:t>
      </w:r>
      <w:r w:rsidR="00D87E6F">
        <w:t xml:space="preserve">using the </w:t>
      </w:r>
      <w:r w:rsidR="004F4348">
        <w:t>Pix2Pix</w:t>
      </w:r>
      <w:r w:rsidR="00D87E6F">
        <w:t xml:space="preserve"> architecture</w:t>
      </w:r>
    </w:p>
    <w:p w14:paraId="594A2C4B" w14:textId="18FB60AE" w:rsidR="00D87E6F" w:rsidRDefault="00D87E6F" w:rsidP="00CD0414">
      <w:pPr>
        <w:pStyle w:val="ListParagraph"/>
        <w:numPr>
          <w:ilvl w:val="0"/>
          <w:numId w:val="35"/>
        </w:numPr>
        <w:jc w:val="both"/>
      </w:pPr>
      <w:r>
        <w:t xml:space="preserve">The origination of a U-Net, which is used in the </w:t>
      </w:r>
      <w:r w:rsidR="004F4348">
        <w:t>Pix2Pix</w:t>
      </w:r>
      <w:r>
        <w:t xml:space="preserve"> architecture</w:t>
      </w:r>
    </w:p>
    <w:p w14:paraId="52EA90B8" w14:textId="77777777" w:rsidR="008E7F54" w:rsidRDefault="008E7F54" w:rsidP="008E7F54">
      <w:pPr>
        <w:jc w:val="both"/>
      </w:pPr>
    </w:p>
    <w:p w14:paraId="5B13AB9D" w14:textId="6F731F7A" w:rsidR="00C62332" w:rsidRDefault="00634AFD" w:rsidP="00634AFD">
      <w:pPr>
        <w:jc w:val="both"/>
      </w:pPr>
      <w:r>
        <w:t xml:space="preserve">For property 1, I found a paper published in 2021 on “Image-to-Image Translation: Methods and Applications” by Yingxue Pang. The paper provides the state of </w:t>
      </w:r>
      <w:r w:rsidR="00A7021F">
        <w:t xml:space="preserve">I2I </w:t>
      </w:r>
      <w:r>
        <w:t>developments over the past years to 2021, describing the existing techniques in the community.</w:t>
      </w:r>
      <w:r w:rsidR="00C62332">
        <w:t xml:space="preserve"> The paper </w:t>
      </w:r>
      <w:r w:rsidR="00C40C12">
        <w:t>mentioned that there are two main sets of tasks – two</w:t>
      </w:r>
      <w:r w:rsidR="003F3A47">
        <w:t>-</w:t>
      </w:r>
      <w:r w:rsidR="00C40C12">
        <w:t xml:space="preserve">domain </w:t>
      </w:r>
      <w:r w:rsidR="00A7021F">
        <w:t>I2I</w:t>
      </w:r>
      <w:r w:rsidR="00F23ECD">
        <w:t xml:space="preserve"> </w:t>
      </w:r>
      <w:r w:rsidR="00C40C12">
        <w:t xml:space="preserve">and multi-domain </w:t>
      </w:r>
      <w:r w:rsidR="00A7021F">
        <w:t>I2I</w:t>
      </w:r>
      <w:r w:rsidR="00F23ECD">
        <w:t xml:space="preserve">. </w:t>
      </w:r>
      <w:r w:rsidR="003F3A47">
        <w:t xml:space="preserve">These tasks are then split into supervised, unsupervised, and semi-supervised. Focusing on supervised binary domain I2I, </w:t>
      </w:r>
      <w:r w:rsidR="000B143F">
        <w:t xml:space="preserve">the paper describes training an architecture to learn a mapping function on a paired dataset, usually leveraging on deep convolutional neural networks. This brought I2I to using conditional GAN </w:t>
      </w:r>
      <w:r w:rsidR="004F4348">
        <w:t>Pix2Pix</w:t>
      </w:r>
      <w:r w:rsidR="000B143F">
        <w:t xml:space="preserve"> architecture. Some common issues </w:t>
      </w:r>
      <w:r w:rsidR="00A6776B">
        <w:t xml:space="preserve">that </w:t>
      </w:r>
      <w:r w:rsidR="008625F5">
        <w:t>arise</w:t>
      </w:r>
      <w:r w:rsidR="000B143F">
        <w:t xml:space="preserve"> from </w:t>
      </w:r>
      <w:r w:rsidR="004F4348">
        <w:t>Pix2Pix</w:t>
      </w:r>
      <w:r w:rsidR="000B143F">
        <w:t xml:space="preserve"> are blurry results, unstable training, and failure</w:t>
      </w:r>
      <w:r w:rsidR="00A6776B">
        <w:t>-</w:t>
      </w:r>
      <w:r w:rsidR="000B143F">
        <w:t xml:space="preserve">prone to large resolution images. These issues led to the invention of </w:t>
      </w:r>
      <w:r w:rsidR="004F4348">
        <w:t>Pix2Pix</w:t>
      </w:r>
      <w:r w:rsidR="000B143F">
        <w:t xml:space="preserve"> variants such as </w:t>
      </w:r>
      <w:r w:rsidR="004F4348">
        <w:t>Pix2Pix</w:t>
      </w:r>
      <w:r w:rsidR="000B143F">
        <w:t>HD, SelectionGAN</w:t>
      </w:r>
      <w:r w:rsidR="008625F5">
        <w:t>, and SPADE. [1]</w:t>
      </w:r>
    </w:p>
    <w:p w14:paraId="15832A9E" w14:textId="77777777" w:rsidR="003F3A47" w:rsidRDefault="003F3A47" w:rsidP="00634AFD">
      <w:pPr>
        <w:jc w:val="both"/>
      </w:pPr>
    </w:p>
    <w:p w14:paraId="06210C8B" w14:textId="0D719FFF" w:rsidR="00634AFD" w:rsidRDefault="00C62332" w:rsidP="00CC7239">
      <w:pPr>
        <w:ind w:left="720" w:hanging="720"/>
        <w:jc w:val="both"/>
      </w:pPr>
      <w:r>
        <w:rPr>
          <w:noProof/>
        </w:rPr>
        <w:drawing>
          <wp:inline distT="0" distB="0" distL="0" distR="0" wp14:anchorId="01FC4F16" wp14:editId="272CBA2B">
            <wp:extent cx="2976245" cy="156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6245" cy="1569720"/>
                    </a:xfrm>
                    <a:prstGeom prst="rect">
                      <a:avLst/>
                    </a:prstGeom>
                    <a:noFill/>
                    <a:ln>
                      <a:noFill/>
                    </a:ln>
                  </pic:spPr>
                </pic:pic>
              </a:graphicData>
            </a:graphic>
          </wp:inline>
        </w:drawing>
      </w:r>
    </w:p>
    <w:p w14:paraId="7D5FCB0C" w14:textId="2B30D6A6" w:rsidR="00C62332" w:rsidRDefault="00C62332" w:rsidP="00C86AE9">
      <w:pPr>
        <w:pStyle w:val="figurecaption"/>
      </w:pPr>
      <w:r>
        <w:t>An overview of image-to-image translation methods [1]</w:t>
      </w:r>
    </w:p>
    <w:p w14:paraId="3D42D32E" w14:textId="0916D334" w:rsidR="00CD0414" w:rsidRDefault="00C86AE9" w:rsidP="00C86AE9">
      <w:pPr>
        <w:jc w:val="both"/>
      </w:pPr>
      <w:r>
        <w:t xml:space="preserve">For property </w:t>
      </w:r>
      <w:r w:rsidR="00C62332">
        <w:t>2</w:t>
      </w:r>
      <w:r>
        <w:t xml:space="preserve">, I found a paper published in 2017 on </w:t>
      </w:r>
      <w:r w:rsidR="001E585B">
        <w:t>“Image-to-Image Translation</w:t>
      </w:r>
      <w:r>
        <w:t xml:space="preserve"> using Conditional Adversarial Networks</w:t>
      </w:r>
      <w:r w:rsidR="001E585B">
        <w:t>”</w:t>
      </w:r>
      <w:r w:rsidR="00D87E6F">
        <w:t xml:space="preserve"> by </w:t>
      </w:r>
      <w:r w:rsidR="00D428BF" w:rsidRPr="00D428BF">
        <w:t>Phillip Isola</w:t>
      </w:r>
      <w:r>
        <w:t xml:space="preserve">, the original implementation of the </w:t>
      </w:r>
      <w:r w:rsidR="004F4348">
        <w:t>Pix2Pix</w:t>
      </w:r>
      <w:r>
        <w:t xml:space="preserve"> architecture. </w:t>
      </w:r>
      <w:r w:rsidR="008625F5">
        <w:t xml:space="preserve">The paper mainly describes the methodology and implementation of </w:t>
      </w:r>
      <w:r w:rsidR="004F4348">
        <w:t>Pix2Pix</w:t>
      </w:r>
      <w:r w:rsidR="00D87E6F">
        <w:t xml:space="preserve"> as a general-purpose solution to image-to-image problems translation problems</w:t>
      </w:r>
      <w:r w:rsidR="008625F5">
        <w:t xml:space="preserve">. </w:t>
      </w:r>
      <w:r>
        <w:t xml:space="preserve">The implementation used a general-purpose architecture that has been proven </w:t>
      </w:r>
      <w:r w:rsidR="00A6776B">
        <w:t>effective</w:t>
      </w:r>
      <w:r>
        <w:t xml:space="preserve"> when applied on various datasets, mainly using a paired dataset. The network utilises a </w:t>
      </w:r>
      <w:r w:rsidR="00400E89">
        <w:t xml:space="preserve">custom </w:t>
      </w:r>
      <w:r>
        <w:t>autoencoder</w:t>
      </w:r>
      <w:r w:rsidR="00CD0414">
        <w:t xml:space="preserve"> “U-Net”</w:t>
      </w:r>
      <w:r>
        <w:t xml:space="preserve"> </w:t>
      </w:r>
      <w:r w:rsidR="006B5B4C">
        <w:t xml:space="preserve">as a generator </w:t>
      </w:r>
      <w:r>
        <w:t xml:space="preserve">and </w:t>
      </w:r>
      <w:r w:rsidR="00A95A71">
        <w:t>PatchGAN as</w:t>
      </w:r>
      <w:r w:rsidR="00A6776B">
        <w:t xml:space="preserve"> a</w:t>
      </w:r>
      <w:r w:rsidR="00A95A71">
        <w:t xml:space="preserve"> discriminator</w:t>
      </w:r>
      <w:r>
        <w:t>.</w:t>
      </w:r>
      <w:r w:rsidR="00A95A71">
        <w:t xml:space="preserve"> The structure</w:t>
      </w:r>
      <w:r w:rsidR="00CC7239">
        <w:t xml:space="preserve"> and training loss functions</w:t>
      </w:r>
      <w:r w:rsidR="00A95A71">
        <w:t xml:space="preserve"> of both generator and discriminator are quite different from </w:t>
      </w:r>
      <w:r w:rsidR="00D87E6F">
        <w:t>a Deep Convolutional Neural Network</w:t>
      </w:r>
      <w:r w:rsidR="00CC7239">
        <w:t xml:space="preserve">, more </w:t>
      </w:r>
      <w:r w:rsidR="00A6776B">
        <w:t>details</w:t>
      </w:r>
      <w:r w:rsidR="00CC7239">
        <w:t xml:space="preserve"> will be specified later on.</w:t>
      </w:r>
      <w:r w:rsidR="00A95A71">
        <w:t xml:space="preserve"> </w:t>
      </w:r>
      <w:r>
        <w:t xml:space="preserve">This complex architecture </w:t>
      </w:r>
      <w:r w:rsidR="00A6776B">
        <w:t xml:space="preserve">can </w:t>
      </w:r>
      <w:r w:rsidR="00A95A71">
        <w:t xml:space="preserve">adapt </w:t>
      </w:r>
      <w:r>
        <w:t xml:space="preserve">onto </w:t>
      </w:r>
      <w:r>
        <w:lastRenderedPageBreak/>
        <w:t xml:space="preserve">multiple </w:t>
      </w:r>
      <w:r w:rsidR="008625F5">
        <w:t>binary domains</w:t>
      </w:r>
      <w:r w:rsidR="00A95A71">
        <w:t xml:space="preserve"> datasets</w:t>
      </w:r>
      <w:r w:rsidR="00CC7239">
        <w:t>, like Figure 1 Edge to Shoe,</w:t>
      </w:r>
      <w:r w:rsidR="008625F5">
        <w:t xml:space="preserve"> </w:t>
      </w:r>
      <w:r>
        <w:t>and have proven to be</w:t>
      </w:r>
      <w:r w:rsidR="00A6776B">
        <w:t xml:space="preserve"> a</w:t>
      </w:r>
      <w:r>
        <w:t xml:space="preserve"> successful general-purpose architecture for </w:t>
      </w:r>
      <w:r w:rsidR="008625F5">
        <w:t>supervised binary</w:t>
      </w:r>
      <w:r>
        <w:t xml:space="preserve"> I2I</w:t>
      </w:r>
      <w:r w:rsidR="008625F5">
        <w:t xml:space="preserve"> tasks</w:t>
      </w:r>
      <w:r>
        <w:t>.</w:t>
      </w:r>
      <w:r w:rsidR="001E585B">
        <w:t xml:space="preserve"> [2]</w:t>
      </w:r>
    </w:p>
    <w:p w14:paraId="35C3C7BB" w14:textId="3D03CD26" w:rsidR="006D0BC4" w:rsidRDefault="006D0BC4" w:rsidP="00C86AE9">
      <w:pPr>
        <w:jc w:val="both"/>
      </w:pPr>
    </w:p>
    <w:p w14:paraId="55E1F967" w14:textId="1CF443D5" w:rsidR="00A30519" w:rsidRDefault="00A30519" w:rsidP="00C86AE9">
      <w:pPr>
        <w:jc w:val="both"/>
      </w:pPr>
      <w:r>
        <w:rPr>
          <w:noProof/>
        </w:rPr>
        <w:drawing>
          <wp:inline distT="0" distB="0" distL="0" distR="0" wp14:anchorId="2A9A4B0F" wp14:editId="4F3464D5">
            <wp:extent cx="2981960" cy="191643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1960" cy="1916430"/>
                    </a:xfrm>
                    <a:prstGeom prst="rect">
                      <a:avLst/>
                    </a:prstGeom>
                    <a:noFill/>
                    <a:ln>
                      <a:noFill/>
                    </a:ln>
                  </pic:spPr>
                </pic:pic>
              </a:graphicData>
            </a:graphic>
          </wp:inline>
        </w:drawing>
      </w:r>
    </w:p>
    <w:p w14:paraId="61DB06B6" w14:textId="340B226F" w:rsidR="00A30519" w:rsidRDefault="00A30519" w:rsidP="00A30519">
      <w:pPr>
        <w:pStyle w:val="figurecaption"/>
      </w:pPr>
      <w:r>
        <w:t>U-Net architecture provided by the paper [4]</w:t>
      </w:r>
    </w:p>
    <w:p w14:paraId="4C8D9C21" w14:textId="43C53A5A" w:rsidR="006D0BC4" w:rsidRDefault="00D87E6F" w:rsidP="00C86AE9">
      <w:pPr>
        <w:jc w:val="both"/>
      </w:pPr>
      <w:r>
        <w:t xml:space="preserve">For property 3, </w:t>
      </w:r>
      <w:r w:rsidR="00323C89">
        <w:t>I found a paper published in 2015 on “U-Net: Convolutional Networks for Biomedical Image Segmentation” by Olaf Ronneberger.</w:t>
      </w:r>
      <w:r w:rsidR="0048267A">
        <w:t xml:space="preserve"> [4]</w:t>
      </w:r>
      <w:r w:rsidR="00323C89">
        <w:t xml:space="preserve"> </w:t>
      </w:r>
      <w:r w:rsidR="0048267A">
        <w:t xml:space="preserve">The paper describes the large demand for image segmentation in biomedical image segmentation and the model that was built to accomplish this task. </w:t>
      </w:r>
      <w:r w:rsidR="00BB452C">
        <w:t>The model used consists of a contracting path to capture the data distribution and an expanding path</w:t>
      </w:r>
      <w:r w:rsidR="00F52C93">
        <w:t xml:space="preserve"> with skip connections</w:t>
      </w:r>
      <w:r w:rsidR="00BB452C">
        <w:t xml:space="preserve"> to enable precise localization for their segmentation task. Using this neural network, the author won the ISBI (International Symposium on Biomedical Imaging) cell tracking challenge 2015. Another point to take note, the author</w:t>
      </w:r>
      <w:r w:rsidR="00F52C93">
        <w:t xml:space="preserve"> made strong use of data augmentation to achieve very strong results. The network is later found to be implemented in the widely renowned </w:t>
      </w:r>
      <w:r w:rsidR="004F4348">
        <w:t>Pix2Pix</w:t>
      </w:r>
      <w:r w:rsidR="00F52C93">
        <w:t xml:space="preserve"> architecture.</w:t>
      </w:r>
    </w:p>
    <w:p w14:paraId="2F4152A0" w14:textId="77777777" w:rsidR="00F52C93" w:rsidRDefault="00F52C93" w:rsidP="00C86AE9">
      <w:pPr>
        <w:jc w:val="both"/>
      </w:pPr>
    </w:p>
    <w:p w14:paraId="78EA22F1" w14:textId="0EDD220E" w:rsidR="00630B32" w:rsidRDefault="000C795F" w:rsidP="00630B32">
      <w:pPr>
        <w:pStyle w:val="Heading1"/>
      </w:pPr>
      <w:r>
        <w:t xml:space="preserve">network </w:t>
      </w:r>
      <w:r w:rsidR="00630B32">
        <w:t>Architecture</w:t>
      </w:r>
    </w:p>
    <w:p w14:paraId="3C3EA9BB" w14:textId="3B00D9E0" w:rsidR="00281EF8" w:rsidRDefault="00B55B30" w:rsidP="00281EF8">
      <w:pPr>
        <w:jc w:val="both"/>
      </w:pPr>
      <w:r>
        <w:rPr>
          <w:noProof/>
        </w:rPr>
        <w:drawing>
          <wp:inline distT="0" distB="0" distL="0" distR="0" wp14:anchorId="738B4A02" wp14:editId="1228BE49">
            <wp:extent cx="2981960" cy="1725295"/>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1960" cy="1725295"/>
                    </a:xfrm>
                    <a:prstGeom prst="rect">
                      <a:avLst/>
                    </a:prstGeom>
                    <a:noFill/>
                    <a:ln>
                      <a:noFill/>
                    </a:ln>
                  </pic:spPr>
                </pic:pic>
              </a:graphicData>
            </a:graphic>
          </wp:inline>
        </w:drawing>
      </w:r>
    </w:p>
    <w:p w14:paraId="2AB347EF" w14:textId="755B16DE" w:rsidR="00B55B30" w:rsidRPr="00281EF8" w:rsidRDefault="00B55B30" w:rsidP="00B55B30">
      <w:pPr>
        <w:pStyle w:val="figurecaption"/>
      </w:pPr>
      <w:r>
        <w:t>Structure of Generative Adversarial Network [3]</w:t>
      </w:r>
    </w:p>
    <w:p w14:paraId="0FE11565" w14:textId="278229F1" w:rsidR="00035EF2" w:rsidRDefault="0082200C" w:rsidP="00035EF2">
      <w:pPr>
        <w:jc w:val="both"/>
      </w:pPr>
      <w:r>
        <w:t>A typical generative adversarial network contains two neural networks – a generative model</w:t>
      </w:r>
      <w:r w:rsidR="00B55B30">
        <w:t xml:space="preserve"> G</w:t>
      </w:r>
      <w:r>
        <w:t xml:space="preserve"> and a discriminative model</w:t>
      </w:r>
      <w:r w:rsidR="00B55B30">
        <w:t xml:space="preserve"> D</w:t>
      </w:r>
      <w:r>
        <w:t xml:space="preserve">. </w:t>
      </w:r>
      <w:r w:rsidR="004058F8">
        <w:t>The generative network</w:t>
      </w:r>
      <w:r w:rsidR="00B55B30">
        <w:t xml:space="preserve"> G</w:t>
      </w:r>
      <w:r w:rsidR="004058F8">
        <w:t xml:space="preserve"> learns to map from a latent space</w:t>
      </w:r>
      <w:r w:rsidR="00281EF8">
        <w:t xml:space="preserve"> </w:t>
      </w:r>
      <m:oMath>
        <m:r>
          <w:rPr>
            <w:rFonts w:ascii="Cambria Math" w:hAnsi="Cambria Math"/>
          </w:rPr>
          <m:t>z</m:t>
        </m:r>
      </m:oMath>
      <w:r w:rsidR="004058F8">
        <w:t xml:space="preserve"> to</w:t>
      </w:r>
      <w:r w:rsidR="00A6776B">
        <w:t xml:space="preserve"> </w:t>
      </w:r>
      <w:r w:rsidR="004058F8">
        <w:t>data distribution</w:t>
      </w:r>
      <w:r w:rsidR="00281EF8">
        <w:t xml:space="preserve"> </w:t>
      </w:r>
      <m:oMath>
        <m:r>
          <w:rPr>
            <w:rFonts w:ascii="Cambria Math" w:hAnsi="Cambria Math"/>
          </w:rPr>
          <m:t>x</m:t>
        </m:r>
      </m:oMath>
      <w:r w:rsidR="004058F8">
        <w:t xml:space="preserve">, while the discriminative network distinguishes samples produced from the generative network from the true data distribution. The training objective is to get the generative network to fool the discriminative network, such that the samples produced by the generative network is similar to </w:t>
      </w:r>
      <w:r w:rsidR="004E6BB4">
        <w:t>the true data distribution, also known as image synthesis.</w:t>
      </w:r>
      <w:r w:rsidR="00CA42C2">
        <w:t xml:space="preserve"> In a sense, the intuition of GAN is similar to the Turing Test, “a test of </w:t>
      </w:r>
      <w:r w:rsidR="00CA42C2">
        <w:t xml:space="preserve">a machine’s ability to exhibit intelligent behaviour equivalent to that of a human”, is </w:t>
      </w:r>
      <w:r w:rsidR="00046E9D">
        <w:t>renowned</w:t>
      </w:r>
      <w:r w:rsidR="00CA42C2">
        <w:t xml:space="preserve"> today as the imitation test</w:t>
      </w:r>
      <w:r w:rsidR="00F90D05">
        <w:t xml:space="preserve"> for artificial intelligence</w:t>
      </w:r>
      <w:r w:rsidR="00CA42C2">
        <w:t xml:space="preserve">. </w:t>
      </w:r>
      <w:r w:rsidR="002158EC">
        <w:t xml:space="preserve">The </w:t>
      </w:r>
      <w:r w:rsidR="004F4348">
        <w:t>Pix2Pix</w:t>
      </w:r>
      <w:r w:rsidR="002158EC">
        <w:t xml:space="preserve"> architecture</w:t>
      </w:r>
      <w:r w:rsidR="00281EF8">
        <w:t>, used in this paper,</w:t>
      </w:r>
      <w:r w:rsidR="00172BD4">
        <w:t xml:space="preserve"> slightly differs from the original GAN </w:t>
      </w:r>
      <w:r w:rsidR="00281EF8">
        <w:t>intuition</w:t>
      </w:r>
      <w:r w:rsidR="00172BD4">
        <w:t xml:space="preserve">. </w:t>
      </w:r>
      <w:r w:rsidR="00281EF8">
        <w:t>Instead of having a latent space</w:t>
      </w:r>
      <w:r w:rsidR="009C3EEB">
        <w:t xml:space="preserve">, the </w:t>
      </w:r>
      <w:r w:rsidR="004F4348">
        <w:t>Pix2Pix</w:t>
      </w:r>
      <w:r w:rsidR="009C3EEB">
        <w:t xml:space="preserve"> generator takes in an input image (source domain). </w:t>
      </w:r>
      <w:r w:rsidR="00172BD4">
        <w:t xml:space="preserve">It uses a conditional generative adversarial network </w:t>
      </w:r>
      <w:r w:rsidR="009C3EEB">
        <w:t xml:space="preserve">implementation that the generator </w:t>
      </w:r>
      <w:r w:rsidR="00172BD4">
        <w:t xml:space="preserve">learns to map an </w:t>
      </w:r>
      <w:r w:rsidR="009C3EEB">
        <w:t xml:space="preserve">input </w:t>
      </w:r>
      <w:r w:rsidR="00172BD4">
        <w:t xml:space="preserve">image (3D  Tensor) to an output image (3D Tensor), hence called </w:t>
      </w:r>
      <w:r w:rsidR="004F4348">
        <w:t>Pix2Pix</w:t>
      </w:r>
      <w:r w:rsidR="00172BD4">
        <w:t>.</w:t>
      </w:r>
    </w:p>
    <w:p w14:paraId="530821BE" w14:textId="77777777" w:rsidR="00035EF2" w:rsidRDefault="00035EF2" w:rsidP="00035EF2">
      <w:pPr>
        <w:jc w:val="both"/>
      </w:pPr>
    </w:p>
    <w:p w14:paraId="5C733B11" w14:textId="66C17216" w:rsidR="00D02556" w:rsidRDefault="00035EF2" w:rsidP="00035EF2">
      <w:pPr>
        <w:pStyle w:val="Heading2"/>
        <w:jc w:val="center"/>
      </w:pPr>
      <w:r>
        <w:t>Generative Model</w:t>
      </w:r>
      <w:r w:rsidR="00985788">
        <w:t xml:space="preserve"> – U-Net</w:t>
      </w:r>
    </w:p>
    <w:p w14:paraId="066211B0" w14:textId="75EBF9F8" w:rsidR="005753ED" w:rsidRDefault="00D02556" w:rsidP="0082200C">
      <w:pPr>
        <w:jc w:val="both"/>
      </w:pPr>
      <w:r>
        <w:t xml:space="preserve">The generator of the </w:t>
      </w:r>
      <w:r w:rsidR="004F4348">
        <w:t>Pix2Pix</w:t>
      </w:r>
      <w:r>
        <w:t xml:space="preserve"> architecture uses </w:t>
      </w:r>
      <w:r w:rsidR="00046E9D">
        <w:t>a</w:t>
      </w:r>
      <w:r>
        <w:t xml:space="preserve"> </w:t>
      </w:r>
      <w:r w:rsidR="00256D50">
        <w:t xml:space="preserve">convolutional </w:t>
      </w:r>
      <w:r>
        <w:t>autoencoder (encoder-decoder) structure</w:t>
      </w:r>
      <w:r w:rsidR="00A37FB4">
        <w:t xml:space="preserve"> that takes in an input image (source domain) and outputs a target image (target domain)</w:t>
      </w:r>
      <w:r w:rsidR="00256D50">
        <w:t>, modelling a mapping function for translation</w:t>
      </w:r>
      <w:r w:rsidR="000C795F">
        <w:t>.</w:t>
      </w:r>
      <w:r w:rsidR="00256D50">
        <w:t xml:space="preserve"> </w:t>
      </w:r>
      <w:r w:rsidR="00D24C53">
        <w:t xml:space="preserve">The network structure is further extended to a “U-Net” architecture, where skip connections </w:t>
      </w:r>
      <w:r w:rsidR="00256D50">
        <w:t>are</w:t>
      </w:r>
      <w:r w:rsidR="00D24C53">
        <w:t xml:space="preserve"> implemented. </w:t>
      </w:r>
      <w:r w:rsidR="0018325B">
        <w:t>According to the U-Net paper, the network consists of two main structure</w:t>
      </w:r>
      <w:r w:rsidR="00046E9D">
        <w:t>s</w:t>
      </w:r>
      <w:r w:rsidR="0018325B">
        <w:t xml:space="preserve"> – a contracting path </w:t>
      </w:r>
      <w:r w:rsidR="00F90D05">
        <w:t xml:space="preserve">(the encoder) </w:t>
      </w:r>
      <w:r w:rsidR="0018325B">
        <w:t>and an expansive path</w:t>
      </w:r>
      <w:r w:rsidR="00F90D05">
        <w:t xml:space="preserve"> (the decoder)</w:t>
      </w:r>
      <w:r w:rsidR="0018325B">
        <w:t xml:space="preserve">. [4] The contracting path consists of strided convolution layers </w:t>
      </w:r>
      <w:r w:rsidR="00046E9D">
        <w:t xml:space="preserve">that </w:t>
      </w:r>
      <w:r w:rsidR="0018325B">
        <w:t xml:space="preserve">progressively downsample an image to the smallest form while doubling the number of channels at each layer. </w:t>
      </w:r>
      <w:r w:rsidR="00E159EF">
        <w:t>Batch Normalization is added for reducing the number of covariates shift to induce stable training; Leaky Rectified Linear Unit is used as</w:t>
      </w:r>
      <w:r w:rsidR="00046E9D">
        <w:t xml:space="preserve"> the</w:t>
      </w:r>
      <w:r w:rsidR="00E159EF">
        <w:t xml:space="preserve"> activation function for the network to learn non-linearities representation while </w:t>
      </w:r>
      <w:r w:rsidR="00046E9D">
        <w:t>producing</w:t>
      </w:r>
      <w:r w:rsidR="00E159EF">
        <w:t xml:space="preserve"> a non-sparse output. The expansive path consists of </w:t>
      </w:r>
      <w:r w:rsidR="00F90D05">
        <w:t xml:space="preserve">strided transposed which progressively up samples the output, from the contracting path, while halving the number of channels of the image. </w:t>
      </w:r>
      <w:r w:rsidR="00BB5834">
        <w:t>Batch Normalization is added for reducing the number of covariates shift to induce stable training</w:t>
      </w:r>
      <w:r w:rsidR="00D24C53">
        <w:t xml:space="preserve">; Rectified Linear Unit is used as </w:t>
      </w:r>
      <w:r w:rsidR="00046E9D">
        <w:t xml:space="preserve">the </w:t>
      </w:r>
      <w:r w:rsidR="00D24C53">
        <w:t xml:space="preserve">activation function for the network to learn non-linear representations in the data distribution. Between the contracting path and expansive path, skip connections are added between layer </w:t>
      </w:r>
      <m:oMath>
        <m:r>
          <w:rPr>
            <w:rFonts w:ascii="Cambria Math" w:hAnsi="Cambria Math"/>
          </w:rPr>
          <m:t>i</m:t>
        </m:r>
      </m:oMath>
      <w:r w:rsidR="00D24C53">
        <w:t xml:space="preserve"> and layer </w:t>
      </w:r>
      <m:oMath>
        <m:r>
          <w:rPr>
            <w:rFonts w:ascii="Cambria Math" w:hAnsi="Cambria Math"/>
          </w:rPr>
          <m:t>n-i</m:t>
        </m:r>
      </m:oMath>
      <w:r w:rsidR="00D24C53">
        <w:t>. The intuition of</w:t>
      </w:r>
      <w:r w:rsidR="00481DB3">
        <w:t xml:space="preserve"> the skip connection is that the expansive path would receive two inputs from the previous upsampling layer and the contracting path, increasing precision in the next upsampling layer. The symmetry between the contracting path and expansive yields a U-shaped structure, hence called “U-Net”. </w:t>
      </w:r>
      <w:r w:rsidR="005753ED">
        <w:t xml:space="preserve"> </w:t>
      </w:r>
      <w:r w:rsidR="000C795F">
        <w:t xml:space="preserve">The </w:t>
      </w:r>
      <w:r w:rsidR="005753ED">
        <w:t xml:space="preserve">U-Net convolutional network </w:t>
      </w:r>
      <w:r w:rsidR="000C795F">
        <w:t xml:space="preserve">came about around </w:t>
      </w:r>
      <w:r w:rsidR="005753ED">
        <w:t xml:space="preserve">2015, </w:t>
      </w:r>
      <w:r w:rsidR="006D433B">
        <w:t xml:space="preserve">first </w:t>
      </w:r>
      <w:r w:rsidR="005753ED">
        <w:t>proven successful for biomedical image segmentation</w:t>
      </w:r>
      <w:r w:rsidR="006D433B">
        <w:t xml:space="preserve"> tasks</w:t>
      </w:r>
      <w:r w:rsidR="005753ED">
        <w:t xml:space="preserve">, which is then implemented in many </w:t>
      </w:r>
      <w:r w:rsidR="000C795F">
        <w:t xml:space="preserve">generative neural networks </w:t>
      </w:r>
      <w:r w:rsidR="005753ED">
        <w:t>involving an encoder-decoder mapping network. [</w:t>
      </w:r>
      <w:r w:rsidR="00B55B30">
        <w:t>4</w:t>
      </w:r>
      <w:r w:rsidR="005753ED">
        <w:t>]</w:t>
      </w:r>
    </w:p>
    <w:p w14:paraId="3E8F3B43" w14:textId="17E1580D" w:rsidR="005753ED" w:rsidRDefault="005753ED" w:rsidP="0082200C">
      <w:pPr>
        <w:jc w:val="both"/>
      </w:pPr>
    </w:p>
    <w:p w14:paraId="3AFBB4FA" w14:textId="18EF7BE3" w:rsidR="005753ED" w:rsidRDefault="005753ED" w:rsidP="0082200C">
      <w:pPr>
        <w:jc w:val="both"/>
      </w:pPr>
      <w:r>
        <w:rPr>
          <w:noProof/>
        </w:rPr>
        <w:lastRenderedPageBreak/>
        <w:drawing>
          <wp:inline distT="0" distB="0" distL="0" distR="0" wp14:anchorId="6ED02D09" wp14:editId="359464E5">
            <wp:extent cx="2984500" cy="6509385"/>
            <wp:effectExtent l="0" t="0" r="635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4500" cy="6509385"/>
                    </a:xfrm>
                    <a:prstGeom prst="rect">
                      <a:avLst/>
                    </a:prstGeom>
                    <a:noFill/>
                    <a:ln>
                      <a:noFill/>
                    </a:ln>
                  </pic:spPr>
                </pic:pic>
              </a:graphicData>
            </a:graphic>
          </wp:inline>
        </w:drawing>
      </w:r>
    </w:p>
    <w:p w14:paraId="36706D03" w14:textId="3EEAE0AB" w:rsidR="005753ED" w:rsidRDefault="005753ED" w:rsidP="005753ED">
      <w:pPr>
        <w:pStyle w:val="figurecaption"/>
      </w:pPr>
      <w:r>
        <w:t xml:space="preserve">Illustration of “U-Net” </w:t>
      </w:r>
      <w:r w:rsidR="006D433B">
        <w:t xml:space="preserve">encoder-decoder </w:t>
      </w:r>
      <w:r>
        <w:t xml:space="preserve">in </w:t>
      </w:r>
      <w:r w:rsidR="004F4348">
        <w:t>Pix2Pix</w:t>
      </w:r>
      <w:r w:rsidR="006D433B">
        <w:t xml:space="preserve"> architecture</w:t>
      </w:r>
    </w:p>
    <w:p w14:paraId="388B4F6A" w14:textId="4A323017" w:rsidR="0033702F" w:rsidRDefault="00F54D38" w:rsidP="00F54D38">
      <w:pPr>
        <w:pStyle w:val="figurecaption"/>
        <w:numPr>
          <w:ilvl w:val="0"/>
          <w:numId w:val="0"/>
        </w:numPr>
        <w:rPr>
          <w:sz w:val="20"/>
          <w:szCs w:val="20"/>
        </w:rPr>
      </w:pPr>
      <w:r>
        <w:rPr>
          <w:sz w:val="20"/>
          <w:szCs w:val="20"/>
        </w:rPr>
        <w:t xml:space="preserve">The U-Net generator </w:t>
      </w:r>
      <w:r w:rsidR="00985788">
        <w:rPr>
          <w:sz w:val="20"/>
          <w:szCs w:val="20"/>
        </w:rPr>
        <w:t>trains using</w:t>
      </w:r>
      <w:r>
        <w:rPr>
          <w:sz w:val="20"/>
          <w:szCs w:val="20"/>
        </w:rPr>
        <w:t xml:space="preserve"> two loss functions. First, a binary cross-entropy loss  between an array of 1 and generated images discrimination </w:t>
      </w:r>
      <m:oMath>
        <m:r>
          <w:rPr>
            <w:rFonts w:ascii="Cambria Math" w:hAnsi="Cambria Math"/>
            <w:sz w:val="20"/>
            <w:szCs w:val="20"/>
          </w:rPr>
          <m:t>D</m:t>
        </m:r>
        <m:d>
          <m:dPr>
            <m:ctrlPr>
              <w:rPr>
                <w:rFonts w:ascii="Cambria Math" w:hAnsi="Cambria Math"/>
                <w:i/>
                <w:sz w:val="20"/>
                <w:szCs w:val="20"/>
              </w:rPr>
            </m:ctrlPr>
          </m:dPr>
          <m:e>
            <m:r>
              <w:rPr>
                <w:rFonts w:ascii="Cambria Math" w:hAnsi="Cambria Math"/>
                <w:sz w:val="20"/>
                <w:szCs w:val="20"/>
              </w:rPr>
              <m:t>G</m:t>
            </m:r>
            <m:d>
              <m:dPr>
                <m:ctrlPr>
                  <w:rPr>
                    <w:rFonts w:ascii="Cambria Math" w:hAnsi="Cambria Math"/>
                    <w:i/>
                    <w:sz w:val="20"/>
                    <w:szCs w:val="20"/>
                  </w:rPr>
                </m:ctrlPr>
              </m:dPr>
              <m:e>
                <m:r>
                  <w:rPr>
                    <w:rFonts w:ascii="Cambria Math" w:hAnsi="Cambria Math"/>
                    <w:sz w:val="20"/>
                    <w:szCs w:val="20"/>
                  </w:rPr>
                  <m:t>x</m:t>
                </m:r>
              </m:e>
            </m:d>
          </m:e>
        </m:d>
      </m:oMath>
      <w:r>
        <w:rPr>
          <w:sz w:val="20"/>
          <w:szCs w:val="20"/>
        </w:rPr>
        <w:t xml:space="preserve">, to describe the probability similarity error between a generated image and a real image. Secondly,  </w:t>
      </w:r>
      <w:r w:rsidR="00035EF2">
        <w:rPr>
          <w:sz w:val="20"/>
          <w:szCs w:val="20"/>
        </w:rPr>
        <w:t>a</w:t>
      </w:r>
      <w:r w:rsidR="00046E9D">
        <w:rPr>
          <w:sz w:val="20"/>
          <w:szCs w:val="20"/>
        </w:rPr>
        <w:t>n</w:t>
      </w:r>
      <w:r w:rsidR="00035EF2">
        <w:rPr>
          <w:sz w:val="20"/>
          <w:szCs w:val="20"/>
        </w:rPr>
        <w:t xml:space="preserve"> L1 </w:t>
      </w:r>
      <w:r w:rsidR="00DB428C">
        <w:rPr>
          <w:sz w:val="20"/>
          <w:szCs w:val="20"/>
        </w:rPr>
        <w:t>distance</w:t>
      </w:r>
      <w:r w:rsidR="00985788">
        <w:rPr>
          <w:sz w:val="20"/>
          <w:szCs w:val="20"/>
        </w:rPr>
        <w:t>, using Mean Absolute Error,</w:t>
      </w:r>
      <w:r w:rsidR="00DB428C">
        <w:rPr>
          <w:sz w:val="20"/>
          <w:szCs w:val="20"/>
        </w:rPr>
        <w:t xml:space="preserve"> </w:t>
      </w:r>
      <w:r w:rsidR="00035EF2">
        <w:rPr>
          <w:sz w:val="20"/>
          <w:szCs w:val="20"/>
        </w:rPr>
        <w:t>is used between the generated image and the target image</w:t>
      </w:r>
      <w:r w:rsidR="00DB428C">
        <w:rPr>
          <w:sz w:val="20"/>
          <w:szCs w:val="20"/>
        </w:rPr>
        <w:t xml:space="preserve">. These two terms are added up as total generator loss, with a </w:t>
      </w:r>
      <w:r w:rsidR="0033702F">
        <w:rPr>
          <w:sz w:val="20"/>
          <w:szCs w:val="20"/>
        </w:rPr>
        <w:t xml:space="preserve">constant </w:t>
      </w:r>
      <m:oMath>
        <m:r>
          <m:rPr>
            <m:sty m:val="p"/>
          </m:rPr>
          <w:rPr>
            <w:rFonts w:ascii="Cambria Math" w:hAnsi="Cambria Math"/>
            <w:sz w:val="20"/>
            <w:szCs w:val="20"/>
          </w:rPr>
          <m:t>λ</m:t>
        </m:r>
        <m:r>
          <w:rPr>
            <w:rFonts w:ascii="Cambria Math" w:hAnsi="Cambria Math"/>
            <w:sz w:val="20"/>
            <w:szCs w:val="20"/>
          </w:rPr>
          <m:t>=100</m:t>
        </m:r>
      </m:oMath>
      <w:r w:rsidR="0033702F">
        <w:rPr>
          <w:sz w:val="20"/>
          <w:szCs w:val="20"/>
        </w:rPr>
        <w:t xml:space="preserve"> regularization term.</w:t>
      </w:r>
    </w:p>
    <w:p w14:paraId="10B8A0A7" w14:textId="15F7EB10" w:rsidR="00D01503" w:rsidRPr="00D01503" w:rsidRDefault="00887449" w:rsidP="00F54D38">
      <w:pPr>
        <w:pStyle w:val="figurecaption"/>
        <w:numPr>
          <w:ilvl w:val="0"/>
          <w:numId w:val="0"/>
        </w:numPr>
        <w:rPr>
          <w:sz w:val="20"/>
          <w:szCs w:val="20"/>
        </w:rPr>
      </w:pPr>
      <m:oMathPara>
        <m:oMath>
          <m:sSub>
            <m:sSubPr>
              <m:ctrlPr>
                <w:rPr>
                  <w:rFonts w:ascii="Cambria Math" w:hAnsi="Cambria Math"/>
                  <w:i/>
                  <w:sz w:val="20"/>
                  <w:szCs w:val="20"/>
                </w:rPr>
              </m:ctrlPr>
            </m:sSubPr>
            <m:e>
              <m:r>
                <m:rPr>
                  <m:scr m:val="script"/>
                </m:rPr>
                <w:rPr>
                  <w:rFonts w:ascii="Cambria Math" w:hAnsi="Cambria Math"/>
                  <w:sz w:val="20"/>
                  <w:szCs w:val="20"/>
                </w:rPr>
                <m:t>L</m:t>
              </m:r>
            </m:e>
            <m:sub>
              <m:r>
                <w:rPr>
                  <w:rFonts w:ascii="Cambria Math" w:hAnsi="Cambria Math"/>
                  <w:sz w:val="20"/>
                  <w:szCs w:val="20"/>
                </w:rPr>
                <m:t>Generator</m:t>
              </m:r>
            </m:sub>
          </m:sSub>
          <m:d>
            <m:dPr>
              <m:ctrlPr>
                <w:rPr>
                  <w:rFonts w:ascii="Cambria Math" w:hAnsi="Cambria Math"/>
                  <w:i/>
                  <w:sz w:val="20"/>
                  <w:szCs w:val="20"/>
                </w:rPr>
              </m:ctrlPr>
            </m:dPr>
            <m:e>
              <m:r>
                <w:rPr>
                  <w:rFonts w:ascii="Cambria Math" w:hAnsi="Cambria Math"/>
                  <w:sz w:val="20"/>
                  <w:szCs w:val="20"/>
                </w:rPr>
                <m:t>G,D</m:t>
              </m:r>
            </m:e>
          </m:d>
          <m:r>
            <w:rPr>
              <w:rFonts w:ascii="Cambria Math" w:hAnsi="Cambria Math"/>
              <w:sz w:val="20"/>
              <w:szCs w:val="20"/>
            </w:rPr>
            <m:t>=BCE</m:t>
          </m:r>
          <m:d>
            <m:dPr>
              <m:ctrlPr>
                <w:rPr>
                  <w:rFonts w:ascii="Cambria Math" w:hAnsi="Cambria Math"/>
                  <w:i/>
                  <w:sz w:val="20"/>
                  <w:szCs w:val="20"/>
                </w:rPr>
              </m:ctrlPr>
            </m:dPr>
            <m:e>
              <m:r>
                <w:rPr>
                  <w:rFonts w:ascii="Cambria Math" w:hAnsi="Cambria Math"/>
                  <w:sz w:val="20"/>
                  <w:szCs w:val="20"/>
                </w:rPr>
                <m:t>D</m:t>
              </m:r>
              <m:d>
                <m:dPr>
                  <m:ctrlPr>
                    <w:rPr>
                      <w:rFonts w:ascii="Cambria Math" w:hAnsi="Cambria Math"/>
                      <w:i/>
                      <w:sz w:val="20"/>
                      <w:szCs w:val="20"/>
                    </w:rPr>
                  </m:ctrlPr>
                </m:dPr>
                <m:e>
                  <m:r>
                    <w:rPr>
                      <w:rFonts w:ascii="Cambria Math" w:hAnsi="Cambria Math"/>
                      <w:sz w:val="20"/>
                      <w:szCs w:val="20"/>
                    </w:rPr>
                    <m:t>x,G</m:t>
                  </m:r>
                  <m:d>
                    <m:dPr>
                      <m:ctrlPr>
                        <w:rPr>
                          <w:rFonts w:ascii="Cambria Math" w:hAnsi="Cambria Math"/>
                          <w:i/>
                          <w:sz w:val="20"/>
                          <w:szCs w:val="20"/>
                        </w:rPr>
                      </m:ctrlPr>
                    </m:dPr>
                    <m:e>
                      <m:r>
                        <w:rPr>
                          <w:rFonts w:ascii="Cambria Math" w:hAnsi="Cambria Math"/>
                          <w:sz w:val="20"/>
                          <w:szCs w:val="20"/>
                        </w:rPr>
                        <m:t>x</m:t>
                      </m:r>
                    </m:e>
                  </m:d>
                </m:e>
              </m:d>
              <m:r>
                <w:rPr>
                  <w:rFonts w:ascii="Cambria Math" w:hAnsi="Cambria Math"/>
                  <w:sz w:val="20"/>
                  <w:szCs w:val="20"/>
                </w:rPr>
                <m:t>,1</m:t>
              </m:r>
            </m:e>
          </m:d>
          <m:r>
            <w:rPr>
              <w:rFonts w:ascii="Cambria Math" w:hAnsi="Cambria Math"/>
              <w:sz w:val="20"/>
              <w:szCs w:val="20"/>
            </w:rPr>
            <m:t>+</m:t>
          </m:r>
          <m:r>
            <m:rPr>
              <m:sty m:val="p"/>
            </m:rPr>
            <w:rPr>
              <w:rFonts w:ascii="Cambria Math" w:hAnsi="Cambria Math"/>
              <w:sz w:val="20"/>
              <w:szCs w:val="20"/>
            </w:rPr>
            <m:t>λ</m:t>
          </m:r>
          <m:sSub>
            <m:sSubPr>
              <m:ctrlPr>
                <w:rPr>
                  <w:rFonts w:ascii="Cambria Math" w:hAnsi="Cambria Math"/>
                  <w:i/>
                  <w:sz w:val="20"/>
                  <w:szCs w:val="20"/>
                </w:rPr>
              </m:ctrlPr>
            </m:sSubPr>
            <m:e>
              <m:r>
                <m:rPr>
                  <m:scr m:val="script"/>
                </m:rPr>
                <w:rPr>
                  <w:rFonts w:ascii="Cambria Math" w:hAnsi="Cambria Math"/>
                  <w:sz w:val="20"/>
                  <w:szCs w:val="20"/>
                </w:rPr>
                <m:t>L</m:t>
              </m:r>
            </m:e>
            <m:sub>
              <m:r>
                <m:rPr>
                  <m:scr m:val="script"/>
                </m:rPr>
                <w:rPr>
                  <w:rFonts w:ascii="Cambria Math" w:hAnsi="Cambria Math"/>
                  <w:sz w:val="20"/>
                  <w:szCs w:val="20"/>
                </w:rPr>
                <m:t>L</m:t>
              </m:r>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G</m:t>
              </m:r>
            </m:e>
          </m:d>
        </m:oMath>
      </m:oMathPara>
    </w:p>
    <w:p w14:paraId="09A62B92" w14:textId="77777777" w:rsidR="00050571" w:rsidRPr="00050571" w:rsidRDefault="00050571" w:rsidP="00F54D38">
      <w:pPr>
        <w:pStyle w:val="figurecaption"/>
        <w:numPr>
          <w:ilvl w:val="0"/>
          <w:numId w:val="0"/>
        </w:numPr>
        <w:rPr>
          <w:sz w:val="20"/>
          <w:szCs w:val="20"/>
        </w:rPr>
      </w:pPr>
    </w:p>
    <w:p w14:paraId="65D6A363" w14:textId="4B1D88D3" w:rsidR="00035EF2" w:rsidRPr="00035EF2" w:rsidRDefault="00035EF2" w:rsidP="00035EF2">
      <w:pPr>
        <w:pStyle w:val="Heading2"/>
        <w:jc w:val="center"/>
      </w:pPr>
      <w:r>
        <w:t>Discriminative Model</w:t>
      </w:r>
    </w:p>
    <w:p w14:paraId="1EF40525" w14:textId="4F9B6D38" w:rsidR="00EA5379" w:rsidRDefault="00D078AA" w:rsidP="00EA5379">
      <w:pPr>
        <w:pStyle w:val="figurecaption"/>
        <w:numPr>
          <w:ilvl w:val="0"/>
          <w:numId w:val="0"/>
        </w:numPr>
        <w:rPr>
          <w:sz w:val="20"/>
          <w:szCs w:val="20"/>
        </w:rPr>
      </w:pPr>
      <w:r w:rsidRPr="00D078AA">
        <w:rPr>
          <w:sz w:val="20"/>
          <w:szCs w:val="20"/>
        </w:rPr>
        <w:t xml:space="preserve">The </w:t>
      </w:r>
      <w:r>
        <w:rPr>
          <w:sz w:val="20"/>
          <w:szCs w:val="20"/>
        </w:rPr>
        <w:t>discriminator</w:t>
      </w:r>
      <w:r w:rsidRPr="00D078AA">
        <w:rPr>
          <w:sz w:val="20"/>
          <w:szCs w:val="20"/>
        </w:rPr>
        <w:t xml:space="preserve"> </w:t>
      </w:r>
      <w:r w:rsidR="00351E56">
        <w:rPr>
          <w:sz w:val="20"/>
          <w:szCs w:val="20"/>
        </w:rPr>
        <w:t xml:space="preserve">in </w:t>
      </w:r>
      <w:r w:rsidR="004F4348">
        <w:rPr>
          <w:sz w:val="20"/>
          <w:szCs w:val="20"/>
        </w:rPr>
        <w:t>Pix2Pix</w:t>
      </w:r>
      <w:r w:rsidR="00351E56">
        <w:rPr>
          <w:sz w:val="20"/>
          <w:szCs w:val="20"/>
        </w:rPr>
        <w:t xml:space="preserve"> architecture takes </w:t>
      </w:r>
      <w:r w:rsidR="00046E9D">
        <w:rPr>
          <w:sz w:val="20"/>
          <w:szCs w:val="20"/>
        </w:rPr>
        <w:t>the</w:t>
      </w:r>
      <w:r w:rsidR="00351E56">
        <w:rPr>
          <w:sz w:val="20"/>
          <w:szCs w:val="20"/>
        </w:rPr>
        <w:t xml:space="preserve"> form </w:t>
      </w:r>
      <w:r w:rsidR="00046E9D">
        <w:rPr>
          <w:sz w:val="20"/>
          <w:szCs w:val="20"/>
        </w:rPr>
        <w:t>of</w:t>
      </w:r>
      <w:r w:rsidR="00351E56">
        <w:rPr>
          <w:sz w:val="20"/>
          <w:szCs w:val="20"/>
        </w:rPr>
        <w:t xml:space="preserve"> a Convolutional PatchGAN classifier.</w:t>
      </w:r>
      <w:r w:rsidR="00A70B04">
        <w:rPr>
          <w:sz w:val="20"/>
          <w:szCs w:val="20"/>
        </w:rPr>
        <w:t xml:space="preserve"> [2]</w:t>
      </w:r>
      <w:r w:rsidR="00351E56">
        <w:rPr>
          <w:sz w:val="20"/>
          <w:szCs w:val="20"/>
        </w:rPr>
        <w:t xml:space="preserve"> The discriminator takes in two </w:t>
      </w:r>
      <w:r w:rsidR="00046E9D">
        <w:rPr>
          <w:sz w:val="20"/>
          <w:szCs w:val="20"/>
        </w:rPr>
        <w:t xml:space="preserve">the </w:t>
      </w:r>
      <w:r w:rsidR="00351E56">
        <w:rPr>
          <w:sz w:val="20"/>
          <w:szCs w:val="20"/>
        </w:rPr>
        <w:t xml:space="preserve">inputs – </w:t>
      </w:r>
      <w:r w:rsidR="00E6401F">
        <w:rPr>
          <w:sz w:val="20"/>
          <w:szCs w:val="20"/>
        </w:rPr>
        <w:t>an</w:t>
      </w:r>
      <w:r w:rsidR="00351E56">
        <w:rPr>
          <w:sz w:val="20"/>
          <w:szCs w:val="20"/>
        </w:rPr>
        <w:t xml:space="preserve"> input image (source domain; ground truth) and a target image (target domain; generated image or training images).</w:t>
      </w:r>
      <w:r w:rsidR="00E6401F">
        <w:rPr>
          <w:sz w:val="20"/>
          <w:szCs w:val="20"/>
        </w:rPr>
        <w:t xml:space="preserve"> PatchGAN takes in input image and target image, then effectively downsamples the image using convolutions like a regular CNN classifier. </w:t>
      </w:r>
      <w:r w:rsidR="00BD6555">
        <w:rPr>
          <w:sz w:val="20"/>
          <w:szCs w:val="20"/>
        </w:rPr>
        <w:t xml:space="preserve">Each downsampling layer also consists of Batch Normalization and Leaky Rectified Linear Unit as activation function. </w:t>
      </w:r>
      <w:r w:rsidR="00046E9D">
        <w:rPr>
          <w:sz w:val="20"/>
          <w:szCs w:val="20"/>
        </w:rPr>
        <w:t>A</w:t>
      </w:r>
      <w:r w:rsidR="005B3AC4">
        <w:rPr>
          <w:sz w:val="20"/>
          <w:szCs w:val="20"/>
        </w:rPr>
        <w:t xml:space="preserve"> typical discriminator, it produce the discrimination of the generated image, to determine whether the image is real or synthetic. PatchGAN slightly alters this concept, it produce</w:t>
      </w:r>
      <w:r w:rsidR="00046E9D">
        <w:rPr>
          <w:sz w:val="20"/>
          <w:szCs w:val="20"/>
        </w:rPr>
        <w:t>s</w:t>
      </w:r>
      <w:r w:rsidR="005B3AC4">
        <w:rPr>
          <w:sz w:val="20"/>
          <w:szCs w:val="20"/>
        </w:rPr>
        <w:t xml:space="preserve"> discrimination of each </w:t>
      </w:r>
      <m:oMath>
        <m:r>
          <w:rPr>
            <w:rFonts w:ascii="Cambria Math" w:hAnsi="Cambria Math"/>
            <w:sz w:val="20"/>
            <w:szCs w:val="20"/>
          </w:rPr>
          <m:t xml:space="preserve">N </m:t>
        </m:r>
        <m:r>
          <m:rPr>
            <m:sty m:val="p"/>
          </m:rPr>
          <w:rPr>
            <w:rFonts w:ascii="Cambria Math" w:hAnsi="Cambria Math"/>
            <w:sz w:val="20"/>
            <w:szCs w:val="20"/>
          </w:rPr>
          <m:t>×</m:t>
        </m:r>
        <m:r>
          <w:rPr>
            <w:rFonts w:ascii="Cambria Math" w:hAnsi="Cambria Math"/>
            <w:sz w:val="20"/>
            <w:szCs w:val="20"/>
          </w:rPr>
          <m:t>N</m:t>
        </m:r>
      </m:oMath>
      <w:r w:rsidR="005B3AC4">
        <w:rPr>
          <w:sz w:val="20"/>
          <w:szCs w:val="20"/>
        </w:rPr>
        <w:t xml:space="preserve"> patch or a spatial region of the downsampled image, producing a </w:t>
      </w:r>
      <w:r w:rsidR="00985788">
        <w:rPr>
          <w:sz w:val="20"/>
          <w:szCs w:val="20"/>
        </w:rPr>
        <w:t xml:space="preserve">2D </w:t>
      </w:r>
      <w:r w:rsidR="005B3AC4">
        <w:rPr>
          <w:sz w:val="20"/>
          <w:szCs w:val="20"/>
        </w:rPr>
        <w:t xml:space="preserve">feature map of discrimination. It then averages the </w:t>
      </w:r>
      <w:r w:rsidR="00EA5379">
        <w:rPr>
          <w:sz w:val="20"/>
          <w:szCs w:val="20"/>
        </w:rPr>
        <w:t>responses and provide</w:t>
      </w:r>
      <w:r w:rsidR="00046E9D">
        <w:rPr>
          <w:sz w:val="20"/>
          <w:szCs w:val="20"/>
        </w:rPr>
        <w:t>s</w:t>
      </w:r>
      <w:r w:rsidR="00EA5379">
        <w:rPr>
          <w:sz w:val="20"/>
          <w:szCs w:val="20"/>
        </w:rPr>
        <w:t xml:space="preserve"> the ultimate value of D. [2] The novelty of PatchGAN is that it assumes the independence between each patch, thus it models based the texture and style. Therefore, it can be understood as a form of texture/style loss.</w:t>
      </w:r>
    </w:p>
    <w:p w14:paraId="3354F402" w14:textId="06B6803A" w:rsidR="005753ED" w:rsidRDefault="00EA5379" w:rsidP="0082200C">
      <w:pPr>
        <w:jc w:val="both"/>
      </w:pPr>
      <w:r>
        <w:rPr>
          <w:noProof/>
        </w:rPr>
        <w:drawing>
          <wp:inline distT="0" distB="0" distL="0" distR="0" wp14:anchorId="2E4DC8D9" wp14:editId="2CA0C9D3">
            <wp:extent cx="2984500" cy="3457575"/>
            <wp:effectExtent l="0" t="0" r="6350"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500" cy="3457575"/>
                    </a:xfrm>
                    <a:prstGeom prst="rect">
                      <a:avLst/>
                    </a:prstGeom>
                    <a:noFill/>
                    <a:ln>
                      <a:noFill/>
                    </a:ln>
                  </pic:spPr>
                </pic:pic>
              </a:graphicData>
            </a:graphic>
          </wp:inline>
        </w:drawing>
      </w:r>
    </w:p>
    <w:p w14:paraId="2261DEC7" w14:textId="78BE9847" w:rsidR="00EA5379" w:rsidRDefault="00EA5379" w:rsidP="00EA5379">
      <w:pPr>
        <w:pStyle w:val="figurecaption"/>
      </w:pPr>
      <w:r>
        <w:t>Illustration of PatchGAN discriminator</w:t>
      </w:r>
      <w:r w:rsidR="002F25FC">
        <w:t xml:space="preserve"> in </w:t>
      </w:r>
      <w:r w:rsidR="004F4348">
        <w:t>Pix2Pix</w:t>
      </w:r>
      <w:r w:rsidR="002F25FC">
        <w:t xml:space="preserve"> architecture</w:t>
      </w:r>
    </w:p>
    <w:p w14:paraId="4DF4D7DD" w14:textId="6387A211" w:rsidR="0033702F" w:rsidRDefault="0033702F" w:rsidP="0033702F">
      <w:pPr>
        <w:pStyle w:val="figurecaption"/>
        <w:numPr>
          <w:ilvl w:val="0"/>
          <w:numId w:val="0"/>
        </w:numPr>
        <w:rPr>
          <w:sz w:val="20"/>
          <w:szCs w:val="20"/>
        </w:rPr>
      </w:pPr>
      <w:r>
        <w:rPr>
          <w:sz w:val="20"/>
          <w:szCs w:val="20"/>
        </w:rPr>
        <w:t xml:space="preserve">The PatchGAN discriminator uses two loss functions, similar intuition to the </w:t>
      </w:r>
      <w:r w:rsidR="00046E9D">
        <w:rPr>
          <w:sz w:val="20"/>
          <w:szCs w:val="20"/>
        </w:rPr>
        <w:t>original</w:t>
      </w:r>
      <w:r w:rsidR="00EB3F09">
        <w:rPr>
          <w:sz w:val="20"/>
          <w:szCs w:val="20"/>
        </w:rPr>
        <w:t xml:space="preserve"> GAN architecture</w:t>
      </w:r>
      <w:r>
        <w:rPr>
          <w:sz w:val="20"/>
          <w:szCs w:val="20"/>
        </w:rPr>
        <w:t>.</w:t>
      </w:r>
      <w:r w:rsidR="00EB3F09">
        <w:rPr>
          <w:sz w:val="20"/>
          <w:szCs w:val="20"/>
        </w:rPr>
        <w:t xml:space="preserve"> First, a binary cross</w:t>
      </w:r>
      <w:r w:rsidR="00046E9D">
        <w:rPr>
          <w:sz w:val="20"/>
          <w:szCs w:val="20"/>
        </w:rPr>
        <w:t>-</w:t>
      </w:r>
      <w:r w:rsidR="00EB3F09">
        <w:rPr>
          <w:sz w:val="20"/>
          <w:szCs w:val="20"/>
        </w:rPr>
        <w:t xml:space="preserve">entropy loss between real images and an array of ones used to represent real images. Second, a binary cross-entropy loss between an array of </w:t>
      </w:r>
      <w:r w:rsidR="00046E9D">
        <w:rPr>
          <w:sz w:val="20"/>
          <w:szCs w:val="20"/>
        </w:rPr>
        <w:t>zeros</w:t>
      </w:r>
      <w:r w:rsidR="00EB3F09">
        <w:rPr>
          <w:sz w:val="20"/>
          <w:szCs w:val="20"/>
        </w:rPr>
        <w:t xml:space="preserve"> and generated images,</w:t>
      </w:r>
      <w:r w:rsidR="00046E9D">
        <w:rPr>
          <w:sz w:val="20"/>
          <w:szCs w:val="20"/>
        </w:rPr>
        <w:t xml:space="preserve"> is</w:t>
      </w:r>
      <w:r w:rsidR="00EB3F09">
        <w:rPr>
          <w:sz w:val="20"/>
          <w:szCs w:val="20"/>
        </w:rPr>
        <w:t xml:space="preserve"> used to represent fake/synthetic images. These two loss functions are then added up into total discriminator loss.</w:t>
      </w:r>
    </w:p>
    <w:p w14:paraId="1A68B5B0" w14:textId="3E0EE5F2" w:rsidR="00D01503" w:rsidRPr="00D01503" w:rsidRDefault="00887449" w:rsidP="0033702F">
      <w:pPr>
        <w:pStyle w:val="figurecaption"/>
        <w:numPr>
          <w:ilvl w:val="0"/>
          <w:numId w:val="0"/>
        </w:numPr>
        <w:rPr>
          <w:sz w:val="20"/>
          <w:szCs w:val="20"/>
        </w:rPr>
      </w:pPr>
      <m:oMathPara>
        <m:oMath>
          <m:sSub>
            <m:sSubPr>
              <m:ctrlPr>
                <w:rPr>
                  <w:rFonts w:ascii="Cambria Math" w:hAnsi="Cambria Math"/>
                  <w:i/>
                  <w:sz w:val="20"/>
                  <w:szCs w:val="20"/>
                </w:rPr>
              </m:ctrlPr>
            </m:sSubPr>
            <m:e>
              <m:r>
                <m:rPr>
                  <m:scr m:val="script"/>
                </m:rPr>
                <w:rPr>
                  <w:rFonts w:ascii="Cambria Math" w:hAnsi="Cambria Math"/>
                  <w:sz w:val="20"/>
                  <w:szCs w:val="20"/>
                </w:rPr>
                <m:t>L</m:t>
              </m:r>
            </m:e>
            <m:sub>
              <m:r>
                <w:rPr>
                  <w:rFonts w:ascii="Cambria Math" w:hAnsi="Cambria Math"/>
                  <w:sz w:val="20"/>
                  <w:szCs w:val="20"/>
                </w:rPr>
                <m:t>Discriminator</m:t>
              </m:r>
            </m:sub>
          </m:sSub>
          <m:d>
            <m:dPr>
              <m:ctrlPr>
                <w:rPr>
                  <w:rFonts w:ascii="Cambria Math" w:hAnsi="Cambria Math"/>
                  <w:i/>
                  <w:sz w:val="20"/>
                  <w:szCs w:val="20"/>
                </w:rPr>
              </m:ctrlPr>
            </m:dPr>
            <m:e>
              <m:r>
                <w:rPr>
                  <w:rFonts w:ascii="Cambria Math" w:hAnsi="Cambria Math"/>
                  <w:sz w:val="20"/>
                  <w:szCs w:val="20"/>
                </w:rPr>
                <m:t>G,D</m:t>
              </m:r>
            </m:e>
          </m:d>
          <m:r>
            <w:rPr>
              <w:rFonts w:ascii="Cambria Math" w:hAnsi="Cambria Math"/>
              <w:sz w:val="20"/>
              <w:szCs w:val="20"/>
            </w:rPr>
            <m:t>=BCE</m:t>
          </m:r>
          <m:d>
            <m:dPr>
              <m:ctrlPr>
                <w:rPr>
                  <w:rFonts w:ascii="Cambria Math" w:hAnsi="Cambria Math"/>
                  <w:i/>
                  <w:sz w:val="20"/>
                  <w:szCs w:val="20"/>
                </w:rPr>
              </m:ctrlPr>
            </m:dPr>
            <m:e>
              <m:r>
                <w:rPr>
                  <w:rFonts w:ascii="Cambria Math" w:hAnsi="Cambria Math"/>
                  <w:sz w:val="20"/>
                  <w:szCs w:val="20"/>
                </w:rPr>
                <m:t>D</m:t>
              </m:r>
              <m:d>
                <m:dPr>
                  <m:ctrlPr>
                    <w:rPr>
                      <w:rFonts w:ascii="Cambria Math" w:hAnsi="Cambria Math"/>
                      <w:i/>
                      <w:sz w:val="20"/>
                      <w:szCs w:val="20"/>
                    </w:rPr>
                  </m:ctrlPr>
                </m:dPr>
                <m:e>
                  <m:r>
                    <w:rPr>
                      <w:rFonts w:ascii="Cambria Math" w:hAnsi="Cambria Math"/>
                      <w:sz w:val="20"/>
                      <w:szCs w:val="20"/>
                    </w:rPr>
                    <m:t>x,G</m:t>
                  </m:r>
                  <m:d>
                    <m:dPr>
                      <m:ctrlPr>
                        <w:rPr>
                          <w:rFonts w:ascii="Cambria Math" w:hAnsi="Cambria Math"/>
                          <w:i/>
                          <w:sz w:val="20"/>
                          <w:szCs w:val="20"/>
                        </w:rPr>
                      </m:ctrlPr>
                    </m:dPr>
                    <m:e>
                      <m:r>
                        <w:rPr>
                          <w:rFonts w:ascii="Cambria Math" w:hAnsi="Cambria Math"/>
                          <w:sz w:val="20"/>
                          <w:szCs w:val="20"/>
                        </w:rPr>
                        <m:t>x</m:t>
                      </m:r>
                    </m:e>
                  </m:d>
                </m:e>
              </m:d>
              <m:r>
                <w:rPr>
                  <w:rFonts w:ascii="Cambria Math" w:hAnsi="Cambria Math"/>
                  <w:sz w:val="20"/>
                  <w:szCs w:val="20"/>
                </w:rPr>
                <m:t>,0</m:t>
              </m:r>
            </m:e>
          </m:d>
          <m:r>
            <w:rPr>
              <w:rFonts w:ascii="Cambria Math" w:hAnsi="Cambria Math"/>
              <w:sz w:val="20"/>
              <w:szCs w:val="20"/>
            </w:rPr>
            <m:t>+BCE</m:t>
          </m:r>
          <m:d>
            <m:dPr>
              <m:ctrlPr>
                <w:rPr>
                  <w:rFonts w:ascii="Cambria Math" w:hAnsi="Cambria Math"/>
                  <w:i/>
                  <w:sz w:val="20"/>
                  <w:szCs w:val="20"/>
                </w:rPr>
              </m:ctrlPr>
            </m:dPr>
            <m:e>
              <m:r>
                <w:rPr>
                  <w:rFonts w:ascii="Cambria Math" w:hAnsi="Cambria Math"/>
                  <w:sz w:val="20"/>
                  <w:szCs w:val="20"/>
                </w:rPr>
                <m:t>D</m:t>
              </m:r>
              <m:d>
                <m:dPr>
                  <m:ctrlPr>
                    <w:rPr>
                      <w:rFonts w:ascii="Cambria Math" w:hAnsi="Cambria Math"/>
                      <w:i/>
                      <w:sz w:val="20"/>
                      <w:szCs w:val="20"/>
                    </w:rPr>
                  </m:ctrlPr>
                </m:dPr>
                <m:e>
                  <m:r>
                    <w:rPr>
                      <w:rFonts w:ascii="Cambria Math" w:hAnsi="Cambria Math"/>
                      <w:sz w:val="20"/>
                      <w:szCs w:val="20"/>
                    </w:rPr>
                    <m:t>x,y</m:t>
                  </m:r>
                </m:e>
              </m:d>
              <m:r>
                <w:rPr>
                  <w:rFonts w:ascii="Cambria Math" w:hAnsi="Cambria Math"/>
                  <w:sz w:val="20"/>
                  <w:szCs w:val="20"/>
                </w:rPr>
                <m:t>,1</m:t>
              </m:r>
            </m:e>
          </m:d>
        </m:oMath>
      </m:oMathPara>
    </w:p>
    <w:p w14:paraId="0643D2D0" w14:textId="5820D88C" w:rsidR="00630B32" w:rsidRDefault="00630B32" w:rsidP="00630B32">
      <w:pPr>
        <w:pStyle w:val="Heading1"/>
      </w:pPr>
      <w:r>
        <w:lastRenderedPageBreak/>
        <w:t>Methodology</w:t>
      </w:r>
    </w:p>
    <w:p w14:paraId="093618A9" w14:textId="2099268B" w:rsidR="00FD43DB" w:rsidRDefault="00FD43DB" w:rsidP="00FD43DB">
      <w:pPr>
        <w:jc w:val="both"/>
      </w:pPr>
      <w:r>
        <w:rPr>
          <w:noProof/>
        </w:rPr>
        <w:drawing>
          <wp:inline distT="0" distB="0" distL="0" distR="0" wp14:anchorId="0E2ED197" wp14:editId="22C9539B">
            <wp:extent cx="2984500" cy="1556385"/>
            <wp:effectExtent l="0" t="0" r="635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4500" cy="1556385"/>
                    </a:xfrm>
                    <a:prstGeom prst="rect">
                      <a:avLst/>
                    </a:prstGeom>
                    <a:noFill/>
                    <a:ln>
                      <a:noFill/>
                    </a:ln>
                  </pic:spPr>
                </pic:pic>
              </a:graphicData>
            </a:graphic>
          </wp:inline>
        </w:drawing>
      </w:r>
    </w:p>
    <w:p w14:paraId="2E68760B" w14:textId="072D10AA" w:rsidR="00FD43DB" w:rsidRDefault="00C200C0" w:rsidP="00FD43DB">
      <w:pPr>
        <w:pStyle w:val="figurecaption"/>
      </w:pPr>
      <w:r>
        <w:t>Sample paired images from Cityscapes dataset</w:t>
      </w:r>
    </w:p>
    <w:p w14:paraId="62E2AB60" w14:textId="4DC95928" w:rsidR="00C200C0" w:rsidRPr="00BD6555" w:rsidRDefault="00FD43DB" w:rsidP="00FD43DB">
      <w:pPr>
        <w:jc w:val="both"/>
      </w:pPr>
      <w:r>
        <w:t>To demonstrate</w:t>
      </w:r>
      <w:r w:rsidR="00D805D3">
        <w:t xml:space="preserve"> the prowess</w:t>
      </w:r>
      <w:r>
        <w:t xml:space="preserve"> </w:t>
      </w:r>
      <w:r w:rsidR="00E94187">
        <w:t xml:space="preserve">of </w:t>
      </w:r>
      <w:r>
        <w:t>Supervised I2I, I will be using the cityscape dataset</w:t>
      </w:r>
      <w:r w:rsidR="00D805D3">
        <w:t xml:space="preserve"> sourced from</w:t>
      </w:r>
      <w:r w:rsidR="00E94187">
        <w:t xml:space="preserve"> the</w:t>
      </w:r>
      <w:r w:rsidR="00D805D3">
        <w:t xml:space="preserve"> UC Berkley data repository</w:t>
      </w:r>
      <w:r>
        <w:t>. [5] The dataset features a repository of</w:t>
      </w:r>
      <w:r w:rsidR="00D008F1">
        <w:t xml:space="preserve"> 2975</w:t>
      </w:r>
      <w:r>
        <w:t xml:space="preserve"> paired images – a </w:t>
      </w:r>
      <w:r w:rsidR="00C93754">
        <w:t>high</w:t>
      </w:r>
      <w:r w:rsidR="00E94187">
        <w:t>-</w:t>
      </w:r>
      <w:r w:rsidR="00C93754">
        <w:t xml:space="preserve">quality pixel annotated image and </w:t>
      </w:r>
      <w:r w:rsidR="00D805D3">
        <w:t>an</w:t>
      </w:r>
      <w:r w:rsidR="00C93754">
        <w:t xml:space="preserve"> image of </w:t>
      </w:r>
      <w:r w:rsidR="00D805D3">
        <w:t>an</w:t>
      </w:r>
      <w:r w:rsidR="00C93754">
        <w:t xml:space="preserve"> urban street scene. </w:t>
      </w:r>
      <w:r w:rsidR="00FC649F">
        <w:t xml:space="preserve">Annotation refers to using overlaying colours to encode semantic classes; </w:t>
      </w:r>
      <w:r w:rsidR="00F82EC0">
        <w:t>using Figure 6 as</w:t>
      </w:r>
      <w:r w:rsidR="00E94187">
        <w:t xml:space="preserve"> an</w:t>
      </w:r>
      <w:r w:rsidR="00F82EC0">
        <w:t xml:space="preserve"> example</w:t>
      </w:r>
      <w:r w:rsidR="00FC649F">
        <w:t>, blue is used to encode cars, purple is used to encode, and pink is</w:t>
      </w:r>
      <w:r w:rsidR="00C200C0">
        <w:t xml:space="preserve"> used to encode pedestrian pavements.</w:t>
      </w:r>
      <w:r w:rsidR="00BD6555">
        <w:t xml:space="preserve"> Each image is of sized </w:t>
      </w:r>
      <m:oMath>
        <m:r>
          <w:rPr>
            <w:rFonts w:ascii="Cambria Math" w:hAnsi="Cambria Math"/>
          </w:rPr>
          <m:t xml:space="preserve">256 </m:t>
        </m:r>
        <m:r>
          <m:rPr>
            <m:sty m:val="p"/>
          </m:rPr>
          <w:rPr>
            <w:rFonts w:ascii="Cambria Math" w:hAnsi="Cambria Math"/>
          </w:rPr>
          <m:t>×</m:t>
        </m:r>
        <m:r>
          <w:rPr>
            <w:rFonts w:ascii="Cambria Math" w:hAnsi="Cambria Math"/>
          </w:rPr>
          <m:t>256</m:t>
        </m:r>
      </m:oMath>
      <w:r w:rsidR="00BD6555">
        <w:t>.</w:t>
      </w:r>
      <w:r w:rsidR="00C200C0">
        <w:t xml:space="preserve">The objective supervised I2I </w:t>
      </w:r>
      <w:r w:rsidR="00A70B04">
        <w:t xml:space="preserve">task </w:t>
      </w:r>
      <w:r w:rsidR="00C200C0">
        <w:t xml:space="preserve">is </w:t>
      </w:r>
      <w:r w:rsidR="00F82EC0">
        <w:t>to translate a semantic annotated image into a realistic photograph.</w:t>
      </w:r>
    </w:p>
    <w:p w14:paraId="300BE4D2" w14:textId="5D2B4EFB" w:rsidR="00F82EC0" w:rsidRDefault="00F82EC0" w:rsidP="00FD43DB">
      <w:pPr>
        <w:jc w:val="both"/>
      </w:pPr>
    </w:p>
    <w:p w14:paraId="6181D902" w14:textId="01ABCC21" w:rsidR="002F25FC" w:rsidRDefault="002F25FC" w:rsidP="00FD43DB">
      <w:pPr>
        <w:jc w:val="both"/>
      </w:pPr>
      <w:r>
        <w:rPr>
          <w:noProof/>
        </w:rPr>
        <w:drawing>
          <wp:inline distT="0" distB="0" distL="0" distR="0" wp14:anchorId="35FDA40B" wp14:editId="7EF46AA2">
            <wp:extent cx="2984500" cy="29432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4500" cy="2943225"/>
                    </a:xfrm>
                    <a:prstGeom prst="rect">
                      <a:avLst/>
                    </a:prstGeom>
                    <a:noFill/>
                    <a:ln>
                      <a:noFill/>
                    </a:ln>
                  </pic:spPr>
                </pic:pic>
              </a:graphicData>
            </a:graphic>
          </wp:inline>
        </w:drawing>
      </w:r>
    </w:p>
    <w:p w14:paraId="3A982317" w14:textId="434751E1" w:rsidR="002F25FC" w:rsidRDefault="002F25FC" w:rsidP="00FD43DB">
      <w:pPr>
        <w:pStyle w:val="figurecaption"/>
      </w:pPr>
      <w:r>
        <w:t>Annotated images after random jitter and random mirroring</w:t>
      </w:r>
    </w:p>
    <w:p w14:paraId="15FA249D" w14:textId="5FC9506C" w:rsidR="005F7F20" w:rsidRDefault="005F7F20" w:rsidP="00FD43DB">
      <w:pPr>
        <w:jc w:val="both"/>
      </w:pPr>
      <w:r>
        <w:t>For feature engineering, t</w:t>
      </w:r>
      <w:r w:rsidR="00F82EC0">
        <w:t xml:space="preserve">he authors of </w:t>
      </w:r>
      <w:r w:rsidR="004F4348">
        <w:t>Pix2Pix</w:t>
      </w:r>
      <w:r w:rsidR="00F82EC0">
        <w:t xml:space="preserve"> applied slight augmentation onto the </w:t>
      </w:r>
      <w:r w:rsidR="002F25FC">
        <w:t>input image</w:t>
      </w:r>
      <w:r w:rsidR="00F82EC0">
        <w:t xml:space="preserve">, random </w:t>
      </w:r>
      <w:r w:rsidR="002F25FC">
        <w:t>jitter,</w:t>
      </w:r>
      <w:r w:rsidR="00F82EC0">
        <w:t xml:space="preserve"> and random mirroring. Random jitter refers to resizing an image to a slightly large resolution then cropping back to its original </w:t>
      </w:r>
      <w:r w:rsidR="00AD3DEE">
        <w:t>dimensions; Random mirroring refers to randomly inverting the horizontal landscape of the image.</w:t>
      </w:r>
      <w:r>
        <w:t xml:space="preserve"> The intuition is to expose multiple permutation</w:t>
      </w:r>
      <w:r w:rsidR="00E94187">
        <w:t>s</w:t>
      </w:r>
      <w:r>
        <w:t xml:space="preserve"> of image variants, such that the generative network would not be fixated on learning from the same set of images, hence also acts as a form of regularization. Unity-based normalization is also done to scale down the model to a range [-1, 1]</w:t>
      </w:r>
      <w:r w:rsidR="00BD6555">
        <w:t xml:space="preserve"> for easier training</w:t>
      </w:r>
      <w:r>
        <w:t>.</w:t>
      </w:r>
    </w:p>
    <w:p w14:paraId="24A00994" w14:textId="77777777" w:rsidR="005F7F20" w:rsidRDefault="005F7F20" w:rsidP="00FD43DB">
      <w:pPr>
        <w:jc w:val="both"/>
      </w:pPr>
    </w:p>
    <w:p w14:paraId="78371CEF" w14:textId="7B2E114A" w:rsidR="006266EB" w:rsidRDefault="007B7F3D" w:rsidP="00FD43DB">
      <w:pPr>
        <w:jc w:val="both"/>
      </w:pPr>
      <w:r>
        <w:rPr>
          <w:noProof/>
        </w:rPr>
        <w:drawing>
          <wp:inline distT="0" distB="0" distL="0" distR="0" wp14:anchorId="57E220D3" wp14:editId="24C4CC07">
            <wp:extent cx="2984500" cy="967105"/>
            <wp:effectExtent l="0" t="0" r="6350" b="4445"/>
            <wp:docPr id="9" name="Picture 9" descr="A picture containing text, way, roa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ay, road, imag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4500" cy="967105"/>
                    </a:xfrm>
                    <a:prstGeom prst="rect">
                      <a:avLst/>
                    </a:prstGeom>
                    <a:noFill/>
                    <a:ln>
                      <a:noFill/>
                    </a:ln>
                  </pic:spPr>
                </pic:pic>
              </a:graphicData>
            </a:graphic>
          </wp:inline>
        </w:drawing>
      </w:r>
    </w:p>
    <w:p w14:paraId="315A2AE9" w14:textId="30FC5C07" w:rsidR="00854F15" w:rsidRDefault="00854F15" w:rsidP="00854F15">
      <w:pPr>
        <w:pStyle w:val="figurecaption"/>
      </w:pPr>
      <w:r>
        <w:t>Generated Image without Training</w:t>
      </w:r>
    </w:p>
    <w:p w14:paraId="27E19F75" w14:textId="604198A8" w:rsidR="00630B32" w:rsidRDefault="00A70B04" w:rsidP="005F7F20">
      <w:pPr>
        <w:jc w:val="both"/>
      </w:pPr>
      <w:r>
        <w:t>For model training, I did my model implementation in Keras and training</w:t>
      </w:r>
      <w:r w:rsidR="00E54D8F">
        <w:t xml:space="preserve"> implementation</w:t>
      </w:r>
      <w:r>
        <w:t xml:space="preserve"> on Tensor</w:t>
      </w:r>
      <w:r w:rsidR="00E54D8F">
        <w:t>F</w:t>
      </w:r>
      <w:r>
        <w:t>low.</w:t>
      </w:r>
      <w:r w:rsidR="005F7F20" w:rsidRPr="005F7F20">
        <w:t xml:space="preserve"> </w:t>
      </w:r>
      <w:r w:rsidR="005F7F20">
        <w:t xml:space="preserve">Trainable weights are initialized from a Gaussian weights initialization </w:t>
      </w:r>
      <m:oMath>
        <m:r>
          <w:rPr>
            <w:rFonts w:ascii="Cambria Math" w:hAnsi="Cambria Math"/>
          </w:rPr>
          <m:t>N</m:t>
        </m:r>
        <m:d>
          <m:dPr>
            <m:ctrlPr>
              <w:rPr>
                <w:rFonts w:ascii="Cambria Math" w:hAnsi="Cambria Math"/>
                <w:i/>
              </w:rPr>
            </m:ctrlPr>
          </m:dPr>
          <m:e>
            <m:r>
              <w:rPr>
                <w:rFonts w:ascii="Cambria Math" w:hAnsi="Cambria Math"/>
              </w:rPr>
              <m:t>μ=0,σ=0.02</m:t>
            </m:r>
          </m:e>
        </m:d>
      </m:oMath>
      <w:r w:rsidR="005F7F20">
        <w:t>.</w:t>
      </w:r>
      <w:r>
        <w:t xml:space="preserve"> </w:t>
      </w:r>
      <w:r w:rsidR="00E54D8F">
        <w:t>For t</w:t>
      </w:r>
      <w:r w:rsidR="00D008F1" w:rsidRPr="00D008F1">
        <w:t xml:space="preserve">raining optimization, </w:t>
      </w:r>
      <w:r w:rsidR="00854F15" w:rsidRPr="00D008F1">
        <w:t xml:space="preserve">I used </w:t>
      </w:r>
      <w:r w:rsidR="00E54D8F">
        <w:t xml:space="preserve">the </w:t>
      </w:r>
      <w:r w:rsidR="00854F15" w:rsidRPr="00D008F1">
        <w:t xml:space="preserve">Adam </w:t>
      </w:r>
      <w:r>
        <w:t xml:space="preserve">(Adaptive Momentum) </w:t>
      </w:r>
      <w:r w:rsidR="00D008F1" w:rsidRPr="00D008F1">
        <w:t xml:space="preserve">optimizer </w:t>
      </w:r>
      <w:r w:rsidR="00854F15" w:rsidRPr="00D008F1">
        <w:t xml:space="preserve">with a learning rate of </w:t>
      </w:r>
      <m:oMath>
        <m:r>
          <w:rPr>
            <w:rFonts w:ascii="Cambria Math" w:hAnsi="Cambria Math"/>
          </w:rPr>
          <m:t>α=0.0002</m:t>
        </m:r>
      </m:oMath>
      <w:r w:rsidR="00D008F1" w:rsidRPr="00D008F1">
        <w:t xml:space="preserve">, and momentum parameters </w:t>
      </w:r>
      <m:oMath>
        <m:sSub>
          <m:sSubPr>
            <m:ctrlPr>
              <w:rPr>
                <w:rFonts w:ascii="Cambria Math" w:hAnsi="Cambria Math"/>
                <w:i/>
              </w:rPr>
            </m:ctrlPr>
          </m:sSubPr>
          <m:e>
            <m:r>
              <w:rPr>
                <w:rFonts w:ascii="Cambria Math" w:hAnsi="Cambria Math"/>
              </w:rPr>
              <m:t>β</m:t>
            </m:r>
            <m:ctrlPr>
              <w:rPr>
                <w:rFonts w:ascii="Cambria Math" w:hAnsi="Cambria Math"/>
              </w:rPr>
            </m:ctrlPr>
          </m:e>
          <m:sub>
            <m:r>
              <w:rPr>
                <w:rFonts w:ascii="Cambria Math" w:hAnsi="Cambria Math"/>
              </w:rPr>
              <m:t>1</m:t>
            </m:r>
          </m:sub>
        </m:sSub>
        <m:r>
          <w:rPr>
            <w:rFonts w:ascii="Cambria Math" w:hAnsi="Cambria Math"/>
          </w:rPr>
          <m:t>=0.5</m:t>
        </m:r>
      </m:oMath>
      <w:r w:rsidR="00D008F1" w:rsidRPr="00D008F1">
        <w:t xml:space="preserve"> and </w:t>
      </w:r>
      <m:oMath>
        <m:sSub>
          <m:sSubPr>
            <m:ctrlPr>
              <w:rPr>
                <w:rFonts w:ascii="Cambria Math" w:hAnsi="Cambria Math"/>
                <w:i/>
              </w:rPr>
            </m:ctrlPr>
          </m:sSubPr>
          <m:e>
            <m:r>
              <w:rPr>
                <w:rFonts w:ascii="Cambria Math" w:hAnsi="Cambria Math"/>
              </w:rPr>
              <m:t>β</m:t>
            </m:r>
            <m:ctrlPr>
              <w:rPr>
                <w:rFonts w:ascii="Cambria Math" w:hAnsi="Cambria Math"/>
              </w:rPr>
            </m:ctrlPr>
          </m:e>
          <m:sub>
            <m:r>
              <w:rPr>
                <w:rFonts w:ascii="Cambria Math" w:hAnsi="Cambria Math"/>
              </w:rPr>
              <m:t>2</m:t>
            </m:r>
          </m:sub>
        </m:sSub>
        <m:r>
          <w:rPr>
            <w:rFonts w:ascii="Cambria Math" w:hAnsi="Cambria Math"/>
          </w:rPr>
          <m:t>=0.999</m:t>
        </m:r>
      </m:oMath>
      <w:r w:rsidR="00D008F1" w:rsidRPr="00D008F1">
        <w:t xml:space="preserve">. </w:t>
      </w:r>
      <w:r w:rsidR="00E9592B">
        <w:t>A</w:t>
      </w:r>
      <w:r w:rsidR="00D008F1" w:rsidRPr="00D008F1">
        <w:t xml:space="preserve"> batch size of 1</w:t>
      </w:r>
      <w:r w:rsidR="00E9592B">
        <w:t xml:space="preserve"> is used for training</w:t>
      </w:r>
      <w:r w:rsidR="00D008F1" w:rsidRPr="00D008F1">
        <w:t xml:space="preserve">, as the authors of </w:t>
      </w:r>
      <w:r w:rsidR="004F4348">
        <w:t>Pix2Pix</w:t>
      </w:r>
      <w:r w:rsidR="00D008F1" w:rsidRPr="00D008F1">
        <w:t xml:space="preserve"> mentioned that they found better results for U-Net as compared to </w:t>
      </w:r>
      <w:r w:rsidR="00E94187">
        <w:t xml:space="preserve">a </w:t>
      </w:r>
      <w:r w:rsidR="00D008F1" w:rsidRPr="00D008F1">
        <w:t>batch size of 10.</w:t>
      </w:r>
      <w:r w:rsidR="00E21EFD">
        <w:t xml:space="preserve"> </w:t>
      </w:r>
      <w:r w:rsidR="00E9592B">
        <w:t xml:space="preserve">[2] I used </w:t>
      </w:r>
      <w:r w:rsidR="00E21EFD">
        <w:t xml:space="preserve">50,000 training iterations, approximately around 16 epochs, is set to train the </w:t>
      </w:r>
      <w:r w:rsidR="004F4348">
        <w:t>Pix2Pix</w:t>
      </w:r>
      <w:r w:rsidR="00E21EFD">
        <w:t xml:space="preserve"> architecture</w:t>
      </w:r>
      <w:r w:rsidR="00E9592B">
        <w:t>, approximately 40 minutes to train on a Tesla P100 GPU.</w:t>
      </w:r>
    </w:p>
    <w:p w14:paraId="0F923D4A" w14:textId="1F7ACAFD" w:rsidR="008A6B69" w:rsidRPr="008A6B69" w:rsidRDefault="008A6B69" w:rsidP="008A6B69">
      <w:pPr>
        <w:pStyle w:val="Heading1"/>
      </w:pPr>
      <w:r>
        <w:t>Discussion</w:t>
      </w:r>
    </w:p>
    <w:p w14:paraId="356DBC1D" w14:textId="339D7729" w:rsidR="00E21EFD" w:rsidRDefault="00E21EFD" w:rsidP="00D008F1">
      <w:pPr>
        <w:pStyle w:val="figurecaption"/>
        <w:numPr>
          <w:ilvl w:val="0"/>
          <w:numId w:val="0"/>
        </w:numPr>
        <w:rPr>
          <w:sz w:val="20"/>
          <w:szCs w:val="20"/>
        </w:rPr>
      </w:pPr>
      <w:r>
        <w:rPr>
          <w:sz w:val="20"/>
          <w:szCs w:val="20"/>
        </w:rPr>
        <w:drawing>
          <wp:inline distT="0" distB="0" distL="0" distR="0" wp14:anchorId="6415372E" wp14:editId="397F3F0D">
            <wp:extent cx="2984500" cy="967105"/>
            <wp:effectExtent l="0" t="0" r="6350" b="4445"/>
            <wp:docPr id="16" name="Picture 16"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splay&#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4500" cy="967105"/>
                    </a:xfrm>
                    <a:prstGeom prst="rect">
                      <a:avLst/>
                    </a:prstGeom>
                    <a:noFill/>
                    <a:ln>
                      <a:noFill/>
                    </a:ln>
                  </pic:spPr>
                </pic:pic>
              </a:graphicData>
            </a:graphic>
          </wp:inline>
        </w:drawing>
      </w:r>
    </w:p>
    <w:p w14:paraId="3AF1341D" w14:textId="449D7E52" w:rsidR="00E21EFD" w:rsidRDefault="00E21EFD" w:rsidP="00E21EFD">
      <w:pPr>
        <w:pStyle w:val="figurecaption"/>
      </w:pPr>
      <w:r>
        <w:t>Generated Image at Train Iteration 0</w:t>
      </w:r>
    </w:p>
    <w:p w14:paraId="364A9A9C" w14:textId="6903E594" w:rsidR="00E21EFD" w:rsidRDefault="00E21EFD" w:rsidP="00D008F1">
      <w:pPr>
        <w:pStyle w:val="figurecaption"/>
        <w:numPr>
          <w:ilvl w:val="0"/>
          <w:numId w:val="0"/>
        </w:numPr>
        <w:rPr>
          <w:sz w:val="20"/>
          <w:szCs w:val="20"/>
        </w:rPr>
      </w:pPr>
      <w:r>
        <w:rPr>
          <w:sz w:val="20"/>
          <w:szCs w:val="20"/>
        </w:rPr>
        <w:drawing>
          <wp:inline distT="0" distB="0" distL="0" distR="0" wp14:anchorId="6E0AF84E" wp14:editId="60DA5937">
            <wp:extent cx="2984500" cy="968375"/>
            <wp:effectExtent l="0" t="0" r="6350" b="3175"/>
            <wp:docPr id="17" name="Picture 1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video game&#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4500" cy="968375"/>
                    </a:xfrm>
                    <a:prstGeom prst="rect">
                      <a:avLst/>
                    </a:prstGeom>
                    <a:noFill/>
                    <a:ln>
                      <a:noFill/>
                    </a:ln>
                  </pic:spPr>
                </pic:pic>
              </a:graphicData>
            </a:graphic>
          </wp:inline>
        </w:drawing>
      </w:r>
    </w:p>
    <w:p w14:paraId="558B5E25" w14:textId="351A0693" w:rsidR="00E21EFD" w:rsidRDefault="00E21EFD" w:rsidP="00E21EFD">
      <w:pPr>
        <w:pStyle w:val="figurecaption"/>
      </w:pPr>
      <w:r>
        <w:t>Generated Image at Train Iteration 1000</w:t>
      </w:r>
    </w:p>
    <w:p w14:paraId="427B013B" w14:textId="51EA5F90" w:rsidR="00E21EFD" w:rsidRDefault="00E21EFD" w:rsidP="00E21EFD">
      <w:pPr>
        <w:pStyle w:val="figurecaption"/>
        <w:numPr>
          <w:ilvl w:val="0"/>
          <w:numId w:val="0"/>
        </w:numPr>
      </w:pPr>
      <w:r>
        <w:drawing>
          <wp:inline distT="0" distB="0" distL="0" distR="0" wp14:anchorId="15038DF8" wp14:editId="4EF61758">
            <wp:extent cx="2984500" cy="968375"/>
            <wp:effectExtent l="0" t="0" r="6350" b="3175"/>
            <wp:docPr id="18" name="Picture 18"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video game&#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4500" cy="968375"/>
                    </a:xfrm>
                    <a:prstGeom prst="rect">
                      <a:avLst/>
                    </a:prstGeom>
                    <a:noFill/>
                    <a:ln>
                      <a:noFill/>
                    </a:ln>
                  </pic:spPr>
                </pic:pic>
              </a:graphicData>
            </a:graphic>
          </wp:inline>
        </w:drawing>
      </w:r>
    </w:p>
    <w:p w14:paraId="2760F3ED" w14:textId="3ED47821" w:rsidR="00E21EFD" w:rsidRDefault="00E21EFD" w:rsidP="00E21EFD">
      <w:pPr>
        <w:pStyle w:val="figurecaption"/>
      </w:pPr>
      <w:r>
        <w:t>Generated Image at Train Iteration 10,000</w:t>
      </w:r>
    </w:p>
    <w:p w14:paraId="7811603A" w14:textId="15AAA70F" w:rsidR="008A6B69" w:rsidRDefault="008A6B69" w:rsidP="008A6B69">
      <w:pPr>
        <w:pStyle w:val="figurecaption"/>
        <w:numPr>
          <w:ilvl w:val="0"/>
          <w:numId w:val="0"/>
        </w:numPr>
      </w:pPr>
      <w:r>
        <w:drawing>
          <wp:inline distT="0" distB="0" distL="0" distR="0" wp14:anchorId="6D07E35F" wp14:editId="236FDE2A">
            <wp:extent cx="2984500" cy="968375"/>
            <wp:effectExtent l="0" t="0" r="6350" b="3175"/>
            <wp:docPr id="21" name="Picture 21"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4500" cy="968375"/>
                    </a:xfrm>
                    <a:prstGeom prst="rect">
                      <a:avLst/>
                    </a:prstGeom>
                    <a:noFill/>
                    <a:ln>
                      <a:noFill/>
                    </a:ln>
                  </pic:spPr>
                </pic:pic>
              </a:graphicData>
            </a:graphic>
          </wp:inline>
        </w:drawing>
      </w:r>
    </w:p>
    <w:p w14:paraId="4ED7ADF6" w14:textId="315F8DF1" w:rsidR="008A6B69" w:rsidRDefault="008A6B69" w:rsidP="008A6B69">
      <w:pPr>
        <w:pStyle w:val="figurecaption"/>
      </w:pPr>
      <w:r>
        <w:lastRenderedPageBreak/>
        <w:t>Generated Image at Train Iteration 20,000</w:t>
      </w:r>
    </w:p>
    <w:p w14:paraId="70342C6A" w14:textId="1246D2CE" w:rsidR="00E21EFD" w:rsidRDefault="00E21EFD" w:rsidP="00E21EFD">
      <w:pPr>
        <w:pStyle w:val="figurecaption"/>
        <w:numPr>
          <w:ilvl w:val="0"/>
          <w:numId w:val="0"/>
        </w:numPr>
      </w:pPr>
      <w:r>
        <w:drawing>
          <wp:inline distT="0" distB="0" distL="0" distR="0" wp14:anchorId="74AC3654" wp14:editId="642FA12B">
            <wp:extent cx="2984500" cy="968375"/>
            <wp:effectExtent l="0" t="0" r="6350" b="3175"/>
            <wp:docPr id="19" name="Picture 1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4500" cy="968375"/>
                    </a:xfrm>
                    <a:prstGeom prst="rect">
                      <a:avLst/>
                    </a:prstGeom>
                    <a:noFill/>
                    <a:ln>
                      <a:noFill/>
                    </a:ln>
                  </pic:spPr>
                </pic:pic>
              </a:graphicData>
            </a:graphic>
          </wp:inline>
        </w:drawing>
      </w:r>
    </w:p>
    <w:p w14:paraId="4211D6B1" w14:textId="6AFBCBDB" w:rsidR="00E21EFD" w:rsidRDefault="00E21EFD" w:rsidP="00E21EFD">
      <w:pPr>
        <w:pStyle w:val="figurecaption"/>
      </w:pPr>
      <w:r>
        <w:t>Generated Image at Train Iteration 30,000</w:t>
      </w:r>
    </w:p>
    <w:p w14:paraId="58C878C8" w14:textId="67091D2A" w:rsidR="008A6B69" w:rsidRDefault="00333B38" w:rsidP="008A6B69">
      <w:pPr>
        <w:pStyle w:val="figurecaption"/>
        <w:numPr>
          <w:ilvl w:val="0"/>
          <w:numId w:val="0"/>
        </w:numPr>
        <w:ind w:left="360" w:hanging="360"/>
      </w:pPr>
      <w:r>
        <w:drawing>
          <wp:inline distT="0" distB="0" distL="0" distR="0" wp14:anchorId="35CD5F09" wp14:editId="1A165D61">
            <wp:extent cx="2984500" cy="968375"/>
            <wp:effectExtent l="0" t="0" r="6350" b="3175"/>
            <wp:docPr id="22" name="Picture 22"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video gam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4500" cy="968375"/>
                    </a:xfrm>
                    <a:prstGeom prst="rect">
                      <a:avLst/>
                    </a:prstGeom>
                    <a:noFill/>
                    <a:ln>
                      <a:noFill/>
                    </a:ln>
                  </pic:spPr>
                </pic:pic>
              </a:graphicData>
            </a:graphic>
          </wp:inline>
        </w:drawing>
      </w:r>
    </w:p>
    <w:p w14:paraId="63B0C6AC" w14:textId="34AF786D" w:rsidR="00333B38" w:rsidRDefault="00333B38" w:rsidP="00333B38">
      <w:pPr>
        <w:pStyle w:val="figurecaption"/>
      </w:pPr>
      <w:r>
        <w:t>Generated Image at Train Iteration 40,000</w:t>
      </w:r>
    </w:p>
    <w:p w14:paraId="4AABADF6" w14:textId="389C57D7" w:rsidR="00333B38" w:rsidRDefault="00333B38" w:rsidP="00333B38">
      <w:pPr>
        <w:pStyle w:val="figurecaption"/>
        <w:numPr>
          <w:ilvl w:val="0"/>
          <w:numId w:val="0"/>
        </w:numPr>
      </w:pPr>
      <w:r>
        <w:drawing>
          <wp:inline distT="0" distB="0" distL="0" distR="0" wp14:anchorId="493FBD6A" wp14:editId="6C70A5FA">
            <wp:extent cx="2984500" cy="968375"/>
            <wp:effectExtent l="0" t="0" r="6350" b="3175"/>
            <wp:docPr id="24" name="Picture 2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4500" cy="968375"/>
                    </a:xfrm>
                    <a:prstGeom prst="rect">
                      <a:avLst/>
                    </a:prstGeom>
                    <a:noFill/>
                    <a:ln>
                      <a:noFill/>
                    </a:ln>
                  </pic:spPr>
                </pic:pic>
              </a:graphicData>
            </a:graphic>
          </wp:inline>
        </w:drawing>
      </w:r>
    </w:p>
    <w:p w14:paraId="60E29BDC" w14:textId="585F6CBC" w:rsidR="00333B38" w:rsidRDefault="00333B38" w:rsidP="00333B38">
      <w:pPr>
        <w:pStyle w:val="figurecaption"/>
      </w:pPr>
      <w:r>
        <w:t>Generated Image at Train Iteration 49,000</w:t>
      </w:r>
    </w:p>
    <w:p w14:paraId="5FDB553E" w14:textId="2D65C3BC" w:rsidR="005C6584" w:rsidRPr="00887449" w:rsidRDefault="005C6584" w:rsidP="00887449">
      <w:pPr>
        <w:pStyle w:val="figurecaption"/>
        <w:numPr>
          <w:ilvl w:val="0"/>
          <w:numId w:val="0"/>
        </w:numPr>
        <w:rPr>
          <w:sz w:val="20"/>
          <w:szCs w:val="20"/>
        </w:rPr>
      </w:pPr>
      <w:r w:rsidRPr="00887449">
        <w:rPr>
          <w:sz w:val="20"/>
          <w:szCs w:val="20"/>
        </w:rPr>
        <w:t>Generally, we could see a steep training improvement between Figure 9 (Train Iteration 0) to Figure 11 (Train Iteration 1000), given the improvement of image quality. This is an indication of the process where the Generator progressively learns to capture and map the data distribution of the source domain to the target domain. However, from Figure 10 to Figure 15, we could see there are is little to no change in image quality, the first-hand indication for training saturation. At train iteration 49,000, we could see a collapse problem might be occurring, given that generated image quality beginning to diminish.</w:t>
      </w:r>
    </w:p>
    <w:p w14:paraId="5F637099" w14:textId="3D5C51E6" w:rsidR="00630B32" w:rsidRDefault="007B7F3D" w:rsidP="00630B32">
      <w:pPr>
        <w:jc w:val="both"/>
      </w:pPr>
      <w:r>
        <w:rPr>
          <w:noProof/>
        </w:rPr>
        <w:drawing>
          <wp:inline distT="0" distB="0" distL="0" distR="0" wp14:anchorId="21B46E8E" wp14:editId="3A7BDD09">
            <wp:extent cx="2980690" cy="2172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0690" cy="2172970"/>
                    </a:xfrm>
                    <a:prstGeom prst="rect">
                      <a:avLst/>
                    </a:prstGeom>
                    <a:noFill/>
                    <a:ln>
                      <a:noFill/>
                    </a:ln>
                  </pic:spPr>
                </pic:pic>
              </a:graphicData>
            </a:graphic>
          </wp:inline>
        </w:drawing>
      </w:r>
    </w:p>
    <w:p w14:paraId="19BEBD6D" w14:textId="54C055F9" w:rsidR="007B7F3D" w:rsidRDefault="007B7F3D" w:rsidP="007B7F3D">
      <w:pPr>
        <w:pStyle w:val="figurecaption"/>
      </w:pPr>
      <w:r>
        <w:t xml:space="preserve">Discriminator </w:t>
      </w:r>
      <w:r w:rsidR="00854F15">
        <w:t xml:space="preserve">Loss </w:t>
      </w:r>
      <w:r>
        <w:t>Learning Curve</w:t>
      </w:r>
      <w:r w:rsidR="00B870B6">
        <w:t xml:space="preserve"> with Smoothing</w:t>
      </w:r>
    </w:p>
    <w:p w14:paraId="78439DF7" w14:textId="7B6F78E6" w:rsidR="007B7F3D" w:rsidRDefault="00854F15" w:rsidP="007B7F3D">
      <w:pPr>
        <w:pStyle w:val="figurecaption"/>
        <w:numPr>
          <w:ilvl w:val="0"/>
          <w:numId w:val="0"/>
        </w:numPr>
      </w:pPr>
      <w:r>
        <w:drawing>
          <wp:inline distT="0" distB="0" distL="0" distR="0" wp14:anchorId="6F885C11" wp14:editId="42BA890E">
            <wp:extent cx="2980690" cy="2172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0690" cy="2172970"/>
                    </a:xfrm>
                    <a:prstGeom prst="rect">
                      <a:avLst/>
                    </a:prstGeom>
                    <a:noFill/>
                    <a:ln>
                      <a:noFill/>
                    </a:ln>
                  </pic:spPr>
                </pic:pic>
              </a:graphicData>
            </a:graphic>
          </wp:inline>
        </w:drawing>
      </w:r>
    </w:p>
    <w:p w14:paraId="7E7DF8AD" w14:textId="21ED543C" w:rsidR="00854F15" w:rsidRDefault="00854F15" w:rsidP="00854F15">
      <w:pPr>
        <w:pStyle w:val="figurecaption"/>
      </w:pPr>
      <w:r>
        <w:t>Generator Loss Learning Curve</w:t>
      </w:r>
      <w:r w:rsidR="00B870B6">
        <w:t xml:space="preserve"> with Smoothing</w:t>
      </w:r>
    </w:p>
    <w:p w14:paraId="20042507" w14:textId="1BBCCC8D" w:rsidR="00B870B6" w:rsidRDefault="00D47BBB" w:rsidP="00D47BBB">
      <w:pPr>
        <w:pStyle w:val="figurecaption"/>
        <w:numPr>
          <w:ilvl w:val="0"/>
          <w:numId w:val="0"/>
        </w:numPr>
        <w:rPr>
          <w:sz w:val="20"/>
          <w:szCs w:val="20"/>
        </w:rPr>
      </w:pPr>
      <w:r>
        <w:rPr>
          <w:sz w:val="20"/>
          <w:szCs w:val="20"/>
        </w:rPr>
        <w:t>The learning curves from Figure 16 and Figure 17</w:t>
      </w:r>
      <w:r w:rsidR="00B870B6">
        <w:rPr>
          <w:sz w:val="20"/>
          <w:szCs w:val="20"/>
        </w:rPr>
        <w:t xml:space="preserve"> also shows an issue of unequal training, it seems that the discriminator is overpowering over the generator, a common issue while training adversarial networks. The learning curves also affirms our judgement which</w:t>
      </w:r>
      <w:r w:rsidR="008A0017">
        <w:rPr>
          <w:sz w:val="20"/>
          <w:szCs w:val="20"/>
        </w:rPr>
        <w:t xml:space="preserve"> Generative and Discriminative</w:t>
      </w:r>
      <w:r w:rsidR="00B870B6">
        <w:rPr>
          <w:sz w:val="20"/>
          <w:szCs w:val="20"/>
        </w:rPr>
        <w:t xml:space="preserve"> </w:t>
      </w:r>
      <w:r w:rsidR="008A0017">
        <w:rPr>
          <w:sz w:val="20"/>
          <w:szCs w:val="20"/>
        </w:rPr>
        <w:t xml:space="preserve">loss begins </w:t>
      </w:r>
      <w:r w:rsidR="00B870B6">
        <w:rPr>
          <w:sz w:val="20"/>
          <w:szCs w:val="20"/>
        </w:rPr>
        <w:t xml:space="preserve">to saturate at the end of </w:t>
      </w:r>
      <w:r w:rsidR="00E94187">
        <w:rPr>
          <w:sz w:val="20"/>
          <w:szCs w:val="20"/>
        </w:rPr>
        <w:t xml:space="preserve">the </w:t>
      </w:r>
      <w:r w:rsidR="00B870B6">
        <w:rPr>
          <w:sz w:val="20"/>
          <w:szCs w:val="20"/>
        </w:rPr>
        <w:t>training</w:t>
      </w:r>
      <w:r w:rsidR="008A0017">
        <w:rPr>
          <w:sz w:val="20"/>
          <w:szCs w:val="20"/>
        </w:rPr>
        <w:t>, around 37,500 training iterations.</w:t>
      </w:r>
    </w:p>
    <w:p w14:paraId="6E7426EC" w14:textId="7976F6A1" w:rsidR="00B870B6" w:rsidRDefault="00B870B6" w:rsidP="00D47BBB">
      <w:pPr>
        <w:pStyle w:val="figurecaption"/>
        <w:numPr>
          <w:ilvl w:val="0"/>
          <w:numId w:val="0"/>
        </w:numPr>
        <w:rPr>
          <w:sz w:val="20"/>
          <w:szCs w:val="20"/>
        </w:rPr>
      </w:pPr>
      <w:r>
        <w:rPr>
          <w:sz w:val="20"/>
          <w:szCs w:val="20"/>
        </w:rPr>
        <w:drawing>
          <wp:inline distT="0" distB="0" distL="0" distR="0" wp14:anchorId="6F7A28AB" wp14:editId="52242CD2">
            <wp:extent cx="2984500" cy="967740"/>
            <wp:effectExtent l="0" t="0" r="6350" b="3810"/>
            <wp:docPr id="25" name="Picture 25"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4500" cy="967740"/>
                    </a:xfrm>
                    <a:prstGeom prst="rect">
                      <a:avLst/>
                    </a:prstGeom>
                    <a:noFill/>
                    <a:ln>
                      <a:noFill/>
                    </a:ln>
                  </pic:spPr>
                </pic:pic>
              </a:graphicData>
            </a:graphic>
          </wp:inline>
        </w:drawing>
      </w:r>
    </w:p>
    <w:p w14:paraId="63E06630" w14:textId="6FC177DC" w:rsidR="00B870B6" w:rsidRDefault="00B870B6" w:rsidP="00B870B6">
      <w:pPr>
        <w:pStyle w:val="figurecaption"/>
      </w:pPr>
      <w:r>
        <w:t xml:space="preserve">Test </w:t>
      </w:r>
      <w:r w:rsidR="00E21D2F">
        <w:t>Generated Image 1</w:t>
      </w:r>
    </w:p>
    <w:p w14:paraId="1448A487" w14:textId="314FA183" w:rsidR="00B870B6" w:rsidRDefault="00B870B6" w:rsidP="00D47BBB">
      <w:pPr>
        <w:pStyle w:val="figurecaption"/>
        <w:numPr>
          <w:ilvl w:val="0"/>
          <w:numId w:val="0"/>
        </w:numPr>
        <w:rPr>
          <w:sz w:val="20"/>
          <w:szCs w:val="20"/>
        </w:rPr>
      </w:pPr>
      <w:r>
        <w:rPr>
          <w:sz w:val="20"/>
          <w:szCs w:val="20"/>
        </w:rPr>
        <w:drawing>
          <wp:inline distT="0" distB="0" distL="0" distR="0" wp14:anchorId="1EB7E2AB" wp14:editId="74A27F62">
            <wp:extent cx="2984500" cy="967740"/>
            <wp:effectExtent l="0" t="0" r="6350" b="381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4500" cy="967740"/>
                    </a:xfrm>
                    <a:prstGeom prst="rect">
                      <a:avLst/>
                    </a:prstGeom>
                    <a:noFill/>
                    <a:ln>
                      <a:noFill/>
                    </a:ln>
                  </pic:spPr>
                </pic:pic>
              </a:graphicData>
            </a:graphic>
          </wp:inline>
        </w:drawing>
      </w:r>
    </w:p>
    <w:p w14:paraId="56F3D9A2" w14:textId="7FB09FCC" w:rsidR="00B870B6" w:rsidRPr="00D47BBB" w:rsidRDefault="00E21D2F" w:rsidP="00B870B6">
      <w:pPr>
        <w:pStyle w:val="figurecaption"/>
      </w:pPr>
      <w:r>
        <w:t>Test Generated Image 2</w:t>
      </w:r>
    </w:p>
    <w:p w14:paraId="15CF219C" w14:textId="4E2711D6" w:rsidR="007B7F3D" w:rsidRDefault="00B870B6" w:rsidP="007B7F3D">
      <w:pPr>
        <w:pStyle w:val="figurecaption"/>
        <w:numPr>
          <w:ilvl w:val="0"/>
          <w:numId w:val="0"/>
        </w:numPr>
      </w:pPr>
      <w:r>
        <w:drawing>
          <wp:inline distT="0" distB="0" distL="0" distR="0" wp14:anchorId="18AAEE64" wp14:editId="1CC806C5">
            <wp:extent cx="2984500" cy="967740"/>
            <wp:effectExtent l="0" t="0" r="6350" b="3810"/>
            <wp:docPr id="27" name="Picture 27" descr="A picture containing text, scene, wa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ene, way, road&#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4500" cy="967740"/>
                    </a:xfrm>
                    <a:prstGeom prst="rect">
                      <a:avLst/>
                    </a:prstGeom>
                    <a:noFill/>
                    <a:ln>
                      <a:noFill/>
                    </a:ln>
                  </pic:spPr>
                </pic:pic>
              </a:graphicData>
            </a:graphic>
          </wp:inline>
        </w:drawing>
      </w:r>
    </w:p>
    <w:p w14:paraId="4BE41150" w14:textId="172E88CB" w:rsidR="00B870B6" w:rsidRDefault="00E21D2F" w:rsidP="00B870B6">
      <w:pPr>
        <w:pStyle w:val="figurecaption"/>
      </w:pPr>
      <w:r>
        <w:t>Test Generated Image 3</w:t>
      </w:r>
    </w:p>
    <w:p w14:paraId="7FE2654F" w14:textId="3F133313" w:rsidR="00B870B6" w:rsidRDefault="00B870B6" w:rsidP="007B7F3D">
      <w:pPr>
        <w:pStyle w:val="figurecaption"/>
        <w:numPr>
          <w:ilvl w:val="0"/>
          <w:numId w:val="0"/>
        </w:numPr>
      </w:pPr>
      <w:r>
        <w:lastRenderedPageBreak/>
        <w:drawing>
          <wp:inline distT="0" distB="0" distL="0" distR="0" wp14:anchorId="3D42CD2B" wp14:editId="241CA1C6">
            <wp:extent cx="2984500" cy="967740"/>
            <wp:effectExtent l="0" t="0" r="6350" b="3810"/>
            <wp:docPr id="28" name="Picture 28" descr="A picture containing text, outdoor, wa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outdoor, way, road&#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4500" cy="967740"/>
                    </a:xfrm>
                    <a:prstGeom prst="rect">
                      <a:avLst/>
                    </a:prstGeom>
                    <a:noFill/>
                    <a:ln>
                      <a:noFill/>
                    </a:ln>
                  </pic:spPr>
                </pic:pic>
              </a:graphicData>
            </a:graphic>
          </wp:inline>
        </w:drawing>
      </w:r>
    </w:p>
    <w:p w14:paraId="5E9B285B" w14:textId="0BDD0677" w:rsidR="00B870B6" w:rsidRDefault="00E21D2F" w:rsidP="00B870B6">
      <w:pPr>
        <w:pStyle w:val="figurecaption"/>
      </w:pPr>
      <w:r>
        <w:t>Test Generated Image 4</w:t>
      </w:r>
    </w:p>
    <w:p w14:paraId="05CC25B2" w14:textId="67C835F0" w:rsidR="00B870B6" w:rsidRPr="00B870B6" w:rsidRDefault="00B870B6" w:rsidP="00B870B6">
      <w:pPr>
        <w:pStyle w:val="figurecaption"/>
        <w:numPr>
          <w:ilvl w:val="0"/>
          <w:numId w:val="0"/>
        </w:numPr>
        <w:rPr>
          <w:sz w:val="20"/>
          <w:szCs w:val="20"/>
        </w:rPr>
      </w:pPr>
      <w:r w:rsidRPr="00B870B6">
        <w:rPr>
          <w:sz w:val="20"/>
          <w:szCs w:val="20"/>
        </w:rPr>
        <w:t xml:space="preserve">Relatively, the </w:t>
      </w:r>
      <w:r w:rsidR="004F4348">
        <w:rPr>
          <w:sz w:val="20"/>
          <w:szCs w:val="20"/>
        </w:rPr>
        <w:t>Pix2Pix</w:t>
      </w:r>
      <w:r w:rsidRPr="00B870B6">
        <w:rPr>
          <w:sz w:val="20"/>
          <w:szCs w:val="20"/>
        </w:rPr>
        <w:t xml:space="preserve"> architecture </w:t>
      </w:r>
      <w:r w:rsidR="00E94187">
        <w:rPr>
          <w:sz w:val="20"/>
          <w:szCs w:val="20"/>
        </w:rPr>
        <w:t>can</w:t>
      </w:r>
      <w:r w:rsidRPr="00B870B6">
        <w:rPr>
          <w:sz w:val="20"/>
          <w:szCs w:val="20"/>
        </w:rPr>
        <w:t xml:space="preserve"> roughly perform Image-to-Image translation from the </w:t>
      </w:r>
      <w:r w:rsidR="00E94187" w:rsidRPr="00E94187">
        <w:rPr>
          <w:sz w:val="20"/>
          <w:szCs w:val="20"/>
        </w:rPr>
        <w:t xml:space="preserve">semantically </w:t>
      </w:r>
      <w:r w:rsidR="00E94187">
        <w:rPr>
          <w:sz w:val="20"/>
          <w:szCs w:val="20"/>
        </w:rPr>
        <w:t>annotated</w:t>
      </w:r>
      <w:r w:rsidR="00E21D2F">
        <w:rPr>
          <w:sz w:val="20"/>
          <w:szCs w:val="20"/>
        </w:rPr>
        <w:t xml:space="preserve"> images to</w:t>
      </w:r>
      <w:r w:rsidR="00FA5D3E">
        <w:rPr>
          <w:sz w:val="20"/>
          <w:szCs w:val="20"/>
        </w:rPr>
        <w:t xml:space="preserve"> recreate</w:t>
      </w:r>
      <w:r w:rsidR="00E21D2F">
        <w:rPr>
          <w:sz w:val="20"/>
          <w:szCs w:val="20"/>
        </w:rPr>
        <w:t xml:space="preserve"> a realistic photograph based on Figure 18, Figure 19, Figure 20, and Figure 21. However, inferred from the generated image, we could see that the network is prone to commonly noisy features such as windows, doors and road </w:t>
      </w:r>
      <w:r w:rsidR="00E94187">
        <w:rPr>
          <w:sz w:val="20"/>
          <w:szCs w:val="20"/>
        </w:rPr>
        <w:t>lines</w:t>
      </w:r>
      <w:r w:rsidR="00E21D2F">
        <w:rPr>
          <w:sz w:val="20"/>
          <w:szCs w:val="20"/>
        </w:rPr>
        <w:t xml:space="preserve">, thus </w:t>
      </w:r>
      <w:r w:rsidR="00E94187">
        <w:rPr>
          <w:sz w:val="20"/>
          <w:szCs w:val="20"/>
        </w:rPr>
        <w:t>attempting</w:t>
      </w:r>
      <w:r w:rsidR="00E21D2F">
        <w:rPr>
          <w:sz w:val="20"/>
          <w:szCs w:val="20"/>
        </w:rPr>
        <w:t xml:space="preserve"> to badly </w:t>
      </w:r>
      <w:r w:rsidR="008A0017">
        <w:rPr>
          <w:sz w:val="20"/>
          <w:szCs w:val="20"/>
        </w:rPr>
        <w:t xml:space="preserve">recreate </w:t>
      </w:r>
      <w:r w:rsidR="00E21D2F">
        <w:rPr>
          <w:sz w:val="20"/>
          <w:szCs w:val="20"/>
        </w:rPr>
        <w:t xml:space="preserve">these noises. </w:t>
      </w:r>
      <w:r w:rsidR="00FA5D3E">
        <w:rPr>
          <w:sz w:val="20"/>
          <w:szCs w:val="20"/>
        </w:rPr>
        <w:t>An example shown</w:t>
      </w:r>
      <w:r w:rsidR="00E21D2F">
        <w:rPr>
          <w:sz w:val="20"/>
          <w:szCs w:val="20"/>
        </w:rPr>
        <w:t xml:space="preserve"> in Figure 19, the network </w:t>
      </w:r>
      <w:r w:rsidR="008A0017">
        <w:rPr>
          <w:sz w:val="20"/>
          <w:szCs w:val="20"/>
        </w:rPr>
        <w:t>translated</w:t>
      </w:r>
      <w:r w:rsidR="00E21D2F">
        <w:rPr>
          <w:sz w:val="20"/>
          <w:szCs w:val="20"/>
        </w:rPr>
        <w:t xml:space="preserve"> a black encoding </w:t>
      </w:r>
      <w:r w:rsidR="008A0017">
        <w:rPr>
          <w:sz w:val="20"/>
          <w:szCs w:val="20"/>
        </w:rPr>
        <w:t>into a stop sign when it should be a lamp pole or fire hydrant.</w:t>
      </w:r>
      <w:r w:rsidR="00A6688A">
        <w:rPr>
          <w:sz w:val="20"/>
          <w:szCs w:val="20"/>
        </w:rPr>
        <w:t xml:space="preserve"> Another issue is Mode Collapse, Figure 20</w:t>
      </w:r>
      <w:r w:rsidR="00566B9E">
        <w:rPr>
          <w:sz w:val="20"/>
          <w:szCs w:val="20"/>
        </w:rPr>
        <w:t xml:space="preserve"> shows</w:t>
      </w:r>
      <w:r w:rsidR="00A6688A">
        <w:rPr>
          <w:sz w:val="20"/>
          <w:szCs w:val="20"/>
        </w:rPr>
        <w:t xml:space="preserve"> the cars could be seen being disoriented in the same way and only displays red cars. This could mean that the model only learns cars are only red and have the same orientation. </w:t>
      </w:r>
    </w:p>
    <w:p w14:paraId="0F544576" w14:textId="2829463E" w:rsidR="00C00EC4" w:rsidRDefault="00630B32" w:rsidP="00630B32">
      <w:pPr>
        <w:pStyle w:val="Heading1"/>
      </w:pPr>
      <w:r>
        <w:t>conclusion</w:t>
      </w:r>
    </w:p>
    <w:p w14:paraId="7FB86461" w14:textId="3D0B1BEC" w:rsidR="00052949" w:rsidRDefault="00566B9E" w:rsidP="00630B32">
      <w:pPr>
        <w:jc w:val="both"/>
      </w:pPr>
      <w:r>
        <w:t xml:space="preserve">In this technical paper, the </w:t>
      </w:r>
      <w:r w:rsidR="004F4348">
        <w:t>Pix2Pix</w:t>
      </w:r>
      <w:r>
        <w:t xml:space="preserve"> architecture is implemented to do supervised binary domain Image-to-Image translation, demonstrated using the cityscapes </w:t>
      </w:r>
      <w:r>
        <w:t xml:space="preserve">semantic annotated dataset. The architecture comprises a U-Net generator and PatchGAN discriminator adapted to use for general-purpose supervised I2I. </w:t>
      </w:r>
      <w:r w:rsidR="00023A92">
        <w:t xml:space="preserve">The </w:t>
      </w:r>
      <w:r w:rsidR="004F4348">
        <w:t>Pix2Pix</w:t>
      </w:r>
      <w:r w:rsidR="00023A92">
        <w:t xml:space="preserve"> architecture </w:t>
      </w:r>
      <w:r w:rsidR="00686095">
        <w:t>has</w:t>
      </w:r>
      <w:r w:rsidR="00023A92">
        <w:t xml:space="preserve"> shown to be able to translate </w:t>
      </w:r>
      <w:r w:rsidR="00686095" w:rsidRPr="00686095">
        <w:t xml:space="preserve">semantically </w:t>
      </w:r>
      <w:r w:rsidR="00023A92">
        <w:t>annotated images to recreate realistic photographs using the cityscape dataset, however</w:t>
      </w:r>
      <w:r w:rsidR="00686095">
        <w:t>,</w:t>
      </w:r>
      <w:r w:rsidR="00023A92">
        <w:t xml:space="preserve"> it is prone to training failures and mode collapse, which is a common problem while training Generative Adversarial Networks. </w:t>
      </w:r>
      <w:r w:rsidR="00676E04">
        <w:t xml:space="preserve">The </w:t>
      </w:r>
      <w:r w:rsidR="004F4348">
        <w:t>Pix2Pix</w:t>
      </w:r>
      <w:r w:rsidR="00676E04">
        <w:t xml:space="preserve"> architecture used in this case study is not just limited to the cityscape dataset, it can also be applied on other binary domains and has potential in image segmentation tasks.</w:t>
      </w:r>
    </w:p>
    <w:p w14:paraId="658DD375" w14:textId="77777777" w:rsidR="00052949" w:rsidRPr="00630B32" w:rsidRDefault="00052949" w:rsidP="00630B32">
      <w:pPr>
        <w:jc w:val="both"/>
      </w:pPr>
    </w:p>
    <w:p w14:paraId="0A9C6FD6" w14:textId="1F283EFE" w:rsidR="00C86AE9" w:rsidRDefault="00630B32" w:rsidP="00C86AE9">
      <w:pPr>
        <w:pStyle w:val="Heading1"/>
      </w:pPr>
      <w:r>
        <w:t>references</w:t>
      </w:r>
    </w:p>
    <w:p w14:paraId="28D33320" w14:textId="251D32B5" w:rsidR="00023A92" w:rsidRDefault="00023A92" w:rsidP="001E585B">
      <w:pPr>
        <w:pStyle w:val="figurecaption"/>
        <w:numPr>
          <w:ilvl w:val="0"/>
          <w:numId w:val="37"/>
        </w:numPr>
      </w:pPr>
      <w:r w:rsidRPr="00023A92">
        <w:t>Y. Pang, J. Lin, T. Qin, en Z. Chen, “Image-to-Image Translation: Methods and Applications”, arXiv [cs.CV]. 2021.</w:t>
      </w:r>
    </w:p>
    <w:p w14:paraId="6C2F131B" w14:textId="5DF5D9DD" w:rsidR="00023A92" w:rsidRDefault="00023A92" w:rsidP="001E585B">
      <w:pPr>
        <w:pStyle w:val="figurecaption"/>
        <w:numPr>
          <w:ilvl w:val="0"/>
          <w:numId w:val="37"/>
        </w:numPr>
      </w:pPr>
      <w:r w:rsidRPr="00023A92">
        <w:t>P. Isola, J.-Y. Zhu, T. Zhou, en A. A. Efros, “Image-to-Image Translation with Conditional Adversarial Networks”, arXiv [cs.CV]. 2018.</w:t>
      </w:r>
    </w:p>
    <w:p w14:paraId="3BB3DF42" w14:textId="74A38506" w:rsidR="00023A92" w:rsidRDefault="00023A92" w:rsidP="001E585B">
      <w:pPr>
        <w:pStyle w:val="figurecaption"/>
        <w:numPr>
          <w:ilvl w:val="0"/>
          <w:numId w:val="37"/>
        </w:numPr>
      </w:pPr>
      <w:r w:rsidRPr="00023A92">
        <w:t>S. Hitawala, “Comparative Study on Generative Adversarial Networks”, arXiv [cs.LG]. 2018.</w:t>
      </w:r>
    </w:p>
    <w:p w14:paraId="36F4A32B" w14:textId="77777777" w:rsidR="0061477E" w:rsidRDefault="0061477E" w:rsidP="0061477E">
      <w:pPr>
        <w:pStyle w:val="figurecaption"/>
        <w:numPr>
          <w:ilvl w:val="0"/>
          <w:numId w:val="37"/>
        </w:numPr>
      </w:pPr>
      <w:r w:rsidRPr="0061477E">
        <w:t>O. Ronneberger, P. Fischer, en T. Brox, “U-Net: Convolutional Networks for Biomedical Image Segmentation”, arXiv [cs.CV]. 2015.</w:t>
      </w:r>
    </w:p>
    <w:p w14:paraId="381FCFD4" w14:textId="1E50D779" w:rsidR="0061477E" w:rsidRPr="00C86AE9" w:rsidRDefault="0061477E" w:rsidP="0061477E">
      <w:pPr>
        <w:pStyle w:val="figurecaption"/>
        <w:numPr>
          <w:ilvl w:val="0"/>
          <w:numId w:val="37"/>
        </w:numPr>
        <w:sectPr w:rsidR="0061477E" w:rsidRPr="00C86AE9" w:rsidSect="00C86AE9">
          <w:type w:val="continuous"/>
          <w:pgSz w:w="11906" w:h="16838" w:code="9"/>
          <w:pgMar w:top="1080" w:right="893" w:bottom="1440" w:left="893" w:header="720" w:footer="720" w:gutter="0"/>
          <w:cols w:num="2" w:space="720"/>
          <w:docGrid w:linePitch="360"/>
        </w:sectPr>
      </w:pPr>
      <w:r w:rsidRPr="0061477E">
        <w:t>M. Cordts et al., “The Cityscapes Dataset for Semantic Urban Scene Understanding”, arXiv [cs.CV]. 2016.</w:t>
      </w:r>
    </w:p>
    <w:p w14:paraId="28BABEE5" w14:textId="77777777" w:rsidR="00FF3AD0" w:rsidRPr="001C718E" w:rsidRDefault="00FF3AD0" w:rsidP="00FD43DB">
      <w:pPr>
        <w:pStyle w:val="figurecaption"/>
        <w:numPr>
          <w:ilvl w:val="0"/>
          <w:numId w:val="0"/>
        </w:numPr>
      </w:pPr>
    </w:p>
    <w:sectPr w:rsidR="00FF3AD0" w:rsidRPr="001C718E" w:rsidSect="003050A4">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4151E" w14:textId="77777777" w:rsidR="001562D7" w:rsidRDefault="001562D7" w:rsidP="001A3B3D">
      <w:r>
        <w:separator/>
      </w:r>
    </w:p>
  </w:endnote>
  <w:endnote w:type="continuationSeparator" w:id="0">
    <w:p w14:paraId="4BBFB42D" w14:textId="77777777" w:rsidR="001562D7" w:rsidRDefault="001562D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BD269" w14:textId="2DDA8266"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515AA" w14:textId="77777777" w:rsidR="001562D7" w:rsidRDefault="001562D7" w:rsidP="001A3B3D">
      <w:r>
        <w:separator/>
      </w:r>
    </w:p>
  </w:footnote>
  <w:footnote w:type="continuationSeparator" w:id="0">
    <w:p w14:paraId="1F52C6BF" w14:textId="77777777" w:rsidR="001562D7" w:rsidRDefault="001562D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FF4C99"/>
    <w:multiLevelType w:val="hybridMultilevel"/>
    <w:tmpl w:val="BBCC036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1F0E07F5"/>
    <w:multiLevelType w:val="hybridMultilevel"/>
    <w:tmpl w:val="029C74E8"/>
    <w:lvl w:ilvl="0" w:tplc="F83EE6B2">
      <w:numFmt w:val="bullet"/>
      <w:lvlText w:val="-"/>
      <w:lvlJc w:val="left"/>
      <w:pPr>
        <w:ind w:left="720" w:hanging="360"/>
      </w:pPr>
      <w:rPr>
        <w:rFonts w:ascii="Times New Roman" w:eastAsia="SimSu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B45121"/>
    <w:multiLevelType w:val="hybridMultilevel"/>
    <w:tmpl w:val="256C08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BDB3972"/>
    <w:multiLevelType w:val="hybridMultilevel"/>
    <w:tmpl w:val="16A87DEA"/>
    <w:lvl w:ilvl="0" w:tplc="4809000F">
      <w:start w:val="1"/>
      <w:numFmt w:val="decimal"/>
      <w:lvlText w:val="%1."/>
      <w:lvlJc w:val="left"/>
      <w:pPr>
        <w:ind w:left="893" w:hanging="360"/>
      </w:pPr>
    </w:lvl>
    <w:lvl w:ilvl="1" w:tplc="48090019" w:tentative="1">
      <w:start w:val="1"/>
      <w:numFmt w:val="lowerLetter"/>
      <w:lvlText w:val="%2."/>
      <w:lvlJc w:val="left"/>
      <w:pPr>
        <w:ind w:left="1973" w:hanging="360"/>
      </w:pPr>
    </w:lvl>
    <w:lvl w:ilvl="2" w:tplc="4809001B" w:tentative="1">
      <w:start w:val="1"/>
      <w:numFmt w:val="lowerRoman"/>
      <w:lvlText w:val="%3."/>
      <w:lvlJc w:val="right"/>
      <w:pPr>
        <w:ind w:left="2693" w:hanging="180"/>
      </w:pPr>
    </w:lvl>
    <w:lvl w:ilvl="3" w:tplc="4809000F" w:tentative="1">
      <w:start w:val="1"/>
      <w:numFmt w:val="decimal"/>
      <w:lvlText w:val="%4."/>
      <w:lvlJc w:val="left"/>
      <w:pPr>
        <w:ind w:left="3413" w:hanging="360"/>
      </w:pPr>
    </w:lvl>
    <w:lvl w:ilvl="4" w:tplc="48090019" w:tentative="1">
      <w:start w:val="1"/>
      <w:numFmt w:val="lowerLetter"/>
      <w:lvlText w:val="%5."/>
      <w:lvlJc w:val="left"/>
      <w:pPr>
        <w:ind w:left="4133" w:hanging="360"/>
      </w:pPr>
    </w:lvl>
    <w:lvl w:ilvl="5" w:tplc="4809001B" w:tentative="1">
      <w:start w:val="1"/>
      <w:numFmt w:val="lowerRoman"/>
      <w:lvlText w:val="%6."/>
      <w:lvlJc w:val="right"/>
      <w:pPr>
        <w:ind w:left="4853" w:hanging="180"/>
      </w:pPr>
    </w:lvl>
    <w:lvl w:ilvl="6" w:tplc="4809000F" w:tentative="1">
      <w:start w:val="1"/>
      <w:numFmt w:val="decimal"/>
      <w:lvlText w:val="%7."/>
      <w:lvlJc w:val="left"/>
      <w:pPr>
        <w:ind w:left="5573" w:hanging="360"/>
      </w:pPr>
    </w:lvl>
    <w:lvl w:ilvl="7" w:tplc="48090019" w:tentative="1">
      <w:start w:val="1"/>
      <w:numFmt w:val="lowerLetter"/>
      <w:lvlText w:val="%8."/>
      <w:lvlJc w:val="left"/>
      <w:pPr>
        <w:ind w:left="6293" w:hanging="360"/>
      </w:pPr>
    </w:lvl>
    <w:lvl w:ilvl="8" w:tplc="4809001B" w:tentative="1">
      <w:start w:val="1"/>
      <w:numFmt w:val="lowerRoman"/>
      <w:lvlText w:val="%9."/>
      <w:lvlJc w:val="right"/>
      <w:pPr>
        <w:ind w:left="7013"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77D68FF"/>
    <w:multiLevelType w:val="hybridMultilevel"/>
    <w:tmpl w:val="73F27D8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3AFC2829"/>
    <w:multiLevelType w:val="hybridMultilevel"/>
    <w:tmpl w:val="DEBC6ABA"/>
    <w:lvl w:ilvl="0" w:tplc="F83EE6B2">
      <w:numFmt w:val="bullet"/>
      <w:lvlText w:val="-"/>
      <w:lvlJc w:val="left"/>
      <w:pPr>
        <w:ind w:left="720" w:hanging="360"/>
      </w:pPr>
      <w:rPr>
        <w:rFonts w:ascii="Times New Roman" w:eastAsia="SimSu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0D97D9B"/>
    <w:multiLevelType w:val="hybridMultilevel"/>
    <w:tmpl w:val="133092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189603E"/>
    <w:multiLevelType w:val="multilevel"/>
    <w:tmpl w:val="1C80D2E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28662D5"/>
    <w:multiLevelType w:val="hybridMultilevel"/>
    <w:tmpl w:val="A78A05A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5" w15:restartNumberingAfterBreak="0">
    <w:nsid w:val="473C7D95"/>
    <w:multiLevelType w:val="hybridMultilevel"/>
    <w:tmpl w:val="0A0A7D3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7A2866"/>
    <w:multiLevelType w:val="hybridMultilevel"/>
    <w:tmpl w:val="FE5CAF10"/>
    <w:lvl w:ilvl="0" w:tplc="4809000F">
      <w:start w:val="1"/>
      <w:numFmt w:val="decimal"/>
      <w:lvlText w:val="%1."/>
      <w:lvlJc w:val="left"/>
      <w:pPr>
        <w:ind w:left="360" w:hanging="360"/>
      </w:pPr>
      <w:rPr>
        <w:rFonts w:hint="default"/>
        <w:b w:val="0"/>
        <w:bCs w:val="0"/>
        <w:i w:val="0"/>
        <w:iCs w:val="0"/>
        <w:color w:val="auto"/>
        <w:sz w:val="16"/>
        <w:szCs w:val="16"/>
      </w:rPr>
    </w:lvl>
    <w:lvl w:ilvl="1" w:tplc="04090019">
      <w:start w:val="1"/>
      <w:numFmt w:val="lowerLetter"/>
      <w:lvlText w:val="%2."/>
      <w:lvlJc w:val="left"/>
      <w:pPr>
        <w:tabs>
          <w:tab w:val="num" w:pos="-1996"/>
        </w:tabs>
        <w:ind w:left="-1996" w:hanging="360"/>
      </w:pPr>
      <w:rPr>
        <w:rFonts w:cs="Times New Roman"/>
      </w:rPr>
    </w:lvl>
    <w:lvl w:ilvl="2" w:tplc="0409001B">
      <w:start w:val="1"/>
      <w:numFmt w:val="lowerRoman"/>
      <w:lvlText w:val="%3."/>
      <w:lvlJc w:val="right"/>
      <w:pPr>
        <w:tabs>
          <w:tab w:val="num" w:pos="-1276"/>
        </w:tabs>
        <w:ind w:left="-1276" w:hanging="180"/>
      </w:pPr>
      <w:rPr>
        <w:rFonts w:cs="Times New Roman"/>
      </w:rPr>
    </w:lvl>
    <w:lvl w:ilvl="3" w:tplc="0409000F">
      <w:start w:val="1"/>
      <w:numFmt w:val="decimal"/>
      <w:lvlText w:val="%4."/>
      <w:lvlJc w:val="left"/>
      <w:pPr>
        <w:tabs>
          <w:tab w:val="num" w:pos="-556"/>
        </w:tabs>
        <w:ind w:left="-556" w:hanging="360"/>
      </w:pPr>
      <w:rPr>
        <w:rFonts w:cs="Times New Roman"/>
      </w:rPr>
    </w:lvl>
    <w:lvl w:ilvl="4" w:tplc="04090019">
      <w:start w:val="1"/>
      <w:numFmt w:val="lowerLetter"/>
      <w:lvlText w:val="%5."/>
      <w:lvlJc w:val="left"/>
      <w:pPr>
        <w:tabs>
          <w:tab w:val="num" w:pos="164"/>
        </w:tabs>
        <w:ind w:left="164" w:hanging="360"/>
      </w:pPr>
      <w:rPr>
        <w:rFonts w:cs="Times New Roman"/>
      </w:rPr>
    </w:lvl>
    <w:lvl w:ilvl="5" w:tplc="0409001B">
      <w:start w:val="1"/>
      <w:numFmt w:val="lowerRoman"/>
      <w:lvlText w:val="%6."/>
      <w:lvlJc w:val="right"/>
      <w:pPr>
        <w:tabs>
          <w:tab w:val="num" w:pos="884"/>
        </w:tabs>
        <w:ind w:left="884" w:hanging="180"/>
      </w:pPr>
      <w:rPr>
        <w:rFonts w:cs="Times New Roman"/>
      </w:rPr>
    </w:lvl>
    <w:lvl w:ilvl="6" w:tplc="0409000F">
      <w:start w:val="1"/>
      <w:numFmt w:val="decimal"/>
      <w:lvlText w:val="%7."/>
      <w:lvlJc w:val="left"/>
      <w:pPr>
        <w:tabs>
          <w:tab w:val="num" w:pos="1604"/>
        </w:tabs>
        <w:ind w:left="1604" w:hanging="360"/>
      </w:pPr>
      <w:rPr>
        <w:rFonts w:cs="Times New Roman"/>
      </w:rPr>
    </w:lvl>
    <w:lvl w:ilvl="7" w:tplc="04090019">
      <w:start w:val="1"/>
      <w:numFmt w:val="lowerLetter"/>
      <w:lvlText w:val="%8."/>
      <w:lvlJc w:val="left"/>
      <w:pPr>
        <w:tabs>
          <w:tab w:val="num" w:pos="2324"/>
        </w:tabs>
        <w:ind w:left="2324" w:hanging="360"/>
      </w:pPr>
      <w:rPr>
        <w:rFonts w:cs="Times New Roman"/>
      </w:rPr>
    </w:lvl>
    <w:lvl w:ilvl="8" w:tplc="0409001B">
      <w:start w:val="1"/>
      <w:numFmt w:val="lowerRoman"/>
      <w:lvlText w:val="%9."/>
      <w:lvlJc w:val="right"/>
      <w:pPr>
        <w:tabs>
          <w:tab w:val="num" w:pos="3044"/>
        </w:tabs>
        <w:ind w:left="3044" w:hanging="180"/>
      </w:pPr>
      <w:rPr>
        <w:rFonts w:cs="Times New Roman"/>
      </w:rPr>
    </w:lvl>
  </w:abstractNum>
  <w:abstractNum w:abstractNumId="28" w15:restartNumberingAfterBreak="0">
    <w:nsid w:val="4D1E44A9"/>
    <w:multiLevelType w:val="hybridMultilevel"/>
    <w:tmpl w:val="BBEE2032"/>
    <w:lvl w:ilvl="0" w:tplc="F83EE6B2">
      <w:numFmt w:val="bullet"/>
      <w:lvlText w:val="-"/>
      <w:lvlJc w:val="left"/>
      <w:pPr>
        <w:ind w:left="720" w:hanging="360"/>
      </w:pPr>
      <w:rPr>
        <w:rFonts w:ascii="Times New Roman" w:eastAsia="SimSu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51B001CD"/>
    <w:multiLevelType w:val="hybridMultilevel"/>
    <w:tmpl w:val="852A0F9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41D269C"/>
    <w:multiLevelType w:val="hybridMultilevel"/>
    <w:tmpl w:val="EB9EA04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9206CF3"/>
    <w:multiLevelType w:val="hybridMultilevel"/>
    <w:tmpl w:val="007AA1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5DAC545B"/>
    <w:multiLevelType w:val="hybridMultilevel"/>
    <w:tmpl w:val="C91E018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6C402C58"/>
    <w:multiLevelType w:val="hybridMultilevel"/>
    <w:tmpl w:val="427E32B6"/>
    <w:lvl w:ilvl="0" w:tplc="432C705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996"/>
        </w:tabs>
        <w:ind w:left="-1996" w:hanging="360"/>
      </w:pPr>
      <w:rPr>
        <w:rFonts w:cs="Times New Roman"/>
      </w:rPr>
    </w:lvl>
    <w:lvl w:ilvl="2" w:tplc="0409001B">
      <w:start w:val="1"/>
      <w:numFmt w:val="lowerRoman"/>
      <w:lvlText w:val="%3."/>
      <w:lvlJc w:val="right"/>
      <w:pPr>
        <w:tabs>
          <w:tab w:val="num" w:pos="-1276"/>
        </w:tabs>
        <w:ind w:left="-1276" w:hanging="180"/>
      </w:pPr>
      <w:rPr>
        <w:rFonts w:cs="Times New Roman"/>
      </w:rPr>
    </w:lvl>
    <w:lvl w:ilvl="3" w:tplc="0409000F">
      <w:start w:val="1"/>
      <w:numFmt w:val="decimal"/>
      <w:lvlText w:val="%4."/>
      <w:lvlJc w:val="left"/>
      <w:pPr>
        <w:tabs>
          <w:tab w:val="num" w:pos="-556"/>
        </w:tabs>
        <w:ind w:left="-556" w:hanging="360"/>
      </w:pPr>
      <w:rPr>
        <w:rFonts w:cs="Times New Roman"/>
      </w:rPr>
    </w:lvl>
    <w:lvl w:ilvl="4" w:tplc="04090019">
      <w:start w:val="1"/>
      <w:numFmt w:val="lowerLetter"/>
      <w:lvlText w:val="%5."/>
      <w:lvlJc w:val="left"/>
      <w:pPr>
        <w:tabs>
          <w:tab w:val="num" w:pos="164"/>
        </w:tabs>
        <w:ind w:left="164" w:hanging="360"/>
      </w:pPr>
      <w:rPr>
        <w:rFonts w:cs="Times New Roman"/>
      </w:rPr>
    </w:lvl>
    <w:lvl w:ilvl="5" w:tplc="0409001B">
      <w:start w:val="1"/>
      <w:numFmt w:val="lowerRoman"/>
      <w:lvlText w:val="%6."/>
      <w:lvlJc w:val="right"/>
      <w:pPr>
        <w:tabs>
          <w:tab w:val="num" w:pos="884"/>
        </w:tabs>
        <w:ind w:left="884" w:hanging="180"/>
      </w:pPr>
      <w:rPr>
        <w:rFonts w:cs="Times New Roman"/>
      </w:rPr>
    </w:lvl>
    <w:lvl w:ilvl="6" w:tplc="0409000F">
      <w:start w:val="1"/>
      <w:numFmt w:val="decimal"/>
      <w:lvlText w:val="%7."/>
      <w:lvlJc w:val="left"/>
      <w:pPr>
        <w:tabs>
          <w:tab w:val="num" w:pos="1604"/>
        </w:tabs>
        <w:ind w:left="1604" w:hanging="360"/>
      </w:pPr>
      <w:rPr>
        <w:rFonts w:cs="Times New Roman"/>
      </w:rPr>
    </w:lvl>
    <w:lvl w:ilvl="7" w:tplc="04090019">
      <w:start w:val="1"/>
      <w:numFmt w:val="lowerLetter"/>
      <w:lvlText w:val="%8."/>
      <w:lvlJc w:val="left"/>
      <w:pPr>
        <w:tabs>
          <w:tab w:val="num" w:pos="2324"/>
        </w:tabs>
        <w:ind w:left="2324" w:hanging="360"/>
      </w:pPr>
      <w:rPr>
        <w:rFonts w:cs="Times New Roman"/>
      </w:rPr>
    </w:lvl>
    <w:lvl w:ilvl="8" w:tplc="0409001B">
      <w:start w:val="1"/>
      <w:numFmt w:val="lowerRoman"/>
      <w:lvlText w:val="%9."/>
      <w:lvlJc w:val="right"/>
      <w:pPr>
        <w:tabs>
          <w:tab w:val="num" w:pos="3044"/>
        </w:tabs>
        <w:ind w:left="3044" w:hanging="180"/>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15:restartNumberingAfterBreak="0">
    <w:nsid w:val="6F170CA0"/>
    <w:multiLevelType w:val="hybridMultilevel"/>
    <w:tmpl w:val="33A824F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6F277986"/>
    <w:multiLevelType w:val="hybridMultilevel"/>
    <w:tmpl w:val="AC6AE456"/>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8" w15:restartNumberingAfterBreak="0">
    <w:nsid w:val="77682317"/>
    <w:multiLevelType w:val="hybridMultilevel"/>
    <w:tmpl w:val="372CE0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7E6776B6"/>
    <w:multiLevelType w:val="hybridMultilevel"/>
    <w:tmpl w:val="E80A49C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8"/>
  </w:num>
  <w:num w:numId="2">
    <w:abstractNumId w:val="34"/>
  </w:num>
  <w:num w:numId="3">
    <w:abstractNumId w:val="16"/>
  </w:num>
  <w:num w:numId="4">
    <w:abstractNumId w:val="23"/>
  </w:num>
  <w:num w:numId="5">
    <w:abstractNumId w:val="23"/>
  </w:num>
  <w:num w:numId="6">
    <w:abstractNumId w:val="23"/>
  </w:num>
  <w:num w:numId="7">
    <w:abstractNumId w:val="23"/>
  </w:num>
  <w:num w:numId="8">
    <w:abstractNumId w:val="30"/>
  </w:num>
  <w:num w:numId="9">
    <w:abstractNumId w:val="35"/>
  </w:num>
  <w:num w:numId="10">
    <w:abstractNumId w:val="20"/>
  </w:num>
  <w:num w:numId="11">
    <w:abstractNumId w:val="14"/>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6"/>
  </w:num>
  <w:num w:numId="25">
    <w:abstractNumId w:val="22"/>
  </w:num>
  <w:num w:numId="26">
    <w:abstractNumId w:val="38"/>
  </w:num>
  <w:num w:numId="27">
    <w:abstractNumId w:val="36"/>
  </w:num>
  <w:num w:numId="28">
    <w:abstractNumId w:val="34"/>
    <w:lvlOverride w:ilvl="0">
      <w:startOverride w:val="1"/>
    </w:lvlOverride>
  </w:num>
  <w:num w:numId="29">
    <w:abstractNumId w:val="19"/>
  </w:num>
  <w:num w:numId="30">
    <w:abstractNumId w:val="39"/>
  </w:num>
  <w:num w:numId="31">
    <w:abstractNumId w:val="27"/>
  </w:num>
  <w:num w:numId="32">
    <w:abstractNumId w:val="32"/>
  </w:num>
  <w:num w:numId="33">
    <w:abstractNumId w:val="31"/>
  </w:num>
  <w:num w:numId="34">
    <w:abstractNumId w:val="24"/>
  </w:num>
  <w:num w:numId="35">
    <w:abstractNumId w:val="33"/>
  </w:num>
  <w:num w:numId="36">
    <w:abstractNumId w:val="15"/>
  </w:num>
  <w:num w:numId="37">
    <w:abstractNumId w:val="37"/>
  </w:num>
  <w:num w:numId="38">
    <w:abstractNumId w:val="28"/>
  </w:num>
  <w:num w:numId="39">
    <w:abstractNumId w:val="21"/>
  </w:num>
  <w:num w:numId="40">
    <w:abstractNumId w:val="29"/>
  </w:num>
  <w:num w:numId="41">
    <w:abstractNumId w:val="11"/>
  </w:num>
  <w:num w:numId="42">
    <w:abstractNumId w:val="13"/>
  </w:num>
  <w:num w:numId="43">
    <w:abstractNumId w:val="25"/>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71F"/>
    <w:rsid w:val="00007FE6"/>
    <w:rsid w:val="00013C62"/>
    <w:rsid w:val="00014F5D"/>
    <w:rsid w:val="00017016"/>
    <w:rsid w:val="00021758"/>
    <w:rsid w:val="000237F3"/>
    <w:rsid w:val="00023A92"/>
    <w:rsid w:val="00026EC7"/>
    <w:rsid w:val="0003302E"/>
    <w:rsid w:val="00033BAA"/>
    <w:rsid w:val="00034F91"/>
    <w:rsid w:val="00035EF2"/>
    <w:rsid w:val="000378BF"/>
    <w:rsid w:val="000421D5"/>
    <w:rsid w:val="00046E9D"/>
    <w:rsid w:val="0004781E"/>
    <w:rsid w:val="00050571"/>
    <w:rsid w:val="00052949"/>
    <w:rsid w:val="00055443"/>
    <w:rsid w:val="0006265C"/>
    <w:rsid w:val="00070534"/>
    <w:rsid w:val="0007525D"/>
    <w:rsid w:val="00076957"/>
    <w:rsid w:val="0008758A"/>
    <w:rsid w:val="00094F69"/>
    <w:rsid w:val="000A2F94"/>
    <w:rsid w:val="000B143F"/>
    <w:rsid w:val="000B521E"/>
    <w:rsid w:val="000B7172"/>
    <w:rsid w:val="000C1E68"/>
    <w:rsid w:val="000C2549"/>
    <w:rsid w:val="000C25F4"/>
    <w:rsid w:val="000C795F"/>
    <w:rsid w:val="000D0DED"/>
    <w:rsid w:val="000D19DE"/>
    <w:rsid w:val="000D48FF"/>
    <w:rsid w:val="000E0E8E"/>
    <w:rsid w:val="000E620E"/>
    <w:rsid w:val="000E646C"/>
    <w:rsid w:val="000F3E33"/>
    <w:rsid w:val="000F4111"/>
    <w:rsid w:val="000F51D3"/>
    <w:rsid w:val="00101AC2"/>
    <w:rsid w:val="00103251"/>
    <w:rsid w:val="001040F5"/>
    <w:rsid w:val="001042BB"/>
    <w:rsid w:val="001065CE"/>
    <w:rsid w:val="001120F4"/>
    <w:rsid w:val="00122153"/>
    <w:rsid w:val="001234A0"/>
    <w:rsid w:val="00124BFA"/>
    <w:rsid w:val="00126EAA"/>
    <w:rsid w:val="0013390F"/>
    <w:rsid w:val="0013732C"/>
    <w:rsid w:val="0013768B"/>
    <w:rsid w:val="00146614"/>
    <w:rsid w:val="00153A41"/>
    <w:rsid w:val="00153B39"/>
    <w:rsid w:val="001562D7"/>
    <w:rsid w:val="0016374B"/>
    <w:rsid w:val="00172BD4"/>
    <w:rsid w:val="00182638"/>
    <w:rsid w:val="0018325B"/>
    <w:rsid w:val="00197636"/>
    <w:rsid w:val="001A1E2B"/>
    <w:rsid w:val="001A2EFD"/>
    <w:rsid w:val="001A3B3D"/>
    <w:rsid w:val="001A3D34"/>
    <w:rsid w:val="001B67DC"/>
    <w:rsid w:val="001C0E59"/>
    <w:rsid w:val="001C4485"/>
    <w:rsid w:val="001C718E"/>
    <w:rsid w:val="001D70A3"/>
    <w:rsid w:val="001E585B"/>
    <w:rsid w:val="001E6CB7"/>
    <w:rsid w:val="001F12F0"/>
    <w:rsid w:val="001F2B9B"/>
    <w:rsid w:val="001F57C9"/>
    <w:rsid w:val="00200C81"/>
    <w:rsid w:val="002054E8"/>
    <w:rsid w:val="002147F0"/>
    <w:rsid w:val="002158EC"/>
    <w:rsid w:val="0021718A"/>
    <w:rsid w:val="00220857"/>
    <w:rsid w:val="00220887"/>
    <w:rsid w:val="0022479F"/>
    <w:rsid w:val="002254A9"/>
    <w:rsid w:val="00230D3F"/>
    <w:rsid w:val="002314A6"/>
    <w:rsid w:val="0023383C"/>
    <w:rsid w:val="00233D97"/>
    <w:rsid w:val="0023475E"/>
    <w:rsid w:val="002347A2"/>
    <w:rsid w:val="00234EAD"/>
    <w:rsid w:val="0023661D"/>
    <w:rsid w:val="00252D7F"/>
    <w:rsid w:val="00256D50"/>
    <w:rsid w:val="00257756"/>
    <w:rsid w:val="002579D8"/>
    <w:rsid w:val="00262CEB"/>
    <w:rsid w:val="00263CB5"/>
    <w:rsid w:val="002668A2"/>
    <w:rsid w:val="002677F9"/>
    <w:rsid w:val="0027101C"/>
    <w:rsid w:val="00275150"/>
    <w:rsid w:val="0027643F"/>
    <w:rsid w:val="00280AB2"/>
    <w:rsid w:val="00281EF8"/>
    <w:rsid w:val="002850E3"/>
    <w:rsid w:val="002860B2"/>
    <w:rsid w:val="00295623"/>
    <w:rsid w:val="002975C6"/>
    <w:rsid w:val="002A56A6"/>
    <w:rsid w:val="002B1B3B"/>
    <w:rsid w:val="002B3DA8"/>
    <w:rsid w:val="002C27B2"/>
    <w:rsid w:val="002C422B"/>
    <w:rsid w:val="002D14D4"/>
    <w:rsid w:val="002D608E"/>
    <w:rsid w:val="002E25C3"/>
    <w:rsid w:val="002E2E2C"/>
    <w:rsid w:val="002E34CE"/>
    <w:rsid w:val="002E3B9D"/>
    <w:rsid w:val="002E4424"/>
    <w:rsid w:val="002E5F83"/>
    <w:rsid w:val="002E6C6B"/>
    <w:rsid w:val="002F25FC"/>
    <w:rsid w:val="002F6399"/>
    <w:rsid w:val="00303E3B"/>
    <w:rsid w:val="003050A4"/>
    <w:rsid w:val="00322796"/>
    <w:rsid w:val="00323C89"/>
    <w:rsid w:val="00333B38"/>
    <w:rsid w:val="0033702F"/>
    <w:rsid w:val="00341281"/>
    <w:rsid w:val="0034385E"/>
    <w:rsid w:val="00347A02"/>
    <w:rsid w:val="00351193"/>
    <w:rsid w:val="00351E56"/>
    <w:rsid w:val="00353D6C"/>
    <w:rsid w:val="00354FCF"/>
    <w:rsid w:val="00370CBF"/>
    <w:rsid w:val="00373C00"/>
    <w:rsid w:val="0038201F"/>
    <w:rsid w:val="003A19E2"/>
    <w:rsid w:val="003B003D"/>
    <w:rsid w:val="003B2D91"/>
    <w:rsid w:val="003B4E04"/>
    <w:rsid w:val="003C2AC9"/>
    <w:rsid w:val="003C540D"/>
    <w:rsid w:val="003D46A6"/>
    <w:rsid w:val="003D6380"/>
    <w:rsid w:val="003D728E"/>
    <w:rsid w:val="003E6EE6"/>
    <w:rsid w:val="003F3A47"/>
    <w:rsid w:val="003F5A08"/>
    <w:rsid w:val="003F5B20"/>
    <w:rsid w:val="00400E89"/>
    <w:rsid w:val="00401100"/>
    <w:rsid w:val="0040136F"/>
    <w:rsid w:val="00402911"/>
    <w:rsid w:val="004058F8"/>
    <w:rsid w:val="00405A3A"/>
    <w:rsid w:val="004126AA"/>
    <w:rsid w:val="004175F0"/>
    <w:rsid w:val="00420716"/>
    <w:rsid w:val="00422571"/>
    <w:rsid w:val="004325FB"/>
    <w:rsid w:val="0043442D"/>
    <w:rsid w:val="004432BA"/>
    <w:rsid w:val="00443DBB"/>
    <w:rsid w:val="0044407E"/>
    <w:rsid w:val="00446647"/>
    <w:rsid w:val="00447BB9"/>
    <w:rsid w:val="0046031D"/>
    <w:rsid w:val="00474F94"/>
    <w:rsid w:val="004776EE"/>
    <w:rsid w:val="00481DB3"/>
    <w:rsid w:val="0048267A"/>
    <w:rsid w:val="00482E2B"/>
    <w:rsid w:val="00483F2A"/>
    <w:rsid w:val="004848C9"/>
    <w:rsid w:val="004855E1"/>
    <w:rsid w:val="004A169F"/>
    <w:rsid w:val="004A29D4"/>
    <w:rsid w:val="004C31D7"/>
    <w:rsid w:val="004C3DF8"/>
    <w:rsid w:val="004D03B3"/>
    <w:rsid w:val="004D3EE4"/>
    <w:rsid w:val="004D5C94"/>
    <w:rsid w:val="004D72B5"/>
    <w:rsid w:val="004E0491"/>
    <w:rsid w:val="004E645F"/>
    <w:rsid w:val="004E6959"/>
    <w:rsid w:val="004E6BB4"/>
    <w:rsid w:val="004E7D3B"/>
    <w:rsid w:val="004F37C8"/>
    <w:rsid w:val="004F3E10"/>
    <w:rsid w:val="004F4348"/>
    <w:rsid w:val="005002CC"/>
    <w:rsid w:val="005045ED"/>
    <w:rsid w:val="005134D5"/>
    <w:rsid w:val="00521975"/>
    <w:rsid w:val="005334DF"/>
    <w:rsid w:val="00536AB0"/>
    <w:rsid w:val="005504C8"/>
    <w:rsid w:val="00551B7F"/>
    <w:rsid w:val="0055262D"/>
    <w:rsid w:val="00561CE2"/>
    <w:rsid w:val="00562344"/>
    <w:rsid w:val="00562BD5"/>
    <w:rsid w:val="005633D6"/>
    <w:rsid w:val="00563BB8"/>
    <w:rsid w:val="005658F1"/>
    <w:rsid w:val="0056610F"/>
    <w:rsid w:val="00566B9E"/>
    <w:rsid w:val="00567F88"/>
    <w:rsid w:val="005753ED"/>
    <w:rsid w:val="00575BCA"/>
    <w:rsid w:val="00581C73"/>
    <w:rsid w:val="005A209D"/>
    <w:rsid w:val="005A3E1C"/>
    <w:rsid w:val="005A5840"/>
    <w:rsid w:val="005A675A"/>
    <w:rsid w:val="005A71F0"/>
    <w:rsid w:val="005B0344"/>
    <w:rsid w:val="005B0931"/>
    <w:rsid w:val="005B3AC4"/>
    <w:rsid w:val="005B520E"/>
    <w:rsid w:val="005C23F1"/>
    <w:rsid w:val="005C6584"/>
    <w:rsid w:val="005C6BB5"/>
    <w:rsid w:val="005D1611"/>
    <w:rsid w:val="005E2800"/>
    <w:rsid w:val="005F7F20"/>
    <w:rsid w:val="006036AB"/>
    <w:rsid w:val="006044D8"/>
    <w:rsid w:val="00605825"/>
    <w:rsid w:val="006107B7"/>
    <w:rsid w:val="0061477E"/>
    <w:rsid w:val="00616E51"/>
    <w:rsid w:val="00624AA4"/>
    <w:rsid w:val="006266EB"/>
    <w:rsid w:val="00627F31"/>
    <w:rsid w:val="00627FFA"/>
    <w:rsid w:val="00630B32"/>
    <w:rsid w:val="00634AFD"/>
    <w:rsid w:val="00645D22"/>
    <w:rsid w:val="0064690A"/>
    <w:rsid w:val="00651A08"/>
    <w:rsid w:val="00654204"/>
    <w:rsid w:val="006559FB"/>
    <w:rsid w:val="00663427"/>
    <w:rsid w:val="00670434"/>
    <w:rsid w:val="00676E04"/>
    <w:rsid w:val="00677678"/>
    <w:rsid w:val="00680FD4"/>
    <w:rsid w:val="00681FDA"/>
    <w:rsid w:val="00686095"/>
    <w:rsid w:val="00691BE6"/>
    <w:rsid w:val="00691E15"/>
    <w:rsid w:val="00692E08"/>
    <w:rsid w:val="006941DD"/>
    <w:rsid w:val="00697D6F"/>
    <w:rsid w:val="006B5B4C"/>
    <w:rsid w:val="006B6B66"/>
    <w:rsid w:val="006C67C7"/>
    <w:rsid w:val="006C6B7E"/>
    <w:rsid w:val="006D0BC4"/>
    <w:rsid w:val="006D3AF6"/>
    <w:rsid w:val="006D433B"/>
    <w:rsid w:val="006D48D2"/>
    <w:rsid w:val="006D507E"/>
    <w:rsid w:val="006D68B3"/>
    <w:rsid w:val="006E114B"/>
    <w:rsid w:val="006E4AF7"/>
    <w:rsid w:val="006E639E"/>
    <w:rsid w:val="006F2845"/>
    <w:rsid w:val="006F66DF"/>
    <w:rsid w:val="006F6D3D"/>
    <w:rsid w:val="00702508"/>
    <w:rsid w:val="00703B8B"/>
    <w:rsid w:val="00704E98"/>
    <w:rsid w:val="00715BEA"/>
    <w:rsid w:val="00715F37"/>
    <w:rsid w:val="00721740"/>
    <w:rsid w:val="00727144"/>
    <w:rsid w:val="00740EEA"/>
    <w:rsid w:val="00741BE4"/>
    <w:rsid w:val="00743C3E"/>
    <w:rsid w:val="007538E8"/>
    <w:rsid w:val="00757A6D"/>
    <w:rsid w:val="00760C56"/>
    <w:rsid w:val="00766D9E"/>
    <w:rsid w:val="007721BE"/>
    <w:rsid w:val="00780112"/>
    <w:rsid w:val="00782913"/>
    <w:rsid w:val="00790F16"/>
    <w:rsid w:val="00791E8B"/>
    <w:rsid w:val="00794804"/>
    <w:rsid w:val="00795C87"/>
    <w:rsid w:val="007A4AED"/>
    <w:rsid w:val="007B33F1"/>
    <w:rsid w:val="007B3E9A"/>
    <w:rsid w:val="007B6DDA"/>
    <w:rsid w:val="007B7F3D"/>
    <w:rsid w:val="007C0308"/>
    <w:rsid w:val="007C0F21"/>
    <w:rsid w:val="007C1D4E"/>
    <w:rsid w:val="007C2FF2"/>
    <w:rsid w:val="007C72B3"/>
    <w:rsid w:val="007C7CC2"/>
    <w:rsid w:val="007D27D4"/>
    <w:rsid w:val="007D350B"/>
    <w:rsid w:val="007D6232"/>
    <w:rsid w:val="007E5E8E"/>
    <w:rsid w:val="007E79B9"/>
    <w:rsid w:val="007F1251"/>
    <w:rsid w:val="007F1F99"/>
    <w:rsid w:val="007F35AE"/>
    <w:rsid w:val="007F4A3A"/>
    <w:rsid w:val="007F4FDD"/>
    <w:rsid w:val="007F768F"/>
    <w:rsid w:val="00802A35"/>
    <w:rsid w:val="008078F0"/>
    <w:rsid w:val="0080791D"/>
    <w:rsid w:val="0081057C"/>
    <w:rsid w:val="00811BD2"/>
    <w:rsid w:val="008165B8"/>
    <w:rsid w:val="00817B74"/>
    <w:rsid w:val="0082200C"/>
    <w:rsid w:val="00822019"/>
    <w:rsid w:val="008323C7"/>
    <w:rsid w:val="00834694"/>
    <w:rsid w:val="00836367"/>
    <w:rsid w:val="0084230C"/>
    <w:rsid w:val="008513B8"/>
    <w:rsid w:val="00854F15"/>
    <w:rsid w:val="00857214"/>
    <w:rsid w:val="00857A3D"/>
    <w:rsid w:val="0086189D"/>
    <w:rsid w:val="008625F5"/>
    <w:rsid w:val="008661C6"/>
    <w:rsid w:val="00873603"/>
    <w:rsid w:val="00884269"/>
    <w:rsid w:val="00887449"/>
    <w:rsid w:val="008910D1"/>
    <w:rsid w:val="00892898"/>
    <w:rsid w:val="008943CA"/>
    <w:rsid w:val="008A0017"/>
    <w:rsid w:val="008A0DF9"/>
    <w:rsid w:val="008A2C7D"/>
    <w:rsid w:val="008A432A"/>
    <w:rsid w:val="008A6B69"/>
    <w:rsid w:val="008B2796"/>
    <w:rsid w:val="008B4709"/>
    <w:rsid w:val="008C029C"/>
    <w:rsid w:val="008C4B23"/>
    <w:rsid w:val="008D04BF"/>
    <w:rsid w:val="008E18B5"/>
    <w:rsid w:val="008E1E3C"/>
    <w:rsid w:val="008E3771"/>
    <w:rsid w:val="008E6F89"/>
    <w:rsid w:val="008E7F54"/>
    <w:rsid w:val="008F68EE"/>
    <w:rsid w:val="008F6C0B"/>
    <w:rsid w:val="008F6E2C"/>
    <w:rsid w:val="00905E94"/>
    <w:rsid w:val="00907FE9"/>
    <w:rsid w:val="00910F11"/>
    <w:rsid w:val="00912502"/>
    <w:rsid w:val="0092499D"/>
    <w:rsid w:val="009303D9"/>
    <w:rsid w:val="00933C64"/>
    <w:rsid w:val="00941B29"/>
    <w:rsid w:val="0094302C"/>
    <w:rsid w:val="00943078"/>
    <w:rsid w:val="009443C5"/>
    <w:rsid w:val="0094618B"/>
    <w:rsid w:val="00953F07"/>
    <w:rsid w:val="00954D5E"/>
    <w:rsid w:val="00955FFB"/>
    <w:rsid w:val="009566CC"/>
    <w:rsid w:val="009610B2"/>
    <w:rsid w:val="0096225C"/>
    <w:rsid w:val="0096240B"/>
    <w:rsid w:val="00962929"/>
    <w:rsid w:val="0096379C"/>
    <w:rsid w:val="00972203"/>
    <w:rsid w:val="0098316A"/>
    <w:rsid w:val="00983938"/>
    <w:rsid w:val="00985788"/>
    <w:rsid w:val="009864B0"/>
    <w:rsid w:val="00995E80"/>
    <w:rsid w:val="00996CAD"/>
    <w:rsid w:val="009A042C"/>
    <w:rsid w:val="009A3285"/>
    <w:rsid w:val="009A5129"/>
    <w:rsid w:val="009A7266"/>
    <w:rsid w:val="009B08DE"/>
    <w:rsid w:val="009C3EEB"/>
    <w:rsid w:val="009E0764"/>
    <w:rsid w:val="009E339C"/>
    <w:rsid w:val="009E5B21"/>
    <w:rsid w:val="009E6A60"/>
    <w:rsid w:val="009E783B"/>
    <w:rsid w:val="009F1A26"/>
    <w:rsid w:val="009F1D79"/>
    <w:rsid w:val="00A059B3"/>
    <w:rsid w:val="00A05C3A"/>
    <w:rsid w:val="00A07EE4"/>
    <w:rsid w:val="00A10048"/>
    <w:rsid w:val="00A11135"/>
    <w:rsid w:val="00A11A6B"/>
    <w:rsid w:val="00A11CC7"/>
    <w:rsid w:val="00A130FC"/>
    <w:rsid w:val="00A17415"/>
    <w:rsid w:val="00A20AB0"/>
    <w:rsid w:val="00A2493B"/>
    <w:rsid w:val="00A267C9"/>
    <w:rsid w:val="00A30519"/>
    <w:rsid w:val="00A31E3D"/>
    <w:rsid w:val="00A33AE6"/>
    <w:rsid w:val="00A37BB7"/>
    <w:rsid w:val="00A37FB4"/>
    <w:rsid w:val="00A418D1"/>
    <w:rsid w:val="00A4337A"/>
    <w:rsid w:val="00A442DC"/>
    <w:rsid w:val="00A53988"/>
    <w:rsid w:val="00A64AEA"/>
    <w:rsid w:val="00A64CDB"/>
    <w:rsid w:val="00A6688A"/>
    <w:rsid w:val="00A66F46"/>
    <w:rsid w:val="00A6776B"/>
    <w:rsid w:val="00A7021F"/>
    <w:rsid w:val="00A70B04"/>
    <w:rsid w:val="00A72DD4"/>
    <w:rsid w:val="00A855D0"/>
    <w:rsid w:val="00A86B49"/>
    <w:rsid w:val="00A86C69"/>
    <w:rsid w:val="00A91893"/>
    <w:rsid w:val="00A95A71"/>
    <w:rsid w:val="00AA44D5"/>
    <w:rsid w:val="00AB3C70"/>
    <w:rsid w:val="00AB647A"/>
    <w:rsid w:val="00AC1E4A"/>
    <w:rsid w:val="00AC2847"/>
    <w:rsid w:val="00AC79A5"/>
    <w:rsid w:val="00AD3DEE"/>
    <w:rsid w:val="00AD6728"/>
    <w:rsid w:val="00AD798D"/>
    <w:rsid w:val="00AE3409"/>
    <w:rsid w:val="00AE797C"/>
    <w:rsid w:val="00AF09BB"/>
    <w:rsid w:val="00AF0A61"/>
    <w:rsid w:val="00AF12A4"/>
    <w:rsid w:val="00AF1929"/>
    <w:rsid w:val="00AF2A2D"/>
    <w:rsid w:val="00AF2CF1"/>
    <w:rsid w:val="00AF6AEC"/>
    <w:rsid w:val="00B05B8D"/>
    <w:rsid w:val="00B06828"/>
    <w:rsid w:val="00B11A60"/>
    <w:rsid w:val="00B146B1"/>
    <w:rsid w:val="00B175D9"/>
    <w:rsid w:val="00B22613"/>
    <w:rsid w:val="00B229E6"/>
    <w:rsid w:val="00B322D2"/>
    <w:rsid w:val="00B359D1"/>
    <w:rsid w:val="00B401D9"/>
    <w:rsid w:val="00B40C6B"/>
    <w:rsid w:val="00B55B30"/>
    <w:rsid w:val="00B56600"/>
    <w:rsid w:val="00B60E5C"/>
    <w:rsid w:val="00B62042"/>
    <w:rsid w:val="00B768D1"/>
    <w:rsid w:val="00B81201"/>
    <w:rsid w:val="00B870B6"/>
    <w:rsid w:val="00B923C3"/>
    <w:rsid w:val="00B95875"/>
    <w:rsid w:val="00BA1025"/>
    <w:rsid w:val="00BA5530"/>
    <w:rsid w:val="00BB452C"/>
    <w:rsid w:val="00BB5834"/>
    <w:rsid w:val="00BB7714"/>
    <w:rsid w:val="00BC06FD"/>
    <w:rsid w:val="00BC21B4"/>
    <w:rsid w:val="00BC298C"/>
    <w:rsid w:val="00BC3420"/>
    <w:rsid w:val="00BC6AF0"/>
    <w:rsid w:val="00BD1429"/>
    <w:rsid w:val="00BD1F54"/>
    <w:rsid w:val="00BD6555"/>
    <w:rsid w:val="00BD670B"/>
    <w:rsid w:val="00BD7A77"/>
    <w:rsid w:val="00BE0329"/>
    <w:rsid w:val="00BE1214"/>
    <w:rsid w:val="00BE28AE"/>
    <w:rsid w:val="00BE4FF3"/>
    <w:rsid w:val="00BE7D3C"/>
    <w:rsid w:val="00BF5FF6"/>
    <w:rsid w:val="00C00EC4"/>
    <w:rsid w:val="00C0207F"/>
    <w:rsid w:val="00C05F00"/>
    <w:rsid w:val="00C1367A"/>
    <w:rsid w:val="00C14271"/>
    <w:rsid w:val="00C14929"/>
    <w:rsid w:val="00C16117"/>
    <w:rsid w:val="00C200C0"/>
    <w:rsid w:val="00C225D6"/>
    <w:rsid w:val="00C2447F"/>
    <w:rsid w:val="00C3075A"/>
    <w:rsid w:val="00C378F3"/>
    <w:rsid w:val="00C40533"/>
    <w:rsid w:val="00C40789"/>
    <w:rsid w:val="00C40C12"/>
    <w:rsid w:val="00C4326B"/>
    <w:rsid w:val="00C565EB"/>
    <w:rsid w:val="00C600F5"/>
    <w:rsid w:val="00C62332"/>
    <w:rsid w:val="00C67894"/>
    <w:rsid w:val="00C67BE0"/>
    <w:rsid w:val="00C70565"/>
    <w:rsid w:val="00C724DD"/>
    <w:rsid w:val="00C8550C"/>
    <w:rsid w:val="00C86AE9"/>
    <w:rsid w:val="00C919A4"/>
    <w:rsid w:val="00C93754"/>
    <w:rsid w:val="00C94326"/>
    <w:rsid w:val="00C97C69"/>
    <w:rsid w:val="00CA0CF9"/>
    <w:rsid w:val="00CA42C2"/>
    <w:rsid w:val="00CA4392"/>
    <w:rsid w:val="00CA5575"/>
    <w:rsid w:val="00CB031F"/>
    <w:rsid w:val="00CB1806"/>
    <w:rsid w:val="00CB5116"/>
    <w:rsid w:val="00CB6423"/>
    <w:rsid w:val="00CC1F0E"/>
    <w:rsid w:val="00CC393F"/>
    <w:rsid w:val="00CC63EC"/>
    <w:rsid w:val="00CC7239"/>
    <w:rsid w:val="00CD0414"/>
    <w:rsid w:val="00CD48FE"/>
    <w:rsid w:val="00CD7019"/>
    <w:rsid w:val="00CF547C"/>
    <w:rsid w:val="00CF5DDE"/>
    <w:rsid w:val="00CF70F5"/>
    <w:rsid w:val="00D008F1"/>
    <w:rsid w:val="00D01503"/>
    <w:rsid w:val="00D02556"/>
    <w:rsid w:val="00D046C3"/>
    <w:rsid w:val="00D04B3A"/>
    <w:rsid w:val="00D078AA"/>
    <w:rsid w:val="00D1461F"/>
    <w:rsid w:val="00D15FFD"/>
    <w:rsid w:val="00D16F74"/>
    <w:rsid w:val="00D2176E"/>
    <w:rsid w:val="00D22640"/>
    <w:rsid w:val="00D24C53"/>
    <w:rsid w:val="00D303E7"/>
    <w:rsid w:val="00D32B15"/>
    <w:rsid w:val="00D33152"/>
    <w:rsid w:val="00D33301"/>
    <w:rsid w:val="00D428BF"/>
    <w:rsid w:val="00D47515"/>
    <w:rsid w:val="00D47BBB"/>
    <w:rsid w:val="00D524E2"/>
    <w:rsid w:val="00D527FE"/>
    <w:rsid w:val="00D56508"/>
    <w:rsid w:val="00D62CFB"/>
    <w:rsid w:val="00D632BE"/>
    <w:rsid w:val="00D63521"/>
    <w:rsid w:val="00D66E7B"/>
    <w:rsid w:val="00D71667"/>
    <w:rsid w:val="00D72D06"/>
    <w:rsid w:val="00D7522C"/>
    <w:rsid w:val="00D7536F"/>
    <w:rsid w:val="00D76668"/>
    <w:rsid w:val="00D767C5"/>
    <w:rsid w:val="00D805D3"/>
    <w:rsid w:val="00D81696"/>
    <w:rsid w:val="00D83A0D"/>
    <w:rsid w:val="00D87E6F"/>
    <w:rsid w:val="00D91710"/>
    <w:rsid w:val="00D92735"/>
    <w:rsid w:val="00D9381C"/>
    <w:rsid w:val="00DA1D58"/>
    <w:rsid w:val="00DA282C"/>
    <w:rsid w:val="00DA3342"/>
    <w:rsid w:val="00DA4E15"/>
    <w:rsid w:val="00DB428C"/>
    <w:rsid w:val="00DC6A5B"/>
    <w:rsid w:val="00DD0793"/>
    <w:rsid w:val="00DD1824"/>
    <w:rsid w:val="00DE1C11"/>
    <w:rsid w:val="00DE3516"/>
    <w:rsid w:val="00DE3846"/>
    <w:rsid w:val="00DE5CD5"/>
    <w:rsid w:val="00DF103F"/>
    <w:rsid w:val="00DF74D5"/>
    <w:rsid w:val="00DF7AFA"/>
    <w:rsid w:val="00E01FA4"/>
    <w:rsid w:val="00E0519E"/>
    <w:rsid w:val="00E07383"/>
    <w:rsid w:val="00E13FB8"/>
    <w:rsid w:val="00E159EF"/>
    <w:rsid w:val="00E165BC"/>
    <w:rsid w:val="00E16D37"/>
    <w:rsid w:val="00E21D2F"/>
    <w:rsid w:val="00E21EFD"/>
    <w:rsid w:val="00E25221"/>
    <w:rsid w:val="00E317D1"/>
    <w:rsid w:val="00E3697A"/>
    <w:rsid w:val="00E413A0"/>
    <w:rsid w:val="00E46CF2"/>
    <w:rsid w:val="00E46F2C"/>
    <w:rsid w:val="00E506DC"/>
    <w:rsid w:val="00E52264"/>
    <w:rsid w:val="00E54D8F"/>
    <w:rsid w:val="00E56128"/>
    <w:rsid w:val="00E57353"/>
    <w:rsid w:val="00E61E12"/>
    <w:rsid w:val="00E6401F"/>
    <w:rsid w:val="00E65C19"/>
    <w:rsid w:val="00E67BEF"/>
    <w:rsid w:val="00E7596C"/>
    <w:rsid w:val="00E8078C"/>
    <w:rsid w:val="00E8511C"/>
    <w:rsid w:val="00E878F2"/>
    <w:rsid w:val="00E90F88"/>
    <w:rsid w:val="00E94187"/>
    <w:rsid w:val="00E9592B"/>
    <w:rsid w:val="00E97AD1"/>
    <w:rsid w:val="00EA0546"/>
    <w:rsid w:val="00EA3270"/>
    <w:rsid w:val="00EA5379"/>
    <w:rsid w:val="00EB3B25"/>
    <w:rsid w:val="00EB3F09"/>
    <w:rsid w:val="00EB5DCD"/>
    <w:rsid w:val="00EB6CFA"/>
    <w:rsid w:val="00EB73CC"/>
    <w:rsid w:val="00EC4442"/>
    <w:rsid w:val="00ED0149"/>
    <w:rsid w:val="00ED561E"/>
    <w:rsid w:val="00ED5E03"/>
    <w:rsid w:val="00ED6B7C"/>
    <w:rsid w:val="00EF48BE"/>
    <w:rsid w:val="00EF743E"/>
    <w:rsid w:val="00EF7DE3"/>
    <w:rsid w:val="00F03103"/>
    <w:rsid w:val="00F064D7"/>
    <w:rsid w:val="00F1064F"/>
    <w:rsid w:val="00F13412"/>
    <w:rsid w:val="00F14FB5"/>
    <w:rsid w:val="00F227B3"/>
    <w:rsid w:val="00F23305"/>
    <w:rsid w:val="00F23CD0"/>
    <w:rsid w:val="00F23ECD"/>
    <w:rsid w:val="00F2678E"/>
    <w:rsid w:val="00F271DE"/>
    <w:rsid w:val="00F302A5"/>
    <w:rsid w:val="00F30D4C"/>
    <w:rsid w:val="00F31728"/>
    <w:rsid w:val="00F33DE4"/>
    <w:rsid w:val="00F41686"/>
    <w:rsid w:val="00F41FBB"/>
    <w:rsid w:val="00F45CD3"/>
    <w:rsid w:val="00F52C93"/>
    <w:rsid w:val="00F54D38"/>
    <w:rsid w:val="00F576B0"/>
    <w:rsid w:val="00F627DA"/>
    <w:rsid w:val="00F70C29"/>
    <w:rsid w:val="00F7141D"/>
    <w:rsid w:val="00F7288F"/>
    <w:rsid w:val="00F73B3C"/>
    <w:rsid w:val="00F817CE"/>
    <w:rsid w:val="00F825FA"/>
    <w:rsid w:val="00F82913"/>
    <w:rsid w:val="00F82EC0"/>
    <w:rsid w:val="00F847A6"/>
    <w:rsid w:val="00F90D05"/>
    <w:rsid w:val="00F90F62"/>
    <w:rsid w:val="00F923EC"/>
    <w:rsid w:val="00F9441B"/>
    <w:rsid w:val="00FA00E3"/>
    <w:rsid w:val="00FA3E85"/>
    <w:rsid w:val="00FA4C32"/>
    <w:rsid w:val="00FA5D3E"/>
    <w:rsid w:val="00FA5F4E"/>
    <w:rsid w:val="00FA641F"/>
    <w:rsid w:val="00FB0320"/>
    <w:rsid w:val="00FB26C3"/>
    <w:rsid w:val="00FB5214"/>
    <w:rsid w:val="00FC02FD"/>
    <w:rsid w:val="00FC2454"/>
    <w:rsid w:val="00FC649F"/>
    <w:rsid w:val="00FD43DB"/>
    <w:rsid w:val="00FD6DB8"/>
    <w:rsid w:val="00FE10BB"/>
    <w:rsid w:val="00FE7114"/>
    <w:rsid w:val="00FF194A"/>
    <w:rsid w:val="00FF3AD0"/>
    <w:rsid w:val="00FF3C47"/>
    <w:rsid w:val="00FF56A8"/>
    <w:rsid w:val="00FF676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2926B5"/>
  <w15:chartTrackingRefBased/>
  <w15:docId w15:val="{112E1D9E-050E-44FB-85BE-58F896F01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rsid w:val="00A37B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37BB7"/>
    <w:tblPr>
      <w:tblStyleRowBandSize w:val="1"/>
      <w:tblStyleColBandSize w:val="1"/>
    </w:tblPr>
    <w:tblStylePr w:type="firstRow">
      <w:rPr>
        <w:rFonts w:ascii="Calibri Light" w:eastAsia="DengXian Light" w:hAnsi="Calibri Light" w:cs="Times New Roman"/>
        <w:i/>
        <w:iCs/>
        <w:sz w:val="26"/>
      </w:rPr>
      <w:tblPr/>
      <w:tcPr>
        <w:tcBorders>
          <w:bottom w:val="single" w:sz="4" w:space="0" w:color="7F7F7F"/>
        </w:tcBorders>
        <w:shd w:val="clear" w:color="auto" w:fill="FFFFFF"/>
      </w:tcPr>
    </w:tblStylePr>
    <w:tblStylePr w:type="lastRow">
      <w:rPr>
        <w:rFonts w:ascii="Calibri Light" w:eastAsia="DengXian Light"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DengXian Light" w:hAnsi="Calibri Light" w:cs="Times New Roman"/>
        <w:i/>
        <w:iCs/>
        <w:sz w:val="26"/>
      </w:rPr>
      <w:tblPr/>
      <w:tcPr>
        <w:tcBorders>
          <w:right w:val="single" w:sz="4" w:space="0" w:color="7F7F7F"/>
        </w:tcBorders>
        <w:shd w:val="clear" w:color="auto" w:fill="FFFFFF"/>
      </w:tcPr>
    </w:tblStylePr>
    <w:tblStylePr w:type="lastCol">
      <w:rPr>
        <w:rFonts w:ascii="Calibri Light" w:eastAsia="DengXian Light"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Simple1">
    <w:name w:val="Table Simple 1"/>
    <w:basedOn w:val="TableNormal"/>
    <w:rsid w:val="00A37BB7"/>
    <w:pPr>
      <w:jc w:val="center"/>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Professional">
    <w:name w:val="Table Professional"/>
    <w:basedOn w:val="TableNormal"/>
    <w:rsid w:val="0086189D"/>
    <w:pPr>
      <w:jc w:val="center"/>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Classic4">
    <w:name w:val="Table Classic 4"/>
    <w:basedOn w:val="TableNormal"/>
    <w:rsid w:val="008F6C0B"/>
    <w:pPr>
      <w:jc w:val="center"/>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3Deffects3">
    <w:name w:val="Table 3D effects 3"/>
    <w:basedOn w:val="TableNormal"/>
    <w:rsid w:val="008F6C0B"/>
    <w:pPr>
      <w:jc w:val="center"/>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8F6C0B"/>
    <w:pPr>
      <w:jc w:val="center"/>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8F6C0B"/>
    <w:pPr>
      <w:jc w:val="center"/>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03302E"/>
    <w:pPr>
      <w:spacing w:before="100" w:beforeAutospacing="1" w:after="100" w:afterAutospacing="1"/>
      <w:jc w:val="left"/>
    </w:pPr>
    <w:rPr>
      <w:rFonts w:eastAsia="Times New Roman"/>
      <w:sz w:val="24"/>
      <w:szCs w:val="24"/>
      <w:lang w:eastAsia="zh-CN"/>
    </w:rPr>
  </w:style>
  <w:style w:type="character" w:styleId="Hyperlink">
    <w:name w:val="Hyperlink"/>
    <w:rsid w:val="00DE3516"/>
    <w:rPr>
      <w:color w:val="0563C1"/>
      <w:u w:val="single"/>
    </w:rPr>
  </w:style>
  <w:style w:type="character" w:styleId="UnresolvedMention">
    <w:name w:val="Unresolved Mention"/>
    <w:uiPriority w:val="99"/>
    <w:semiHidden/>
    <w:unhideWhenUsed/>
    <w:rsid w:val="00DE3516"/>
    <w:rPr>
      <w:color w:val="605E5C"/>
      <w:shd w:val="clear" w:color="auto" w:fill="E1DFDD"/>
    </w:rPr>
  </w:style>
  <w:style w:type="table" w:styleId="GridTable4">
    <w:name w:val="Grid Table 4"/>
    <w:basedOn w:val="TableNormal"/>
    <w:uiPriority w:val="49"/>
    <w:rsid w:val="007C1D4E"/>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GridLight">
    <w:name w:val="Grid Table Light"/>
    <w:basedOn w:val="TableNormal"/>
    <w:uiPriority w:val="40"/>
    <w:rsid w:val="004A29D4"/>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GridTable3">
    <w:name w:val="Grid Table 3"/>
    <w:basedOn w:val="TableNormal"/>
    <w:uiPriority w:val="48"/>
    <w:rsid w:val="00353D6C"/>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2-Accent5">
    <w:name w:val="Grid Table 2 Accent 5"/>
    <w:basedOn w:val="TableNormal"/>
    <w:uiPriority w:val="47"/>
    <w:rsid w:val="00353D6C"/>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2">
    <w:name w:val="Grid Table 2 Accent 2"/>
    <w:basedOn w:val="TableNormal"/>
    <w:uiPriority w:val="47"/>
    <w:rsid w:val="00353D6C"/>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
    <w:name w:val="Grid Table 2"/>
    <w:basedOn w:val="TableNormal"/>
    <w:uiPriority w:val="47"/>
    <w:rsid w:val="00353D6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Accent4">
    <w:name w:val="Grid Table 2 Accent 4"/>
    <w:basedOn w:val="TableNormal"/>
    <w:uiPriority w:val="47"/>
    <w:rsid w:val="00353D6C"/>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1Light">
    <w:name w:val="Grid Table 1 Light"/>
    <w:basedOn w:val="TableNormal"/>
    <w:uiPriority w:val="46"/>
    <w:rsid w:val="00353D6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5Dark">
    <w:name w:val="Grid Table 5 Dark"/>
    <w:basedOn w:val="TableNormal"/>
    <w:uiPriority w:val="50"/>
    <w:rsid w:val="00353D6C"/>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character" w:styleId="PlaceholderText">
    <w:name w:val="Placeholder Text"/>
    <w:basedOn w:val="DefaultParagraphFont"/>
    <w:uiPriority w:val="99"/>
    <w:semiHidden/>
    <w:rsid w:val="00103251"/>
    <w:rPr>
      <w:color w:val="808080"/>
    </w:rPr>
  </w:style>
  <w:style w:type="paragraph" w:styleId="ListParagraph">
    <w:name w:val="List Paragraph"/>
    <w:basedOn w:val="Normal"/>
    <w:uiPriority w:val="34"/>
    <w:qFormat/>
    <w:rsid w:val="00DA4E15"/>
    <w:pPr>
      <w:ind w:left="720"/>
      <w:contextualSpacing/>
    </w:pPr>
  </w:style>
  <w:style w:type="character" w:styleId="FollowedHyperlink">
    <w:name w:val="FollowedHyperlink"/>
    <w:basedOn w:val="DefaultParagraphFont"/>
    <w:rsid w:val="00370CBF"/>
    <w:rPr>
      <w:color w:val="954F72" w:themeColor="followedHyperlink"/>
      <w:u w:val="single"/>
    </w:rPr>
  </w:style>
  <w:style w:type="paragraph" w:styleId="FootnoteText">
    <w:name w:val="footnote text"/>
    <w:basedOn w:val="Normal"/>
    <w:link w:val="FootnoteTextChar"/>
    <w:rsid w:val="00200C81"/>
  </w:style>
  <w:style w:type="character" w:customStyle="1" w:styleId="FootnoteTextChar">
    <w:name w:val="Footnote Text Char"/>
    <w:basedOn w:val="DefaultParagraphFont"/>
    <w:link w:val="FootnoteText"/>
    <w:rsid w:val="00200C81"/>
    <w:rPr>
      <w:lang w:eastAsia="en-US"/>
    </w:rPr>
  </w:style>
  <w:style w:type="character" w:styleId="FootnoteReference">
    <w:name w:val="footnote reference"/>
    <w:basedOn w:val="DefaultParagraphFont"/>
    <w:rsid w:val="00200C81"/>
    <w:rPr>
      <w:vertAlign w:val="superscript"/>
    </w:rPr>
  </w:style>
  <w:style w:type="paragraph" w:styleId="HTMLPreformatted">
    <w:name w:val="HTML Preformatted"/>
    <w:basedOn w:val="Normal"/>
    <w:link w:val="HTMLPreformattedChar"/>
    <w:uiPriority w:val="99"/>
    <w:unhideWhenUsed/>
    <w:rsid w:val="005C2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eastAsia="zh-CN"/>
    </w:rPr>
  </w:style>
  <w:style w:type="character" w:customStyle="1" w:styleId="HTMLPreformattedChar">
    <w:name w:val="HTML Preformatted Char"/>
    <w:basedOn w:val="DefaultParagraphFont"/>
    <w:link w:val="HTMLPreformatted"/>
    <w:uiPriority w:val="99"/>
    <w:rsid w:val="005C23F1"/>
    <w:rPr>
      <w:rFonts w:ascii="Courier New" w:eastAsia="Times New Roman" w:hAnsi="Courier New" w:cs="Courier New"/>
    </w:rPr>
  </w:style>
  <w:style w:type="paragraph" w:styleId="Caption">
    <w:name w:val="caption"/>
    <w:basedOn w:val="Normal"/>
    <w:next w:val="Normal"/>
    <w:unhideWhenUsed/>
    <w:qFormat/>
    <w:rsid w:val="00F1341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7053">
      <w:bodyDiv w:val="1"/>
      <w:marLeft w:val="0"/>
      <w:marRight w:val="0"/>
      <w:marTop w:val="0"/>
      <w:marBottom w:val="0"/>
      <w:divBdr>
        <w:top w:val="none" w:sz="0" w:space="0" w:color="auto"/>
        <w:left w:val="none" w:sz="0" w:space="0" w:color="auto"/>
        <w:bottom w:val="none" w:sz="0" w:space="0" w:color="auto"/>
        <w:right w:val="none" w:sz="0" w:space="0" w:color="auto"/>
      </w:divBdr>
    </w:div>
    <w:div w:id="47925861">
      <w:bodyDiv w:val="1"/>
      <w:marLeft w:val="0"/>
      <w:marRight w:val="0"/>
      <w:marTop w:val="0"/>
      <w:marBottom w:val="0"/>
      <w:divBdr>
        <w:top w:val="none" w:sz="0" w:space="0" w:color="auto"/>
        <w:left w:val="none" w:sz="0" w:space="0" w:color="auto"/>
        <w:bottom w:val="none" w:sz="0" w:space="0" w:color="auto"/>
        <w:right w:val="none" w:sz="0" w:space="0" w:color="auto"/>
      </w:divBdr>
    </w:div>
    <w:div w:id="112869766">
      <w:bodyDiv w:val="1"/>
      <w:marLeft w:val="0"/>
      <w:marRight w:val="0"/>
      <w:marTop w:val="0"/>
      <w:marBottom w:val="0"/>
      <w:divBdr>
        <w:top w:val="none" w:sz="0" w:space="0" w:color="auto"/>
        <w:left w:val="none" w:sz="0" w:space="0" w:color="auto"/>
        <w:bottom w:val="none" w:sz="0" w:space="0" w:color="auto"/>
        <w:right w:val="none" w:sz="0" w:space="0" w:color="auto"/>
      </w:divBdr>
    </w:div>
    <w:div w:id="130707565">
      <w:bodyDiv w:val="1"/>
      <w:marLeft w:val="0"/>
      <w:marRight w:val="0"/>
      <w:marTop w:val="0"/>
      <w:marBottom w:val="0"/>
      <w:divBdr>
        <w:top w:val="none" w:sz="0" w:space="0" w:color="auto"/>
        <w:left w:val="none" w:sz="0" w:space="0" w:color="auto"/>
        <w:bottom w:val="none" w:sz="0" w:space="0" w:color="auto"/>
        <w:right w:val="none" w:sz="0" w:space="0" w:color="auto"/>
      </w:divBdr>
    </w:div>
    <w:div w:id="178352520">
      <w:bodyDiv w:val="1"/>
      <w:marLeft w:val="0"/>
      <w:marRight w:val="0"/>
      <w:marTop w:val="0"/>
      <w:marBottom w:val="0"/>
      <w:divBdr>
        <w:top w:val="none" w:sz="0" w:space="0" w:color="auto"/>
        <w:left w:val="none" w:sz="0" w:space="0" w:color="auto"/>
        <w:bottom w:val="none" w:sz="0" w:space="0" w:color="auto"/>
        <w:right w:val="none" w:sz="0" w:space="0" w:color="auto"/>
      </w:divBdr>
    </w:div>
    <w:div w:id="195125365">
      <w:bodyDiv w:val="1"/>
      <w:marLeft w:val="0"/>
      <w:marRight w:val="0"/>
      <w:marTop w:val="0"/>
      <w:marBottom w:val="0"/>
      <w:divBdr>
        <w:top w:val="none" w:sz="0" w:space="0" w:color="auto"/>
        <w:left w:val="none" w:sz="0" w:space="0" w:color="auto"/>
        <w:bottom w:val="none" w:sz="0" w:space="0" w:color="auto"/>
        <w:right w:val="none" w:sz="0" w:space="0" w:color="auto"/>
      </w:divBdr>
    </w:div>
    <w:div w:id="227493894">
      <w:bodyDiv w:val="1"/>
      <w:marLeft w:val="0"/>
      <w:marRight w:val="0"/>
      <w:marTop w:val="0"/>
      <w:marBottom w:val="0"/>
      <w:divBdr>
        <w:top w:val="none" w:sz="0" w:space="0" w:color="auto"/>
        <w:left w:val="none" w:sz="0" w:space="0" w:color="auto"/>
        <w:bottom w:val="none" w:sz="0" w:space="0" w:color="auto"/>
        <w:right w:val="none" w:sz="0" w:space="0" w:color="auto"/>
      </w:divBdr>
      <w:divsChild>
        <w:div w:id="487865689">
          <w:marLeft w:val="0"/>
          <w:marRight w:val="0"/>
          <w:marTop w:val="0"/>
          <w:marBottom w:val="0"/>
          <w:divBdr>
            <w:top w:val="none" w:sz="0" w:space="0" w:color="auto"/>
            <w:left w:val="none" w:sz="0" w:space="0" w:color="auto"/>
            <w:bottom w:val="none" w:sz="0" w:space="0" w:color="auto"/>
            <w:right w:val="none" w:sz="0" w:space="0" w:color="auto"/>
          </w:divBdr>
          <w:divsChild>
            <w:div w:id="14505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1894">
      <w:bodyDiv w:val="1"/>
      <w:marLeft w:val="0"/>
      <w:marRight w:val="0"/>
      <w:marTop w:val="0"/>
      <w:marBottom w:val="0"/>
      <w:divBdr>
        <w:top w:val="none" w:sz="0" w:space="0" w:color="auto"/>
        <w:left w:val="none" w:sz="0" w:space="0" w:color="auto"/>
        <w:bottom w:val="none" w:sz="0" w:space="0" w:color="auto"/>
        <w:right w:val="none" w:sz="0" w:space="0" w:color="auto"/>
      </w:divBdr>
    </w:div>
    <w:div w:id="448017001">
      <w:bodyDiv w:val="1"/>
      <w:marLeft w:val="0"/>
      <w:marRight w:val="0"/>
      <w:marTop w:val="0"/>
      <w:marBottom w:val="0"/>
      <w:divBdr>
        <w:top w:val="none" w:sz="0" w:space="0" w:color="auto"/>
        <w:left w:val="none" w:sz="0" w:space="0" w:color="auto"/>
        <w:bottom w:val="none" w:sz="0" w:space="0" w:color="auto"/>
        <w:right w:val="none" w:sz="0" w:space="0" w:color="auto"/>
      </w:divBdr>
    </w:div>
    <w:div w:id="472597791">
      <w:bodyDiv w:val="1"/>
      <w:marLeft w:val="0"/>
      <w:marRight w:val="0"/>
      <w:marTop w:val="0"/>
      <w:marBottom w:val="0"/>
      <w:divBdr>
        <w:top w:val="none" w:sz="0" w:space="0" w:color="auto"/>
        <w:left w:val="none" w:sz="0" w:space="0" w:color="auto"/>
        <w:bottom w:val="none" w:sz="0" w:space="0" w:color="auto"/>
        <w:right w:val="none" w:sz="0" w:space="0" w:color="auto"/>
      </w:divBdr>
    </w:div>
    <w:div w:id="497961924">
      <w:bodyDiv w:val="1"/>
      <w:marLeft w:val="0"/>
      <w:marRight w:val="0"/>
      <w:marTop w:val="0"/>
      <w:marBottom w:val="0"/>
      <w:divBdr>
        <w:top w:val="none" w:sz="0" w:space="0" w:color="auto"/>
        <w:left w:val="none" w:sz="0" w:space="0" w:color="auto"/>
        <w:bottom w:val="none" w:sz="0" w:space="0" w:color="auto"/>
        <w:right w:val="none" w:sz="0" w:space="0" w:color="auto"/>
      </w:divBdr>
    </w:div>
    <w:div w:id="523591950">
      <w:bodyDiv w:val="1"/>
      <w:marLeft w:val="0"/>
      <w:marRight w:val="0"/>
      <w:marTop w:val="0"/>
      <w:marBottom w:val="0"/>
      <w:divBdr>
        <w:top w:val="none" w:sz="0" w:space="0" w:color="auto"/>
        <w:left w:val="none" w:sz="0" w:space="0" w:color="auto"/>
        <w:bottom w:val="none" w:sz="0" w:space="0" w:color="auto"/>
        <w:right w:val="none" w:sz="0" w:space="0" w:color="auto"/>
      </w:divBdr>
    </w:div>
    <w:div w:id="575551868">
      <w:bodyDiv w:val="1"/>
      <w:marLeft w:val="0"/>
      <w:marRight w:val="0"/>
      <w:marTop w:val="0"/>
      <w:marBottom w:val="0"/>
      <w:divBdr>
        <w:top w:val="none" w:sz="0" w:space="0" w:color="auto"/>
        <w:left w:val="none" w:sz="0" w:space="0" w:color="auto"/>
        <w:bottom w:val="none" w:sz="0" w:space="0" w:color="auto"/>
        <w:right w:val="none" w:sz="0" w:space="0" w:color="auto"/>
      </w:divBdr>
    </w:div>
    <w:div w:id="580797232">
      <w:bodyDiv w:val="1"/>
      <w:marLeft w:val="0"/>
      <w:marRight w:val="0"/>
      <w:marTop w:val="0"/>
      <w:marBottom w:val="0"/>
      <w:divBdr>
        <w:top w:val="none" w:sz="0" w:space="0" w:color="auto"/>
        <w:left w:val="none" w:sz="0" w:space="0" w:color="auto"/>
        <w:bottom w:val="none" w:sz="0" w:space="0" w:color="auto"/>
        <w:right w:val="none" w:sz="0" w:space="0" w:color="auto"/>
      </w:divBdr>
    </w:div>
    <w:div w:id="798258693">
      <w:bodyDiv w:val="1"/>
      <w:marLeft w:val="0"/>
      <w:marRight w:val="0"/>
      <w:marTop w:val="0"/>
      <w:marBottom w:val="0"/>
      <w:divBdr>
        <w:top w:val="none" w:sz="0" w:space="0" w:color="auto"/>
        <w:left w:val="none" w:sz="0" w:space="0" w:color="auto"/>
        <w:bottom w:val="none" w:sz="0" w:space="0" w:color="auto"/>
        <w:right w:val="none" w:sz="0" w:space="0" w:color="auto"/>
      </w:divBdr>
    </w:div>
    <w:div w:id="1015308908">
      <w:bodyDiv w:val="1"/>
      <w:marLeft w:val="0"/>
      <w:marRight w:val="0"/>
      <w:marTop w:val="0"/>
      <w:marBottom w:val="0"/>
      <w:divBdr>
        <w:top w:val="none" w:sz="0" w:space="0" w:color="auto"/>
        <w:left w:val="none" w:sz="0" w:space="0" w:color="auto"/>
        <w:bottom w:val="none" w:sz="0" w:space="0" w:color="auto"/>
        <w:right w:val="none" w:sz="0" w:space="0" w:color="auto"/>
      </w:divBdr>
      <w:divsChild>
        <w:div w:id="2131045597">
          <w:marLeft w:val="0"/>
          <w:marRight w:val="0"/>
          <w:marTop w:val="0"/>
          <w:marBottom w:val="0"/>
          <w:divBdr>
            <w:top w:val="none" w:sz="0" w:space="0" w:color="auto"/>
            <w:left w:val="none" w:sz="0" w:space="0" w:color="auto"/>
            <w:bottom w:val="none" w:sz="0" w:space="0" w:color="auto"/>
            <w:right w:val="none" w:sz="0" w:space="0" w:color="auto"/>
          </w:divBdr>
          <w:divsChild>
            <w:div w:id="22036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5236">
      <w:bodyDiv w:val="1"/>
      <w:marLeft w:val="0"/>
      <w:marRight w:val="0"/>
      <w:marTop w:val="0"/>
      <w:marBottom w:val="0"/>
      <w:divBdr>
        <w:top w:val="none" w:sz="0" w:space="0" w:color="auto"/>
        <w:left w:val="none" w:sz="0" w:space="0" w:color="auto"/>
        <w:bottom w:val="none" w:sz="0" w:space="0" w:color="auto"/>
        <w:right w:val="none" w:sz="0" w:space="0" w:color="auto"/>
      </w:divBdr>
      <w:divsChild>
        <w:div w:id="1048648357">
          <w:marLeft w:val="0"/>
          <w:marRight w:val="0"/>
          <w:marTop w:val="0"/>
          <w:marBottom w:val="0"/>
          <w:divBdr>
            <w:top w:val="none" w:sz="0" w:space="0" w:color="auto"/>
            <w:left w:val="none" w:sz="0" w:space="0" w:color="auto"/>
            <w:bottom w:val="none" w:sz="0" w:space="0" w:color="auto"/>
            <w:right w:val="none" w:sz="0" w:space="0" w:color="auto"/>
          </w:divBdr>
          <w:divsChild>
            <w:div w:id="13978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34652">
      <w:bodyDiv w:val="1"/>
      <w:marLeft w:val="0"/>
      <w:marRight w:val="0"/>
      <w:marTop w:val="0"/>
      <w:marBottom w:val="0"/>
      <w:divBdr>
        <w:top w:val="none" w:sz="0" w:space="0" w:color="auto"/>
        <w:left w:val="none" w:sz="0" w:space="0" w:color="auto"/>
        <w:bottom w:val="none" w:sz="0" w:space="0" w:color="auto"/>
        <w:right w:val="none" w:sz="0" w:space="0" w:color="auto"/>
      </w:divBdr>
    </w:div>
    <w:div w:id="1205487427">
      <w:bodyDiv w:val="1"/>
      <w:marLeft w:val="0"/>
      <w:marRight w:val="0"/>
      <w:marTop w:val="0"/>
      <w:marBottom w:val="0"/>
      <w:divBdr>
        <w:top w:val="none" w:sz="0" w:space="0" w:color="auto"/>
        <w:left w:val="none" w:sz="0" w:space="0" w:color="auto"/>
        <w:bottom w:val="none" w:sz="0" w:space="0" w:color="auto"/>
        <w:right w:val="none" w:sz="0" w:space="0" w:color="auto"/>
      </w:divBdr>
      <w:divsChild>
        <w:div w:id="679162362">
          <w:marLeft w:val="0"/>
          <w:marRight w:val="0"/>
          <w:marTop w:val="0"/>
          <w:marBottom w:val="0"/>
          <w:divBdr>
            <w:top w:val="none" w:sz="0" w:space="0" w:color="auto"/>
            <w:left w:val="none" w:sz="0" w:space="0" w:color="auto"/>
            <w:bottom w:val="none" w:sz="0" w:space="0" w:color="auto"/>
            <w:right w:val="none" w:sz="0" w:space="0" w:color="auto"/>
          </w:divBdr>
          <w:divsChild>
            <w:div w:id="15712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15993">
      <w:bodyDiv w:val="1"/>
      <w:marLeft w:val="0"/>
      <w:marRight w:val="0"/>
      <w:marTop w:val="0"/>
      <w:marBottom w:val="0"/>
      <w:divBdr>
        <w:top w:val="none" w:sz="0" w:space="0" w:color="auto"/>
        <w:left w:val="none" w:sz="0" w:space="0" w:color="auto"/>
        <w:bottom w:val="none" w:sz="0" w:space="0" w:color="auto"/>
        <w:right w:val="none" w:sz="0" w:space="0" w:color="auto"/>
      </w:divBdr>
    </w:div>
    <w:div w:id="1236084672">
      <w:bodyDiv w:val="1"/>
      <w:marLeft w:val="0"/>
      <w:marRight w:val="0"/>
      <w:marTop w:val="0"/>
      <w:marBottom w:val="0"/>
      <w:divBdr>
        <w:top w:val="none" w:sz="0" w:space="0" w:color="auto"/>
        <w:left w:val="none" w:sz="0" w:space="0" w:color="auto"/>
        <w:bottom w:val="none" w:sz="0" w:space="0" w:color="auto"/>
        <w:right w:val="none" w:sz="0" w:space="0" w:color="auto"/>
      </w:divBdr>
      <w:divsChild>
        <w:div w:id="1758601003">
          <w:marLeft w:val="0"/>
          <w:marRight w:val="0"/>
          <w:marTop w:val="0"/>
          <w:marBottom w:val="0"/>
          <w:divBdr>
            <w:top w:val="none" w:sz="0" w:space="0" w:color="auto"/>
            <w:left w:val="none" w:sz="0" w:space="0" w:color="auto"/>
            <w:bottom w:val="none" w:sz="0" w:space="0" w:color="auto"/>
            <w:right w:val="none" w:sz="0" w:space="0" w:color="auto"/>
          </w:divBdr>
          <w:divsChild>
            <w:div w:id="11767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3341">
      <w:bodyDiv w:val="1"/>
      <w:marLeft w:val="0"/>
      <w:marRight w:val="0"/>
      <w:marTop w:val="0"/>
      <w:marBottom w:val="0"/>
      <w:divBdr>
        <w:top w:val="none" w:sz="0" w:space="0" w:color="auto"/>
        <w:left w:val="none" w:sz="0" w:space="0" w:color="auto"/>
        <w:bottom w:val="none" w:sz="0" w:space="0" w:color="auto"/>
        <w:right w:val="none" w:sz="0" w:space="0" w:color="auto"/>
      </w:divBdr>
    </w:div>
    <w:div w:id="1322006765">
      <w:bodyDiv w:val="1"/>
      <w:marLeft w:val="0"/>
      <w:marRight w:val="0"/>
      <w:marTop w:val="0"/>
      <w:marBottom w:val="0"/>
      <w:divBdr>
        <w:top w:val="none" w:sz="0" w:space="0" w:color="auto"/>
        <w:left w:val="none" w:sz="0" w:space="0" w:color="auto"/>
        <w:bottom w:val="none" w:sz="0" w:space="0" w:color="auto"/>
        <w:right w:val="none" w:sz="0" w:space="0" w:color="auto"/>
      </w:divBdr>
    </w:div>
    <w:div w:id="1516917603">
      <w:bodyDiv w:val="1"/>
      <w:marLeft w:val="0"/>
      <w:marRight w:val="0"/>
      <w:marTop w:val="0"/>
      <w:marBottom w:val="0"/>
      <w:divBdr>
        <w:top w:val="none" w:sz="0" w:space="0" w:color="auto"/>
        <w:left w:val="none" w:sz="0" w:space="0" w:color="auto"/>
        <w:bottom w:val="none" w:sz="0" w:space="0" w:color="auto"/>
        <w:right w:val="none" w:sz="0" w:space="0" w:color="auto"/>
      </w:divBdr>
    </w:div>
    <w:div w:id="1539125922">
      <w:bodyDiv w:val="1"/>
      <w:marLeft w:val="0"/>
      <w:marRight w:val="0"/>
      <w:marTop w:val="0"/>
      <w:marBottom w:val="0"/>
      <w:divBdr>
        <w:top w:val="none" w:sz="0" w:space="0" w:color="auto"/>
        <w:left w:val="none" w:sz="0" w:space="0" w:color="auto"/>
        <w:bottom w:val="none" w:sz="0" w:space="0" w:color="auto"/>
        <w:right w:val="none" w:sz="0" w:space="0" w:color="auto"/>
      </w:divBdr>
    </w:div>
    <w:div w:id="1609585418">
      <w:bodyDiv w:val="1"/>
      <w:marLeft w:val="0"/>
      <w:marRight w:val="0"/>
      <w:marTop w:val="0"/>
      <w:marBottom w:val="0"/>
      <w:divBdr>
        <w:top w:val="none" w:sz="0" w:space="0" w:color="auto"/>
        <w:left w:val="none" w:sz="0" w:space="0" w:color="auto"/>
        <w:bottom w:val="none" w:sz="0" w:space="0" w:color="auto"/>
        <w:right w:val="none" w:sz="0" w:space="0" w:color="auto"/>
      </w:divBdr>
      <w:divsChild>
        <w:div w:id="1613856759">
          <w:marLeft w:val="480"/>
          <w:marRight w:val="0"/>
          <w:marTop w:val="0"/>
          <w:marBottom w:val="0"/>
          <w:divBdr>
            <w:top w:val="none" w:sz="0" w:space="0" w:color="auto"/>
            <w:left w:val="none" w:sz="0" w:space="0" w:color="auto"/>
            <w:bottom w:val="none" w:sz="0" w:space="0" w:color="auto"/>
            <w:right w:val="none" w:sz="0" w:space="0" w:color="auto"/>
          </w:divBdr>
          <w:divsChild>
            <w:div w:id="1668555737">
              <w:marLeft w:val="0"/>
              <w:marRight w:val="0"/>
              <w:marTop w:val="0"/>
              <w:marBottom w:val="0"/>
              <w:divBdr>
                <w:top w:val="none" w:sz="0" w:space="0" w:color="auto"/>
                <w:left w:val="none" w:sz="0" w:space="0" w:color="auto"/>
                <w:bottom w:val="none" w:sz="0" w:space="0" w:color="auto"/>
                <w:right w:val="none" w:sz="0" w:space="0" w:color="auto"/>
              </w:divBdr>
              <w:divsChild>
                <w:div w:id="160322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94114">
      <w:bodyDiv w:val="1"/>
      <w:marLeft w:val="0"/>
      <w:marRight w:val="0"/>
      <w:marTop w:val="0"/>
      <w:marBottom w:val="0"/>
      <w:divBdr>
        <w:top w:val="none" w:sz="0" w:space="0" w:color="auto"/>
        <w:left w:val="none" w:sz="0" w:space="0" w:color="auto"/>
        <w:bottom w:val="none" w:sz="0" w:space="0" w:color="auto"/>
        <w:right w:val="none" w:sz="0" w:space="0" w:color="auto"/>
      </w:divBdr>
    </w:div>
    <w:div w:id="1704086467">
      <w:bodyDiv w:val="1"/>
      <w:marLeft w:val="0"/>
      <w:marRight w:val="0"/>
      <w:marTop w:val="0"/>
      <w:marBottom w:val="0"/>
      <w:divBdr>
        <w:top w:val="none" w:sz="0" w:space="0" w:color="auto"/>
        <w:left w:val="none" w:sz="0" w:space="0" w:color="auto"/>
        <w:bottom w:val="none" w:sz="0" w:space="0" w:color="auto"/>
        <w:right w:val="none" w:sz="0" w:space="0" w:color="auto"/>
      </w:divBdr>
    </w:div>
    <w:div w:id="1707831347">
      <w:bodyDiv w:val="1"/>
      <w:marLeft w:val="0"/>
      <w:marRight w:val="0"/>
      <w:marTop w:val="0"/>
      <w:marBottom w:val="0"/>
      <w:divBdr>
        <w:top w:val="none" w:sz="0" w:space="0" w:color="auto"/>
        <w:left w:val="none" w:sz="0" w:space="0" w:color="auto"/>
        <w:bottom w:val="none" w:sz="0" w:space="0" w:color="auto"/>
        <w:right w:val="none" w:sz="0" w:space="0" w:color="auto"/>
      </w:divBdr>
    </w:div>
    <w:div w:id="1738478200">
      <w:bodyDiv w:val="1"/>
      <w:marLeft w:val="0"/>
      <w:marRight w:val="0"/>
      <w:marTop w:val="0"/>
      <w:marBottom w:val="0"/>
      <w:divBdr>
        <w:top w:val="none" w:sz="0" w:space="0" w:color="auto"/>
        <w:left w:val="none" w:sz="0" w:space="0" w:color="auto"/>
        <w:bottom w:val="none" w:sz="0" w:space="0" w:color="auto"/>
        <w:right w:val="none" w:sz="0" w:space="0" w:color="auto"/>
      </w:divBdr>
    </w:div>
    <w:div w:id="1808813135">
      <w:bodyDiv w:val="1"/>
      <w:marLeft w:val="0"/>
      <w:marRight w:val="0"/>
      <w:marTop w:val="0"/>
      <w:marBottom w:val="0"/>
      <w:divBdr>
        <w:top w:val="none" w:sz="0" w:space="0" w:color="auto"/>
        <w:left w:val="none" w:sz="0" w:space="0" w:color="auto"/>
        <w:bottom w:val="none" w:sz="0" w:space="0" w:color="auto"/>
        <w:right w:val="none" w:sz="0" w:space="0" w:color="auto"/>
      </w:divBdr>
    </w:div>
    <w:div w:id="1821461104">
      <w:bodyDiv w:val="1"/>
      <w:marLeft w:val="0"/>
      <w:marRight w:val="0"/>
      <w:marTop w:val="0"/>
      <w:marBottom w:val="0"/>
      <w:divBdr>
        <w:top w:val="none" w:sz="0" w:space="0" w:color="auto"/>
        <w:left w:val="none" w:sz="0" w:space="0" w:color="auto"/>
        <w:bottom w:val="none" w:sz="0" w:space="0" w:color="auto"/>
        <w:right w:val="none" w:sz="0" w:space="0" w:color="auto"/>
      </w:divBdr>
    </w:div>
    <w:div w:id="1848715444">
      <w:bodyDiv w:val="1"/>
      <w:marLeft w:val="0"/>
      <w:marRight w:val="0"/>
      <w:marTop w:val="0"/>
      <w:marBottom w:val="0"/>
      <w:divBdr>
        <w:top w:val="none" w:sz="0" w:space="0" w:color="auto"/>
        <w:left w:val="none" w:sz="0" w:space="0" w:color="auto"/>
        <w:bottom w:val="none" w:sz="0" w:space="0" w:color="auto"/>
        <w:right w:val="none" w:sz="0" w:space="0" w:color="auto"/>
      </w:divBdr>
    </w:div>
    <w:div w:id="1859923039">
      <w:bodyDiv w:val="1"/>
      <w:marLeft w:val="0"/>
      <w:marRight w:val="0"/>
      <w:marTop w:val="0"/>
      <w:marBottom w:val="0"/>
      <w:divBdr>
        <w:top w:val="none" w:sz="0" w:space="0" w:color="auto"/>
        <w:left w:val="none" w:sz="0" w:space="0" w:color="auto"/>
        <w:bottom w:val="none" w:sz="0" w:space="0" w:color="auto"/>
        <w:right w:val="none" w:sz="0" w:space="0" w:color="auto"/>
      </w:divBdr>
    </w:div>
    <w:div w:id="2037151229">
      <w:bodyDiv w:val="1"/>
      <w:marLeft w:val="0"/>
      <w:marRight w:val="0"/>
      <w:marTop w:val="0"/>
      <w:marBottom w:val="0"/>
      <w:divBdr>
        <w:top w:val="none" w:sz="0" w:space="0" w:color="auto"/>
        <w:left w:val="none" w:sz="0" w:space="0" w:color="auto"/>
        <w:bottom w:val="none" w:sz="0" w:space="0" w:color="auto"/>
        <w:right w:val="none" w:sz="0" w:space="0" w:color="auto"/>
      </w:divBdr>
    </w:div>
    <w:div w:id="2074160933">
      <w:bodyDiv w:val="1"/>
      <w:marLeft w:val="0"/>
      <w:marRight w:val="0"/>
      <w:marTop w:val="0"/>
      <w:marBottom w:val="0"/>
      <w:divBdr>
        <w:top w:val="none" w:sz="0" w:space="0" w:color="auto"/>
        <w:left w:val="none" w:sz="0" w:space="0" w:color="auto"/>
        <w:bottom w:val="none" w:sz="0" w:space="0" w:color="auto"/>
        <w:right w:val="none" w:sz="0" w:space="0" w:color="auto"/>
      </w:divBdr>
    </w:div>
    <w:div w:id="214337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38E19F9EF7AA48B558B995BAD419D6" ma:contentTypeVersion="12" ma:contentTypeDescription="Create a new document." ma:contentTypeScope="" ma:versionID="e7555855e412567697584627984cec45">
  <xsd:schema xmlns:xsd="http://www.w3.org/2001/XMLSchema" xmlns:xs="http://www.w3.org/2001/XMLSchema" xmlns:p="http://schemas.microsoft.com/office/2006/metadata/properties" xmlns:ns3="4e378da9-882c-4d29-8878-06b8cd1cd26a" xmlns:ns4="872a52ea-d11a-4775-9e48-f60d57193ce0" targetNamespace="http://schemas.microsoft.com/office/2006/metadata/properties" ma:root="true" ma:fieldsID="bc798a6c75f126266b158a47170d72be" ns3:_="" ns4:_="">
    <xsd:import namespace="4e378da9-882c-4d29-8878-06b8cd1cd26a"/>
    <xsd:import namespace="872a52ea-d11a-4775-9e48-f60d57193c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378da9-882c-4d29-8878-06b8cd1cd2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72a52ea-d11a-4775-9e48-f60d57193ce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D332F-CD9A-4795-A702-ED6E0BD741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378da9-882c-4d29-8878-06b8cd1cd26a"/>
    <ds:schemaRef ds:uri="872a52ea-d11a-4775-9e48-f60d57193c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33950C-3C58-4821-845B-75D7864215E7}">
  <ds:schemaRefs>
    <ds:schemaRef ds:uri="http://schemas.microsoft.com/sharepoint/v3/contenttype/forms"/>
  </ds:schemaRefs>
</ds:datastoreItem>
</file>

<file path=customXml/itemProps3.xml><?xml version="1.0" encoding="utf-8"?>
<ds:datastoreItem xmlns:ds="http://schemas.openxmlformats.org/officeDocument/2006/customXml" ds:itemID="{ADFA2E8A-3AD3-4A25-A6AC-974015285B62}">
  <ds:schemaRefs>
    <ds:schemaRef ds:uri="http://schemas.microsoft.com/office/2006/documentManagement/types"/>
    <ds:schemaRef ds:uri="4e378da9-882c-4d29-8878-06b8cd1cd26a"/>
    <ds:schemaRef ds:uri="http://purl.org/dc/dcmitype/"/>
    <ds:schemaRef ds:uri="http://schemas.openxmlformats.org/package/2006/metadata/core-properties"/>
    <ds:schemaRef ds:uri="http://purl.org/dc/terms/"/>
    <ds:schemaRef ds:uri="http://www.w3.org/XML/1998/namespace"/>
    <ds:schemaRef ds:uri="872a52ea-d11a-4775-9e48-f60d57193ce0"/>
    <ds:schemaRef ds:uri="http://schemas.microsoft.com/office/infopath/2007/PartnerControls"/>
    <ds:schemaRef ds:uri="http://schemas.microsoft.com/office/2006/metadata/properties"/>
    <ds:schemaRef ds:uri="http://purl.org/dc/elements/1.1/"/>
  </ds:schemaRefs>
</ds:datastoreItem>
</file>

<file path=customXml/itemProps4.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3069</TotalTime>
  <Pages>6</Pages>
  <Words>2524</Words>
  <Characters>14151</Characters>
  <Application>Microsoft Office Word</Application>
  <DocSecurity>0</DocSecurity>
  <Lines>362</Lines>
  <Paragraphs>73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Tan Yu Hoe</cp:lastModifiedBy>
  <cp:revision>172</cp:revision>
  <dcterms:created xsi:type="dcterms:W3CDTF">2021-06-03T16:24:00Z</dcterms:created>
  <dcterms:modified xsi:type="dcterms:W3CDTF">2022-02-05T14:43:00Z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0x0101002738E19F9EF7AA48B558B995BAD419D6</vt:lpwstr>
  </property>
</Properties>
</file>