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378B" w:rsidRPr="005429D1" w:rsidRDefault="0035585C" w:rsidP="00A06423">
      <w:pPr>
        <w:pStyle w:val="1"/>
        <w:spacing w:line="360" w:lineRule="auto"/>
        <w:rPr>
          <w:rFonts w:ascii="微软雅黑" w:hAnsi="微软雅黑"/>
        </w:rPr>
      </w:pPr>
      <w:proofErr w:type="spellStart"/>
      <w:r>
        <w:rPr>
          <w:rFonts w:ascii="微软雅黑" w:hAnsi="微软雅黑" w:hint="eastAsia"/>
        </w:rPr>
        <w:t>TJia</w:t>
      </w:r>
      <w:proofErr w:type="spellEnd"/>
      <w:r>
        <w:rPr>
          <w:rFonts w:ascii="微软雅黑" w:hAnsi="微软雅黑" w:hint="eastAsia"/>
        </w:rPr>
        <w:t>/</w:t>
      </w:r>
      <w:proofErr w:type="spellStart"/>
      <w:r>
        <w:rPr>
          <w:rFonts w:ascii="微软雅黑" w:hAnsi="微软雅黑" w:hint="eastAsia"/>
        </w:rPr>
        <w:t>Matcap</w:t>
      </w:r>
      <w:proofErr w:type="spellEnd"/>
      <w:r w:rsidR="00856020" w:rsidRPr="005429D1">
        <w:rPr>
          <w:rFonts w:ascii="微软雅黑" w:hAnsi="微软雅黑"/>
        </w:rPr>
        <w:t xml:space="preserve"> </w:t>
      </w:r>
      <w:proofErr w:type="spellStart"/>
      <w:r w:rsidR="00856020" w:rsidRPr="005429D1">
        <w:rPr>
          <w:rFonts w:ascii="微软雅黑" w:hAnsi="微软雅黑"/>
        </w:rPr>
        <w:t>Shader</w:t>
      </w:r>
      <w:proofErr w:type="spellEnd"/>
      <w:r w:rsidR="00856020" w:rsidRPr="005429D1">
        <w:rPr>
          <w:rFonts w:ascii="微软雅黑" w:hAnsi="微软雅黑" w:hint="eastAsia"/>
        </w:rPr>
        <w:t>说明</w:t>
      </w:r>
    </w:p>
    <w:p w:rsidR="007C634F" w:rsidRPr="005429D1" w:rsidRDefault="006A493A" w:rsidP="00A06423">
      <w:pPr>
        <w:pStyle w:val="2"/>
        <w:spacing w:line="360" w:lineRule="auto"/>
        <w:rPr>
          <w:rFonts w:ascii="微软雅黑" w:hAnsi="微软雅黑"/>
        </w:rPr>
      </w:pPr>
      <w:r w:rsidRPr="005429D1">
        <w:rPr>
          <w:rFonts w:ascii="微软雅黑" w:hAnsi="微软雅黑" w:hint="eastAsia"/>
        </w:rPr>
        <w:t>简介</w:t>
      </w:r>
      <w:bookmarkStart w:id="0" w:name="_GoBack"/>
      <w:bookmarkEnd w:id="0"/>
    </w:p>
    <w:p w:rsidR="006A493A" w:rsidRPr="005429D1" w:rsidRDefault="006A493A" w:rsidP="00A06423">
      <w:pPr>
        <w:spacing w:line="360" w:lineRule="auto"/>
        <w:rPr>
          <w:rFonts w:ascii="微软雅黑" w:hAnsi="微软雅黑"/>
        </w:rPr>
      </w:pPr>
      <w:r w:rsidRPr="005429D1">
        <w:rPr>
          <w:rFonts w:ascii="微软雅黑" w:hAnsi="微软雅黑"/>
        </w:rPr>
        <w:tab/>
      </w:r>
      <w:r w:rsidRPr="005429D1">
        <w:rPr>
          <w:rFonts w:ascii="微软雅黑" w:hAnsi="微软雅黑" w:hint="eastAsia"/>
        </w:rPr>
        <w:t>众所周知，PBR的效果很好，但对CPU、GPU的压力也很大。</w:t>
      </w:r>
      <w:r w:rsidR="00327FE8" w:rsidRPr="005429D1">
        <w:rPr>
          <w:rFonts w:ascii="微软雅黑" w:hAnsi="微软雅黑" w:hint="eastAsia"/>
        </w:rPr>
        <w:t>ZB中有</w:t>
      </w:r>
      <w:proofErr w:type="spellStart"/>
      <w:r w:rsidR="0030238B">
        <w:rPr>
          <w:rFonts w:ascii="微软雅黑" w:hAnsi="微软雅黑" w:hint="eastAsia"/>
        </w:rPr>
        <w:t>Matcap</w:t>
      </w:r>
      <w:proofErr w:type="spellEnd"/>
      <w:r w:rsidR="00327FE8" w:rsidRPr="005429D1">
        <w:rPr>
          <w:rFonts w:ascii="微软雅黑" w:hAnsi="微软雅黑" w:hint="eastAsia"/>
        </w:rPr>
        <w:t>材质，能通过一张简单的贴图模拟出PBR的</w:t>
      </w:r>
      <w:r w:rsidR="004A3A54" w:rsidRPr="005429D1">
        <w:rPr>
          <w:rFonts w:ascii="微软雅黑" w:hAnsi="微软雅黑" w:hint="eastAsia"/>
        </w:rPr>
        <w:t>光照</w:t>
      </w:r>
      <w:r w:rsidR="00327FE8" w:rsidRPr="005429D1">
        <w:rPr>
          <w:rFonts w:ascii="微软雅黑" w:hAnsi="微软雅黑" w:hint="eastAsia"/>
        </w:rPr>
        <w:t>质感，但对贴图、高光的支持并不算</w:t>
      </w:r>
      <w:r w:rsidR="0020508C" w:rsidRPr="005429D1">
        <w:rPr>
          <w:rFonts w:ascii="微软雅黑" w:hAnsi="微软雅黑" w:hint="eastAsia"/>
        </w:rPr>
        <w:t>太</w:t>
      </w:r>
      <w:r w:rsidR="00327FE8" w:rsidRPr="005429D1">
        <w:rPr>
          <w:rFonts w:ascii="微软雅黑" w:hAnsi="微软雅黑" w:hint="eastAsia"/>
        </w:rPr>
        <w:t>好。</w:t>
      </w:r>
    </w:p>
    <w:p w:rsidR="004A3A54" w:rsidRPr="005429D1" w:rsidRDefault="004A3A54" w:rsidP="00A06423">
      <w:pPr>
        <w:spacing w:line="360" w:lineRule="auto"/>
        <w:rPr>
          <w:rFonts w:ascii="微软雅黑" w:hAnsi="微软雅黑"/>
        </w:rPr>
      </w:pPr>
    </w:p>
    <w:p w:rsidR="004A3A54" w:rsidRPr="005429D1" w:rsidRDefault="004A3A54" w:rsidP="00A06423">
      <w:pPr>
        <w:spacing w:line="360" w:lineRule="auto"/>
        <w:rPr>
          <w:rFonts w:ascii="微软雅黑" w:hAnsi="微软雅黑"/>
        </w:rPr>
      </w:pPr>
      <w:r w:rsidRPr="005429D1">
        <w:rPr>
          <w:rFonts w:ascii="微软雅黑" w:hAnsi="微软雅黑"/>
        </w:rPr>
        <w:tab/>
      </w:r>
      <w:r w:rsidR="00BE4438" w:rsidRPr="005429D1">
        <w:rPr>
          <w:rFonts w:ascii="微软雅黑" w:hAnsi="微软雅黑" w:hint="eastAsia"/>
        </w:rPr>
        <w:t>另外U3D中也没有此类材质，</w:t>
      </w:r>
      <w:r w:rsidRPr="005429D1">
        <w:rPr>
          <w:rFonts w:ascii="微软雅黑" w:hAnsi="微软雅黑" w:hint="eastAsia"/>
        </w:rPr>
        <w:t>因此编写了此</w:t>
      </w:r>
      <w:proofErr w:type="spellStart"/>
      <w:r w:rsidRPr="005429D1">
        <w:rPr>
          <w:rFonts w:ascii="微软雅黑" w:hAnsi="微软雅黑" w:hint="eastAsia"/>
        </w:rPr>
        <w:t>Shader</w:t>
      </w:r>
      <w:proofErr w:type="spellEnd"/>
      <w:r w:rsidRPr="005429D1">
        <w:rPr>
          <w:rFonts w:ascii="微软雅黑" w:hAnsi="微软雅黑" w:hint="eastAsia"/>
        </w:rPr>
        <w:t>，用以实现</w:t>
      </w:r>
      <w:proofErr w:type="spellStart"/>
      <w:r w:rsidR="0030238B">
        <w:rPr>
          <w:rFonts w:ascii="微软雅黑" w:hAnsi="微软雅黑" w:hint="eastAsia"/>
        </w:rPr>
        <w:t>Matcap</w:t>
      </w:r>
      <w:proofErr w:type="spellEnd"/>
      <w:r w:rsidRPr="005429D1">
        <w:rPr>
          <w:rFonts w:ascii="微软雅黑" w:hAnsi="微软雅黑" w:hint="eastAsia"/>
        </w:rPr>
        <w:t>效果，同时优化了此材质在贴图、高光上的</w:t>
      </w:r>
      <w:r w:rsidR="00D37D39" w:rsidRPr="005429D1">
        <w:rPr>
          <w:rFonts w:ascii="微软雅黑" w:hAnsi="微软雅黑" w:hint="eastAsia"/>
        </w:rPr>
        <w:t>表现</w:t>
      </w:r>
      <w:r w:rsidRPr="005429D1">
        <w:rPr>
          <w:rFonts w:ascii="微软雅黑" w:hAnsi="微软雅黑" w:hint="eastAsia"/>
        </w:rPr>
        <w:t>。</w:t>
      </w:r>
    </w:p>
    <w:p w:rsidR="00FE57CB" w:rsidRPr="005429D1" w:rsidRDefault="00FE57CB" w:rsidP="00A06423">
      <w:pPr>
        <w:spacing w:line="360" w:lineRule="auto"/>
        <w:rPr>
          <w:rFonts w:ascii="微软雅黑" w:hAnsi="微软雅黑"/>
        </w:rPr>
      </w:pPr>
    </w:p>
    <w:p w:rsidR="00FE57CB" w:rsidRPr="005429D1" w:rsidRDefault="00FE57CB" w:rsidP="00A06423">
      <w:pPr>
        <w:pStyle w:val="2"/>
        <w:spacing w:line="360" w:lineRule="auto"/>
        <w:rPr>
          <w:rFonts w:ascii="微软雅黑" w:hAnsi="微软雅黑"/>
        </w:rPr>
      </w:pPr>
      <w:r w:rsidRPr="005429D1">
        <w:rPr>
          <w:rFonts w:ascii="微软雅黑" w:hAnsi="微软雅黑" w:hint="eastAsia"/>
        </w:rPr>
        <w:t>优势</w:t>
      </w:r>
    </w:p>
    <w:p w:rsidR="006B731C" w:rsidRPr="005429D1" w:rsidRDefault="006B731C" w:rsidP="00A06423">
      <w:pPr>
        <w:spacing w:line="360" w:lineRule="auto"/>
        <w:rPr>
          <w:rFonts w:ascii="微软雅黑" w:hAnsi="微软雅黑"/>
        </w:rPr>
      </w:pPr>
      <w:r w:rsidRPr="005429D1">
        <w:rPr>
          <w:rFonts w:ascii="微软雅黑" w:hAnsi="微软雅黑"/>
        </w:rPr>
        <w:tab/>
      </w:r>
      <w:r w:rsidRPr="005429D1">
        <w:rPr>
          <w:rFonts w:ascii="微软雅黑" w:hAnsi="微软雅黑" w:hint="eastAsia"/>
        </w:rPr>
        <w:t>效率极高——</w:t>
      </w:r>
      <w:r w:rsidR="000B1502" w:rsidRPr="005429D1">
        <w:rPr>
          <w:rFonts w:ascii="微软雅黑" w:hAnsi="微软雅黑" w:hint="eastAsia"/>
        </w:rPr>
        <w:t>完全不需要任何光照，</w:t>
      </w:r>
      <w:r w:rsidRPr="005429D1">
        <w:rPr>
          <w:rFonts w:ascii="微软雅黑" w:hAnsi="微软雅黑" w:hint="eastAsia"/>
        </w:rPr>
        <w:t>通过光照与高光贴图计算复杂光照信息，计算量远小于PBS。</w:t>
      </w:r>
    </w:p>
    <w:p w:rsidR="000B1502" w:rsidRPr="005429D1" w:rsidRDefault="000B1502" w:rsidP="00A06423">
      <w:pPr>
        <w:spacing w:line="360" w:lineRule="auto"/>
        <w:ind w:firstLine="420"/>
        <w:rPr>
          <w:rFonts w:ascii="微软雅黑" w:hAnsi="微软雅黑" w:hint="eastAsia"/>
        </w:rPr>
      </w:pPr>
      <w:r w:rsidRPr="005429D1">
        <w:rPr>
          <w:rFonts w:ascii="微软雅黑" w:hAnsi="微软雅黑" w:hint="eastAsia"/>
        </w:rPr>
        <w:t>更加丰富</w:t>
      </w:r>
      <w:r w:rsidRPr="005429D1">
        <w:rPr>
          <w:rFonts w:ascii="微软雅黑" w:hAnsi="微软雅黑" w:hint="eastAsia"/>
        </w:rPr>
        <w:t>——PBS对背光面的渲染并不好，</w:t>
      </w:r>
      <w:proofErr w:type="spellStart"/>
      <w:r w:rsidR="0035585C">
        <w:rPr>
          <w:rFonts w:ascii="微软雅黑" w:hAnsi="微软雅黑" w:hint="eastAsia"/>
        </w:rPr>
        <w:t>TJia</w:t>
      </w:r>
      <w:proofErr w:type="spellEnd"/>
      <w:r w:rsidR="0035585C">
        <w:rPr>
          <w:rFonts w:ascii="微软雅黑" w:hAnsi="微软雅黑" w:hint="eastAsia"/>
        </w:rPr>
        <w:t>/</w:t>
      </w:r>
      <w:proofErr w:type="spellStart"/>
      <w:r w:rsidR="0035585C">
        <w:rPr>
          <w:rFonts w:ascii="微软雅黑" w:hAnsi="微软雅黑" w:hint="eastAsia"/>
        </w:rPr>
        <w:t>Matcap</w:t>
      </w:r>
      <w:proofErr w:type="spellEnd"/>
      <w:r w:rsidRPr="005429D1">
        <w:rPr>
          <w:rFonts w:ascii="微软雅黑" w:hAnsi="微软雅黑" w:hint="eastAsia"/>
        </w:rPr>
        <w:t>是模拟光照，可以在所有观察角度都保留丰富的立体感，在</w:t>
      </w:r>
      <w:r w:rsidR="00864FB9" w:rsidRPr="005429D1">
        <w:rPr>
          <w:rFonts w:ascii="微软雅黑" w:hAnsi="微软雅黑" w:hint="eastAsia"/>
        </w:rPr>
        <w:t>一</w:t>
      </w:r>
      <w:r w:rsidRPr="005429D1">
        <w:rPr>
          <w:rFonts w:ascii="微软雅黑" w:hAnsi="微软雅黑" w:hint="eastAsia"/>
        </w:rPr>
        <w:t>些情况下（例如产品展示）尤其适用。</w:t>
      </w:r>
    </w:p>
    <w:p w:rsidR="00DD1AC9" w:rsidRPr="005429D1" w:rsidRDefault="00DD1AC9" w:rsidP="00A06423">
      <w:pPr>
        <w:spacing w:line="360" w:lineRule="auto"/>
        <w:rPr>
          <w:rFonts w:ascii="微软雅黑" w:hAnsi="微软雅黑"/>
        </w:rPr>
      </w:pPr>
      <w:r w:rsidRPr="005429D1">
        <w:rPr>
          <w:rFonts w:ascii="微软雅黑" w:hAnsi="微软雅黑"/>
        </w:rPr>
        <w:tab/>
      </w:r>
      <w:r w:rsidRPr="005429D1">
        <w:rPr>
          <w:rFonts w:ascii="微软雅黑" w:hAnsi="微软雅黑" w:hint="eastAsia"/>
        </w:rPr>
        <w:t>效果惊艳——</w:t>
      </w:r>
      <w:r w:rsidR="00BE4438" w:rsidRPr="005429D1">
        <w:rPr>
          <w:rFonts w:ascii="微软雅黑" w:hAnsi="微软雅黑" w:hint="eastAsia"/>
        </w:rPr>
        <w:t>光照、质感皆基于贴图，所以能支持比PBR更</w:t>
      </w:r>
      <w:proofErr w:type="gramStart"/>
      <w:r w:rsidR="00BE4438" w:rsidRPr="005429D1">
        <w:rPr>
          <w:rFonts w:ascii="微软雅黑" w:hAnsi="微软雅黑" w:hint="eastAsia"/>
        </w:rPr>
        <w:t>炫</w:t>
      </w:r>
      <w:proofErr w:type="gramEnd"/>
      <w:r w:rsidR="00BE4438" w:rsidRPr="005429D1">
        <w:rPr>
          <w:rFonts w:ascii="微软雅黑" w:hAnsi="微软雅黑" w:hint="eastAsia"/>
        </w:rPr>
        <w:t>的效果，例如更复杂的高光，更</w:t>
      </w:r>
      <w:r w:rsidR="009701B7" w:rsidRPr="005429D1">
        <w:rPr>
          <w:rFonts w:ascii="微软雅黑" w:hAnsi="微软雅黑" w:hint="eastAsia"/>
        </w:rPr>
        <w:t>多彩的反光。</w:t>
      </w:r>
    </w:p>
    <w:p w:rsidR="00DD1AC9" w:rsidRPr="005429D1" w:rsidRDefault="00DD1AC9" w:rsidP="00A06423">
      <w:pPr>
        <w:spacing w:line="360" w:lineRule="auto"/>
        <w:rPr>
          <w:rFonts w:ascii="微软雅黑" w:hAnsi="微软雅黑"/>
        </w:rPr>
      </w:pPr>
      <w:r w:rsidRPr="005429D1">
        <w:rPr>
          <w:rFonts w:ascii="微软雅黑" w:hAnsi="微软雅黑"/>
        </w:rPr>
        <w:tab/>
      </w:r>
      <w:r w:rsidRPr="005429D1">
        <w:rPr>
          <w:rFonts w:ascii="微软雅黑" w:hAnsi="微软雅黑" w:hint="eastAsia"/>
        </w:rPr>
        <w:t>无限可能——</w:t>
      </w:r>
      <w:r w:rsidR="000B1502" w:rsidRPr="005429D1">
        <w:rPr>
          <w:rFonts w:ascii="微软雅黑" w:hAnsi="微软雅黑" w:hint="eastAsia"/>
        </w:rPr>
        <w:t>BPR能做到的</w:t>
      </w:r>
      <w:r w:rsidR="00485EB7" w:rsidRPr="005429D1">
        <w:rPr>
          <w:rFonts w:ascii="微软雅黑" w:hAnsi="微软雅黑" w:hint="eastAsia"/>
        </w:rPr>
        <w:t>用</w:t>
      </w:r>
      <w:proofErr w:type="spellStart"/>
      <w:r w:rsidR="0035585C">
        <w:rPr>
          <w:rFonts w:ascii="微软雅黑" w:hAnsi="微软雅黑" w:hint="eastAsia"/>
        </w:rPr>
        <w:t>TJia</w:t>
      </w:r>
      <w:proofErr w:type="spellEnd"/>
      <w:r w:rsidR="0035585C">
        <w:rPr>
          <w:rFonts w:ascii="微软雅黑" w:hAnsi="微软雅黑" w:hint="eastAsia"/>
        </w:rPr>
        <w:t>/</w:t>
      </w:r>
      <w:proofErr w:type="spellStart"/>
      <w:r w:rsidR="0035585C">
        <w:rPr>
          <w:rFonts w:ascii="微软雅黑" w:hAnsi="微软雅黑" w:hint="eastAsia"/>
        </w:rPr>
        <w:t>Matcap</w:t>
      </w:r>
      <w:proofErr w:type="spellEnd"/>
      <w:r w:rsidR="000B1502" w:rsidRPr="005429D1">
        <w:rPr>
          <w:rFonts w:ascii="微软雅黑" w:hAnsi="微软雅黑" w:hint="eastAsia"/>
        </w:rPr>
        <w:t>可以模拟，PBR做不到的效果</w:t>
      </w:r>
      <w:r w:rsidR="003D4624" w:rsidRPr="005429D1">
        <w:rPr>
          <w:rFonts w:ascii="微软雅黑" w:hAnsi="微软雅黑" w:hint="eastAsia"/>
        </w:rPr>
        <w:t>用</w:t>
      </w:r>
      <w:proofErr w:type="spellStart"/>
      <w:r w:rsidR="0035585C">
        <w:rPr>
          <w:rFonts w:ascii="微软雅黑" w:hAnsi="微软雅黑" w:hint="eastAsia"/>
        </w:rPr>
        <w:t>TJia</w:t>
      </w:r>
      <w:proofErr w:type="spellEnd"/>
      <w:r w:rsidR="0035585C">
        <w:rPr>
          <w:rFonts w:ascii="微软雅黑" w:hAnsi="微软雅黑" w:hint="eastAsia"/>
        </w:rPr>
        <w:t>/</w:t>
      </w:r>
      <w:proofErr w:type="spellStart"/>
      <w:r w:rsidR="0035585C">
        <w:rPr>
          <w:rFonts w:ascii="微软雅黑" w:hAnsi="微软雅黑" w:hint="eastAsia"/>
        </w:rPr>
        <w:t>Matcap</w:t>
      </w:r>
      <w:proofErr w:type="spellEnd"/>
      <w:r w:rsidR="000B1502" w:rsidRPr="005429D1">
        <w:rPr>
          <w:rFonts w:ascii="微软雅黑" w:hAnsi="微软雅黑" w:hint="eastAsia"/>
        </w:rPr>
        <w:t>也可以实现，比如卡通效果等。</w:t>
      </w:r>
    </w:p>
    <w:p w:rsidR="000B1502" w:rsidRPr="005429D1" w:rsidRDefault="000B1502" w:rsidP="00A06423">
      <w:pPr>
        <w:spacing w:line="360" w:lineRule="auto"/>
        <w:rPr>
          <w:rFonts w:ascii="微软雅黑" w:hAnsi="微软雅黑"/>
        </w:rPr>
      </w:pPr>
      <w:r w:rsidRPr="005429D1">
        <w:rPr>
          <w:rFonts w:ascii="微软雅黑" w:hAnsi="微软雅黑"/>
        </w:rPr>
        <w:tab/>
      </w:r>
    </w:p>
    <w:p w:rsidR="0031001B" w:rsidRPr="005429D1" w:rsidRDefault="0031001B" w:rsidP="00A06423">
      <w:pPr>
        <w:pStyle w:val="2"/>
        <w:spacing w:line="360" w:lineRule="auto"/>
        <w:rPr>
          <w:rFonts w:ascii="微软雅黑" w:hAnsi="微软雅黑"/>
        </w:rPr>
      </w:pPr>
      <w:r w:rsidRPr="005429D1">
        <w:rPr>
          <w:rFonts w:ascii="微软雅黑" w:hAnsi="微软雅黑" w:hint="eastAsia"/>
        </w:rPr>
        <w:lastRenderedPageBreak/>
        <w:t>劣势</w:t>
      </w:r>
    </w:p>
    <w:p w:rsidR="0031001B" w:rsidRPr="005429D1" w:rsidRDefault="0031001B" w:rsidP="00A06423">
      <w:pPr>
        <w:spacing w:line="360" w:lineRule="auto"/>
        <w:rPr>
          <w:rFonts w:ascii="微软雅黑" w:hAnsi="微软雅黑"/>
        </w:rPr>
      </w:pPr>
      <w:r w:rsidRPr="005429D1">
        <w:rPr>
          <w:rFonts w:ascii="微软雅黑" w:hAnsi="微软雅黑"/>
        </w:rPr>
        <w:tab/>
      </w:r>
      <w:r w:rsidR="006C6489" w:rsidRPr="005429D1">
        <w:rPr>
          <w:rFonts w:ascii="微软雅黑" w:hAnsi="微软雅黑" w:hint="eastAsia"/>
        </w:rPr>
        <w:t>无法响应光照变化</w:t>
      </w:r>
      <w:r w:rsidR="00422D7A" w:rsidRPr="005429D1">
        <w:rPr>
          <w:rFonts w:ascii="微软雅黑" w:hAnsi="微软雅黑" w:hint="eastAsia"/>
        </w:rPr>
        <w:t>、无法快速调节质感相关的参数。</w:t>
      </w:r>
    </w:p>
    <w:p w:rsidR="00DE46A2" w:rsidRPr="005429D1" w:rsidRDefault="00DE46A2" w:rsidP="00A06423">
      <w:pPr>
        <w:spacing w:line="360" w:lineRule="auto"/>
        <w:rPr>
          <w:rFonts w:ascii="微软雅黑" w:hAnsi="微软雅黑"/>
        </w:rPr>
      </w:pPr>
    </w:p>
    <w:p w:rsidR="00DE46A2" w:rsidRPr="005429D1" w:rsidRDefault="00DE46A2" w:rsidP="00A06423">
      <w:pPr>
        <w:pStyle w:val="2"/>
        <w:spacing w:line="360" w:lineRule="auto"/>
        <w:rPr>
          <w:rFonts w:ascii="微软雅黑" w:hAnsi="微软雅黑" w:hint="eastAsia"/>
        </w:rPr>
      </w:pPr>
      <w:r w:rsidRPr="005429D1">
        <w:rPr>
          <w:rFonts w:ascii="微软雅黑" w:hAnsi="微软雅黑" w:hint="eastAsia"/>
        </w:rPr>
        <w:t>使用举例</w:t>
      </w:r>
    </w:p>
    <w:p w:rsidR="006B731C" w:rsidRPr="005429D1" w:rsidRDefault="00C05B7C" w:rsidP="00A06423">
      <w:pPr>
        <w:pStyle w:val="3"/>
        <w:numPr>
          <w:ilvl w:val="0"/>
          <w:numId w:val="1"/>
        </w:numPr>
        <w:spacing w:line="360" w:lineRule="auto"/>
        <w:rPr>
          <w:rFonts w:ascii="微软雅黑" w:hAnsi="微软雅黑"/>
        </w:rPr>
      </w:pPr>
      <w:r w:rsidRPr="005429D1">
        <w:rPr>
          <w:rFonts w:ascii="微软雅黑" w:hAnsi="微软雅黑" w:hint="eastAsia"/>
        </w:rPr>
        <w:t>替代PBR</w:t>
      </w:r>
    </w:p>
    <w:p w:rsidR="003862A6" w:rsidRPr="005429D1" w:rsidRDefault="00840730" w:rsidP="003862A6">
      <w:pPr>
        <w:keepNext/>
        <w:spacing w:line="360" w:lineRule="auto"/>
        <w:jc w:val="left"/>
        <w:rPr>
          <w:rFonts w:ascii="微软雅黑" w:hAnsi="微软雅黑"/>
        </w:rPr>
      </w:pPr>
      <w:r w:rsidRPr="005429D1">
        <w:rPr>
          <w:rFonts w:ascii="微软雅黑" w:hAnsi="微软雅黑"/>
          <w:noProof/>
        </w:rPr>
        <w:drawing>
          <wp:inline distT="0" distB="0" distL="0" distR="0" wp14:anchorId="6DB279AC" wp14:editId="561AA468">
            <wp:extent cx="2343630" cy="2206498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68424" cy="222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2A6" w:rsidRPr="005429D1">
        <w:rPr>
          <w:rFonts w:ascii="微软雅黑" w:hAnsi="微软雅黑" w:hint="eastAsia"/>
        </w:rPr>
        <w:t xml:space="preserve"> </w:t>
      </w:r>
      <w:r w:rsidR="003862A6" w:rsidRPr="005429D1">
        <w:rPr>
          <w:rFonts w:ascii="微软雅黑" w:hAnsi="微软雅黑"/>
          <w:noProof/>
        </w:rPr>
        <w:drawing>
          <wp:inline distT="0" distB="0" distL="0" distR="0" wp14:anchorId="10F41892" wp14:editId="792B298C">
            <wp:extent cx="2204750" cy="2208466"/>
            <wp:effectExtent l="0" t="0" r="508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25275" cy="22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2A6" w:rsidRPr="005429D1" w:rsidRDefault="003862A6" w:rsidP="003862A6">
      <w:pPr>
        <w:keepNext/>
        <w:spacing w:line="360" w:lineRule="auto"/>
        <w:jc w:val="left"/>
        <w:rPr>
          <w:rFonts w:ascii="微软雅黑" w:hAnsi="微软雅黑" w:hint="eastAsia"/>
        </w:rPr>
      </w:pPr>
      <w:r w:rsidRPr="005429D1">
        <w:rPr>
          <w:rFonts w:ascii="微软雅黑" w:hAnsi="微软雅黑"/>
          <w:noProof/>
        </w:rPr>
        <w:drawing>
          <wp:inline distT="0" distB="0" distL="0" distR="0" wp14:anchorId="7E9F366D" wp14:editId="14B47920">
            <wp:extent cx="2353064" cy="2389735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0822" cy="24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730" w:rsidRPr="005429D1" w:rsidRDefault="003862A6" w:rsidP="003862A6">
      <w:pPr>
        <w:spacing w:line="360" w:lineRule="auto"/>
        <w:ind w:firstLine="420"/>
        <w:rPr>
          <w:rFonts w:ascii="微软雅黑" w:hAnsi="微软雅黑"/>
        </w:rPr>
      </w:pPr>
      <w:r w:rsidRPr="005429D1">
        <w:rPr>
          <w:rFonts w:ascii="微软雅黑" w:hAnsi="微软雅黑" w:hint="eastAsia"/>
        </w:rPr>
        <w:t>上图中红框内为</w:t>
      </w:r>
      <w:proofErr w:type="spellStart"/>
      <w:r w:rsidR="0035585C">
        <w:rPr>
          <w:rFonts w:ascii="微软雅黑" w:hAnsi="微软雅黑" w:hint="eastAsia"/>
        </w:rPr>
        <w:t>TJia</w:t>
      </w:r>
      <w:proofErr w:type="spellEnd"/>
      <w:r w:rsidR="0035585C">
        <w:rPr>
          <w:rFonts w:ascii="微软雅黑" w:hAnsi="微软雅黑" w:hint="eastAsia"/>
        </w:rPr>
        <w:t>/</w:t>
      </w:r>
      <w:proofErr w:type="spellStart"/>
      <w:r w:rsidR="0035585C">
        <w:rPr>
          <w:rFonts w:ascii="微软雅黑" w:hAnsi="微软雅黑" w:hint="eastAsia"/>
        </w:rPr>
        <w:t>Matcap</w:t>
      </w:r>
      <w:proofErr w:type="spellEnd"/>
      <w:r w:rsidRPr="005429D1">
        <w:rPr>
          <w:rFonts w:ascii="微软雅黑" w:hAnsi="微软雅黑" w:hint="eastAsia"/>
        </w:rPr>
        <w:t>材质，图一中可看到其效果不逊于PBR（左）；图二中可看到关闭灯光信息后其显示效果不受任何影响，而PBR则会变成全黑；图三中可见其背面也呈现出模拟光照的效果，而BPR则缺失立体感与丰富度（右）。</w:t>
      </w:r>
    </w:p>
    <w:p w:rsidR="00840730" w:rsidRPr="005429D1" w:rsidRDefault="00840730" w:rsidP="00A06423">
      <w:pPr>
        <w:spacing w:line="360" w:lineRule="auto"/>
        <w:rPr>
          <w:rFonts w:ascii="微软雅黑" w:hAnsi="微软雅黑"/>
        </w:rPr>
      </w:pPr>
      <w:r w:rsidRPr="005429D1">
        <w:rPr>
          <w:rFonts w:ascii="微软雅黑" w:hAnsi="微软雅黑" w:hint="eastAsia"/>
        </w:rPr>
        <w:lastRenderedPageBreak/>
        <w:t>使用方法：</w:t>
      </w:r>
    </w:p>
    <w:p w:rsidR="00840730" w:rsidRPr="005429D1" w:rsidRDefault="00840730" w:rsidP="00A06423">
      <w:pPr>
        <w:pStyle w:val="a4"/>
        <w:numPr>
          <w:ilvl w:val="0"/>
          <w:numId w:val="2"/>
        </w:numPr>
        <w:spacing w:line="360" w:lineRule="auto"/>
        <w:ind w:firstLineChars="0"/>
        <w:rPr>
          <w:rFonts w:ascii="微软雅黑" w:hAnsi="微软雅黑"/>
        </w:rPr>
      </w:pPr>
      <w:r w:rsidRPr="005429D1">
        <w:rPr>
          <w:rFonts w:ascii="微软雅黑" w:hAnsi="微软雅黑" w:hint="eastAsia"/>
        </w:rPr>
        <w:t>使用正交相机拍摄白色PBR球体（调整合适的参数），在当前光线下生成</w:t>
      </w:r>
      <w:proofErr w:type="spellStart"/>
      <w:r w:rsidRPr="005429D1">
        <w:rPr>
          <w:rFonts w:ascii="微软雅黑" w:hAnsi="微软雅黑" w:hint="eastAsia"/>
        </w:rPr>
        <w:t>RenderTexture</w:t>
      </w:r>
      <w:proofErr w:type="spellEnd"/>
      <w:r w:rsidRPr="005429D1">
        <w:rPr>
          <w:rFonts w:ascii="微软雅黑" w:hAnsi="微软雅黑" w:hint="eastAsia"/>
        </w:rPr>
        <w:t>，并保存为PNG。</w:t>
      </w:r>
      <w:r w:rsidR="00964FA3" w:rsidRPr="005429D1">
        <w:rPr>
          <w:rFonts w:ascii="微软雅黑" w:hAnsi="微软雅黑" w:hint="eastAsia"/>
        </w:rPr>
        <w:t>（注：</w:t>
      </w:r>
      <w:proofErr w:type="spellStart"/>
      <w:r w:rsidR="0035585C">
        <w:rPr>
          <w:rFonts w:ascii="微软雅黑" w:hAnsi="微软雅黑" w:hint="eastAsia"/>
        </w:rPr>
        <w:t>TJia</w:t>
      </w:r>
      <w:proofErr w:type="spellEnd"/>
      <w:r w:rsidR="0035585C">
        <w:rPr>
          <w:rFonts w:ascii="微软雅黑" w:hAnsi="微软雅黑" w:hint="eastAsia"/>
        </w:rPr>
        <w:t>/</w:t>
      </w:r>
      <w:proofErr w:type="spellStart"/>
      <w:r w:rsidR="0035585C">
        <w:rPr>
          <w:rFonts w:ascii="微软雅黑" w:hAnsi="微软雅黑" w:hint="eastAsia"/>
        </w:rPr>
        <w:t>Matcap</w:t>
      </w:r>
      <w:proofErr w:type="spellEnd"/>
      <w:r w:rsidR="00964FA3" w:rsidRPr="005429D1">
        <w:rPr>
          <w:rFonts w:ascii="微软雅黑" w:hAnsi="微软雅黑" w:hint="eastAsia"/>
        </w:rPr>
        <w:t>贴图即为希望表现的材质在去除固有色、呈现为球体时受光照的样子）</w:t>
      </w:r>
    </w:p>
    <w:p w:rsidR="00B670D2" w:rsidRPr="005429D1" w:rsidRDefault="00B670D2" w:rsidP="00A06423">
      <w:pPr>
        <w:pStyle w:val="a4"/>
        <w:spacing w:line="360" w:lineRule="auto"/>
        <w:ind w:left="360" w:firstLineChars="0" w:firstLine="0"/>
        <w:rPr>
          <w:rFonts w:ascii="微软雅黑" w:hAnsi="微软雅黑" w:hint="eastAsia"/>
        </w:rPr>
      </w:pPr>
      <w:r w:rsidRPr="005429D1">
        <w:rPr>
          <w:rFonts w:ascii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591505</wp:posOffset>
                </wp:positionV>
                <wp:extent cx="545566" cy="222837"/>
                <wp:effectExtent l="0" t="19050" r="45085" b="44450"/>
                <wp:wrapNone/>
                <wp:docPr id="3" name="右箭头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566" cy="22283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5F017A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箭头 3" o:spid="_x0000_s1026" type="#_x0000_t13" style="position:absolute;left:0;text-align:left;margin-left:0;margin-top:46.6pt;width:42.95pt;height:17.5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" adj="17189" fillcolor="#5b9bd5 [3204]" strokecolor="#1f4d78 [1604]" strokeweight="1pt">
                <w10:wrap anchorx="margin"/>
              </v:shape>
            </w:pict>
          </mc:Fallback>
        </mc:AlternateContent>
      </w:r>
      <w:r w:rsidRPr="005429D1">
        <w:rPr>
          <w:rFonts w:ascii="微软雅黑" w:hAnsi="微软雅黑"/>
          <w:noProof/>
        </w:rPr>
        <w:drawing>
          <wp:inline distT="0" distB="0" distL="0" distR="0" wp14:anchorId="039B6ADC" wp14:editId="043CC810">
            <wp:extent cx="2105425" cy="1471492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7726" cy="149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9D1">
        <w:rPr>
          <w:rFonts w:ascii="微软雅黑" w:hAnsi="微软雅黑" w:hint="eastAsia"/>
        </w:rPr>
        <w:t xml:space="preserve">          </w:t>
      </w:r>
      <w:r w:rsidRPr="005429D1">
        <w:rPr>
          <w:rFonts w:ascii="微软雅黑" w:hAnsi="微软雅黑"/>
          <w:noProof/>
        </w:rPr>
        <w:drawing>
          <wp:inline distT="0" distB="0" distL="0" distR="0">
            <wp:extent cx="1421311" cy="1421311"/>
            <wp:effectExtent l="0" t="0" r="7620" b="7620"/>
            <wp:docPr id="5" name="图片 5" descr="E:\U3D\Matcap\Matcap\Assets\TJia\Textures\pho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3D\Matcap\Matcap\Assets\TJia\Textures\phot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434" cy="1435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730" w:rsidRPr="005429D1" w:rsidRDefault="00840730" w:rsidP="00A06423">
      <w:pPr>
        <w:pStyle w:val="a4"/>
        <w:numPr>
          <w:ilvl w:val="0"/>
          <w:numId w:val="2"/>
        </w:numPr>
        <w:spacing w:line="360" w:lineRule="auto"/>
        <w:ind w:firstLineChars="0"/>
        <w:rPr>
          <w:rFonts w:ascii="微软雅黑" w:hAnsi="微软雅黑"/>
        </w:rPr>
      </w:pPr>
      <w:r w:rsidRPr="005429D1">
        <w:rPr>
          <w:rFonts w:ascii="微软雅黑" w:hAnsi="微软雅黑" w:hint="eastAsia"/>
        </w:rPr>
        <w:t>在新建模型上使用</w:t>
      </w:r>
      <w:proofErr w:type="spellStart"/>
      <w:r w:rsidR="0035585C">
        <w:rPr>
          <w:rFonts w:ascii="微软雅黑" w:hAnsi="微软雅黑" w:hint="eastAsia"/>
        </w:rPr>
        <w:t>TJia</w:t>
      </w:r>
      <w:proofErr w:type="spellEnd"/>
      <w:r w:rsidR="0035585C">
        <w:rPr>
          <w:rFonts w:ascii="微软雅黑" w:hAnsi="微软雅黑" w:hint="eastAsia"/>
        </w:rPr>
        <w:t>/</w:t>
      </w:r>
      <w:proofErr w:type="spellStart"/>
      <w:r w:rsidR="0035585C">
        <w:rPr>
          <w:rFonts w:ascii="微软雅黑" w:hAnsi="微软雅黑" w:hint="eastAsia"/>
        </w:rPr>
        <w:t>Matcap</w:t>
      </w:r>
      <w:proofErr w:type="spellEnd"/>
      <w:r w:rsidRPr="005429D1">
        <w:rPr>
          <w:rFonts w:ascii="微软雅黑" w:hAnsi="微软雅黑" w:hint="eastAsia"/>
        </w:rPr>
        <w:t>材质，将上述PNG</w:t>
      </w:r>
      <w:r w:rsidR="00B670D2" w:rsidRPr="005429D1">
        <w:rPr>
          <w:rFonts w:ascii="微软雅黑" w:hAnsi="微软雅黑" w:hint="eastAsia"/>
        </w:rPr>
        <w:t>设置为</w:t>
      </w:r>
      <w:proofErr w:type="spellStart"/>
      <w:r w:rsidR="0035585C">
        <w:rPr>
          <w:rFonts w:ascii="微软雅黑" w:hAnsi="微软雅黑" w:hint="eastAsia"/>
        </w:rPr>
        <w:t>TJia</w:t>
      </w:r>
      <w:proofErr w:type="spellEnd"/>
      <w:r w:rsidR="0035585C">
        <w:rPr>
          <w:rFonts w:ascii="微软雅黑" w:hAnsi="微软雅黑" w:hint="eastAsia"/>
        </w:rPr>
        <w:t>/</w:t>
      </w:r>
      <w:proofErr w:type="spellStart"/>
      <w:r w:rsidR="0035585C">
        <w:rPr>
          <w:rFonts w:ascii="微软雅黑" w:hAnsi="微软雅黑" w:hint="eastAsia"/>
        </w:rPr>
        <w:t>Matcap</w:t>
      </w:r>
      <w:proofErr w:type="spellEnd"/>
      <w:r w:rsidR="00B670D2" w:rsidRPr="005429D1">
        <w:rPr>
          <w:rFonts w:ascii="微软雅黑" w:hAnsi="微软雅黑" w:hint="eastAsia"/>
        </w:rPr>
        <w:t>及</w:t>
      </w:r>
      <w:r w:rsidRPr="005429D1">
        <w:rPr>
          <w:rFonts w:ascii="微软雅黑" w:hAnsi="微软雅黑" w:hint="eastAsia"/>
        </w:rPr>
        <w:t>高光</w:t>
      </w:r>
      <w:r w:rsidR="00B670D2" w:rsidRPr="005429D1">
        <w:rPr>
          <w:rFonts w:ascii="微软雅黑" w:hAnsi="微软雅黑" w:hint="eastAsia"/>
        </w:rPr>
        <w:t>贴图</w:t>
      </w:r>
      <w:r w:rsidR="00952DBE" w:rsidRPr="005429D1">
        <w:rPr>
          <w:rFonts w:ascii="微软雅黑" w:hAnsi="微软雅黑" w:hint="eastAsia"/>
        </w:rPr>
        <w:t>，适当调节</w:t>
      </w:r>
      <w:proofErr w:type="spellStart"/>
      <w:r w:rsidR="00952DBE" w:rsidRPr="005429D1">
        <w:rPr>
          <w:rFonts w:ascii="微软雅黑" w:hAnsi="微软雅黑" w:hint="eastAsia"/>
        </w:rPr>
        <w:t>SpecValue</w:t>
      </w:r>
      <w:proofErr w:type="spellEnd"/>
      <w:r w:rsidR="00952DBE" w:rsidRPr="005429D1">
        <w:rPr>
          <w:rFonts w:ascii="微软雅黑" w:hAnsi="微软雅黑" w:hint="eastAsia"/>
        </w:rPr>
        <w:t>（高光强度）</w:t>
      </w:r>
      <w:r w:rsidR="00B036BB" w:rsidRPr="005429D1">
        <w:rPr>
          <w:rFonts w:ascii="微软雅黑" w:hAnsi="微软雅黑" w:hint="eastAsia"/>
        </w:rPr>
        <w:t>，并设置主贴图与发现贴图</w:t>
      </w:r>
    </w:p>
    <w:p w:rsidR="00D60FFC" w:rsidRPr="005429D1" w:rsidRDefault="00D60FFC" w:rsidP="00A06423">
      <w:pPr>
        <w:pStyle w:val="a4"/>
        <w:spacing w:line="360" w:lineRule="auto"/>
        <w:ind w:left="360" w:firstLineChars="0" w:firstLine="0"/>
        <w:rPr>
          <w:rFonts w:ascii="微软雅黑" w:hAnsi="微软雅黑" w:hint="eastAsia"/>
        </w:rPr>
      </w:pPr>
      <w:r w:rsidRPr="005429D1">
        <w:rPr>
          <w:rFonts w:ascii="微软雅黑" w:hAnsi="微软雅黑"/>
          <w:noProof/>
        </w:rPr>
        <w:drawing>
          <wp:inline distT="0" distB="0" distL="0" distR="0" wp14:anchorId="270BEA35" wp14:editId="31871E44">
            <wp:extent cx="3486150" cy="41243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730" w:rsidRPr="005429D1" w:rsidRDefault="00840730" w:rsidP="006179F9">
      <w:pPr>
        <w:pStyle w:val="a4"/>
        <w:spacing w:line="360" w:lineRule="auto"/>
        <w:ind w:left="360" w:firstLineChars="0" w:firstLine="0"/>
        <w:rPr>
          <w:rFonts w:ascii="微软雅黑" w:hAnsi="微软雅黑"/>
        </w:rPr>
      </w:pPr>
    </w:p>
    <w:p w:rsidR="006179F9" w:rsidRPr="005429D1" w:rsidRDefault="006179F9" w:rsidP="006179F9">
      <w:pPr>
        <w:pStyle w:val="3"/>
        <w:numPr>
          <w:ilvl w:val="0"/>
          <w:numId w:val="1"/>
        </w:numPr>
        <w:spacing w:line="360" w:lineRule="auto"/>
        <w:rPr>
          <w:rFonts w:ascii="微软雅黑" w:hAnsi="微软雅黑"/>
        </w:rPr>
      </w:pPr>
      <w:r w:rsidRPr="005429D1">
        <w:rPr>
          <w:rFonts w:ascii="微软雅黑" w:hAnsi="微软雅黑" w:hint="eastAsia"/>
        </w:rPr>
        <w:lastRenderedPageBreak/>
        <w:t>生成高光</w:t>
      </w:r>
    </w:p>
    <w:p w:rsidR="00605C47" w:rsidRPr="005429D1" w:rsidRDefault="00C9447C" w:rsidP="00605C47">
      <w:pPr>
        <w:ind w:left="420"/>
        <w:rPr>
          <w:rStyle w:val="a"/>
          <w:rFonts w:ascii="微软雅黑" w:hAnsi="微软雅黑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5429D1">
        <w:rPr>
          <w:rFonts w:ascii="微软雅黑" w:hAnsi="微软雅黑"/>
          <w:noProof/>
        </w:rPr>
        <w:drawing>
          <wp:inline distT="0" distB="0" distL="0" distR="0">
            <wp:extent cx="1691376" cy="2013217"/>
            <wp:effectExtent l="0" t="0" r="4445" b="6350"/>
            <wp:docPr id="9" name="图片 9" descr="C:\Users\jiapi\AppData\Local\Temp\15220723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iapi\AppData\Local\Temp\1522072347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797" cy="202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29D1">
        <w:rPr>
          <w:rStyle w:val="a"/>
          <w:rFonts w:ascii="微软雅黑" w:hAnsi="微软雅黑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5429D1">
        <w:rPr>
          <w:rFonts w:ascii="微软雅黑" w:hAnsi="微软雅黑"/>
          <w:noProof/>
        </w:rPr>
        <w:drawing>
          <wp:inline distT="0" distB="0" distL="0" distR="0">
            <wp:extent cx="1554855" cy="2013105"/>
            <wp:effectExtent l="0" t="0" r="7620" b="6350"/>
            <wp:docPr id="10" name="图片 10" descr="C:\Users\jiapi\AppData\Local\Temp\152207236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iapi\AppData\Local\Temp\1522072369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886" cy="206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BC7" w:rsidRPr="005429D1" w:rsidRDefault="00AC4BC7" w:rsidP="00605C47">
      <w:pPr>
        <w:ind w:left="420"/>
        <w:rPr>
          <w:rFonts w:ascii="微软雅黑" w:hAnsi="微软雅黑"/>
        </w:rPr>
      </w:pPr>
      <w:r w:rsidRPr="005429D1">
        <w:rPr>
          <w:rFonts w:ascii="微软雅黑" w:hAnsi="微软雅黑" w:hint="eastAsia"/>
        </w:rPr>
        <w:t>上图可见，用此方法生成的高光</w:t>
      </w:r>
      <w:r w:rsidR="00630C95" w:rsidRPr="005429D1">
        <w:rPr>
          <w:rFonts w:ascii="微软雅黑" w:hAnsi="微软雅黑" w:hint="eastAsia"/>
        </w:rPr>
        <w:t>（眼神光）</w:t>
      </w:r>
      <w:r w:rsidRPr="005429D1">
        <w:rPr>
          <w:rFonts w:ascii="微软雅黑" w:hAnsi="微软雅黑" w:hint="eastAsia"/>
        </w:rPr>
        <w:t>会随着视角变化而变化，十分灵动。</w:t>
      </w:r>
    </w:p>
    <w:p w:rsidR="00952DBE" w:rsidRPr="005429D1" w:rsidRDefault="00952DBE" w:rsidP="00605C47">
      <w:pPr>
        <w:ind w:left="420"/>
        <w:rPr>
          <w:rFonts w:ascii="微软雅黑" w:hAnsi="微软雅黑" w:hint="eastAsia"/>
        </w:rPr>
      </w:pPr>
      <w:r w:rsidRPr="005429D1">
        <w:rPr>
          <w:rFonts w:ascii="微软雅黑" w:hAnsi="微软雅黑" w:hint="eastAsia"/>
        </w:rPr>
        <w:t>使用方法：</w:t>
      </w:r>
      <w:r w:rsidR="006A0805" w:rsidRPr="005429D1">
        <w:rPr>
          <w:rFonts w:ascii="微软雅黑" w:hAnsi="微软雅黑" w:hint="eastAsia"/>
        </w:rPr>
        <w:t>绘制一张高光贴图，适当调节</w:t>
      </w:r>
      <w:proofErr w:type="spellStart"/>
      <w:r w:rsidR="006A0805" w:rsidRPr="005429D1">
        <w:rPr>
          <w:rFonts w:ascii="微软雅黑" w:hAnsi="微软雅黑" w:hint="eastAsia"/>
        </w:rPr>
        <w:t>SpecValue</w:t>
      </w:r>
      <w:proofErr w:type="spellEnd"/>
      <w:r w:rsidR="006A0805" w:rsidRPr="005429D1">
        <w:rPr>
          <w:rFonts w:ascii="微软雅黑" w:hAnsi="微软雅黑" w:hint="eastAsia"/>
        </w:rPr>
        <w:t>的值</w:t>
      </w:r>
      <w:r w:rsidR="00741F6D" w:rsidRPr="005429D1">
        <w:rPr>
          <w:rFonts w:ascii="微软雅黑" w:hAnsi="微软雅黑" w:hint="eastAsia"/>
        </w:rPr>
        <w:t>。</w:t>
      </w:r>
    </w:p>
    <w:p w:rsidR="00AC4BC7" w:rsidRPr="005429D1" w:rsidRDefault="00952DBE" w:rsidP="00605C47">
      <w:pPr>
        <w:ind w:left="420"/>
        <w:rPr>
          <w:rFonts w:ascii="微软雅黑" w:hAnsi="微软雅黑"/>
        </w:rPr>
      </w:pPr>
      <w:r w:rsidRPr="005429D1">
        <w:rPr>
          <w:rFonts w:ascii="微软雅黑" w:hAnsi="微软雅黑"/>
          <w:noProof/>
        </w:rPr>
        <w:drawing>
          <wp:inline distT="0" distB="0" distL="0" distR="0" wp14:anchorId="37D15596" wp14:editId="3BA59D74">
            <wp:extent cx="3495675" cy="45148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570" w:rsidRPr="005429D1" w:rsidRDefault="001D5570" w:rsidP="00605C47">
      <w:pPr>
        <w:ind w:left="420"/>
        <w:rPr>
          <w:rFonts w:ascii="微软雅黑" w:hAnsi="微软雅黑"/>
        </w:rPr>
      </w:pPr>
    </w:p>
    <w:p w:rsidR="001D5570" w:rsidRDefault="001D5570" w:rsidP="00537E4F">
      <w:pPr>
        <w:pStyle w:val="3"/>
        <w:numPr>
          <w:ilvl w:val="0"/>
          <w:numId w:val="1"/>
        </w:numPr>
        <w:spacing w:line="360" w:lineRule="auto"/>
        <w:rPr>
          <w:rFonts w:ascii="微软雅黑" w:hAnsi="微软雅黑"/>
        </w:rPr>
      </w:pPr>
      <w:r w:rsidRPr="005429D1">
        <w:rPr>
          <w:rFonts w:ascii="微软雅黑" w:hAnsi="微软雅黑" w:hint="eastAsia"/>
        </w:rPr>
        <w:lastRenderedPageBreak/>
        <w:t>其他效果</w:t>
      </w:r>
    </w:p>
    <w:p w:rsidR="00537E4F" w:rsidRDefault="00537E4F" w:rsidP="00537E4F">
      <w:pPr>
        <w:ind w:left="420"/>
        <w:rPr>
          <w:rFonts w:hint="eastAsia"/>
        </w:rPr>
      </w:pPr>
      <w:r>
        <w:rPr>
          <w:rFonts w:hint="eastAsia"/>
        </w:rPr>
        <w:t>通过更换光照贴图，能得到一系列效果极佳的材质，其中一些</w:t>
      </w:r>
      <w:r w:rsidR="007E0FBC">
        <w:rPr>
          <w:rFonts w:hint="eastAsia"/>
        </w:rPr>
        <w:t>是</w:t>
      </w:r>
      <w:r>
        <w:rPr>
          <w:rFonts w:hint="eastAsia"/>
        </w:rPr>
        <w:t>普通</w:t>
      </w:r>
      <w:r>
        <w:rPr>
          <w:rFonts w:hint="eastAsia"/>
        </w:rPr>
        <w:t>PBR</w:t>
      </w:r>
      <w:r>
        <w:rPr>
          <w:rFonts w:hint="eastAsia"/>
        </w:rPr>
        <w:t>难以实现的。</w:t>
      </w:r>
    </w:p>
    <w:p w:rsidR="00537E4F" w:rsidRPr="00537E4F" w:rsidRDefault="00537E4F" w:rsidP="00537E4F">
      <w:pPr>
        <w:rPr>
          <w:rFonts w:hint="eastAsia"/>
        </w:rPr>
      </w:pPr>
    </w:p>
    <w:p w:rsidR="001D5570" w:rsidRPr="005429D1" w:rsidRDefault="005E3A9F" w:rsidP="001D5570">
      <w:pPr>
        <w:rPr>
          <w:rFonts w:ascii="微软雅黑" w:hAnsi="微软雅黑"/>
        </w:rPr>
      </w:pPr>
      <w:r w:rsidRPr="005429D1">
        <w:rPr>
          <w:rFonts w:ascii="微软雅黑" w:hAnsi="微软雅黑" w:hint="eastAsia"/>
        </w:rPr>
        <w:t>卡通：</w:t>
      </w:r>
    </w:p>
    <w:p w:rsidR="005E3A9F" w:rsidRPr="005429D1" w:rsidRDefault="005E3A9F" w:rsidP="001D5570">
      <w:pPr>
        <w:rPr>
          <w:rFonts w:ascii="微软雅黑" w:hAnsi="微软雅黑"/>
        </w:rPr>
      </w:pPr>
      <w:r w:rsidRPr="005429D1">
        <w:rPr>
          <w:rFonts w:ascii="微软雅黑" w:hAnsi="微软雅黑"/>
        </w:rPr>
        <w:drawing>
          <wp:inline distT="0" distB="0" distL="0" distR="0" wp14:anchorId="7267861A" wp14:editId="32620064">
            <wp:extent cx="2113265" cy="2174582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2227" cy="218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9D1">
        <w:rPr>
          <w:rFonts w:ascii="微软雅黑" w:hAnsi="微软雅黑"/>
        </w:rPr>
        <w:t xml:space="preserve">  </w:t>
      </w:r>
      <w:r w:rsidRPr="005429D1">
        <w:rPr>
          <w:rFonts w:ascii="微软雅黑" w:hAnsi="微软雅黑"/>
        </w:rPr>
        <w:drawing>
          <wp:inline distT="0" distB="0" distL="0" distR="0">
            <wp:extent cx="1429385" cy="1429385"/>
            <wp:effectExtent l="0" t="0" r="0" b="0"/>
            <wp:docPr id="13" name="图片 13" descr="E:\U3D\Matcap\Matcap\Assets\TJia\Textures\Test\MatCapMap-150x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U3D\Matcap\Matcap\Assets\TJia\Textures\Test\MatCapMap-150x15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385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9D1" w:rsidRPr="005429D1" w:rsidRDefault="005429D1" w:rsidP="001D5570">
      <w:pPr>
        <w:rPr>
          <w:rFonts w:ascii="微软雅黑" w:hAnsi="微软雅黑"/>
        </w:rPr>
      </w:pPr>
    </w:p>
    <w:p w:rsidR="005429D1" w:rsidRDefault="00C26680" w:rsidP="001D5570">
      <w:pPr>
        <w:rPr>
          <w:rFonts w:ascii="微软雅黑" w:hAnsi="微软雅黑"/>
        </w:rPr>
      </w:pPr>
      <w:r>
        <w:rPr>
          <w:rFonts w:ascii="微软雅黑" w:hAnsi="微软雅黑" w:hint="eastAsia"/>
        </w:rPr>
        <w:t>双色反光：</w:t>
      </w:r>
    </w:p>
    <w:p w:rsidR="00C26680" w:rsidRDefault="00C26680" w:rsidP="001D5570">
      <w:pPr>
        <w:rPr>
          <w:rFonts w:ascii="微软雅黑" w:hAnsi="微软雅黑"/>
        </w:rPr>
      </w:pPr>
      <w:r w:rsidRPr="00C26680">
        <w:rPr>
          <w:rFonts w:ascii="微软雅黑" w:hAnsi="微软雅黑"/>
        </w:rPr>
        <w:drawing>
          <wp:inline distT="0" distB="0" distL="0" distR="0" wp14:anchorId="184C7029" wp14:editId="533B2DB4">
            <wp:extent cx="940947" cy="1746668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60221" cy="178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6680">
        <w:rPr>
          <w:rFonts w:ascii="微软雅黑" w:hAnsi="微软雅黑"/>
        </w:rPr>
        <w:t xml:space="preserve">  </w:t>
      </w:r>
      <w:r w:rsidRPr="00C26680">
        <w:rPr>
          <w:rFonts w:ascii="微软雅黑" w:hAnsi="微软雅黑"/>
        </w:rPr>
        <w:drawing>
          <wp:inline distT="0" distB="0" distL="0" distR="0">
            <wp:extent cx="1713865" cy="1724660"/>
            <wp:effectExtent l="0" t="0" r="635" b="8890"/>
            <wp:docPr id="15" name="图片 15" descr="E:\U3D\Matcap\Matcap\Assets\TJia\Textures\Test\微信图片_201803261438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U3D\Matcap\Matcap\Assets\TJia\Textures\Test\微信图片_2018032614383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865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F05" w:rsidRDefault="00C44F05" w:rsidP="001D5570">
      <w:pPr>
        <w:rPr>
          <w:rFonts w:ascii="微软雅黑" w:hAnsi="微软雅黑"/>
        </w:rPr>
      </w:pPr>
    </w:p>
    <w:p w:rsidR="00C44F05" w:rsidRDefault="00C44F05" w:rsidP="00C44F05">
      <w:pPr>
        <w:rPr>
          <w:rFonts w:ascii="微软雅黑" w:hAnsi="微软雅黑"/>
        </w:rPr>
      </w:pPr>
      <w:r>
        <w:rPr>
          <w:rFonts w:ascii="微软雅黑" w:hAnsi="微软雅黑" w:hint="eastAsia"/>
        </w:rPr>
        <w:t>光滑塑料与粗糙金属</w:t>
      </w:r>
      <w:r>
        <w:rPr>
          <w:rFonts w:ascii="微软雅黑" w:hAnsi="微软雅黑" w:hint="eastAsia"/>
        </w:rPr>
        <w:t>：</w:t>
      </w:r>
    </w:p>
    <w:p w:rsidR="00C44F05" w:rsidRPr="005429D1" w:rsidRDefault="00C44F05" w:rsidP="00C44F05">
      <w:pPr>
        <w:rPr>
          <w:rFonts w:ascii="微软雅黑" w:hAnsi="微软雅黑" w:hint="eastAsia"/>
        </w:rPr>
      </w:pPr>
      <w:r>
        <w:rPr>
          <w:noProof/>
        </w:rPr>
        <w:lastRenderedPageBreak/>
        <w:drawing>
          <wp:inline distT="0" distB="0" distL="0" distR="0" wp14:anchorId="36E037D3" wp14:editId="48F3EDE4">
            <wp:extent cx="2262154" cy="2151852"/>
            <wp:effectExtent l="0" t="0" r="508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6400" cy="216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6680">
        <w:rPr>
          <w:rFonts w:ascii="微软雅黑" w:hAnsi="微软雅黑"/>
        </w:rPr>
        <w:t xml:space="preserve">  </w:t>
      </w:r>
      <w:r w:rsidRPr="00C44F05">
        <w:rPr>
          <w:rFonts w:ascii="微软雅黑" w:hAnsi="微软雅黑"/>
          <w:noProof/>
        </w:rPr>
        <w:drawing>
          <wp:inline distT="0" distB="0" distL="0" distR="0">
            <wp:extent cx="1281205" cy="1281205"/>
            <wp:effectExtent l="0" t="0" r="0" b="0"/>
            <wp:docPr id="22" name="图片 22" descr="E:\U3D\Matcap\Matcap\Assets\TJia\Textures\Test\u=821463769,1233366411&amp;fm=27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U3D\Matcap\Matcap\Assets\TJia\Textures\Test\u=821463769,1233366411&amp;fm=27&amp;gp=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726" cy="1304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4E77">
        <w:rPr>
          <w:rFonts w:ascii="微软雅黑" w:hAnsi="微软雅黑"/>
        </w:rPr>
        <w:t xml:space="preserve"> </w:t>
      </w:r>
      <w:r w:rsidR="005C4E77" w:rsidRPr="005C4E77">
        <w:rPr>
          <w:rFonts w:ascii="微软雅黑" w:hAnsi="微软雅黑"/>
          <w:noProof/>
        </w:rPr>
        <w:drawing>
          <wp:inline distT="0" distB="0" distL="0" distR="0">
            <wp:extent cx="1280555" cy="1280555"/>
            <wp:effectExtent l="0" t="0" r="0" b="0"/>
            <wp:docPr id="23" name="图片 23" descr="E:\U3D\Matcap\Matcap\Assets\TJia\Textures\Test\微信图片_20180326195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U3D\Matcap\Matcap\Assets\TJia\Textures\Test\微信图片_2018032619520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821" cy="1315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F05" w:rsidRDefault="00C44F05" w:rsidP="001D5570">
      <w:pPr>
        <w:rPr>
          <w:rFonts w:ascii="微软雅黑" w:hAnsi="微软雅黑"/>
        </w:rPr>
      </w:pPr>
    </w:p>
    <w:p w:rsidR="008423D1" w:rsidRDefault="008423D1" w:rsidP="001D5570">
      <w:pPr>
        <w:rPr>
          <w:rFonts w:ascii="微软雅黑" w:hAnsi="微软雅黑"/>
        </w:rPr>
      </w:pPr>
      <w:r>
        <w:rPr>
          <w:rFonts w:ascii="微软雅黑" w:hAnsi="微软雅黑" w:hint="eastAsia"/>
        </w:rPr>
        <w:t>车漆：</w:t>
      </w:r>
    </w:p>
    <w:p w:rsidR="008423D1" w:rsidRDefault="008423D1" w:rsidP="001D5570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25A137BA" wp14:editId="76DEC2CC">
            <wp:extent cx="1774045" cy="1940057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91905" cy="195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hint="eastAsia"/>
        </w:rPr>
        <w:t xml:space="preserve"> </w:t>
      </w:r>
      <w:r w:rsidRPr="008423D1">
        <w:rPr>
          <w:rFonts w:ascii="微软雅黑" w:hAnsi="微软雅黑"/>
          <w:noProof/>
        </w:rPr>
        <w:drawing>
          <wp:inline distT="0" distB="0" distL="0" distR="0">
            <wp:extent cx="1938229" cy="1938229"/>
            <wp:effectExtent l="0" t="0" r="5080" b="5080"/>
            <wp:docPr id="25" name="图片 25" descr="E:\U3D\Matcap\Matcap\Assets\TJia\Textures\Test\4508cbe6f026e5b7329ee2462216543a--zbrush-tutorial-page-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U3D\Matcap\Matcap\Assets\TJia\Textures\Test\4508cbe6f026e5b7329ee2462216543a--zbrush-tutorial-page-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733" cy="1973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3D1" w:rsidRDefault="008423D1" w:rsidP="001D5570">
      <w:pPr>
        <w:rPr>
          <w:rFonts w:ascii="微软雅黑" w:hAnsi="微软雅黑"/>
        </w:rPr>
      </w:pPr>
    </w:p>
    <w:p w:rsidR="008423D1" w:rsidRDefault="00247898" w:rsidP="001D5570">
      <w:pPr>
        <w:rPr>
          <w:rFonts w:ascii="微软雅黑" w:hAnsi="微软雅黑"/>
        </w:rPr>
      </w:pPr>
      <w:r>
        <w:rPr>
          <w:rFonts w:ascii="微软雅黑" w:hAnsi="微软雅黑" w:hint="eastAsia"/>
        </w:rPr>
        <w:t>珍珠：</w:t>
      </w:r>
    </w:p>
    <w:p w:rsidR="00247898" w:rsidRDefault="00247898" w:rsidP="001D5570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07C2188E" wp14:editId="4C9280D0">
            <wp:extent cx="1752144" cy="1732676"/>
            <wp:effectExtent l="0" t="0" r="635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77878" cy="175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hint="eastAsia"/>
        </w:rPr>
        <w:t xml:space="preserve"> </w:t>
      </w:r>
      <w:r w:rsidRPr="00247898">
        <w:rPr>
          <w:rFonts w:ascii="微软雅黑" w:hAnsi="微软雅黑"/>
          <w:noProof/>
        </w:rPr>
        <w:drawing>
          <wp:inline distT="0" distB="0" distL="0" distR="0">
            <wp:extent cx="1735717" cy="1735717"/>
            <wp:effectExtent l="0" t="0" r="0" b="0"/>
            <wp:docPr id="27" name="图片 27" descr="E:\U3D\Matcap\Matcap\Assets\TJia\Textures\Test\12719-v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U3D\Matcap\Matcap\Assets\TJia\Textures\Test\12719-v2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341" cy="1757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C4F" w:rsidRDefault="00693C4F" w:rsidP="001D5570">
      <w:pPr>
        <w:rPr>
          <w:rFonts w:ascii="微软雅黑" w:hAnsi="微软雅黑"/>
        </w:rPr>
      </w:pPr>
    </w:p>
    <w:p w:rsidR="00693C4F" w:rsidRDefault="00693C4F" w:rsidP="001D5570">
      <w:pPr>
        <w:rPr>
          <w:rFonts w:ascii="微软雅黑" w:hAnsi="微软雅黑"/>
        </w:rPr>
      </w:pPr>
      <w:r>
        <w:rPr>
          <w:rFonts w:ascii="微软雅黑" w:hAnsi="微软雅黑" w:hint="eastAsia"/>
        </w:rPr>
        <w:t>玻璃：</w:t>
      </w:r>
    </w:p>
    <w:p w:rsidR="00693C4F" w:rsidRDefault="00693C4F" w:rsidP="001D5570">
      <w:pPr>
        <w:rPr>
          <w:rFonts w:ascii="微软雅黑" w:hAnsi="微软雅黑"/>
        </w:rPr>
      </w:pPr>
      <w:r>
        <w:rPr>
          <w:noProof/>
        </w:rPr>
        <w:lastRenderedPageBreak/>
        <w:drawing>
          <wp:inline distT="0" distB="0" distL="0" distR="0" wp14:anchorId="18A7F91D" wp14:editId="48C7721E">
            <wp:extent cx="1652781" cy="1702865"/>
            <wp:effectExtent l="0" t="0" r="508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64773" cy="171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hint="eastAsia"/>
        </w:rPr>
        <w:t xml:space="preserve"> </w:t>
      </w:r>
      <w:r w:rsidRPr="00693C4F">
        <w:rPr>
          <w:rFonts w:ascii="微软雅黑" w:hAnsi="微软雅黑"/>
          <w:noProof/>
        </w:rPr>
        <w:drawing>
          <wp:inline distT="0" distB="0" distL="0" distR="0">
            <wp:extent cx="1713816" cy="1698815"/>
            <wp:effectExtent l="0" t="0" r="1270" b="0"/>
            <wp:docPr id="29" name="图片 29" descr="E:\U3D\Matcap\Matcap\Assets\TJia\Textures\Test\$green_glass_8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U3D\Matcap\Matcap\Assets\TJia\Textures\Test\$green_glass_86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671" cy="1719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7E2" w:rsidRDefault="001237E2" w:rsidP="001D5570">
      <w:pPr>
        <w:rPr>
          <w:rFonts w:ascii="微软雅黑" w:hAnsi="微软雅黑"/>
        </w:rPr>
      </w:pPr>
    </w:p>
    <w:p w:rsidR="001237E2" w:rsidRDefault="001237E2" w:rsidP="001D5570">
      <w:pPr>
        <w:rPr>
          <w:rFonts w:ascii="微软雅黑" w:hAnsi="微软雅黑"/>
        </w:rPr>
      </w:pPr>
      <w:r>
        <w:rPr>
          <w:rFonts w:ascii="微软雅黑" w:hAnsi="微软雅黑" w:hint="eastAsia"/>
        </w:rPr>
        <w:t>光滑金属：</w:t>
      </w:r>
    </w:p>
    <w:p w:rsidR="001237E2" w:rsidRDefault="001237E2" w:rsidP="001D5570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666A0C64" wp14:editId="5080596E">
            <wp:extent cx="1616306" cy="1593356"/>
            <wp:effectExtent l="0" t="0" r="3175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41607" cy="161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hint="eastAsia"/>
        </w:rPr>
        <w:t xml:space="preserve"> </w:t>
      </w:r>
      <w:r w:rsidR="00955F43" w:rsidRPr="00955F43">
        <w:rPr>
          <w:rFonts w:ascii="微软雅黑" w:hAnsi="微软雅黑"/>
          <w:noProof/>
        </w:rPr>
        <w:drawing>
          <wp:inline distT="0" distB="0" distL="0" distR="0">
            <wp:extent cx="1593215" cy="1593215"/>
            <wp:effectExtent l="0" t="0" r="6985" b="6985"/>
            <wp:docPr id="31" name="图片 31" descr="E:\U3D\Matcap\Matcap\Assets\TJia\Textures\Test\73f5d9502b0d5151edc17545d87ec27f--environment-ma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U3D\Matcap\Matcap\Assets\TJia\Textures\Test\73f5d9502b0d5151edc17545d87ec27f--environment-maps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303" cy="162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D07" w:rsidRDefault="00470D07" w:rsidP="001D5570">
      <w:pPr>
        <w:rPr>
          <w:rFonts w:ascii="微软雅黑" w:hAnsi="微软雅黑"/>
        </w:rPr>
      </w:pPr>
    </w:p>
    <w:p w:rsidR="00470D07" w:rsidRDefault="00470D07" w:rsidP="00470D07">
      <w:pPr>
        <w:pStyle w:val="2"/>
      </w:pPr>
      <w:r>
        <w:rPr>
          <w:rFonts w:hint="eastAsia"/>
        </w:rPr>
        <w:t>后续优化</w:t>
      </w:r>
      <w:r w:rsidR="00AC2B16">
        <w:rPr>
          <w:rFonts w:hint="eastAsia"/>
        </w:rPr>
        <w:t>的可能性</w:t>
      </w:r>
    </w:p>
    <w:p w:rsidR="00470D07" w:rsidRPr="00803CC4" w:rsidRDefault="002E62C1" w:rsidP="00803CC4">
      <w:pPr>
        <w:pStyle w:val="a4"/>
        <w:numPr>
          <w:ilvl w:val="0"/>
          <w:numId w:val="3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效率可</w:t>
      </w:r>
      <w:r w:rsidR="00803CC4" w:rsidRPr="00803CC4">
        <w:rPr>
          <w:rFonts w:ascii="微软雅黑" w:hAnsi="微软雅黑" w:hint="eastAsia"/>
        </w:rPr>
        <w:t>进一步提高</w:t>
      </w:r>
    </w:p>
    <w:p w:rsidR="00803CC4" w:rsidRDefault="00803CC4" w:rsidP="00803CC4">
      <w:pPr>
        <w:pStyle w:val="a4"/>
        <w:numPr>
          <w:ilvl w:val="0"/>
          <w:numId w:val="3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细节效果可进一步优化</w:t>
      </w:r>
    </w:p>
    <w:p w:rsidR="00803CC4" w:rsidRDefault="00803CC4" w:rsidP="00803CC4">
      <w:pPr>
        <w:pStyle w:val="a4"/>
        <w:numPr>
          <w:ilvl w:val="0"/>
          <w:numId w:val="3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可加入透明、光效等</w:t>
      </w:r>
    </w:p>
    <w:p w:rsidR="00803CC4" w:rsidRDefault="00803CC4" w:rsidP="00803CC4">
      <w:pPr>
        <w:pStyle w:val="a4"/>
        <w:numPr>
          <w:ilvl w:val="0"/>
          <w:numId w:val="3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可制作实时响应光照变化的版本</w:t>
      </w:r>
    </w:p>
    <w:p w:rsidR="005C052C" w:rsidRPr="00803CC4" w:rsidRDefault="005C052C" w:rsidP="00803CC4">
      <w:pPr>
        <w:pStyle w:val="a4"/>
        <w:numPr>
          <w:ilvl w:val="0"/>
          <w:numId w:val="3"/>
        </w:numPr>
        <w:ind w:firstLineChars="0"/>
        <w:rPr>
          <w:rFonts w:ascii="微软雅黑" w:hAnsi="微软雅黑" w:hint="eastAsia"/>
        </w:rPr>
      </w:pPr>
      <w:r>
        <w:rPr>
          <w:rFonts w:ascii="微软雅黑" w:hAnsi="微软雅黑" w:hint="eastAsia"/>
        </w:rPr>
        <w:t>可制作360°版本</w:t>
      </w:r>
    </w:p>
    <w:sectPr w:rsidR="005C052C" w:rsidRPr="00803C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341E9C"/>
    <w:multiLevelType w:val="hybridMultilevel"/>
    <w:tmpl w:val="95FC4BB8"/>
    <w:lvl w:ilvl="0" w:tplc="B5C8288A">
      <w:start w:val="1"/>
      <w:numFmt w:val="decimal"/>
      <w:lvlText w:val="%1、"/>
      <w:lvlJc w:val="left"/>
      <w:pPr>
        <w:ind w:left="49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7DD5687"/>
    <w:multiLevelType w:val="hybridMultilevel"/>
    <w:tmpl w:val="98520686"/>
    <w:lvl w:ilvl="0" w:tplc="39C6ED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FBA5C53"/>
    <w:multiLevelType w:val="hybridMultilevel"/>
    <w:tmpl w:val="AC4698D4"/>
    <w:lvl w:ilvl="0" w:tplc="1D6637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020"/>
    <w:rsid w:val="000A6F3E"/>
    <w:rsid w:val="000B1502"/>
    <w:rsid w:val="001237E2"/>
    <w:rsid w:val="001B0A36"/>
    <w:rsid w:val="001D5570"/>
    <w:rsid w:val="0020508C"/>
    <w:rsid w:val="00220394"/>
    <w:rsid w:val="00247898"/>
    <w:rsid w:val="00263F13"/>
    <w:rsid w:val="002E62C1"/>
    <w:rsid w:val="002F48F5"/>
    <w:rsid w:val="0030238B"/>
    <w:rsid w:val="0031001B"/>
    <w:rsid w:val="00327FE8"/>
    <w:rsid w:val="0035585C"/>
    <w:rsid w:val="003862A6"/>
    <w:rsid w:val="003D4624"/>
    <w:rsid w:val="00410D99"/>
    <w:rsid w:val="00422D7A"/>
    <w:rsid w:val="00470D07"/>
    <w:rsid w:val="00485EB7"/>
    <w:rsid w:val="004A3A54"/>
    <w:rsid w:val="00537E4F"/>
    <w:rsid w:val="005429D1"/>
    <w:rsid w:val="005C052C"/>
    <w:rsid w:val="005C4E77"/>
    <w:rsid w:val="005E3A9F"/>
    <w:rsid w:val="00605C47"/>
    <w:rsid w:val="006179F9"/>
    <w:rsid w:val="00630C95"/>
    <w:rsid w:val="00674D80"/>
    <w:rsid w:val="00693C4F"/>
    <w:rsid w:val="006A0805"/>
    <w:rsid w:val="006A493A"/>
    <w:rsid w:val="006B731C"/>
    <w:rsid w:val="006C6489"/>
    <w:rsid w:val="006C7653"/>
    <w:rsid w:val="00741F6D"/>
    <w:rsid w:val="00751E07"/>
    <w:rsid w:val="007C634F"/>
    <w:rsid w:val="007E0FBC"/>
    <w:rsid w:val="00803CC4"/>
    <w:rsid w:val="00840730"/>
    <w:rsid w:val="008423D1"/>
    <w:rsid w:val="00856020"/>
    <w:rsid w:val="00864FB9"/>
    <w:rsid w:val="00952DBE"/>
    <w:rsid w:val="00955F43"/>
    <w:rsid w:val="00964FA3"/>
    <w:rsid w:val="009701B7"/>
    <w:rsid w:val="009D09E7"/>
    <w:rsid w:val="00A06423"/>
    <w:rsid w:val="00AA6A70"/>
    <w:rsid w:val="00AC2B16"/>
    <w:rsid w:val="00AC4BC7"/>
    <w:rsid w:val="00AF0EA5"/>
    <w:rsid w:val="00B036BB"/>
    <w:rsid w:val="00B670D2"/>
    <w:rsid w:val="00BE4438"/>
    <w:rsid w:val="00C05B7C"/>
    <w:rsid w:val="00C23D38"/>
    <w:rsid w:val="00C26680"/>
    <w:rsid w:val="00C44F05"/>
    <w:rsid w:val="00C74E2D"/>
    <w:rsid w:val="00C9447C"/>
    <w:rsid w:val="00CE6A72"/>
    <w:rsid w:val="00D37D39"/>
    <w:rsid w:val="00D60FFC"/>
    <w:rsid w:val="00DD1AC9"/>
    <w:rsid w:val="00DE46A2"/>
    <w:rsid w:val="00FE5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4D2EE"/>
  <w15:chartTrackingRefBased/>
  <w15:docId w15:val="{21E547B2-C18F-444B-9A5F-7D82E403D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7D39"/>
    <w:pPr>
      <w:widowControl w:val="0"/>
      <w:jc w:val="both"/>
    </w:pPr>
    <w:rPr>
      <w:rFonts w:eastAsia="微软雅黑"/>
    </w:rPr>
  </w:style>
  <w:style w:type="paragraph" w:styleId="1">
    <w:name w:val="heading 1"/>
    <w:basedOn w:val="a"/>
    <w:next w:val="a"/>
    <w:link w:val="10"/>
    <w:uiPriority w:val="9"/>
    <w:qFormat/>
    <w:rsid w:val="00D37D3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37D39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05B7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37D39"/>
    <w:rPr>
      <w:rFonts w:eastAsia="微软雅黑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37D39"/>
    <w:rPr>
      <w:rFonts w:asciiTheme="majorHAnsi" w:eastAsia="微软雅黑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05B7C"/>
    <w:rPr>
      <w:rFonts w:eastAsia="微软雅黑"/>
      <w:b/>
      <w:bCs/>
      <w:sz w:val="32"/>
      <w:szCs w:val="32"/>
    </w:rPr>
  </w:style>
  <w:style w:type="paragraph" w:styleId="a3">
    <w:name w:val="caption"/>
    <w:basedOn w:val="a"/>
    <w:next w:val="a"/>
    <w:uiPriority w:val="35"/>
    <w:unhideWhenUsed/>
    <w:qFormat/>
    <w:rsid w:val="00840730"/>
    <w:rPr>
      <w:rFonts w:asciiTheme="majorHAnsi" w:eastAsia="黑体" w:hAnsiTheme="majorHAnsi" w:cstheme="majorBidi"/>
      <w:sz w:val="20"/>
      <w:szCs w:val="20"/>
    </w:rPr>
  </w:style>
  <w:style w:type="paragraph" w:styleId="a4">
    <w:name w:val="List Paragraph"/>
    <w:basedOn w:val="a"/>
    <w:uiPriority w:val="34"/>
    <w:qFormat/>
    <w:rsid w:val="0084073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7</Pages>
  <Words>156</Words>
  <Characters>891</Characters>
  <Application>Microsoft Office Word</Application>
  <DocSecurity>0</DocSecurity>
  <Lines>7</Lines>
  <Paragraphs>2</Paragraphs>
  <ScaleCrop>false</ScaleCrop>
  <Company>TJia</Company>
  <LinksUpToDate>false</LinksUpToDate>
  <CharactersWithSpaces>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贾天源</dc:creator>
  <cp:keywords/>
  <dc:description/>
  <cp:lastModifiedBy>贾天源</cp:lastModifiedBy>
  <cp:revision>68</cp:revision>
  <dcterms:created xsi:type="dcterms:W3CDTF">2018-03-26T11:40:00Z</dcterms:created>
  <dcterms:modified xsi:type="dcterms:W3CDTF">2018-03-26T14:33:00Z</dcterms:modified>
</cp:coreProperties>
</file>