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lineRule="auto"/>
        <w:rPr/>
      </w:pPr>
      <w:r w:rsidDel="00000000" w:rsidR="00000000" w:rsidRPr="00000000">
        <w:rPr>
          <w:b w:val="1"/>
          <w:color w:val="007cbf"/>
          <w:sz w:val="32"/>
          <w:szCs w:val="32"/>
          <w:rtl w:val="0"/>
        </w:rPr>
        <w:t xml:space="preserve">CONFINED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lineRule="auto"/>
        <w:rPr/>
      </w:pPr>
      <w:r w:rsidDel="00000000" w:rsidR="00000000" w:rsidRPr="00000000">
        <w:rPr>
          <w:b w:val="1"/>
          <w:color w:val="007cbf"/>
          <w:sz w:val="24"/>
          <w:szCs w:val="24"/>
          <w:rtl w:val="0"/>
        </w:rPr>
        <w:t xml:space="preserve">What is a Confined Space?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Any space of an enclosed nature where there is a risk of death or injury from hazardous substances or dangerous conditions (e.g. lack of oxygen)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Limited ways in /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Contains hazardous substances or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Risk of being trapped / engulfed / drowned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Examples include grain silos, wood pellet stores, sewers, areas with intentionally reduced oxygen such as fruit stores, and storage tanks.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Confined spaces are not designed to be worked in for long periods. Avoid entering a confined space unless you are trained and equipped to do so and it is absolutely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lineRule="auto"/>
        <w:rPr/>
      </w:pPr>
      <w:r w:rsidDel="00000000" w:rsidR="00000000" w:rsidRPr="00000000">
        <w:rPr>
          <w:b w:val="1"/>
          <w:color w:val="007cbf"/>
          <w:sz w:val="24"/>
          <w:szCs w:val="24"/>
          <w:rtl w:val="0"/>
        </w:rPr>
        <w:t xml:space="preserve">Hazards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Lack of oxygen (suffocation)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Fire / explosion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up of toxic substances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Physical hazards, e.g. noise, extreme temperatures, mechanical hazards, falls, electrocution, machinery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color w:val="007cbf"/>
          <w:sz w:val="24"/>
          <w:szCs w:val="24"/>
          <w:rtl w:val="0"/>
        </w:rPr>
        <w:t xml:space="preserve">Before entering a confined space, you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a risk assessment has been carried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Have received specific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atmospheric testing has been carried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Isolate the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Turn off gas, power, etc. and ventilate for at least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all flammable / toxic materials or substances have been safely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you understand all precautions to be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at least three people are present (buddy system) unless rescue is possible with an external winch and the person in the confined space is permanently attached to a rescue line connected to the winch when two is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you are medically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Ensure permit to work is in place and signed, authorising the type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color w:val="007cbf"/>
          <w:sz w:val="24"/>
          <w:szCs w:val="24"/>
          <w:rtl w:val="0"/>
        </w:rPr>
        <w:t xml:space="preserve">Permit to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right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Do you understand the conditions of the permit,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is allowed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barriers, warning signs, covers, etc. are needed?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personal protective equipment (PPE) must be worn?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Whether ventilation and / or atmospheric monitoring is needed?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the rescue / emergency procedures 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means of communication there 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safety / monitoring equipment you need, e.g. gas monitor, safety harness, alarm and testing arrangements?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long it lasts?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Any special instructions or precautions?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color w:val="007cbf"/>
          <w:sz w:val="24"/>
          <w:szCs w:val="24"/>
          <w:rtl w:val="0"/>
        </w:rPr>
        <w:t xml:space="preserve">Legislation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Health and Safety at Work etc Act 1974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Confined Spaces Regulations 1997 apply where there is a potential risk from work in a confined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Management of Health and Safety at Work Regulations 1999 require employers and self-employed people to carry out a suitable and sufficient assessment of the risks for work in confined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INDG258: Safe Working in Confined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Personal Protective Equipment at Work Regulations 1992 (as amended)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rPr/>
      </w:pPr>
      <w:r w:rsidDel="00000000" w:rsidR="00000000" w:rsidRPr="00000000">
        <w:rPr>
          <w:b w:val="1"/>
          <w:color w:val="007cbf"/>
          <w:sz w:val="28"/>
          <w:szCs w:val="28"/>
          <w:rtl w:val="0"/>
        </w:rPr>
        <w:t xml:space="preserve">REGISTER OF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380"/>
        <w:tblGridChange w:id="0">
          <w:tblGrid>
            <w:gridCol w:w="2820"/>
            <w:gridCol w:w="73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color w:val="007cbf"/>
                <w:sz w:val="28"/>
                <w:szCs w:val="28"/>
                <w:rtl w:val="0"/>
              </w:rPr>
              <w:t xml:space="preserve">TOPIC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70"/>
                <w:tab w:val="left" w:pos="340"/>
                <w:tab w:val="left" w:pos="680"/>
                <w:tab w:val="left" w:pos="1021"/>
                <w:tab w:val="center" w:pos="7938"/>
                <w:tab w:val="right" w:pos="10036"/>
              </w:tabs>
              <w:rPr/>
            </w:pPr>
            <w:r w:rsidDel="00000000" w:rsidR="00000000" w:rsidRPr="00000000">
              <w:rPr>
                <w:b w:val="1"/>
                <w:color w:val="007cbf"/>
                <w:sz w:val="32"/>
                <w:szCs w:val="32"/>
                <w:rtl w:val="0"/>
              </w:rPr>
              <w:t xml:space="preserve">CONFINED SPACES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"/>
          <w:tab w:val="left" w:pos="340"/>
          <w:tab w:val="left" w:pos="680"/>
          <w:tab w:val="left" w:pos="1021"/>
          <w:tab w:val="center" w:pos="7938"/>
          <w:tab w:val="right" w:pos="10036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trHeight w:val="420" w:hRule="atLeast"/>
        </w:trPr>
        <w:tc>
          <w:tcPr>
            <w:gridSpan w:val="2"/>
            <w:shd w:fill="007c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NAMES OF THOSE WHO ATTENDED THIS TOOLBOX TALK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Name (print)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Carried out by Name (print)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Carried out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Signature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/>
      <w:pgMar w:bottom="1133.8582677165355" w:top="1700.7874015748032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356"/>
        <w:tab w:val="right" w:pos="9639"/>
      </w:tabs>
      <w:ind w:right="-37" w:firstLine="0"/>
      <w:rPr/>
    </w:pPr>
    <w:r w:rsidDel="00000000" w:rsidR="00000000" w:rsidRPr="00000000">
      <w:rPr>
        <w:sz w:val="14"/>
        <w:szCs w:val="14"/>
        <w:rtl w:val="0"/>
      </w:rPr>
      <w:t xml:space="preserve">Prepared by: H&amp;S Team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356"/>
        <w:tab w:val="right" w:pos="9639"/>
      </w:tabs>
      <w:spacing w:after="720" w:lineRule="auto"/>
      <w:ind w:right="-37" w:firstLine="0"/>
      <w:rPr/>
    </w:pPr>
    <w:r w:rsidDel="00000000" w:rsidR="00000000" w:rsidRPr="00000000">
      <w:rPr>
        <w:sz w:val="14"/>
        <w:szCs w:val="14"/>
        <w:rtl w:val="0"/>
      </w:rPr>
      <w:t xml:space="preserve">Position: Senior H&amp;S Manager - June 2016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720" w:lineRule="auto"/>
      <w:ind w:left="0" w:hanging="855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-619123</wp:posOffset>
          </wp:positionH>
          <wp:positionV relativeFrom="paragraph">
            <wp:posOffset>-66673</wp:posOffset>
          </wp:positionV>
          <wp:extent cx="8101947" cy="1100138"/>
          <wp:effectExtent b="0" l="0" r="0" t="0"/>
          <wp:wrapTopAndBottom distB="0" distT="0"/>
          <wp:docPr descr="H&amp;S headers_NEW6.jpg" id="1" name="image1.jpg"/>
          <a:graphic>
            <a:graphicData uri="http://schemas.openxmlformats.org/drawingml/2006/picture">
              <pic:pic>
                <pic:nvPicPr>
                  <pic:cNvPr descr="H&amp;S headers_NEW6.jpg" id="0" name="image1.jpg"/>
                  <pic:cNvPicPr preferRelativeResize="0"/>
                </pic:nvPicPr>
                <pic:blipFill>
                  <a:blip r:embed="rId1"/>
                  <a:srcRect b="0" l="156" r="155" t="0"/>
                  <a:stretch>
                    <a:fillRect/>
                  </a:stretch>
                </pic:blipFill>
                <pic:spPr>
                  <a:xfrm>
                    <a:off x="0" y="0"/>
                    <a:ext cx="8101947" cy="1100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8b38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1"/>
      <w:smallCaps w:val="0"/>
      <w:strike w:val="0"/>
      <w:color w:val="008b38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30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8b38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8b38"/>
      <w:sz w:val="24"/>
      <w:szCs w:val="24"/>
      <w:u w:val="none"/>
      <w:vertAlign w:val="baseline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8752A25200A4ABD60BB62AA70D7AA" ma:contentTypeVersion="17" ma:contentTypeDescription="Create a new document." ma:contentTypeScope="" ma:versionID="afb7ca8ef020085f5279559dcb853725">
  <xsd:schema xmlns:xsd="http://www.w3.org/2001/XMLSchema" xmlns:xs="http://www.w3.org/2001/XMLSchema" xmlns:p="http://schemas.microsoft.com/office/2006/metadata/properties" xmlns:ns2="b07a31ae-e6e7-40cf-8790-6aec97faa0de" xmlns:ns3="da9f41c3-6ce3-4899-a0cb-4610647fe184" targetNamespace="http://schemas.microsoft.com/office/2006/metadata/properties" ma:root="true" ma:fieldsID="fe54f00af785cb33403e2b9601eae236" ns2:_="" ns3:_="">
    <xsd:import namespace="b07a31ae-e6e7-40cf-8790-6aec97faa0de"/>
    <xsd:import namespace="da9f41c3-6ce3-4899-a0cb-4610647fe1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ocumentID" minOccurs="0"/>
                <xsd:element ref="ns2:DocumentTyp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a31ae-e6e7-40cf-8790-6aec97faa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ocumentID" ma:index="12" nillable="true" ma:displayName="Document ID " ma:format="Dropdown" ma:internalName="DocumentID">
      <xsd:simpleType>
        <xsd:restriction base="dms:Text">
          <xsd:maxLength value="255"/>
        </xsd:restriction>
      </xsd:simpleType>
    </xsd:element>
    <xsd:element name="DocumentType" ma:index="13" nillable="true" ma:displayName="Document Type" ma:format="Dropdown" ma:list="52a1c1ba-5516-431d-beca-d2185420e4ee" ma:internalName="DocumentType" ma:showField="Title">
      <xsd:simpleType>
        <xsd:restriction base="dms:Lookup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6862f0c-d964-4a1e-b73c-1ea1c71740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f41c3-6ce3-4899-a0cb-4610647fe18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043d28c-18e4-4ac1-9019-cef282d15da7}" ma:internalName="TaxCatchAll" ma:showField="CatchAllData" ma:web="da9f41c3-6ce3-4899-a0cb-4610647fe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a9f41c3-6ce3-4899-a0cb-4610647fe184">
      <UserInfo>
        <DisplayName/>
        <AccountId xsi:nil="true"/>
        <AccountType/>
      </UserInfo>
    </SharedWithUsers>
    <DocumentType xmlns="b07a31ae-e6e7-40cf-8790-6aec97faa0de" xsi:nil="true"/>
    <DocumentID xmlns="b07a31ae-e6e7-40cf-8790-6aec97faa0de" xsi:nil="true"/>
    <MediaLengthInSeconds xmlns="b07a31ae-e6e7-40cf-8790-6aec97faa0de" xsi:nil="true"/>
    <lcf76f155ced4ddcb4097134ff3c332f xmlns="b07a31ae-e6e7-40cf-8790-6aec97faa0de">
      <Terms xmlns="http://schemas.microsoft.com/office/infopath/2007/PartnerControls"/>
    </lcf76f155ced4ddcb4097134ff3c332f>
    <TaxCatchAll xmlns="da9f41c3-6ce3-4899-a0cb-4610647fe184" xsi:nil="true"/>
  </documentManagement>
</p:properties>
</file>

<file path=customXml/itemProps1.xml><?xml version="1.0" encoding="utf-8"?>
<ds:datastoreItem xmlns:ds="http://schemas.openxmlformats.org/officeDocument/2006/customXml" ds:itemID="{2572D6E6-FCA3-474A-93C2-FC502356A442}"/>
</file>

<file path=customXml/itemProps2.xml><?xml version="1.0" encoding="utf-8"?>
<ds:datastoreItem xmlns:ds="http://schemas.openxmlformats.org/officeDocument/2006/customXml" ds:itemID="{87FFD52B-9BB8-457A-B8EA-AF19A783B23D}"/>
</file>

<file path=customXml/itemProps3.xml><?xml version="1.0" encoding="utf-8"?>
<ds:datastoreItem xmlns:ds="http://schemas.openxmlformats.org/officeDocument/2006/customXml" ds:itemID="{D0F4B908-1188-49ED-B22D-7C5FC6F661FD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0x0101004458752A25200A4ABD60BB62AA70D7AA</vt:lpwstr>
  </property>
  <property fmtid="{D5CDD505-2E9C-101B-9397-08002B2CF9AE}" pid="3" name="Order">
    <vt:r8>5542800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