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Pr="00EE1FAC" w:rsidR="009F79F0" w:rsidP="009F79F0" w:rsidRDefault="00EE1FAC" w14:paraId="062C555E" w14:textId="74510966">
      <w:pPr>
        <w:pStyle w:val="Normal1"/>
        <w:ind w:right="-570"/>
        <w:rPr>
          <w:b/>
          <w:sz w:val="36"/>
          <w:szCs w:val="36"/>
        </w:rPr>
      </w:pPr>
      <w:r w:rsidRPr="00EE1FAC">
        <w:rPr>
          <w:b/>
          <w:sz w:val="36"/>
          <w:szCs w:val="36"/>
        </w:rPr>
        <w:t xml:space="preserve">IMSF 100 - </w:t>
      </w:r>
      <w:r w:rsidRPr="00EE1FAC" w:rsidR="00AD6813">
        <w:rPr>
          <w:b/>
          <w:sz w:val="36"/>
          <w:szCs w:val="36"/>
        </w:rPr>
        <w:t>Confined Spaces</w:t>
      </w:r>
      <w:r w:rsidRPr="00EE1FAC">
        <w:rPr>
          <w:b/>
          <w:sz w:val="36"/>
          <w:szCs w:val="36"/>
        </w:rPr>
        <w:t xml:space="preserve"> Checklist </w:t>
      </w:r>
    </w:p>
    <w:p w:rsidRPr="00EE1FAC" w:rsidR="00A770AB" w:rsidP="00EE1FAC" w:rsidRDefault="00EE1FAC" w14:paraId="050F078D" w14:textId="4865213B">
      <w:pPr>
        <w:pBdr>
          <w:top w:val="nil"/>
          <w:left w:val="nil"/>
          <w:bottom w:val="nil"/>
          <w:right w:val="nil"/>
          <w:between w:val="nil"/>
        </w:pBdr>
        <w:spacing w:before="120" w:after="120" w:line="360" w:lineRule="auto"/>
        <w:ind w:right="6"/>
        <w:rPr>
          <w:b/>
          <w:i/>
          <w:iCs/>
          <w:sz w:val="18"/>
          <w:szCs w:val="18"/>
          <w:highlight w:val="white"/>
        </w:rPr>
      </w:pPr>
      <w:bookmarkStart w:name="_4bdvdsuw9kxj" w:colFirst="0" w:colLast="0" w:id="0"/>
      <w:bookmarkStart w:name="_uqq3bpmsuh8f" w:colFirst="0" w:colLast="0" w:id="1"/>
      <w:bookmarkStart w:name="_920bl1j3by7a" w:colFirst="0" w:colLast="0" w:id="2"/>
      <w:bookmarkStart w:name="_wzegl7j5mjjp" w:colFirst="0" w:colLast="0" w:id="3"/>
      <w:bookmarkEnd w:id="0"/>
      <w:bookmarkEnd w:id="1"/>
      <w:bookmarkEnd w:id="2"/>
      <w:bookmarkEnd w:id="3"/>
      <w:r>
        <w:br/>
      </w:r>
      <w:r w:rsidR="00A770AB">
        <w:t>This checklist should be used to verify that the safety of a specific confined space is adequate and is being maintained. The checklist should be used as part of the risk assessment.  It may also be used to support periodic inspections and audits, and in incident investigations.</w:t>
      </w:r>
    </w:p>
    <w:p w:rsidR="00EE1FAC" w:rsidP="00EE1FAC" w:rsidRDefault="00A770AB" w14:paraId="045D7325" w14:textId="77777777">
      <w:pPr>
        <w:pBdr>
          <w:top w:val="nil"/>
          <w:left w:val="nil"/>
          <w:bottom w:val="nil"/>
          <w:right w:val="nil"/>
          <w:between w:val="nil"/>
        </w:pBdr>
        <w:spacing w:before="120" w:after="120"/>
        <w:ind w:left="6" w:right="6"/>
      </w:pPr>
      <w:r>
        <w:t xml:space="preserve">An ‘No’ entered in a box will require justification and should be reflected in the risk assessment and an explanatory note added to the </w:t>
      </w:r>
      <w:proofErr w:type="gramStart"/>
      <w:r>
        <w:t>comments</w:t>
      </w:r>
      <w:proofErr w:type="gramEnd"/>
      <w:r>
        <w:t xml:space="preserve"> column. </w:t>
      </w:r>
    </w:p>
    <w:p w:rsidR="00A770AB" w:rsidP="00EE1FAC" w:rsidRDefault="00A770AB" w14:paraId="2CA15FED" w14:textId="1016FE0E">
      <w:pPr>
        <w:pBdr>
          <w:top w:val="nil"/>
          <w:left w:val="nil"/>
          <w:bottom w:val="nil"/>
          <w:right w:val="nil"/>
          <w:between w:val="nil"/>
        </w:pBdr>
        <w:spacing w:before="120" w:after="120"/>
        <w:ind w:left="6" w:right="6"/>
      </w:pPr>
      <w:r>
        <w:t>Where appropriate, actions should be taken to address any control measures that are absent.</w:t>
      </w:r>
    </w:p>
    <w:p w:rsidR="00EE1FAC" w:rsidP="00EE1FAC" w:rsidRDefault="00EE1FAC" w14:paraId="3DBA42DE" w14:textId="77777777">
      <w:pPr>
        <w:pBdr>
          <w:top w:val="nil"/>
          <w:left w:val="nil"/>
          <w:bottom w:val="nil"/>
          <w:right w:val="nil"/>
          <w:between w:val="nil"/>
        </w:pBdr>
        <w:spacing w:before="120" w:after="120"/>
        <w:ind w:left="6" w:right="6"/>
      </w:pPr>
    </w:p>
    <w:tbl>
      <w:tblPr>
        <w:tblStyle w:val="a2"/>
        <w:tblW w:w="10500" w:type="dxa"/>
        <w:tblInd w:w="-2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4245"/>
        <w:gridCol w:w="1560"/>
        <w:gridCol w:w="4695"/>
      </w:tblGrid>
      <w:tr w:rsidR="00A770AB" w:rsidTr="007554AD" w14:paraId="2956FAF1" w14:textId="77777777">
        <w:tc>
          <w:tcPr>
            <w:tcW w:w="4245" w:type="dxa"/>
            <w:shd w:val="clear" w:color="auto" w:fill="002F78"/>
          </w:tcPr>
          <w:p w:rsidR="00A770AB" w:rsidP="007554AD" w:rsidRDefault="00A770AB" w14:paraId="45E9C750" w14:textId="77777777">
            <w:pPr>
              <w:pBdr>
                <w:top w:val="nil"/>
                <w:left w:val="nil"/>
                <w:bottom w:val="nil"/>
                <w:right w:val="nil"/>
                <w:between w:val="nil"/>
              </w:pBdr>
              <w:ind w:left="6"/>
              <w:rPr>
                <w:b/>
                <w:color w:val="FFFFFF"/>
                <w:sz w:val="18"/>
                <w:szCs w:val="18"/>
              </w:rPr>
            </w:pPr>
            <w:r>
              <w:rPr>
                <w:b/>
                <w:color w:val="FFFFFF"/>
                <w:sz w:val="18"/>
                <w:szCs w:val="18"/>
              </w:rPr>
              <w:t>Control Measure</w:t>
            </w:r>
          </w:p>
        </w:tc>
        <w:tc>
          <w:tcPr>
            <w:tcW w:w="1560" w:type="dxa"/>
            <w:shd w:val="clear" w:color="auto" w:fill="002F78"/>
          </w:tcPr>
          <w:p w:rsidR="00A770AB" w:rsidP="007554AD" w:rsidRDefault="00A770AB" w14:paraId="34901517" w14:textId="77777777">
            <w:pPr>
              <w:pBdr>
                <w:top w:val="nil"/>
                <w:left w:val="nil"/>
                <w:bottom w:val="nil"/>
                <w:right w:val="nil"/>
                <w:between w:val="nil"/>
              </w:pBdr>
              <w:ind w:left="6"/>
              <w:jc w:val="center"/>
              <w:rPr>
                <w:b/>
                <w:color w:val="FFFFFF"/>
                <w:sz w:val="18"/>
                <w:szCs w:val="18"/>
              </w:rPr>
            </w:pPr>
            <w:r>
              <w:rPr>
                <w:b/>
                <w:color w:val="FFFFFF"/>
                <w:sz w:val="18"/>
                <w:szCs w:val="18"/>
              </w:rPr>
              <w:t>Yes / No / NA</w:t>
            </w:r>
          </w:p>
        </w:tc>
        <w:tc>
          <w:tcPr>
            <w:tcW w:w="4695" w:type="dxa"/>
            <w:shd w:val="clear" w:color="auto" w:fill="002F78"/>
          </w:tcPr>
          <w:p w:rsidR="00A770AB" w:rsidP="007554AD" w:rsidRDefault="00A770AB" w14:paraId="1685E2B5" w14:textId="77777777">
            <w:pPr>
              <w:pBdr>
                <w:top w:val="nil"/>
                <w:left w:val="nil"/>
                <w:bottom w:val="nil"/>
                <w:right w:val="nil"/>
                <w:between w:val="nil"/>
              </w:pBdr>
              <w:ind w:left="6"/>
              <w:rPr>
                <w:b/>
                <w:color w:val="FFFFFF"/>
                <w:sz w:val="18"/>
                <w:szCs w:val="18"/>
              </w:rPr>
            </w:pPr>
            <w:r>
              <w:rPr>
                <w:b/>
                <w:color w:val="FFFFFF"/>
                <w:sz w:val="18"/>
                <w:szCs w:val="18"/>
              </w:rPr>
              <w:t>Comments</w:t>
            </w:r>
          </w:p>
        </w:tc>
      </w:tr>
      <w:tr w:rsidR="00A770AB" w:rsidTr="007554AD" w14:paraId="72941130" w14:textId="77777777">
        <w:tc>
          <w:tcPr>
            <w:tcW w:w="10500" w:type="dxa"/>
            <w:gridSpan w:val="3"/>
            <w:shd w:val="clear" w:color="auto" w:fill="007CBF"/>
          </w:tcPr>
          <w:p w:rsidR="00A770AB" w:rsidP="007554AD" w:rsidRDefault="00A770AB" w14:paraId="08E5CA71" w14:textId="77777777">
            <w:pPr>
              <w:pBdr>
                <w:top w:val="nil"/>
                <w:left w:val="nil"/>
                <w:bottom w:val="nil"/>
                <w:right w:val="nil"/>
                <w:between w:val="nil"/>
              </w:pBdr>
              <w:ind w:left="6"/>
              <w:rPr>
                <w:color w:val="FFFFFF"/>
                <w:sz w:val="18"/>
                <w:szCs w:val="18"/>
              </w:rPr>
            </w:pPr>
            <w:r>
              <w:rPr>
                <w:b/>
                <w:color w:val="FFFFFF"/>
                <w:sz w:val="18"/>
                <w:szCs w:val="18"/>
              </w:rPr>
              <w:t>1.  Eliminate / Avoid</w:t>
            </w:r>
          </w:p>
        </w:tc>
      </w:tr>
      <w:tr w:rsidR="00A770AB" w:rsidTr="007554AD" w14:paraId="4D47C573" w14:textId="77777777">
        <w:tc>
          <w:tcPr>
            <w:tcW w:w="4245" w:type="dxa"/>
          </w:tcPr>
          <w:p w:rsidR="00A770AB" w:rsidP="007554AD" w:rsidRDefault="00A770AB" w14:paraId="35644ADC" w14:textId="77777777">
            <w:pPr>
              <w:pBdr>
                <w:top w:val="nil"/>
                <w:left w:val="nil"/>
                <w:bottom w:val="nil"/>
                <w:right w:val="nil"/>
                <w:between w:val="nil"/>
              </w:pBdr>
              <w:ind w:left="6"/>
              <w:rPr>
                <w:sz w:val="18"/>
                <w:szCs w:val="18"/>
              </w:rPr>
            </w:pPr>
            <w:r>
              <w:rPr>
                <w:sz w:val="18"/>
                <w:szCs w:val="18"/>
              </w:rPr>
              <w:t>Can the need to enter the confined space be avoided?</w:t>
            </w:r>
          </w:p>
          <w:p w:rsidR="00A770AB" w:rsidP="007554AD" w:rsidRDefault="00A770AB" w14:paraId="6398AD77" w14:textId="77777777">
            <w:pPr>
              <w:pBdr>
                <w:top w:val="nil"/>
                <w:left w:val="nil"/>
                <w:bottom w:val="nil"/>
                <w:right w:val="nil"/>
                <w:between w:val="nil"/>
              </w:pBdr>
              <w:ind w:left="6"/>
              <w:rPr>
                <w:sz w:val="18"/>
                <w:szCs w:val="18"/>
              </w:rPr>
            </w:pPr>
            <w:r>
              <w:rPr>
                <w:sz w:val="18"/>
                <w:szCs w:val="18"/>
              </w:rPr>
              <w:t>(Consider provision of remote controls, video camera, inspection hatches)</w:t>
            </w:r>
          </w:p>
        </w:tc>
        <w:tc>
          <w:tcPr>
            <w:tcW w:w="1560" w:type="dxa"/>
          </w:tcPr>
          <w:p w:rsidR="00A770AB" w:rsidP="007554AD" w:rsidRDefault="00A770AB" w14:paraId="73439C5F"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03D2E92B" w14:textId="77777777">
            <w:pPr>
              <w:pBdr>
                <w:top w:val="nil"/>
                <w:left w:val="nil"/>
                <w:bottom w:val="nil"/>
                <w:right w:val="nil"/>
                <w:between w:val="nil"/>
              </w:pBdr>
              <w:ind w:left="6"/>
              <w:rPr>
                <w:rFonts w:ascii="Calibri" w:hAnsi="Calibri" w:eastAsia="Calibri" w:cs="Calibri"/>
              </w:rPr>
            </w:pPr>
          </w:p>
        </w:tc>
      </w:tr>
      <w:tr w:rsidR="00A770AB" w:rsidTr="007554AD" w14:paraId="26EC333B" w14:textId="77777777">
        <w:tc>
          <w:tcPr>
            <w:tcW w:w="4245" w:type="dxa"/>
          </w:tcPr>
          <w:p w:rsidR="00A770AB" w:rsidP="00EE1FAC" w:rsidRDefault="00A770AB" w14:paraId="556EBAC5" w14:textId="72EEA60C">
            <w:pPr>
              <w:pBdr>
                <w:top w:val="nil"/>
                <w:left w:val="nil"/>
                <w:bottom w:val="nil"/>
                <w:right w:val="nil"/>
                <w:between w:val="nil"/>
              </w:pBdr>
              <w:ind w:left="6"/>
              <w:rPr>
                <w:sz w:val="18"/>
                <w:szCs w:val="18"/>
              </w:rPr>
            </w:pPr>
            <w:r>
              <w:rPr>
                <w:sz w:val="18"/>
                <w:szCs w:val="18"/>
              </w:rPr>
              <w:t xml:space="preserve">Can the confined space be </w:t>
            </w:r>
            <w:r>
              <w:rPr>
                <w:sz w:val="18"/>
                <w:szCs w:val="18"/>
                <w:u w:val="single"/>
              </w:rPr>
              <w:t>permanently</w:t>
            </w:r>
            <w:r>
              <w:rPr>
                <w:sz w:val="18"/>
                <w:szCs w:val="18"/>
              </w:rPr>
              <w:t xml:space="preserve"> re-classified by removing the enclosed nature?</w:t>
            </w:r>
          </w:p>
        </w:tc>
        <w:tc>
          <w:tcPr>
            <w:tcW w:w="1560" w:type="dxa"/>
          </w:tcPr>
          <w:p w:rsidR="00A770AB" w:rsidP="007554AD" w:rsidRDefault="00A770AB" w14:paraId="14000A49"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60974984" w14:textId="77777777">
            <w:pPr>
              <w:pBdr>
                <w:top w:val="nil"/>
                <w:left w:val="nil"/>
                <w:bottom w:val="nil"/>
                <w:right w:val="nil"/>
                <w:between w:val="nil"/>
              </w:pBdr>
              <w:ind w:left="6"/>
              <w:rPr>
                <w:rFonts w:ascii="Calibri" w:hAnsi="Calibri" w:eastAsia="Calibri" w:cs="Calibri"/>
              </w:rPr>
            </w:pPr>
          </w:p>
        </w:tc>
      </w:tr>
      <w:tr w:rsidR="00A770AB" w:rsidTr="007554AD" w14:paraId="7DE74EAE" w14:textId="77777777">
        <w:tc>
          <w:tcPr>
            <w:tcW w:w="4245" w:type="dxa"/>
          </w:tcPr>
          <w:p w:rsidR="00EE1FAC" w:rsidP="007554AD" w:rsidRDefault="00A770AB" w14:paraId="38496684" w14:textId="77777777">
            <w:pPr>
              <w:pBdr>
                <w:top w:val="nil"/>
                <w:left w:val="nil"/>
                <w:bottom w:val="nil"/>
                <w:right w:val="nil"/>
                <w:between w:val="nil"/>
              </w:pBdr>
              <w:ind w:left="6"/>
              <w:rPr>
                <w:sz w:val="18"/>
                <w:szCs w:val="18"/>
              </w:rPr>
            </w:pPr>
            <w:r>
              <w:rPr>
                <w:sz w:val="18"/>
                <w:szCs w:val="18"/>
              </w:rPr>
              <w:t xml:space="preserve">Can the confined space be </w:t>
            </w:r>
            <w:proofErr w:type="gramStart"/>
            <w:r>
              <w:rPr>
                <w:sz w:val="18"/>
                <w:szCs w:val="18"/>
                <w:u w:val="single"/>
              </w:rPr>
              <w:t>permanently</w:t>
            </w:r>
            <w:proofErr w:type="gramEnd"/>
            <w:r>
              <w:rPr>
                <w:sz w:val="18"/>
                <w:szCs w:val="18"/>
              </w:rPr>
              <w:t xml:space="preserve"> </w:t>
            </w:r>
          </w:p>
          <w:p w:rsidR="00A770AB" w:rsidP="007554AD" w:rsidRDefault="00A770AB" w14:paraId="4E7635F3" w14:textId="75D64607">
            <w:pPr>
              <w:pBdr>
                <w:top w:val="nil"/>
                <w:left w:val="nil"/>
                <w:bottom w:val="nil"/>
                <w:right w:val="nil"/>
                <w:between w:val="nil"/>
              </w:pBdr>
              <w:ind w:left="6"/>
              <w:rPr>
                <w:sz w:val="18"/>
                <w:szCs w:val="18"/>
              </w:rPr>
            </w:pPr>
            <w:r>
              <w:rPr>
                <w:sz w:val="18"/>
                <w:szCs w:val="18"/>
              </w:rPr>
              <w:t>re-classified by removing the specified hazard(s) that make it a confined space?  (See Section 3 ).</w:t>
            </w:r>
          </w:p>
        </w:tc>
        <w:tc>
          <w:tcPr>
            <w:tcW w:w="1560" w:type="dxa"/>
          </w:tcPr>
          <w:p w:rsidR="00A770AB" w:rsidP="007554AD" w:rsidRDefault="00A770AB" w14:paraId="28008B1D"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37E5973A" w14:textId="77777777">
            <w:pPr>
              <w:pBdr>
                <w:top w:val="nil"/>
                <w:left w:val="nil"/>
                <w:bottom w:val="nil"/>
                <w:right w:val="nil"/>
                <w:between w:val="nil"/>
              </w:pBdr>
              <w:ind w:left="6"/>
              <w:rPr>
                <w:rFonts w:ascii="Calibri" w:hAnsi="Calibri" w:eastAsia="Calibri" w:cs="Calibri"/>
              </w:rPr>
            </w:pPr>
          </w:p>
        </w:tc>
      </w:tr>
      <w:tr w:rsidR="00A770AB" w:rsidTr="007554AD" w14:paraId="07D8BD69" w14:textId="77777777">
        <w:tc>
          <w:tcPr>
            <w:tcW w:w="4245" w:type="dxa"/>
          </w:tcPr>
          <w:p w:rsidR="00A770AB" w:rsidP="007554AD" w:rsidRDefault="00A770AB" w14:paraId="0D287BFE" w14:textId="2012E8AF">
            <w:pPr>
              <w:pBdr>
                <w:top w:val="nil"/>
                <w:left w:val="nil"/>
                <w:bottom w:val="nil"/>
                <w:right w:val="nil"/>
                <w:between w:val="nil"/>
              </w:pBdr>
              <w:ind w:left="6"/>
              <w:rPr>
                <w:sz w:val="18"/>
                <w:szCs w:val="18"/>
              </w:rPr>
            </w:pPr>
            <w:r>
              <w:rPr>
                <w:sz w:val="18"/>
                <w:szCs w:val="18"/>
              </w:rPr>
              <w:t xml:space="preserve">Can the confined space be </w:t>
            </w:r>
            <w:r>
              <w:rPr>
                <w:sz w:val="18"/>
                <w:szCs w:val="18"/>
                <w:u w:val="single"/>
              </w:rPr>
              <w:t>temporarily</w:t>
            </w:r>
            <w:r>
              <w:rPr>
                <w:sz w:val="18"/>
                <w:szCs w:val="18"/>
              </w:rPr>
              <w:t xml:space="preserve"> re-classified by the introduction of forced ventilation?  (</w:t>
            </w:r>
            <w:r w:rsidR="00EE1FAC">
              <w:rPr>
                <w:sz w:val="18"/>
                <w:szCs w:val="18"/>
              </w:rPr>
              <w:t>See</w:t>
            </w:r>
            <w:r>
              <w:rPr>
                <w:sz w:val="18"/>
                <w:szCs w:val="18"/>
              </w:rPr>
              <w:t xml:space="preserve"> Section 5 of this standard).</w:t>
            </w:r>
          </w:p>
          <w:p w:rsidR="00A770AB" w:rsidP="007554AD" w:rsidRDefault="00A770AB" w14:paraId="6529743F" w14:textId="77777777">
            <w:pPr>
              <w:pBdr>
                <w:top w:val="nil"/>
                <w:left w:val="nil"/>
                <w:bottom w:val="nil"/>
                <w:right w:val="nil"/>
                <w:between w:val="nil"/>
              </w:pBdr>
              <w:ind w:left="6"/>
              <w:rPr>
                <w:sz w:val="18"/>
                <w:szCs w:val="18"/>
              </w:rPr>
            </w:pPr>
            <w:r>
              <w:rPr>
                <w:sz w:val="18"/>
                <w:szCs w:val="18"/>
              </w:rPr>
              <w:t xml:space="preserve">(Note: the forced ventilation shall be at such a rate that any release of gas or fumes would be </w:t>
            </w:r>
            <w:r>
              <w:rPr>
                <w:b/>
                <w:sz w:val="18"/>
                <w:szCs w:val="18"/>
              </w:rPr>
              <w:t>impossible</w:t>
            </w:r>
            <w:r>
              <w:rPr>
                <w:sz w:val="18"/>
                <w:szCs w:val="18"/>
              </w:rPr>
              <w:t xml:space="preserve"> to create an unsafe atmosphere).</w:t>
            </w:r>
          </w:p>
        </w:tc>
        <w:tc>
          <w:tcPr>
            <w:tcW w:w="1560" w:type="dxa"/>
          </w:tcPr>
          <w:p w:rsidR="00A770AB" w:rsidP="007554AD" w:rsidRDefault="00A770AB" w14:paraId="025D7ED7"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57D7AB70" w14:textId="77777777">
            <w:pPr>
              <w:pBdr>
                <w:top w:val="nil"/>
                <w:left w:val="nil"/>
                <w:bottom w:val="nil"/>
                <w:right w:val="nil"/>
                <w:between w:val="nil"/>
              </w:pBdr>
              <w:ind w:left="6"/>
              <w:rPr>
                <w:rFonts w:ascii="Calibri" w:hAnsi="Calibri" w:eastAsia="Calibri" w:cs="Calibri"/>
              </w:rPr>
            </w:pPr>
          </w:p>
        </w:tc>
      </w:tr>
      <w:tr w:rsidR="00A770AB" w:rsidTr="007554AD" w14:paraId="627D87DE" w14:textId="77777777">
        <w:tc>
          <w:tcPr>
            <w:tcW w:w="4245" w:type="dxa"/>
          </w:tcPr>
          <w:p w:rsidR="00A770AB" w:rsidP="007554AD" w:rsidRDefault="00A770AB" w14:paraId="20E727D5" w14:textId="5BBEE21F">
            <w:pPr>
              <w:pBdr>
                <w:top w:val="nil"/>
                <w:left w:val="nil"/>
                <w:bottom w:val="nil"/>
                <w:right w:val="nil"/>
                <w:between w:val="nil"/>
              </w:pBdr>
              <w:ind w:left="6"/>
              <w:rPr>
                <w:sz w:val="18"/>
                <w:szCs w:val="18"/>
              </w:rPr>
            </w:pPr>
            <w:r>
              <w:rPr>
                <w:sz w:val="18"/>
                <w:szCs w:val="18"/>
              </w:rPr>
              <w:t>In the event of forced ventilation failure</w:t>
            </w:r>
            <w:r w:rsidR="00EE1FAC">
              <w:rPr>
                <w:sz w:val="18"/>
                <w:szCs w:val="18"/>
              </w:rPr>
              <w:t>,</w:t>
            </w:r>
            <w:r>
              <w:rPr>
                <w:sz w:val="18"/>
                <w:szCs w:val="18"/>
              </w:rPr>
              <w:t xml:space="preserve"> is there sufficient time for a safe evacuation to be achieved?</w:t>
            </w:r>
          </w:p>
        </w:tc>
        <w:tc>
          <w:tcPr>
            <w:tcW w:w="1560" w:type="dxa"/>
          </w:tcPr>
          <w:p w:rsidR="00A770AB" w:rsidP="007554AD" w:rsidRDefault="00A770AB" w14:paraId="5EEFE32E"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33EB3C85" w14:textId="77777777">
            <w:pPr>
              <w:pBdr>
                <w:top w:val="nil"/>
                <w:left w:val="nil"/>
                <w:bottom w:val="nil"/>
                <w:right w:val="nil"/>
                <w:between w:val="nil"/>
              </w:pBdr>
              <w:ind w:left="6"/>
              <w:rPr>
                <w:rFonts w:ascii="Calibri" w:hAnsi="Calibri" w:eastAsia="Calibri" w:cs="Calibri"/>
              </w:rPr>
            </w:pPr>
          </w:p>
        </w:tc>
      </w:tr>
      <w:tr w:rsidR="00A770AB" w:rsidTr="007554AD" w14:paraId="0D8B9237" w14:textId="77777777">
        <w:tc>
          <w:tcPr>
            <w:tcW w:w="10500" w:type="dxa"/>
            <w:gridSpan w:val="3"/>
            <w:shd w:val="clear" w:color="auto" w:fill="007CBF"/>
          </w:tcPr>
          <w:p w:rsidR="00A770AB" w:rsidP="007554AD" w:rsidRDefault="00A770AB" w14:paraId="04D2296B" w14:textId="77777777">
            <w:pPr>
              <w:pBdr>
                <w:top w:val="nil"/>
                <w:left w:val="nil"/>
                <w:bottom w:val="nil"/>
                <w:right w:val="nil"/>
                <w:between w:val="nil"/>
              </w:pBdr>
              <w:ind w:left="6"/>
              <w:rPr>
                <w:b/>
                <w:color w:val="FFFFFF"/>
                <w:sz w:val="18"/>
                <w:szCs w:val="18"/>
              </w:rPr>
            </w:pPr>
            <w:r>
              <w:rPr>
                <w:b/>
                <w:color w:val="FFFFFF"/>
                <w:sz w:val="18"/>
                <w:szCs w:val="18"/>
              </w:rPr>
              <w:t>2.  Risk Assessment and Procedures</w:t>
            </w:r>
          </w:p>
        </w:tc>
      </w:tr>
      <w:tr w:rsidR="00A770AB" w:rsidTr="007554AD" w14:paraId="51F3E6D2" w14:textId="77777777">
        <w:tc>
          <w:tcPr>
            <w:tcW w:w="4245" w:type="dxa"/>
          </w:tcPr>
          <w:p w:rsidR="00A770AB" w:rsidP="007554AD" w:rsidRDefault="00A770AB" w14:paraId="3E74FF21" w14:textId="77777777">
            <w:pPr>
              <w:pBdr>
                <w:top w:val="nil"/>
                <w:left w:val="nil"/>
                <w:bottom w:val="nil"/>
                <w:right w:val="nil"/>
                <w:between w:val="nil"/>
              </w:pBdr>
              <w:ind w:left="6"/>
              <w:rPr>
                <w:sz w:val="18"/>
                <w:szCs w:val="18"/>
              </w:rPr>
            </w:pPr>
            <w:r>
              <w:rPr>
                <w:sz w:val="18"/>
                <w:szCs w:val="18"/>
              </w:rPr>
              <w:t>Has a specific risk assessment been completed for the confined space?</w:t>
            </w:r>
          </w:p>
        </w:tc>
        <w:tc>
          <w:tcPr>
            <w:tcW w:w="1560" w:type="dxa"/>
          </w:tcPr>
          <w:p w:rsidR="00A770AB" w:rsidP="007554AD" w:rsidRDefault="00A770AB" w14:paraId="296C62D7"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3E18A161" w14:textId="77777777">
            <w:pPr>
              <w:pBdr>
                <w:top w:val="nil"/>
                <w:left w:val="nil"/>
                <w:bottom w:val="nil"/>
                <w:right w:val="nil"/>
                <w:between w:val="nil"/>
              </w:pBdr>
              <w:ind w:left="6"/>
              <w:rPr>
                <w:rFonts w:ascii="Calibri" w:hAnsi="Calibri" w:eastAsia="Calibri" w:cs="Calibri"/>
              </w:rPr>
            </w:pPr>
          </w:p>
        </w:tc>
      </w:tr>
      <w:tr w:rsidR="00A770AB" w:rsidTr="007554AD" w14:paraId="68A2023C" w14:textId="77777777">
        <w:tc>
          <w:tcPr>
            <w:tcW w:w="4245" w:type="dxa"/>
          </w:tcPr>
          <w:p w:rsidR="00A770AB" w:rsidP="007554AD" w:rsidRDefault="00A770AB" w14:paraId="14EAE54D" w14:textId="77777777">
            <w:pPr>
              <w:pBdr>
                <w:top w:val="nil"/>
                <w:left w:val="nil"/>
                <w:bottom w:val="nil"/>
                <w:right w:val="nil"/>
                <w:between w:val="nil"/>
              </w:pBdr>
              <w:ind w:left="6"/>
              <w:rPr>
                <w:sz w:val="18"/>
                <w:szCs w:val="18"/>
              </w:rPr>
            </w:pPr>
            <w:r>
              <w:rPr>
                <w:sz w:val="18"/>
                <w:szCs w:val="18"/>
              </w:rPr>
              <w:t>Has the risk assessment considered all conditions of operation, including abnormal operating conditions and temporary conditions, such as welding?</w:t>
            </w:r>
          </w:p>
        </w:tc>
        <w:tc>
          <w:tcPr>
            <w:tcW w:w="1560" w:type="dxa"/>
          </w:tcPr>
          <w:p w:rsidR="00A770AB" w:rsidP="007554AD" w:rsidRDefault="00A770AB" w14:paraId="126B7ABD"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40506E3D" w14:textId="77777777">
            <w:pPr>
              <w:pBdr>
                <w:top w:val="nil"/>
                <w:left w:val="nil"/>
                <w:bottom w:val="nil"/>
                <w:right w:val="nil"/>
                <w:between w:val="nil"/>
              </w:pBdr>
              <w:ind w:left="6"/>
              <w:rPr>
                <w:rFonts w:ascii="Calibri" w:hAnsi="Calibri" w:eastAsia="Calibri" w:cs="Calibri"/>
              </w:rPr>
            </w:pPr>
          </w:p>
        </w:tc>
      </w:tr>
      <w:tr w:rsidR="00A770AB" w:rsidTr="007554AD" w14:paraId="21185AF6" w14:textId="77777777">
        <w:tc>
          <w:tcPr>
            <w:tcW w:w="4245" w:type="dxa"/>
          </w:tcPr>
          <w:p w:rsidR="00A770AB" w:rsidP="007554AD" w:rsidRDefault="00A770AB" w14:paraId="2A3C9D1A" w14:textId="568F8A71">
            <w:pPr>
              <w:pBdr>
                <w:top w:val="nil"/>
                <w:left w:val="nil"/>
                <w:bottom w:val="nil"/>
                <w:right w:val="nil"/>
                <w:between w:val="nil"/>
              </w:pBdr>
              <w:ind w:left="6"/>
              <w:rPr>
                <w:sz w:val="18"/>
                <w:szCs w:val="18"/>
              </w:rPr>
            </w:pPr>
            <w:r>
              <w:rPr>
                <w:sz w:val="18"/>
                <w:szCs w:val="18"/>
              </w:rPr>
              <w:t>Has the risk assessment considered the risks which may be created by the planned work?  (</w:t>
            </w:r>
            <w:r w:rsidR="00EE1FAC">
              <w:rPr>
                <w:sz w:val="18"/>
                <w:szCs w:val="18"/>
              </w:rPr>
              <w:t>e.g.,</w:t>
            </w:r>
            <w:r>
              <w:rPr>
                <w:sz w:val="18"/>
                <w:szCs w:val="18"/>
              </w:rPr>
              <w:t xml:space="preserve"> burning / welding / static discharges)</w:t>
            </w:r>
          </w:p>
        </w:tc>
        <w:tc>
          <w:tcPr>
            <w:tcW w:w="1560" w:type="dxa"/>
          </w:tcPr>
          <w:p w:rsidR="00A770AB" w:rsidP="007554AD" w:rsidRDefault="00A770AB" w14:paraId="7263B819"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769A861F" w14:textId="77777777">
            <w:pPr>
              <w:pBdr>
                <w:top w:val="nil"/>
                <w:left w:val="nil"/>
                <w:bottom w:val="nil"/>
                <w:right w:val="nil"/>
                <w:between w:val="nil"/>
              </w:pBdr>
              <w:ind w:left="6"/>
              <w:rPr>
                <w:rFonts w:ascii="Calibri" w:hAnsi="Calibri" w:eastAsia="Calibri" w:cs="Calibri"/>
              </w:rPr>
            </w:pPr>
          </w:p>
        </w:tc>
      </w:tr>
      <w:tr w:rsidR="00A770AB" w:rsidTr="007554AD" w14:paraId="5B45C507" w14:textId="77777777">
        <w:tc>
          <w:tcPr>
            <w:tcW w:w="4245" w:type="dxa"/>
          </w:tcPr>
          <w:p w:rsidR="00A770AB" w:rsidP="007554AD" w:rsidRDefault="00A770AB" w14:paraId="3E66410C" w14:textId="77777777">
            <w:pPr>
              <w:pBdr>
                <w:top w:val="nil"/>
                <w:left w:val="nil"/>
                <w:bottom w:val="nil"/>
                <w:right w:val="nil"/>
                <w:between w:val="nil"/>
              </w:pBdr>
              <w:ind w:left="6"/>
              <w:rPr>
                <w:sz w:val="18"/>
                <w:szCs w:val="18"/>
              </w:rPr>
            </w:pPr>
            <w:r>
              <w:rPr>
                <w:sz w:val="18"/>
                <w:szCs w:val="18"/>
              </w:rPr>
              <w:t xml:space="preserve">Has a specific safe working procedure (or ‘safe system of work’) been prepared, and is it relevant to the planned activity? </w:t>
            </w:r>
          </w:p>
        </w:tc>
        <w:tc>
          <w:tcPr>
            <w:tcW w:w="1560" w:type="dxa"/>
          </w:tcPr>
          <w:p w:rsidR="00A770AB" w:rsidP="007554AD" w:rsidRDefault="00A770AB" w14:paraId="73DA2D3E"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14069318" w14:textId="77777777">
            <w:pPr>
              <w:pBdr>
                <w:top w:val="nil"/>
                <w:left w:val="nil"/>
                <w:bottom w:val="nil"/>
                <w:right w:val="nil"/>
                <w:between w:val="nil"/>
              </w:pBdr>
              <w:ind w:left="6"/>
              <w:rPr>
                <w:rFonts w:ascii="Calibri" w:hAnsi="Calibri" w:eastAsia="Calibri" w:cs="Calibri"/>
              </w:rPr>
            </w:pPr>
          </w:p>
        </w:tc>
      </w:tr>
      <w:tr w:rsidR="00A770AB" w:rsidTr="007554AD" w14:paraId="081CF258" w14:textId="77777777">
        <w:tc>
          <w:tcPr>
            <w:tcW w:w="4245" w:type="dxa"/>
          </w:tcPr>
          <w:p w:rsidR="00A770AB" w:rsidP="007554AD" w:rsidRDefault="00A770AB" w14:paraId="1EA4780F" w14:textId="77777777">
            <w:pPr>
              <w:pBdr>
                <w:top w:val="nil"/>
                <w:left w:val="nil"/>
                <w:bottom w:val="nil"/>
                <w:right w:val="nil"/>
                <w:between w:val="nil"/>
              </w:pBdr>
              <w:ind w:left="6"/>
              <w:rPr>
                <w:sz w:val="18"/>
                <w:szCs w:val="18"/>
              </w:rPr>
            </w:pPr>
            <w:r>
              <w:rPr>
                <w:sz w:val="18"/>
                <w:szCs w:val="18"/>
              </w:rPr>
              <w:t>Does the safe working procedure specify the measures to be taken in the event of an emergency?</w:t>
            </w:r>
          </w:p>
        </w:tc>
        <w:tc>
          <w:tcPr>
            <w:tcW w:w="1560" w:type="dxa"/>
          </w:tcPr>
          <w:p w:rsidR="00A770AB" w:rsidP="007554AD" w:rsidRDefault="00A770AB" w14:paraId="269E9B1D"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2DB15BD6" w14:textId="77777777">
            <w:pPr>
              <w:pBdr>
                <w:top w:val="nil"/>
                <w:left w:val="nil"/>
                <w:bottom w:val="nil"/>
                <w:right w:val="nil"/>
                <w:between w:val="nil"/>
              </w:pBdr>
              <w:ind w:left="6"/>
              <w:rPr>
                <w:rFonts w:ascii="Calibri" w:hAnsi="Calibri" w:eastAsia="Calibri" w:cs="Calibri"/>
              </w:rPr>
            </w:pPr>
          </w:p>
        </w:tc>
      </w:tr>
      <w:tr w:rsidR="00A770AB" w:rsidTr="007554AD" w14:paraId="328A9D3D" w14:textId="77777777">
        <w:tc>
          <w:tcPr>
            <w:tcW w:w="4245" w:type="dxa"/>
          </w:tcPr>
          <w:p w:rsidR="00A770AB" w:rsidP="007554AD" w:rsidRDefault="00A770AB" w14:paraId="5989C606" w14:textId="77777777">
            <w:pPr>
              <w:pBdr>
                <w:top w:val="nil"/>
                <w:left w:val="nil"/>
                <w:bottom w:val="nil"/>
                <w:right w:val="nil"/>
                <w:between w:val="nil"/>
              </w:pBdr>
              <w:ind w:left="6"/>
              <w:rPr>
                <w:sz w:val="18"/>
                <w:szCs w:val="18"/>
              </w:rPr>
            </w:pPr>
            <w:r>
              <w:rPr>
                <w:sz w:val="18"/>
                <w:szCs w:val="18"/>
              </w:rPr>
              <w:t xml:space="preserve">Has a Confined Space Permit </w:t>
            </w:r>
            <w:proofErr w:type="gramStart"/>
            <w:r>
              <w:rPr>
                <w:sz w:val="18"/>
                <w:szCs w:val="18"/>
              </w:rPr>
              <w:t>be</w:t>
            </w:r>
            <w:proofErr w:type="gramEnd"/>
            <w:r>
              <w:rPr>
                <w:sz w:val="18"/>
                <w:szCs w:val="18"/>
              </w:rPr>
              <w:t xml:space="preserve"> raised, including any control measures specified in this checklist?  (Note: this is a </w:t>
            </w:r>
            <w:r>
              <w:rPr>
                <w:b/>
                <w:sz w:val="18"/>
                <w:szCs w:val="18"/>
              </w:rPr>
              <w:t>mandatory</w:t>
            </w:r>
            <w:r>
              <w:rPr>
                <w:sz w:val="18"/>
                <w:szCs w:val="18"/>
              </w:rPr>
              <w:t xml:space="preserve"> requirement for confined spaces).</w:t>
            </w:r>
          </w:p>
          <w:p w:rsidR="00A770AB" w:rsidP="007554AD" w:rsidRDefault="00A770AB" w14:paraId="157ECCE4" w14:textId="77777777">
            <w:pPr>
              <w:pBdr>
                <w:top w:val="nil"/>
                <w:left w:val="nil"/>
                <w:bottom w:val="nil"/>
                <w:right w:val="nil"/>
                <w:between w:val="nil"/>
              </w:pBdr>
              <w:ind w:left="6"/>
              <w:rPr>
                <w:sz w:val="18"/>
                <w:szCs w:val="18"/>
              </w:rPr>
            </w:pPr>
          </w:p>
        </w:tc>
        <w:tc>
          <w:tcPr>
            <w:tcW w:w="1560" w:type="dxa"/>
          </w:tcPr>
          <w:p w:rsidR="00A770AB" w:rsidP="007554AD" w:rsidRDefault="00A770AB" w14:paraId="3C871235"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24D24AC1" w14:textId="77777777">
            <w:pPr>
              <w:pBdr>
                <w:top w:val="nil"/>
                <w:left w:val="nil"/>
                <w:bottom w:val="nil"/>
                <w:right w:val="nil"/>
                <w:between w:val="nil"/>
              </w:pBdr>
              <w:ind w:left="6"/>
              <w:rPr>
                <w:rFonts w:ascii="Calibri" w:hAnsi="Calibri" w:eastAsia="Calibri" w:cs="Calibri"/>
              </w:rPr>
            </w:pPr>
          </w:p>
        </w:tc>
      </w:tr>
      <w:tr w:rsidR="00A770AB" w:rsidTr="007554AD" w14:paraId="5C686916" w14:textId="77777777">
        <w:tc>
          <w:tcPr>
            <w:tcW w:w="10500" w:type="dxa"/>
            <w:gridSpan w:val="3"/>
            <w:shd w:val="clear" w:color="auto" w:fill="007CBF"/>
          </w:tcPr>
          <w:p w:rsidR="00A770AB" w:rsidP="007554AD" w:rsidRDefault="00A770AB" w14:paraId="0ABEFFCF" w14:textId="77777777">
            <w:pPr>
              <w:pBdr>
                <w:top w:val="nil"/>
                <w:left w:val="nil"/>
                <w:bottom w:val="nil"/>
                <w:right w:val="nil"/>
                <w:between w:val="nil"/>
              </w:pBdr>
              <w:ind w:left="6"/>
              <w:rPr>
                <w:b/>
                <w:color w:val="FFFFFF"/>
                <w:sz w:val="18"/>
                <w:szCs w:val="18"/>
              </w:rPr>
            </w:pPr>
            <w:r>
              <w:rPr>
                <w:b/>
                <w:color w:val="FFFFFF"/>
                <w:sz w:val="18"/>
                <w:szCs w:val="18"/>
              </w:rPr>
              <w:t>3.  Engineered controls</w:t>
            </w:r>
          </w:p>
        </w:tc>
      </w:tr>
      <w:tr w:rsidR="00A770AB" w:rsidTr="007554AD" w14:paraId="350058FD" w14:textId="77777777">
        <w:tc>
          <w:tcPr>
            <w:tcW w:w="4245" w:type="dxa"/>
          </w:tcPr>
          <w:p w:rsidR="00A770AB" w:rsidP="007554AD" w:rsidRDefault="00A770AB" w14:paraId="2C94565F" w14:textId="77777777">
            <w:pPr>
              <w:pBdr>
                <w:top w:val="nil"/>
                <w:left w:val="nil"/>
                <w:bottom w:val="nil"/>
                <w:right w:val="nil"/>
                <w:between w:val="nil"/>
              </w:pBdr>
              <w:ind w:left="6"/>
              <w:rPr>
                <w:sz w:val="18"/>
                <w:szCs w:val="18"/>
              </w:rPr>
            </w:pPr>
            <w:r>
              <w:rPr>
                <w:sz w:val="18"/>
                <w:szCs w:val="18"/>
              </w:rPr>
              <w:t>Has a suitable warning sign been posted to identify the confined space?</w:t>
            </w:r>
          </w:p>
        </w:tc>
        <w:tc>
          <w:tcPr>
            <w:tcW w:w="1560" w:type="dxa"/>
          </w:tcPr>
          <w:p w:rsidR="00A770AB" w:rsidP="007554AD" w:rsidRDefault="00A770AB" w14:paraId="51C24B22"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25C94247" w14:textId="77777777">
            <w:pPr>
              <w:pBdr>
                <w:top w:val="nil"/>
                <w:left w:val="nil"/>
                <w:bottom w:val="nil"/>
                <w:right w:val="nil"/>
                <w:between w:val="nil"/>
              </w:pBdr>
              <w:ind w:left="6"/>
              <w:rPr>
                <w:rFonts w:ascii="Calibri" w:hAnsi="Calibri" w:eastAsia="Calibri" w:cs="Calibri"/>
              </w:rPr>
            </w:pPr>
          </w:p>
        </w:tc>
      </w:tr>
      <w:tr w:rsidR="00A770AB" w:rsidTr="007554AD" w14:paraId="74201209" w14:textId="77777777">
        <w:tc>
          <w:tcPr>
            <w:tcW w:w="4245" w:type="dxa"/>
          </w:tcPr>
          <w:p w:rsidR="00A770AB" w:rsidP="007554AD" w:rsidRDefault="00A770AB" w14:paraId="6962A86A" w14:textId="77777777">
            <w:pPr>
              <w:pBdr>
                <w:top w:val="nil"/>
                <w:left w:val="nil"/>
                <w:bottom w:val="nil"/>
                <w:right w:val="nil"/>
                <w:between w:val="nil"/>
              </w:pBdr>
              <w:ind w:left="6"/>
              <w:rPr>
                <w:sz w:val="18"/>
                <w:szCs w:val="18"/>
              </w:rPr>
            </w:pPr>
            <w:r>
              <w:rPr>
                <w:sz w:val="18"/>
                <w:szCs w:val="18"/>
              </w:rPr>
              <w:t>Has the confined space been secured (</w:t>
            </w:r>
            <w:proofErr w:type="gramStart"/>
            <w:r>
              <w:rPr>
                <w:sz w:val="18"/>
                <w:szCs w:val="18"/>
              </w:rPr>
              <w:t>e.g.</w:t>
            </w:r>
            <w:proofErr w:type="gramEnd"/>
            <w:r>
              <w:rPr>
                <w:sz w:val="18"/>
                <w:szCs w:val="18"/>
              </w:rPr>
              <w:t xml:space="preserve"> with a barrier, guard or gate) to deter unauthorised access?</w:t>
            </w:r>
          </w:p>
        </w:tc>
        <w:tc>
          <w:tcPr>
            <w:tcW w:w="1560" w:type="dxa"/>
          </w:tcPr>
          <w:p w:rsidR="00A770AB" w:rsidP="007554AD" w:rsidRDefault="00A770AB" w14:paraId="08E3E7CB"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2A3FFED6" w14:textId="77777777">
            <w:pPr>
              <w:pBdr>
                <w:top w:val="nil"/>
                <w:left w:val="nil"/>
                <w:bottom w:val="nil"/>
                <w:right w:val="nil"/>
                <w:between w:val="nil"/>
              </w:pBdr>
              <w:ind w:left="6"/>
              <w:rPr>
                <w:rFonts w:ascii="Calibri" w:hAnsi="Calibri" w:eastAsia="Calibri" w:cs="Calibri"/>
              </w:rPr>
            </w:pPr>
          </w:p>
        </w:tc>
      </w:tr>
      <w:tr w:rsidR="00A770AB" w:rsidTr="007554AD" w14:paraId="5F73F7E2" w14:textId="77777777">
        <w:tc>
          <w:tcPr>
            <w:tcW w:w="4245" w:type="dxa"/>
          </w:tcPr>
          <w:p w:rsidR="00A770AB" w:rsidP="007554AD" w:rsidRDefault="00A770AB" w14:paraId="0D60C940" w14:textId="77777777">
            <w:pPr>
              <w:pBdr>
                <w:top w:val="nil"/>
                <w:left w:val="nil"/>
                <w:bottom w:val="nil"/>
                <w:right w:val="nil"/>
                <w:between w:val="nil"/>
              </w:pBdr>
              <w:ind w:left="6"/>
              <w:rPr>
                <w:sz w:val="18"/>
                <w:szCs w:val="18"/>
              </w:rPr>
            </w:pPr>
            <w:r>
              <w:rPr>
                <w:sz w:val="18"/>
                <w:szCs w:val="18"/>
              </w:rPr>
              <w:t xml:space="preserve">Have </w:t>
            </w:r>
            <w:r>
              <w:rPr>
                <w:sz w:val="18"/>
                <w:szCs w:val="18"/>
                <w:u w:val="single"/>
              </w:rPr>
              <w:t>fixed</w:t>
            </w:r>
            <w:r>
              <w:rPr>
                <w:sz w:val="18"/>
                <w:szCs w:val="18"/>
              </w:rPr>
              <w:t xml:space="preserve"> gas detectors or low oxygen monitors been provided, and are they in a suitable location?</w:t>
            </w:r>
          </w:p>
        </w:tc>
        <w:tc>
          <w:tcPr>
            <w:tcW w:w="1560" w:type="dxa"/>
          </w:tcPr>
          <w:p w:rsidR="00A770AB" w:rsidP="007554AD" w:rsidRDefault="00A770AB" w14:paraId="551557F8"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2EDC9605" w14:textId="77777777">
            <w:pPr>
              <w:pBdr>
                <w:top w:val="nil"/>
                <w:left w:val="nil"/>
                <w:bottom w:val="nil"/>
                <w:right w:val="nil"/>
                <w:between w:val="nil"/>
              </w:pBdr>
              <w:ind w:left="6"/>
              <w:rPr>
                <w:rFonts w:ascii="Calibri" w:hAnsi="Calibri" w:eastAsia="Calibri" w:cs="Calibri"/>
              </w:rPr>
            </w:pPr>
          </w:p>
        </w:tc>
      </w:tr>
      <w:tr w:rsidR="00A770AB" w:rsidTr="007554AD" w14:paraId="523E6245" w14:textId="77777777">
        <w:tc>
          <w:tcPr>
            <w:tcW w:w="4245" w:type="dxa"/>
          </w:tcPr>
          <w:p w:rsidR="00A770AB" w:rsidP="007554AD" w:rsidRDefault="00A770AB" w14:paraId="7EF99089" w14:textId="77777777">
            <w:pPr>
              <w:pBdr>
                <w:top w:val="nil"/>
                <w:left w:val="nil"/>
                <w:bottom w:val="nil"/>
                <w:right w:val="nil"/>
                <w:between w:val="nil"/>
              </w:pBdr>
              <w:ind w:left="6"/>
              <w:rPr>
                <w:sz w:val="18"/>
                <w:szCs w:val="18"/>
              </w:rPr>
            </w:pPr>
            <w:r>
              <w:rPr>
                <w:sz w:val="18"/>
                <w:szCs w:val="18"/>
              </w:rPr>
              <w:t>Are gas detectors adequately maintained and calibrated?</w:t>
            </w:r>
          </w:p>
        </w:tc>
        <w:tc>
          <w:tcPr>
            <w:tcW w:w="1560" w:type="dxa"/>
          </w:tcPr>
          <w:p w:rsidR="00A770AB" w:rsidP="007554AD" w:rsidRDefault="00A770AB" w14:paraId="472AC624"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4F001BFC" w14:textId="77777777">
            <w:pPr>
              <w:pBdr>
                <w:top w:val="nil"/>
                <w:left w:val="nil"/>
                <w:bottom w:val="nil"/>
                <w:right w:val="nil"/>
                <w:between w:val="nil"/>
              </w:pBdr>
              <w:ind w:left="6"/>
              <w:rPr>
                <w:rFonts w:ascii="Calibri" w:hAnsi="Calibri" w:eastAsia="Calibri" w:cs="Calibri"/>
              </w:rPr>
            </w:pPr>
          </w:p>
        </w:tc>
      </w:tr>
      <w:tr w:rsidR="00A770AB" w:rsidTr="007554AD" w14:paraId="69F50DB5" w14:textId="77777777">
        <w:tc>
          <w:tcPr>
            <w:tcW w:w="4245" w:type="dxa"/>
          </w:tcPr>
          <w:p w:rsidR="00A770AB" w:rsidP="007554AD" w:rsidRDefault="00A770AB" w14:paraId="3E4CD519" w14:textId="48B7DCF5">
            <w:pPr>
              <w:pBdr>
                <w:top w:val="nil"/>
                <w:left w:val="nil"/>
                <w:bottom w:val="nil"/>
                <w:right w:val="nil"/>
                <w:between w:val="nil"/>
              </w:pBdr>
              <w:ind w:left="6"/>
              <w:rPr>
                <w:sz w:val="18"/>
                <w:szCs w:val="18"/>
              </w:rPr>
            </w:pPr>
            <w:r>
              <w:rPr>
                <w:sz w:val="18"/>
                <w:szCs w:val="18"/>
              </w:rPr>
              <w:t>Can the confined space be ventilated naturally to reduce the risk of an unsafe atmosphere?  (</w:t>
            </w:r>
            <w:r w:rsidR="00EE1FAC">
              <w:rPr>
                <w:sz w:val="18"/>
                <w:szCs w:val="18"/>
              </w:rPr>
              <w:t>e.g.,</w:t>
            </w:r>
            <w:r>
              <w:rPr>
                <w:sz w:val="18"/>
                <w:szCs w:val="18"/>
              </w:rPr>
              <w:t xml:space="preserve"> by opening or removing doors or hatches)</w:t>
            </w:r>
          </w:p>
        </w:tc>
        <w:tc>
          <w:tcPr>
            <w:tcW w:w="1560" w:type="dxa"/>
          </w:tcPr>
          <w:p w:rsidR="00A770AB" w:rsidP="007554AD" w:rsidRDefault="00A770AB" w14:paraId="2497E65E"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726D6628" w14:textId="77777777">
            <w:pPr>
              <w:pBdr>
                <w:top w:val="nil"/>
                <w:left w:val="nil"/>
                <w:bottom w:val="nil"/>
                <w:right w:val="nil"/>
                <w:between w:val="nil"/>
              </w:pBdr>
              <w:ind w:left="6"/>
              <w:rPr>
                <w:rFonts w:ascii="Calibri" w:hAnsi="Calibri" w:eastAsia="Calibri" w:cs="Calibri"/>
              </w:rPr>
            </w:pPr>
          </w:p>
        </w:tc>
      </w:tr>
      <w:tr w:rsidR="00A770AB" w:rsidTr="007554AD" w14:paraId="253407B9" w14:textId="77777777">
        <w:tc>
          <w:tcPr>
            <w:tcW w:w="4245" w:type="dxa"/>
          </w:tcPr>
          <w:p w:rsidR="00A770AB" w:rsidP="007554AD" w:rsidRDefault="00A770AB" w14:paraId="791BB849" w14:textId="77777777">
            <w:pPr>
              <w:pBdr>
                <w:top w:val="nil"/>
                <w:left w:val="nil"/>
                <w:bottom w:val="nil"/>
                <w:right w:val="nil"/>
                <w:between w:val="nil"/>
              </w:pBdr>
              <w:ind w:left="6"/>
              <w:rPr>
                <w:sz w:val="18"/>
                <w:szCs w:val="18"/>
              </w:rPr>
            </w:pPr>
            <w:r>
              <w:rPr>
                <w:sz w:val="18"/>
                <w:szCs w:val="18"/>
              </w:rPr>
              <w:t xml:space="preserve">Have </w:t>
            </w:r>
            <w:r>
              <w:rPr>
                <w:sz w:val="18"/>
                <w:szCs w:val="18"/>
                <w:u w:val="single"/>
              </w:rPr>
              <w:t>fixed</w:t>
            </w:r>
            <w:r>
              <w:rPr>
                <w:sz w:val="18"/>
                <w:szCs w:val="18"/>
              </w:rPr>
              <w:t xml:space="preserve"> ventilation provisions been made?</w:t>
            </w:r>
          </w:p>
        </w:tc>
        <w:tc>
          <w:tcPr>
            <w:tcW w:w="1560" w:type="dxa"/>
          </w:tcPr>
          <w:p w:rsidR="00A770AB" w:rsidP="007554AD" w:rsidRDefault="00A770AB" w14:paraId="3779B910"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53BD6E0F" w14:textId="77777777">
            <w:pPr>
              <w:pBdr>
                <w:top w:val="nil"/>
                <w:left w:val="nil"/>
                <w:bottom w:val="nil"/>
                <w:right w:val="nil"/>
                <w:between w:val="nil"/>
              </w:pBdr>
              <w:ind w:left="6"/>
              <w:rPr>
                <w:rFonts w:ascii="Calibri" w:hAnsi="Calibri" w:eastAsia="Calibri" w:cs="Calibri"/>
              </w:rPr>
            </w:pPr>
          </w:p>
        </w:tc>
      </w:tr>
      <w:tr w:rsidR="00A770AB" w:rsidTr="007554AD" w14:paraId="52C697D8" w14:textId="77777777">
        <w:tc>
          <w:tcPr>
            <w:tcW w:w="4245" w:type="dxa"/>
          </w:tcPr>
          <w:p w:rsidR="00A770AB" w:rsidP="007554AD" w:rsidRDefault="00A770AB" w14:paraId="5819089E" w14:textId="77777777">
            <w:pPr>
              <w:pBdr>
                <w:top w:val="nil"/>
                <w:left w:val="nil"/>
                <w:bottom w:val="nil"/>
                <w:right w:val="nil"/>
                <w:between w:val="nil"/>
              </w:pBdr>
              <w:ind w:left="6"/>
              <w:rPr>
                <w:sz w:val="18"/>
                <w:szCs w:val="18"/>
              </w:rPr>
            </w:pPr>
            <w:r>
              <w:rPr>
                <w:sz w:val="18"/>
                <w:szCs w:val="18"/>
              </w:rPr>
              <w:t>Is fixed ventilation maintained and tested periodically?</w:t>
            </w:r>
          </w:p>
        </w:tc>
        <w:tc>
          <w:tcPr>
            <w:tcW w:w="1560" w:type="dxa"/>
          </w:tcPr>
          <w:p w:rsidR="00A770AB" w:rsidP="007554AD" w:rsidRDefault="00A770AB" w14:paraId="536C6904"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0105B392" w14:textId="77777777">
            <w:pPr>
              <w:pBdr>
                <w:top w:val="nil"/>
                <w:left w:val="nil"/>
                <w:bottom w:val="nil"/>
                <w:right w:val="nil"/>
                <w:between w:val="nil"/>
              </w:pBdr>
              <w:ind w:left="6"/>
              <w:rPr>
                <w:rFonts w:ascii="Calibri" w:hAnsi="Calibri" w:eastAsia="Calibri" w:cs="Calibri"/>
              </w:rPr>
            </w:pPr>
          </w:p>
        </w:tc>
      </w:tr>
      <w:tr w:rsidR="00A770AB" w:rsidTr="007554AD" w14:paraId="52D771A7" w14:textId="77777777">
        <w:tc>
          <w:tcPr>
            <w:tcW w:w="4245" w:type="dxa"/>
          </w:tcPr>
          <w:p w:rsidR="00A770AB" w:rsidP="007554AD" w:rsidRDefault="00A770AB" w14:paraId="27BC0EF7" w14:textId="77777777">
            <w:pPr>
              <w:pBdr>
                <w:top w:val="nil"/>
                <w:left w:val="nil"/>
                <w:bottom w:val="nil"/>
                <w:right w:val="nil"/>
                <w:between w:val="nil"/>
              </w:pBdr>
              <w:ind w:left="6"/>
              <w:rPr>
                <w:sz w:val="18"/>
                <w:szCs w:val="18"/>
              </w:rPr>
            </w:pPr>
            <w:r>
              <w:rPr>
                <w:sz w:val="18"/>
                <w:szCs w:val="18"/>
              </w:rPr>
              <w:t>Have cameras been fitted if identified as a control so that persons inside the confined space can be monitored?</w:t>
            </w:r>
          </w:p>
        </w:tc>
        <w:tc>
          <w:tcPr>
            <w:tcW w:w="1560" w:type="dxa"/>
          </w:tcPr>
          <w:p w:rsidR="00A770AB" w:rsidP="007554AD" w:rsidRDefault="00A770AB" w14:paraId="7496E255"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5B75D774" w14:textId="77777777">
            <w:pPr>
              <w:pBdr>
                <w:top w:val="nil"/>
                <w:left w:val="nil"/>
                <w:bottom w:val="nil"/>
                <w:right w:val="nil"/>
                <w:between w:val="nil"/>
              </w:pBdr>
              <w:ind w:left="6"/>
              <w:rPr>
                <w:rFonts w:ascii="Calibri" w:hAnsi="Calibri" w:eastAsia="Calibri" w:cs="Calibri"/>
              </w:rPr>
            </w:pPr>
          </w:p>
        </w:tc>
      </w:tr>
      <w:tr w:rsidR="00A770AB" w:rsidTr="007554AD" w14:paraId="02ACCDFC" w14:textId="77777777">
        <w:tc>
          <w:tcPr>
            <w:tcW w:w="4245" w:type="dxa"/>
          </w:tcPr>
          <w:p w:rsidR="00A770AB" w:rsidP="007554AD" w:rsidRDefault="00A770AB" w14:paraId="2E2FFED1" w14:textId="77777777">
            <w:pPr>
              <w:pBdr>
                <w:top w:val="nil"/>
                <w:left w:val="nil"/>
                <w:bottom w:val="nil"/>
                <w:right w:val="nil"/>
                <w:between w:val="nil"/>
              </w:pBdr>
              <w:ind w:left="6"/>
              <w:rPr>
                <w:sz w:val="18"/>
                <w:szCs w:val="18"/>
              </w:rPr>
            </w:pPr>
            <w:r>
              <w:rPr>
                <w:sz w:val="18"/>
                <w:szCs w:val="18"/>
              </w:rPr>
              <w:t>Is there an adequate means of communication between persons inside the confined space and those outside?</w:t>
            </w:r>
          </w:p>
        </w:tc>
        <w:tc>
          <w:tcPr>
            <w:tcW w:w="1560" w:type="dxa"/>
          </w:tcPr>
          <w:p w:rsidR="00A770AB" w:rsidP="007554AD" w:rsidRDefault="00A770AB" w14:paraId="024F6807"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3B568EB0" w14:textId="77777777">
            <w:pPr>
              <w:pBdr>
                <w:top w:val="nil"/>
                <w:left w:val="nil"/>
                <w:bottom w:val="nil"/>
                <w:right w:val="nil"/>
                <w:between w:val="nil"/>
              </w:pBdr>
              <w:ind w:left="6"/>
              <w:rPr>
                <w:rFonts w:ascii="Calibri" w:hAnsi="Calibri" w:eastAsia="Calibri" w:cs="Calibri"/>
              </w:rPr>
            </w:pPr>
          </w:p>
        </w:tc>
      </w:tr>
      <w:tr w:rsidR="00A770AB" w:rsidTr="007554AD" w14:paraId="1A3B260C" w14:textId="77777777">
        <w:tc>
          <w:tcPr>
            <w:tcW w:w="10500" w:type="dxa"/>
            <w:gridSpan w:val="3"/>
            <w:shd w:val="clear" w:color="auto" w:fill="007CBF"/>
          </w:tcPr>
          <w:p w:rsidR="00A770AB" w:rsidP="007554AD" w:rsidRDefault="00A770AB" w14:paraId="3A66F113" w14:textId="77777777">
            <w:pPr>
              <w:pBdr>
                <w:top w:val="nil"/>
                <w:left w:val="nil"/>
                <w:bottom w:val="nil"/>
                <w:right w:val="nil"/>
                <w:between w:val="nil"/>
              </w:pBdr>
              <w:ind w:left="6"/>
              <w:rPr>
                <w:b/>
                <w:color w:val="FFFFFF"/>
                <w:sz w:val="18"/>
                <w:szCs w:val="18"/>
              </w:rPr>
            </w:pPr>
            <w:r>
              <w:rPr>
                <w:b/>
                <w:color w:val="FFFFFF"/>
                <w:sz w:val="18"/>
                <w:szCs w:val="18"/>
              </w:rPr>
              <w:t>4.  Ambient conditions</w:t>
            </w:r>
          </w:p>
        </w:tc>
      </w:tr>
      <w:tr w:rsidR="00A770AB" w:rsidTr="007554AD" w14:paraId="1B1C6980" w14:textId="77777777">
        <w:tc>
          <w:tcPr>
            <w:tcW w:w="4245" w:type="dxa"/>
          </w:tcPr>
          <w:p w:rsidR="00A770AB" w:rsidP="007554AD" w:rsidRDefault="00A770AB" w14:paraId="6A2F510E" w14:textId="77777777">
            <w:pPr>
              <w:pBdr>
                <w:top w:val="nil"/>
                <w:left w:val="nil"/>
                <w:bottom w:val="nil"/>
                <w:right w:val="nil"/>
                <w:between w:val="nil"/>
              </w:pBdr>
              <w:ind w:left="6"/>
              <w:rPr>
                <w:sz w:val="18"/>
                <w:szCs w:val="18"/>
              </w:rPr>
            </w:pPr>
            <w:r>
              <w:rPr>
                <w:sz w:val="18"/>
                <w:szCs w:val="18"/>
              </w:rPr>
              <w:t>Is sufficient ventilation available?  (Note, oxygen should not be forced into a confined space as this can create an explosive atmosphere)</w:t>
            </w:r>
          </w:p>
        </w:tc>
        <w:tc>
          <w:tcPr>
            <w:tcW w:w="1560" w:type="dxa"/>
          </w:tcPr>
          <w:p w:rsidR="00A770AB" w:rsidP="007554AD" w:rsidRDefault="00A770AB" w14:paraId="344576DB"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67ED7132" w14:textId="77777777">
            <w:pPr>
              <w:pBdr>
                <w:top w:val="nil"/>
                <w:left w:val="nil"/>
                <w:bottom w:val="nil"/>
                <w:right w:val="nil"/>
                <w:between w:val="nil"/>
              </w:pBdr>
              <w:ind w:left="6"/>
              <w:rPr>
                <w:rFonts w:ascii="Calibri" w:hAnsi="Calibri" w:eastAsia="Calibri" w:cs="Calibri"/>
              </w:rPr>
            </w:pPr>
          </w:p>
        </w:tc>
      </w:tr>
      <w:tr w:rsidR="00A770AB" w:rsidTr="007554AD" w14:paraId="7578A5A7" w14:textId="77777777">
        <w:tc>
          <w:tcPr>
            <w:tcW w:w="4245" w:type="dxa"/>
          </w:tcPr>
          <w:p w:rsidR="00A770AB" w:rsidP="007554AD" w:rsidRDefault="00A770AB" w14:paraId="2C082147" w14:textId="77777777">
            <w:pPr>
              <w:pBdr>
                <w:top w:val="nil"/>
                <w:left w:val="nil"/>
                <w:bottom w:val="nil"/>
                <w:right w:val="nil"/>
                <w:between w:val="nil"/>
              </w:pBdr>
              <w:ind w:left="6"/>
              <w:rPr>
                <w:sz w:val="18"/>
                <w:szCs w:val="18"/>
              </w:rPr>
            </w:pPr>
            <w:r>
              <w:rPr>
                <w:sz w:val="18"/>
                <w:szCs w:val="18"/>
              </w:rPr>
              <w:t>Is the level of lighting inside the confined space adequate?</w:t>
            </w:r>
          </w:p>
        </w:tc>
        <w:tc>
          <w:tcPr>
            <w:tcW w:w="1560" w:type="dxa"/>
          </w:tcPr>
          <w:p w:rsidR="00A770AB" w:rsidP="007554AD" w:rsidRDefault="00A770AB" w14:paraId="4EF16919"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1E59C8CA" w14:textId="77777777">
            <w:pPr>
              <w:pBdr>
                <w:top w:val="nil"/>
                <w:left w:val="nil"/>
                <w:bottom w:val="nil"/>
                <w:right w:val="nil"/>
                <w:between w:val="nil"/>
              </w:pBdr>
              <w:ind w:left="6"/>
              <w:rPr>
                <w:rFonts w:ascii="Calibri" w:hAnsi="Calibri" w:eastAsia="Calibri" w:cs="Calibri"/>
              </w:rPr>
            </w:pPr>
          </w:p>
        </w:tc>
      </w:tr>
      <w:tr w:rsidR="00A770AB" w:rsidTr="007554AD" w14:paraId="3ECAD1B5" w14:textId="77777777">
        <w:tc>
          <w:tcPr>
            <w:tcW w:w="4245" w:type="dxa"/>
          </w:tcPr>
          <w:p w:rsidR="00A770AB" w:rsidP="007554AD" w:rsidRDefault="00A770AB" w14:paraId="3077E151" w14:textId="77777777">
            <w:pPr>
              <w:pBdr>
                <w:top w:val="nil"/>
                <w:left w:val="nil"/>
                <w:bottom w:val="nil"/>
                <w:right w:val="nil"/>
                <w:between w:val="nil"/>
              </w:pBdr>
              <w:ind w:left="6"/>
              <w:rPr>
                <w:sz w:val="18"/>
                <w:szCs w:val="18"/>
              </w:rPr>
            </w:pPr>
            <w:r>
              <w:rPr>
                <w:sz w:val="18"/>
                <w:szCs w:val="18"/>
              </w:rPr>
              <w:t>Can the ambient temperature in the confined space be controlled / monitored to prevent excessive build-up in temperature of the operatives?</w:t>
            </w:r>
          </w:p>
        </w:tc>
        <w:tc>
          <w:tcPr>
            <w:tcW w:w="1560" w:type="dxa"/>
          </w:tcPr>
          <w:p w:rsidR="00A770AB" w:rsidP="007554AD" w:rsidRDefault="00A770AB" w14:paraId="020BBEC4"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17A20C9E" w14:textId="77777777">
            <w:pPr>
              <w:pBdr>
                <w:top w:val="nil"/>
                <w:left w:val="nil"/>
                <w:bottom w:val="nil"/>
                <w:right w:val="nil"/>
                <w:between w:val="nil"/>
              </w:pBdr>
              <w:ind w:left="6"/>
              <w:rPr>
                <w:rFonts w:ascii="Calibri" w:hAnsi="Calibri" w:eastAsia="Calibri" w:cs="Calibri"/>
              </w:rPr>
            </w:pPr>
          </w:p>
        </w:tc>
      </w:tr>
      <w:tr w:rsidR="00A770AB" w:rsidTr="007554AD" w14:paraId="5F7DAEA6" w14:textId="77777777">
        <w:tc>
          <w:tcPr>
            <w:tcW w:w="10500" w:type="dxa"/>
            <w:gridSpan w:val="3"/>
            <w:shd w:val="clear" w:color="auto" w:fill="007CBF"/>
          </w:tcPr>
          <w:p w:rsidR="00A770AB" w:rsidP="007554AD" w:rsidRDefault="00A770AB" w14:paraId="05DBE21A" w14:textId="77777777">
            <w:pPr>
              <w:pBdr>
                <w:top w:val="nil"/>
                <w:left w:val="nil"/>
                <w:bottom w:val="nil"/>
                <w:right w:val="nil"/>
                <w:between w:val="nil"/>
              </w:pBdr>
              <w:ind w:left="6"/>
              <w:rPr>
                <w:color w:val="FFFFFF"/>
                <w:sz w:val="18"/>
                <w:szCs w:val="18"/>
              </w:rPr>
            </w:pPr>
            <w:r>
              <w:rPr>
                <w:b/>
                <w:color w:val="FFFFFF"/>
                <w:sz w:val="18"/>
                <w:szCs w:val="18"/>
              </w:rPr>
              <w:t>5.  Access Requirements</w:t>
            </w:r>
          </w:p>
        </w:tc>
      </w:tr>
      <w:tr w:rsidR="00A770AB" w:rsidTr="007554AD" w14:paraId="22A06157" w14:textId="77777777">
        <w:tc>
          <w:tcPr>
            <w:tcW w:w="4245" w:type="dxa"/>
          </w:tcPr>
          <w:p w:rsidR="00A770AB" w:rsidP="007554AD" w:rsidRDefault="00A770AB" w14:paraId="73A200C6" w14:textId="77777777">
            <w:pPr>
              <w:pBdr>
                <w:top w:val="nil"/>
                <w:left w:val="nil"/>
                <w:bottom w:val="nil"/>
                <w:right w:val="nil"/>
                <w:between w:val="nil"/>
              </w:pBdr>
              <w:ind w:left="6"/>
              <w:rPr>
                <w:sz w:val="18"/>
                <w:szCs w:val="18"/>
              </w:rPr>
            </w:pPr>
            <w:r>
              <w:rPr>
                <w:sz w:val="18"/>
                <w:szCs w:val="18"/>
              </w:rPr>
              <w:t xml:space="preserve">Has adequate access been provided for safe entry into the confined space? </w:t>
            </w:r>
          </w:p>
        </w:tc>
        <w:tc>
          <w:tcPr>
            <w:tcW w:w="1560" w:type="dxa"/>
          </w:tcPr>
          <w:p w:rsidR="00A770AB" w:rsidP="007554AD" w:rsidRDefault="00A770AB" w14:paraId="2904B068"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33F03EA7" w14:textId="77777777">
            <w:pPr>
              <w:pBdr>
                <w:top w:val="nil"/>
                <w:left w:val="nil"/>
                <w:bottom w:val="nil"/>
                <w:right w:val="nil"/>
                <w:between w:val="nil"/>
              </w:pBdr>
              <w:ind w:left="6"/>
              <w:rPr>
                <w:rFonts w:ascii="Calibri" w:hAnsi="Calibri" w:eastAsia="Calibri" w:cs="Calibri"/>
              </w:rPr>
            </w:pPr>
          </w:p>
        </w:tc>
      </w:tr>
      <w:tr w:rsidR="00A770AB" w:rsidTr="007554AD" w14:paraId="666C405E" w14:textId="77777777">
        <w:tc>
          <w:tcPr>
            <w:tcW w:w="4245" w:type="dxa"/>
          </w:tcPr>
          <w:p w:rsidR="00A770AB" w:rsidP="007554AD" w:rsidRDefault="00A770AB" w14:paraId="7DC303D2" w14:textId="77777777">
            <w:pPr>
              <w:pBdr>
                <w:top w:val="nil"/>
                <w:left w:val="nil"/>
                <w:bottom w:val="nil"/>
                <w:right w:val="nil"/>
                <w:between w:val="nil"/>
              </w:pBdr>
              <w:ind w:left="6"/>
              <w:rPr>
                <w:sz w:val="18"/>
                <w:szCs w:val="18"/>
              </w:rPr>
            </w:pPr>
            <w:r>
              <w:rPr>
                <w:sz w:val="18"/>
                <w:szCs w:val="18"/>
              </w:rPr>
              <w:t>Can the site ensure that any walkways and access platforms to the opening of the confined space are safe to use?</w:t>
            </w:r>
          </w:p>
        </w:tc>
        <w:tc>
          <w:tcPr>
            <w:tcW w:w="1560" w:type="dxa"/>
          </w:tcPr>
          <w:p w:rsidR="00A770AB" w:rsidP="007554AD" w:rsidRDefault="00A770AB" w14:paraId="3D76787D"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04F92E27" w14:textId="77777777">
            <w:pPr>
              <w:pBdr>
                <w:top w:val="nil"/>
                <w:left w:val="nil"/>
                <w:bottom w:val="nil"/>
                <w:right w:val="nil"/>
                <w:between w:val="nil"/>
              </w:pBdr>
              <w:ind w:left="6"/>
              <w:rPr>
                <w:rFonts w:ascii="Calibri" w:hAnsi="Calibri" w:eastAsia="Calibri" w:cs="Calibri"/>
              </w:rPr>
            </w:pPr>
          </w:p>
        </w:tc>
      </w:tr>
      <w:tr w:rsidR="00A770AB" w:rsidTr="007554AD" w14:paraId="0C13BEBD" w14:textId="77777777">
        <w:tc>
          <w:tcPr>
            <w:tcW w:w="4245" w:type="dxa"/>
          </w:tcPr>
          <w:p w:rsidR="00A770AB" w:rsidP="007554AD" w:rsidRDefault="00A770AB" w14:paraId="61EE4ACF" w14:textId="7CB0387A">
            <w:pPr>
              <w:pBdr>
                <w:top w:val="nil"/>
                <w:left w:val="nil"/>
                <w:bottom w:val="nil"/>
                <w:right w:val="nil"/>
                <w:between w:val="nil"/>
              </w:pBdr>
              <w:ind w:left="6"/>
              <w:rPr>
                <w:sz w:val="18"/>
                <w:szCs w:val="18"/>
              </w:rPr>
            </w:pPr>
            <w:r>
              <w:rPr>
                <w:sz w:val="18"/>
                <w:szCs w:val="18"/>
              </w:rPr>
              <w:t xml:space="preserve">Is the size and configuration of access sufficient to cater for people wearing PPE, including emergency breathing </w:t>
            </w:r>
            <w:r w:rsidR="00EE1FAC">
              <w:rPr>
                <w:sz w:val="18"/>
                <w:szCs w:val="18"/>
              </w:rPr>
              <w:t>apparatus (</w:t>
            </w:r>
            <w:r>
              <w:rPr>
                <w:sz w:val="18"/>
                <w:szCs w:val="18"/>
              </w:rPr>
              <w:t>BA) in case of an emergency?</w:t>
            </w:r>
          </w:p>
          <w:p w:rsidRPr="00EE1FAC" w:rsidR="00A770AB" w:rsidP="007554AD" w:rsidRDefault="00A770AB" w14:paraId="0DB8E049" w14:textId="77777777">
            <w:pPr>
              <w:pBdr>
                <w:top w:val="nil"/>
                <w:left w:val="nil"/>
                <w:bottom w:val="nil"/>
                <w:right w:val="nil"/>
                <w:between w:val="nil"/>
              </w:pBdr>
              <w:ind w:left="6"/>
              <w:rPr>
                <w:i/>
                <w:iCs/>
                <w:sz w:val="18"/>
                <w:szCs w:val="18"/>
              </w:rPr>
            </w:pPr>
            <w:r w:rsidRPr="00EE1FAC">
              <w:rPr>
                <w:i/>
                <w:iCs/>
                <w:sz w:val="18"/>
                <w:szCs w:val="18"/>
              </w:rPr>
              <w:t>(Note: the minimum permissible size for emergencies involving BA is 575mm square</w:t>
            </w:r>
          </w:p>
          <w:p w:rsidR="00A770AB" w:rsidP="007554AD" w:rsidRDefault="00A770AB" w14:paraId="08811861" w14:textId="77777777">
            <w:pPr>
              <w:pBdr>
                <w:top w:val="nil"/>
                <w:left w:val="nil"/>
                <w:bottom w:val="nil"/>
                <w:right w:val="nil"/>
                <w:between w:val="nil"/>
              </w:pBdr>
              <w:ind w:left="6"/>
              <w:rPr>
                <w:sz w:val="18"/>
                <w:szCs w:val="18"/>
              </w:rPr>
            </w:pPr>
            <w:r w:rsidRPr="00EE1FAC">
              <w:rPr>
                <w:i/>
                <w:iCs/>
                <w:sz w:val="18"/>
                <w:szCs w:val="18"/>
              </w:rPr>
              <w:t>Minimum for all other activities – Round Hole 457mm diameter, Rectangular Hole – 457mm x 410mm).</w:t>
            </w:r>
          </w:p>
        </w:tc>
        <w:tc>
          <w:tcPr>
            <w:tcW w:w="1560" w:type="dxa"/>
          </w:tcPr>
          <w:p w:rsidR="00A770AB" w:rsidP="007554AD" w:rsidRDefault="00A770AB" w14:paraId="5B90FC21"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64257559" w14:textId="77777777">
            <w:pPr>
              <w:pBdr>
                <w:top w:val="nil"/>
                <w:left w:val="nil"/>
                <w:bottom w:val="nil"/>
                <w:right w:val="nil"/>
                <w:between w:val="nil"/>
              </w:pBdr>
              <w:ind w:left="6"/>
              <w:rPr>
                <w:rFonts w:ascii="Calibri" w:hAnsi="Calibri" w:eastAsia="Calibri" w:cs="Calibri"/>
              </w:rPr>
            </w:pPr>
          </w:p>
        </w:tc>
      </w:tr>
      <w:tr w:rsidR="00A770AB" w:rsidTr="007554AD" w14:paraId="73EEAD25" w14:textId="77777777">
        <w:tc>
          <w:tcPr>
            <w:tcW w:w="4245" w:type="dxa"/>
          </w:tcPr>
          <w:p w:rsidR="00A770AB" w:rsidP="007554AD" w:rsidRDefault="00A770AB" w14:paraId="6C88FF3F" w14:textId="21C0E0F1">
            <w:pPr>
              <w:pBdr>
                <w:top w:val="nil"/>
                <w:left w:val="nil"/>
                <w:bottom w:val="nil"/>
                <w:right w:val="nil"/>
                <w:between w:val="nil"/>
              </w:pBdr>
              <w:ind w:left="6"/>
              <w:rPr>
                <w:sz w:val="18"/>
                <w:szCs w:val="18"/>
              </w:rPr>
            </w:pPr>
            <w:r>
              <w:rPr>
                <w:sz w:val="18"/>
                <w:szCs w:val="18"/>
              </w:rPr>
              <w:t xml:space="preserve">Is sufficient access equipment, such as a </w:t>
            </w:r>
            <w:r w:rsidR="00961B10">
              <w:rPr>
                <w:sz w:val="18"/>
                <w:szCs w:val="18"/>
              </w:rPr>
              <w:t>tripod, full</w:t>
            </w:r>
            <w:r>
              <w:rPr>
                <w:sz w:val="18"/>
                <w:szCs w:val="18"/>
              </w:rPr>
              <w:t xml:space="preserve"> body </w:t>
            </w:r>
            <w:proofErr w:type="gramStart"/>
            <w:r>
              <w:rPr>
                <w:sz w:val="18"/>
                <w:szCs w:val="18"/>
              </w:rPr>
              <w:t>harness  and</w:t>
            </w:r>
            <w:proofErr w:type="gramEnd"/>
            <w:r>
              <w:rPr>
                <w:sz w:val="18"/>
                <w:szCs w:val="18"/>
              </w:rPr>
              <w:t xml:space="preserve"> winch available for access/egress into the confined space?</w:t>
            </w:r>
          </w:p>
        </w:tc>
        <w:tc>
          <w:tcPr>
            <w:tcW w:w="1560" w:type="dxa"/>
          </w:tcPr>
          <w:p w:rsidR="00A770AB" w:rsidP="007554AD" w:rsidRDefault="00A770AB" w14:paraId="5EB502A1"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6132C64F" w14:textId="77777777">
            <w:pPr>
              <w:pBdr>
                <w:top w:val="nil"/>
                <w:left w:val="nil"/>
                <w:bottom w:val="nil"/>
                <w:right w:val="nil"/>
                <w:between w:val="nil"/>
              </w:pBdr>
              <w:ind w:left="6"/>
              <w:rPr>
                <w:rFonts w:ascii="Calibri" w:hAnsi="Calibri" w:eastAsia="Calibri" w:cs="Calibri"/>
              </w:rPr>
            </w:pPr>
          </w:p>
        </w:tc>
      </w:tr>
      <w:tr w:rsidR="00A770AB" w:rsidTr="007554AD" w14:paraId="48F7BA35" w14:textId="77777777">
        <w:tc>
          <w:tcPr>
            <w:tcW w:w="4245" w:type="dxa"/>
            <w:shd w:val="clear" w:color="auto" w:fill="007CBF"/>
          </w:tcPr>
          <w:p w:rsidR="00A770AB" w:rsidP="007554AD" w:rsidRDefault="00A770AB" w14:paraId="26756C97" w14:textId="77777777">
            <w:pPr>
              <w:pBdr>
                <w:top w:val="nil"/>
                <w:left w:val="nil"/>
                <w:bottom w:val="nil"/>
                <w:right w:val="nil"/>
                <w:between w:val="nil"/>
              </w:pBdr>
              <w:ind w:left="6"/>
              <w:rPr>
                <w:color w:val="FFFFFF"/>
                <w:sz w:val="18"/>
                <w:szCs w:val="18"/>
              </w:rPr>
            </w:pPr>
            <w:r>
              <w:rPr>
                <w:b/>
                <w:color w:val="FFFFFF"/>
                <w:sz w:val="18"/>
                <w:szCs w:val="18"/>
              </w:rPr>
              <w:t>6.  Training, and competence and awareness</w:t>
            </w:r>
          </w:p>
        </w:tc>
        <w:tc>
          <w:tcPr>
            <w:tcW w:w="1560" w:type="dxa"/>
            <w:shd w:val="clear" w:color="auto" w:fill="007CBF"/>
          </w:tcPr>
          <w:p w:rsidR="00A770AB" w:rsidP="007554AD" w:rsidRDefault="00A770AB" w14:paraId="01D391FC" w14:textId="77777777">
            <w:pPr>
              <w:pBdr>
                <w:top w:val="nil"/>
                <w:left w:val="nil"/>
                <w:bottom w:val="nil"/>
                <w:right w:val="nil"/>
                <w:between w:val="nil"/>
              </w:pBdr>
              <w:ind w:left="6"/>
              <w:jc w:val="center"/>
              <w:rPr>
                <w:rFonts w:ascii="Calibri" w:hAnsi="Calibri" w:eastAsia="Calibri" w:cs="Calibri"/>
                <w:color w:val="FFFFFF"/>
              </w:rPr>
            </w:pPr>
          </w:p>
        </w:tc>
        <w:tc>
          <w:tcPr>
            <w:tcW w:w="4695" w:type="dxa"/>
            <w:shd w:val="clear" w:color="auto" w:fill="007CBF"/>
          </w:tcPr>
          <w:p w:rsidR="00A770AB" w:rsidP="007554AD" w:rsidRDefault="00A770AB" w14:paraId="2C941BB5" w14:textId="77777777">
            <w:pPr>
              <w:pBdr>
                <w:top w:val="nil"/>
                <w:left w:val="nil"/>
                <w:bottom w:val="nil"/>
                <w:right w:val="nil"/>
                <w:between w:val="nil"/>
              </w:pBdr>
              <w:ind w:left="6"/>
              <w:rPr>
                <w:rFonts w:ascii="Calibri" w:hAnsi="Calibri" w:eastAsia="Calibri" w:cs="Calibri"/>
                <w:color w:val="FFFFFF"/>
              </w:rPr>
            </w:pPr>
          </w:p>
        </w:tc>
      </w:tr>
      <w:tr w:rsidR="00A770AB" w:rsidTr="007554AD" w14:paraId="7F36E244" w14:textId="77777777">
        <w:tc>
          <w:tcPr>
            <w:tcW w:w="4245" w:type="dxa"/>
          </w:tcPr>
          <w:p w:rsidR="00A770AB" w:rsidP="007554AD" w:rsidRDefault="00A770AB" w14:paraId="62AF70B9" w14:textId="77777777">
            <w:pPr>
              <w:pBdr>
                <w:top w:val="nil"/>
                <w:left w:val="nil"/>
                <w:bottom w:val="nil"/>
                <w:right w:val="nil"/>
                <w:between w:val="nil"/>
              </w:pBdr>
              <w:ind w:left="6"/>
              <w:rPr>
                <w:sz w:val="18"/>
                <w:szCs w:val="18"/>
              </w:rPr>
            </w:pPr>
            <w:r>
              <w:rPr>
                <w:sz w:val="18"/>
                <w:szCs w:val="18"/>
              </w:rPr>
              <w:t xml:space="preserve">Have all persons who are required to manage / enter a confined space received specific training, demonstrate </w:t>
            </w:r>
            <w:proofErr w:type="gramStart"/>
            <w:r>
              <w:rPr>
                <w:sz w:val="18"/>
                <w:szCs w:val="18"/>
              </w:rPr>
              <w:t>competency</w:t>
            </w:r>
            <w:proofErr w:type="gramEnd"/>
            <w:r>
              <w:rPr>
                <w:sz w:val="18"/>
                <w:szCs w:val="18"/>
              </w:rPr>
              <w:t xml:space="preserve"> and authorised before commencing work?</w:t>
            </w:r>
          </w:p>
        </w:tc>
        <w:tc>
          <w:tcPr>
            <w:tcW w:w="1560" w:type="dxa"/>
          </w:tcPr>
          <w:p w:rsidR="00A770AB" w:rsidP="007554AD" w:rsidRDefault="00A770AB" w14:paraId="7F845181"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1237BC13" w14:textId="77777777">
            <w:pPr>
              <w:pBdr>
                <w:top w:val="nil"/>
                <w:left w:val="nil"/>
                <w:bottom w:val="nil"/>
                <w:right w:val="nil"/>
                <w:between w:val="nil"/>
              </w:pBdr>
              <w:ind w:left="6"/>
              <w:rPr>
                <w:rFonts w:ascii="Calibri" w:hAnsi="Calibri" w:eastAsia="Calibri" w:cs="Calibri"/>
              </w:rPr>
            </w:pPr>
          </w:p>
        </w:tc>
      </w:tr>
      <w:tr w:rsidR="00A770AB" w:rsidTr="007554AD" w14:paraId="2948BD40" w14:textId="77777777">
        <w:tc>
          <w:tcPr>
            <w:tcW w:w="4245" w:type="dxa"/>
          </w:tcPr>
          <w:p w:rsidR="00A770AB" w:rsidP="007554AD" w:rsidRDefault="00A770AB" w14:paraId="779341D6" w14:textId="77777777">
            <w:pPr>
              <w:pBdr>
                <w:top w:val="nil"/>
                <w:left w:val="nil"/>
                <w:bottom w:val="nil"/>
                <w:right w:val="nil"/>
                <w:between w:val="nil"/>
              </w:pBdr>
              <w:ind w:left="6"/>
              <w:rPr>
                <w:sz w:val="18"/>
                <w:szCs w:val="18"/>
              </w:rPr>
            </w:pPr>
            <w:r>
              <w:rPr>
                <w:sz w:val="18"/>
                <w:szCs w:val="18"/>
              </w:rPr>
              <w:t xml:space="preserve">Where the risk assessment has highlighted physical constraints </w:t>
            </w:r>
            <w:proofErr w:type="gramStart"/>
            <w:r>
              <w:rPr>
                <w:sz w:val="18"/>
                <w:szCs w:val="18"/>
              </w:rPr>
              <w:t>as a result of</w:t>
            </w:r>
            <w:proofErr w:type="gramEnd"/>
            <w:r>
              <w:rPr>
                <w:sz w:val="18"/>
                <w:szCs w:val="18"/>
              </w:rPr>
              <w:t xml:space="preserve"> the layout or task, are the individuals of suitable build, and fitness to complete the task?</w:t>
            </w:r>
          </w:p>
        </w:tc>
        <w:tc>
          <w:tcPr>
            <w:tcW w:w="1560" w:type="dxa"/>
          </w:tcPr>
          <w:p w:rsidR="00A770AB" w:rsidP="007554AD" w:rsidRDefault="00A770AB" w14:paraId="6751A7C0"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429D5814" w14:textId="77777777">
            <w:pPr>
              <w:pBdr>
                <w:top w:val="nil"/>
                <w:left w:val="nil"/>
                <w:bottom w:val="nil"/>
                <w:right w:val="nil"/>
                <w:between w:val="nil"/>
              </w:pBdr>
              <w:ind w:left="6"/>
              <w:rPr>
                <w:rFonts w:ascii="Calibri" w:hAnsi="Calibri" w:eastAsia="Calibri" w:cs="Calibri"/>
              </w:rPr>
            </w:pPr>
          </w:p>
        </w:tc>
      </w:tr>
      <w:tr w:rsidR="00A770AB" w:rsidTr="007554AD" w14:paraId="7D49F1F4" w14:textId="77777777">
        <w:tc>
          <w:tcPr>
            <w:tcW w:w="4245" w:type="dxa"/>
          </w:tcPr>
          <w:p w:rsidR="00A770AB" w:rsidP="007554AD" w:rsidRDefault="00A770AB" w14:paraId="66910CC0" w14:textId="77777777">
            <w:pPr>
              <w:pBdr>
                <w:top w:val="nil"/>
                <w:left w:val="nil"/>
                <w:bottom w:val="nil"/>
                <w:right w:val="nil"/>
                <w:between w:val="nil"/>
              </w:pBdr>
              <w:ind w:left="6"/>
              <w:rPr>
                <w:sz w:val="18"/>
                <w:szCs w:val="18"/>
              </w:rPr>
            </w:pPr>
            <w:r>
              <w:rPr>
                <w:sz w:val="18"/>
                <w:szCs w:val="18"/>
              </w:rPr>
              <w:t>Has the site appointed sufficient competent persons to issue a “permit to work” and supervise the activities being undertaken within the confined space?</w:t>
            </w:r>
          </w:p>
        </w:tc>
        <w:tc>
          <w:tcPr>
            <w:tcW w:w="1560" w:type="dxa"/>
          </w:tcPr>
          <w:p w:rsidR="00A770AB" w:rsidP="007554AD" w:rsidRDefault="00A770AB" w14:paraId="65A30D0C"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3B386365" w14:textId="77777777">
            <w:pPr>
              <w:pBdr>
                <w:top w:val="nil"/>
                <w:left w:val="nil"/>
                <w:bottom w:val="nil"/>
                <w:right w:val="nil"/>
                <w:between w:val="nil"/>
              </w:pBdr>
              <w:ind w:left="6"/>
              <w:rPr>
                <w:rFonts w:ascii="Calibri" w:hAnsi="Calibri" w:eastAsia="Calibri" w:cs="Calibri"/>
              </w:rPr>
            </w:pPr>
          </w:p>
        </w:tc>
      </w:tr>
      <w:tr w:rsidR="00A770AB" w:rsidTr="007554AD" w14:paraId="02C497E0" w14:textId="77777777">
        <w:tc>
          <w:tcPr>
            <w:tcW w:w="4245" w:type="dxa"/>
          </w:tcPr>
          <w:p w:rsidR="00A770AB" w:rsidP="007554AD" w:rsidRDefault="00A770AB" w14:paraId="18D41CCC" w14:textId="77777777">
            <w:pPr>
              <w:pBdr>
                <w:top w:val="nil"/>
                <w:left w:val="nil"/>
                <w:bottom w:val="nil"/>
                <w:right w:val="nil"/>
                <w:between w:val="nil"/>
              </w:pBdr>
              <w:ind w:left="6"/>
              <w:rPr>
                <w:sz w:val="18"/>
                <w:szCs w:val="18"/>
              </w:rPr>
            </w:pPr>
            <w:r>
              <w:rPr>
                <w:sz w:val="18"/>
                <w:szCs w:val="18"/>
              </w:rPr>
              <w:t>Are all employees/contractors aware that a Permit to Work must be issued prior to any person entering a confined space?</w:t>
            </w:r>
          </w:p>
        </w:tc>
        <w:tc>
          <w:tcPr>
            <w:tcW w:w="1560" w:type="dxa"/>
          </w:tcPr>
          <w:p w:rsidR="00A770AB" w:rsidP="007554AD" w:rsidRDefault="00A770AB" w14:paraId="1C617B07"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62B988DE" w14:textId="77777777">
            <w:pPr>
              <w:pBdr>
                <w:top w:val="nil"/>
                <w:left w:val="nil"/>
                <w:bottom w:val="nil"/>
                <w:right w:val="nil"/>
                <w:between w:val="nil"/>
              </w:pBdr>
              <w:ind w:left="6"/>
              <w:rPr>
                <w:rFonts w:ascii="Calibri" w:hAnsi="Calibri" w:eastAsia="Calibri" w:cs="Calibri"/>
              </w:rPr>
            </w:pPr>
          </w:p>
        </w:tc>
      </w:tr>
      <w:tr w:rsidR="00A770AB" w:rsidTr="007554AD" w14:paraId="40380BA7" w14:textId="77777777">
        <w:tc>
          <w:tcPr>
            <w:tcW w:w="4245" w:type="dxa"/>
          </w:tcPr>
          <w:p w:rsidR="00A770AB" w:rsidP="007554AD" w:rsidRDefault="00A770AB" w14:paraId="02702EA5" w14:textId="77777777">
            <w:pPr>
              <w:pBdr>
                <w:top w:val="nil"/>
                <w:left w:val="nil"/>
                <w:bottom w:val="nil"/>
                <w:right w:val="nil"/>
                <w:between w:val="nil"/>
              </w:pBdr>
              <w:ind w:left="6"/>
              <w:rPr>
                <w:sz w:val="18"/>
                <w:szCs w:val="18"/>
              </w:rPr>
            </w:pPr>
            <w:r>
              <w:rPr>
                <w:sz w:val="18"/>
                <w:szCs w:val="18"/>
              </w:rPr>
              <w:t xml:space="preserve">Are all employees/contractors aware of the procedures when changes to the task, the working </w:t>
            </w:r>
            <w:proofErr w:type="gramStart"/>
            <w:r>
              <w:rPr>
                <w:sz w:val="18"/>
                <w:szCs w:val="18"/>
              </w:rPr>
              <w:t>environment</w:t>
            </w:r>
            <w:proofErr w:type="gramEnd"/>
            <w:r>
              <w:rPr>
                <w:sz w:val="18"/>
                <w:szCs w:val="18"/>
              </w:rPr>
              <w:t xml:space="preserve"> or the method of work changes?</w:t>
            </w:r>
          </w:p>
          <w:p w:rsidR="00EE1FAC" w:rsidP="007554AD" w:rsidRDefault="00EE1FAC" w14:paraId="4B031D14" w14:textId="77777777">
            <w:pPr>
              <w:pBdr>
                <w:top w:val="nil"/>
                <w:left w:val="nil"/>
                <w:bottom w:val="nil"/>
                <w:right w:val="nil"/>
                <w:between w:val="nil"/>
              </w:pBdr>
              <w:ind w:left="6"/>
              <w:rPr>
                <w:sz w:val="18"/>
                <w:szCs w:val="18"/>
              </w:rPr>
            </w:pPr>
          </w:p>
        </w:tc>
        <w:tc>
          <w:tcPr>
            <w:tcW w:w="1560" w:type="dxa"/>
          </w:tcPr>
          <w:p w:rsidR="00A770AB" w:rsidP="007554AD" w:rsidRDefault="00A770AB" w14:paraId="517F64A7"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1F454A17" w14:textId="77777777">
            <w:pPr>
              <w:pBdr>
                <w:top w:val="nil"/>
                <w:left w:val="nil"/>
                <w:bottom w:val="nil"/>
                <w:right w:val="nil"/>
                <w:between w:val="nil"/>
              </w:pBdr>
              <w:ind w:left="6"/>
              <w:rPr>
                <w:rFonts w:ascii="Calibri" w:hAnsi="Calibri" w:eastAsia="Calibri" w:cs="Calibri"/>
              </w:rPr>
            </w:pPr>
          </w:p>
        </w:tc>
      </w:tr>
      <w:tr w:rsidR="00A770AB" w:rsidTr="007554AD" w14:paraId="48644E69" w14:textId="77777777">
        <w:tc>
          <w:tcPr>
            <w:tcW w:w="4245" w:type="dxa"/>
            <w:shd w:val="clear" w:color="auto" w:fill="007CBF"/>
          </w:tcPr>
          <w:p w:rsidR="00A770AB" w:rsidP="007554AD" w:rsidRDefault="00A770AB" w14:paraId="4123E175" w14:textId="77777777">
            <w:pPr>
              <w:pBdr>
                <w:top w:val="nil"/>
                <w:left w:val="nil"/>
                <w:bottom w:val="nil"/>
                <w:right w:val="nil"/>
                <w:between w:val="nil"/>
              </w:pBdr>
              <w:ind w:left="6"/>
              <w:rPr>
                <w:color w:val="FFFFFF"/>
                <w:sz w:val="18"/>
                <w:szCs w:val="18"/>
              </w:rPr>
            </w:pPr>
            <w:r>
              <w:rPr>
                <w:b/>
                <w:color w:val="FFFFFF"/>
                <w:sz w:val="18"/>
                <w:szCs w:val="18"/>
              </w:rPr>
              <w:t>7.  Pre-entry safeguards</w:t>
            </w:r>
          </w:p>
        </w:tc>
        <w:tc>
          <w:tcPr>
            <w:tcW w:w="1560" w:type="dxa"/>
            <w:shd w:val="clear" w:color="auto" w:fill="007CBF"/>
          </w:tcPr>
          <w:p w:rsidR="00A770AB" w:rsidP="007554AD" w:rsidRDefault="00A770AB" w14:paraId="188D0C8A" w14:textId="77777777">
            <w:pPr>
              <w:pBdr>
                <w:top w:val="nil"/>
                <w:left w:val="nil"/>
                <w:bottom w:val="nil"/>
                <w:right w:val="nil"/>
                <w:between w:val="nil"/>
              </w:pBdr>
              <w:ind w:left="6"/>
              <w:jc w:val="center"/>
              <w:rPr>
                <w:rFonts w:ascii="Calibri" w:hAnsi="Calibri" w:eastAsia="Calibri" w:cs="Calibri"/>
                <w:color w:val="FFFFFF"/>
              </w:rPr>
            </w:pPr>
          </w:p>
        </w:tc>
        <w:tc>
          <w:tcPr>
            <w:tcW w:w="4695" w:type="dxa"/>
            <w:shd w:val="clear" w:color="auto" w:fill="007CBF"/>
          </w:tcPr>
          <w:p w:rsidR="00A770AB" w:rsidP="007554AD" w:rsidRDefault="00A770AB" w14:paraId="7626C519" w14:textId="77777777">
            <w:pPr>
              <w:pBdr>
                <w:top w:val="nil"/>
                <w:left w:val="nil"/>
                <w:bottom w:val="nil"/>
                <w:right w:val="nil"/>
                <w:between w:val="nil"/>
              </w:pBdr>
              <w:ind w:left="6"/>
              <w:rPr>
                <w:rFonts w:ascii="Calibri" w:hAnsi="Calibri" w:eastAsia="Calibri" w:cs="Calibri"/>
                <w:color w:val="FFFFFF"/>
              </w:rPr>
            </w:pPr>
          </w:p>
        </w:tc>
      </w:tr>
      <w:tr w:rsidR="00A770AB" w:rsidTr="007554AD" w14:paraId="7D0AD179" w14:textId="77777777">
        <w:tc>
          <w:tcPr>
            <w:tcW w:w="4245" w:type="dxa"/>
          </w:tcPr>
          <w:p w:rsidR="00A770AB" w:rsidP="007554AD" w:rsidRDefault="00A770AB" w14:paraId="4B20F593" w14:textId="77777777">
            <w:pPr>
              <w:pBdr>
                <w:top w:val="nil"/>
                <w:left w:val="nil"/>
                <w:bottom w:val="nil"/>
                <w:right w:val="nil"/>
                <w:between w:val="nil"/>
              </w:pBdr>
              <w:ind w:left="6"/>
              <w:rPr>
                <w:sz w:val="18"/>
                <w:szCs w:val="18"/>
              </w:rPr>
            </w:pPr>
            <w:r>
              <w:rPr>
                <w:sz w:val="18"/>
                <w:szCs w:val="18"/>
              </w:rPr>
              <w:t>Has the confined space been emptied of its contents, including residues, where possible?</w:t>
            </w:r>
          </w:p>
        </w:tc>
        <w:tc>
          <w:tcPr>
            <w:tcW w:w="1560" w:type="dxa"/>
          </w:tcPr>
          <w:p w:rsidR="00A770AB" w:rsidP="007554AD" w:rsidRDefault="00A770AB" w14:paraId="4A79E3AA"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411FD3BD" w14:textId="77777777">
            <w:pPr>
              <w:pBdr>
                <w:top w:val="nil"/>
                <w:left w:val="nil"/>
                <w:bottom w:val="nil"/>
                <w:right w:val="nil"/>
                <w:between w:val="nil"/>
              </w:pBdr>
              <w:ind w:left="6"/>
              <w:rPr>
                <w:rFonts w:ascii="Calibri" w:hAnsi="Calibri" w:eastAsia="Calibri" w:cs="Calibri"/>
              </w:rPr>
            </w:pPr>
          </w:p>
        </w:tc>
      </w:tr>
      <w:tr w:rsidR="00A770AB" w:rsidTr="007554AD" w14:paraId="7C932D1F" w14:textId="77777777">
        <w:tc>
          <w:tcPr>
            <w:tcW w:w="4245" w:type="dxa"/>
          </w:tcPr>
          <w:p w:rsidR="00A770AB" w:rsidP="007554AD" w:rsidRDefault="00A770AB" w14:paraId="23130AAA" w14:textId="77777777">
            <w:pPr>
              <w:pBdr>
                <w:top w:val="nil"/>
                <w:left w:val="nil"/>
                <w:bottom w:val="nil"/>
                <w:right w:val="nil"/>
                <w:between w:val="nil"/>
              </w:pBdr>
              <w:ind w:left="6"/>
              <w:rPr>
                <w:sz w:val="18"/>
                <w:szCs w:val="18"/>
              </w:rPr>
            </w:pPr>
            <w:r>
              <w:rPr>
                <w:sz w:val="18"/>
                <w:szCs w:val="18"/>
              </w:rPr>
              <w:t>Has the inside of the confined space been cleaned?  (Note that cleaning methods may require inclusion in the specific risk assessment).</w:t>
            </w:r>
          </w:p>
        </w:tc>
        <w:tc>
          <w:tcPr>
            <w:tcW w:w="1560" w:type="dxa"/>
          </w:tcPr>
          <w:p w:rsidR="00A770AB" w:rsidP="007554AD" w:rsidRDefault="00A770AB" w14:paraId="2C8CF167"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3615C77F" w14:textId="77777777">
            <w:pPr>
              <w:pBdr>
                <w:top w:val="nil"/>
                <w:left w:val="nil"/>
                <w:bottom w:val="nil"/>
                <w:right w:val="nil"/>
                <w:between w:val="nil"/>
              </w:pBdr>
              <w:ind w:left="6"/>
              <w:rPr>
                <w:rFonts w:ascii="Calibri" w:hAnsi="Calibri" w:eastAsia="Calibri" w:cs="Calibri"/>
              </w:rPr>
            </w:pPr>
          </w:p>
        </w:tc>
      </w:tr>
      <w:tr w:rsidR="00A770AB" w:rsidTr="007554AD" w14:paraId="25164B8A" w14:textId="77777777">
        <w:tc>
          <w:tcPr>
            <w:tcW w:w="4245" w:type="dxa"/>
          </w:tcPr>
          <w:p w:rsidR="00A770AB" w:rsidP="007554AD" w:rsidRDefault="00A770AB" w14:paraId="3537043C" w14:textId="77777777">
            <w:pPr>
              <w:pBdr>
                <w:top w:val="nil"/>
                <w:left w:val="nil"/>
                <w:bottom w:val="nil"/>
                <w:right w:val="nil"/>
                <w:between w:val="nil"/>
              </w:pBdr>
              <w:ind w:left="6"/>
              <w:rPr>
                <w:sz w:val="18"/>
                <w:szCs w:val="18"/>
              </w:rPr>
            </w:pPr>
            <w:r>
              <w:rPr>
                <w:sz w:val="18"/>
                <w:szCs w:val="18"/>
              </w:rPr>
              <w:t>Can pipe work be isolated to prevent gas, fume or vapour entering the confined space?</w:t>
            </w:r>
          </w:p>
        </w:tc>
        <w:tc>
          <w:tcPr>
            <w:tcW w:w="1560" w:type="dxa"/>
          </w:tcPr>
          <w:p w:rsidR="00A770AB" w:rsidP="007554AD" w:rsidRDefault="00A770AB" w14:paraId="1AAA42F2"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10D70CE4" w14:textId="77777777">
            <w:pPr>
              <w:pBdr>
                <w:top w:val="nil"/>
                <w:left w:val="nil"/>
                <w:bottom w:val="nil"/>
                <w:right w:val="nil"/>
                <w:between w:val="nil"/>
              </w:pBdr>
              <w:ind w:left="6"/>
              <w:rPr>
                <w:rFonts w:ascii="Calibri" w:hAnsi="Calibri" w:eastAsia="Calibri" w:cs="Calibri"/>
              </w:rPr>
            </w:pPr>
          </w:p>
        </w:tc>
      </w:tr>
      <w:tr w:rsidR="00A770AB" w:rsidTr="007554AD" w14:paraId="0E30C966" w14:textId="77777777">
        <w:tc>
          <w:tcPr>
            <w:tcW w:w="4245" w:type="dxa"/>
          </w:tcPr>
          <w:p w:rsidR="00A770AB" w:rsidP="007554AD" w:rsidRDefault="00A770AB" w14:paraId="635CB643" w14:textId="77777777">
            <w:pPr>
              <w:pBdr>
                <w:top w:val="nil"/>
                <w:left w:val="nil"/>
                <w:bottom w:val="nil"/>
                <w:right w:val="nil"/>
                <w:between w:val="nil"/>
              </w:pBdr>
              <w:ind w:left="6"/>
              <w:rPr>
                <w:sz w:val="18"/>
                <w:szCs w:val="18"/>
              </w:rPr>
            </w:pPr>
            <w:r>
              <w:rPr>
                <w:sz w:val="18"/>
                <w:szCs w:val="18"/>
              </w:rPr>
              <w:t>Can mechanical and electrical isolation of equipment be completed, to prevent inadvertently operating or discharging into the confined space?</w:t>
            </w:r>
          </w:p>
        </w:tc>
        <w:tc>
          <w:tcPr>
            <w:tcW w:w="1560" w:type="dxa"/>
          </w:tcPr>
          <w:p w:rsidR="00A770AB" w:rsidP="007554AD" w:rsidRDefault="00A770AB" w14:paraId="76C90CF7"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1A035DC3" w14:textId="77777777">
            <w:pPr>
              <w:pBdr>
                <w:top w:val="nil"/>
                <w:left w:val="nil"/>
                <w:bottom w:val="nil"/>
                <w:right w:val="nil"/>
                <w:between w:val="nil"/>
              </w:pBdr>
              <w:ind w:left="6"/>
              <w:rPr>
                <w:rFonts w:ascii="Calibri" w:hAnsi="Calibri" w:eastAsia="Calibri" w:cs="Calibri"/>
              </w:rPr>
            </w:pPr>
          </w:p>
        </w:tc>
      </w:tr>
      <w:tr w:rsidR="00A770AB" w:rsidTr="007554AD" w14:paraId="2A0D6F2F" w14:textId="77777777">
        <w:tc>
          <w:tcPr>
            <w:tcW w:w="4245" w:type="dxa"/>
          </w:tcPr>
          <w:p w:rsidR="00A770AB" w:rsidP="007554AD" w:rsidRDefault="00A770AB" w14:paraId="00AB1371" w14:textId="77777777">
            <w:pPr>
              <w:pBdr>
                <w:top w:val="nil"/>
                <w:left w:val="nil"/>
                <w:bottom w:val="nil"/>
                <w:right w:val="nil"/>
                <w:between w:val="nil"/>
              </w:pBdr>
              <w:ind w:left="6"/>
              <w:rPr>
                <w:sz w:val="18"/>
                <w:szCs w:val="18"/>
              </w:rPr>
            </w:pPr>
            <w:r>
              <w:rPr>
                <w:sz w:val="18"/>
                <w:szCs w:val="18"/>
              </w:rPr>
              <w:t>Are all isolation checked before work commences as part of the Permit to Work?</w:t>
            </w:r>
          </w:p>
        </w:tc>
        <w:tc>
          <w:tcPr>
            <w:tcW w:w="1560" w:type="dxa"/>
          </w:tcPr>
          <w:p w:rsidR="00A770AB" w:rsidP="007554AD" w:rsidRDefault="00A770AB" w14:paraId="3E15912B"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5C6F0486" w14:textId="77777777">
            <w:pPr>
              <w:pBdr>
                <w:top w:val="nil"/>
                <w:left w:val="nil"/>
                <w:bottom w:val="nil"/>
                <w:right w:val="nil"/>
                <w:between w:val="nil"/>
              </w:pBdr>
              <w:ind w:left="6"/>
              <w:rPr>
                <w:rFonts w:ascii="Calibri" w:hAnsi="Calibri" w:eastAsia="Calibri" w:cs="Calibri"/>
              </w:rPr>
            </w:pPr>
          </w:p>
        </w:tc>
      </w:tr>
      <w:tr w:rsidR="00A770AB" w:rsidTr="007554AD" w14:paraId="43336DA4" w14:textId="77777777">
        <w:tc>
          <w:tcPr>
            <w:tcW w:w="4245" w:type="dxa"/>
          </w:tcPr>
          <w:p w:rsidR="00A770AB" w:rsidP="007554AD" w:rsidRDefault="00A770AB" w14:paraId="606F2421" w14:textId="77777777">
            <w:pPr>
              <w:pBdr>
                <w:top w:val="nil"/>
                <w:left w:val="nil"/>
                <w:bottom w:val="nil"/>
                <w:right w:val="nil"/>
                <w:between w:val="nil"/>
              </w:pBdr>
              <w:ind w:left="6"/>
              <w:rPr>
                <w:sz w:val="18"/>
                <w:szCs w:val="18"/>
              </w:rPr>
            </w:pPr>
            <w:r>
              <w:rPr>
                <w:sz w:val="18"/>
                <w:szCs w:val="18"/>
              </w:rPr>
              <w:t>Has the atmosphere in the confined space been verified as safe, prior to entry?</w:t>
            </w:r>
          </w:p>
        </w:tc>
        <w:tc>
          <w:tcPr>
            <w:tcW w:w="1560" w:type="dxa"/>
          </w:tcPr>
          <w:p w:rsidR="00A770AB" w:rsidP="007554AD" w:rsidRDefault="00A770AB" w14:paraId="22C9FFD3"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3A680277" w14:textId="77777777">
            <w:pPr>
              <w:pBdr>
                <w:top w:val="nil"/>
                <w:left w:val="nil"/>
                <w:bottom w:val="nil"/>
                <w:right w:val="nil"/>
                <w:between w:val="nil"/>
              </w:pBdr>
              <w:ind w:left="6"/>
              <w:rPr>
                <w:rFonts w:ascii="Calibri" w:hAnsi="Calibri" w:eastAsia="Calibri" w:cs="Calibri"/>
              </w:rPr>
            </w:pPr>
          </w:p>
        </w:tc>
      </w:tr>
      <w:tr w:rsidR="00A770AB" w:rsidTr="007554AD" w14:paraId="1C26A5E8" w14:textId="77777777">
        <w:tc>
          <w:tcPr>
            <w:tcW w:w="4245" w:type="dxa"/>
          </w:tcPr>
          <w:p w:rsidR="00A770AB" w:rsidP="007554AD" w:rsidRDefault="00A770AB" w14:paraId="27020153" w14:textId="77777777">
            <w:pPr>
              <w:pBdr>
                <w:top w:val="nil"/>
                <w:left w:val="nil"/>
                <w:bottom w:val="nil"/>
                <w:right w:val="nil"/>
                <w:between w:val="nil"/>
              </w:pBdr>
              <w:ind w:left="6"/>
              <w:rPr>
                <w:sz w:val="18"/>
                <w:szCs w:val="18"/>
              </w:rPr>
            </w:pPr>
            <w:r>
              <w:rPr>
                <w:sz w:val="18"/>
                <w:szCs w:val="18"/>
              </w:rPr>
              <w:t>Are signs displayed on the outside of the confined space notifying that work is being undertaken and that people are inside?</w:t>
            </w:r>
          </w:p>
        </w:tc>
        <w:tc>
          <w:tcPr>
            <w:tcW w:w="1560" w:type="dxa"/>
          </w:tcPr>
          <w:p w:rsidR="00A770AB" w:rsidP="007554AD" w:rsidRDefault="00A770AB" w14:paraId="12F99157"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0B497553" w14:textId="77777777">
            <w:pPr>
              <w:pBdr>
                <w:top w:val="nil"/>
                <w:left w:val="nil"/>
                <w:bottom w:val="nil"/>
                <w:right w:val="nil"/>
                <w:between w:val="nil"/>
              </w:pBdr>
              <w:ind w:left="6"/>
              <w:rPr>
                <w:rFonts w:ascii="Calibri" w:hAnsi="Calibri" w:eastAsia="Calibri" w:cs="Calibri"/>
              </w:rPr>
            </w:pPr>
          </w:p>
        </w:tc>
      </w:tr>
      <w:tr w:rsidR="00A770AB" w:rsidTr="007554AD" w14:paraId="4382B46D" w14:textId="77777777">
        <w:tc>
          <w:tcPr>
            <w:tcW w:w="10500" w:type="dxa"/>
            <w:gridSpan w:val="3"/>
            <w:shd w:val="clear" w:color="auto" w:fill="007CBF"/>
          </w:tcPr>
          <w:p w:rsidR="00A770AB" w:rsidP="007554AD" w:rsidRDefault="00A770AB" w14:paraId="11B763F7" w14:textId="77777777">
            <w:pPr>
              <w:pBdr>
                <w:top w:val="nil"/>
                <w:left w:val="nil"/>
                <w:bottom w:val="nil"/>
                <w:right w:val="nil"/>
                <w:between w:val="nil"/>
              </w:pBdr>
              <w:ind w:left="6"/>
              <w:rPr>
                <w:color w:val="FFFFFF"/>
                <w:sz w:val="18"/>
                <w:szCs w:val="18"/>
              </w:rPr>
            </w:pPr>
            <w:r>
              <w:rPr>
                <w:b/>
                <w:color w:val="FFFFFF"/>
                <w:sz w:val="18"/>
                <w:szCs w:val="18"/>
              </w:rPr>
              <w:t>8.  Procedural controls during entry</w:t>
            </w:r>
          </w:p>
        </w:tc>
      </w:tr>
      <w:tr w:rsidR="00A770AB" w:rsidTr="007554AD" w14:paraId="5161AE98" w14:textId="77777777">
        <w:tc>
          <w:tcPr>
            <w:tcW w:w="4245" w:type="dxa"/>
          </w:tcPr>
          <w:p w:rsidR="00A770AB" w:rsidP="007554AD" w:rsidRDefault="00A770AB" w14:paraId="08508E32" w14:textId="14ED660A">
            <w:pPr>
              <w:pBdr>
                <w:top w:val="nil"/>
                <w:left w:val="nil"/>
                <w:bottom w:val="nil"/>
                <w:right w:val="nil"/>
                <w:between w:val="nil"/>
              </w:pBdr>
              <w:ind w:left="6"/>
              <w:rPr>
                <w:sz w:val="18"/>
                <w:szCs w:val="18"/>
              </w:rPr>
            </w:pPr>
            <w:r>
              <w:rPr>
                <w:sz w:val="18"/>
                <w:szCs w:val="18"/>
              </w:rPr>
              <w:t>Where flammable or potentially explosive atmospheres are possible, are sources of potential ignition removed/</w:t>
            </w:r>
            <w:r w:rsidR="00EE1FAC">
              <w:rPr>
                <w:sz w:val="18"/>
                <w:szCs w:val="18"/>
              </w:rPr>
              <w:t>controlled and</w:t>
            </w:r>
            <w:r>
              <w:rPr>
                <w:sz w:val="18"/>
                <w:szCs w:val="18"/>
              </w:rPr>
              <w:t xml:space="preserve"> included in the safe working procedures?</w:t>
            </w:r>
          </w:p>
        </w:tc>
        <w:tc>
          <w:tcPr>
            <w:tcW w:w="1560" w:type="dxa"/>
          </w:tcPr>
          <w:p w:rsidR="00A770AB" w:rsidP="007554AD" w:rsidRDefault="00A770AB" w14:paraId="156BCA6A"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63410B77" w14:textId="77777777">
            <w:pPr>
              <w:pBdr>
                <w:top w:val="nil"/>
                <w:left w:val="nil"/>
                <w:bottom w:val="nil"/>
                <w:right w:val="nil"/>
                <w:between w:val="nil"/>
              </w:pBdr>
              <w:ind w:left="6"/>
              <w:rPr>
                <w:rFonts w:ascii="Calibri" w:hAnsi="Calibri" w:eastAsia="Calibri" w:cs="Calibri"/>
              </w:rPr>
            </w:pPr>
          </w:p>
        </w:tc>
      </w:tr>
      <w:tr w:rsidR="00A770AB" w:rsidTr="007554AD" w14:paraId="07C28CFB" w14:textId="77777777">
        <w:tc>
          <w:tcPr>
            <w:tcW w:w="4245" w:type="dxa"/>
          </w:tcPr>
          <w:p w:rsidR="00A770AB" w:rsidP="007554AD" w:rsidRDefault="00A770AB" w14:paraId="2B73D94F" w14:textId="77777777">
            <w:pPr>
              <w:pBdr>
                <w:top w:val="nil"/>
                <w:left w:val="nil"/>
                <w:bottom w:val="nil"/>
                <w:right w:val="nil"/>
                <w:between w:val="nil"/>
              </w:pBdr>
              <w:ind w:left="6"/>
              <w:rPr>
                <w:sz w:val="18"/>
                <w:szCs w:val="18"/>
              </w:rPr>
            </w:pPr>
            <w:r>
              <w:rPr>
                <w:sz w:val="18"/>
                <w:szCs w:val="18"/>
              </w:rPr>
              <w:t>If appropriate, have non-sparking tools been specified and provided?</w:t>
            </w:r>
          </w:p>
        </w:tc>
        <w:tc>
          <w:tcPr>
            <w:tcW w:w="1560" w:type="dxa"/>
          </w:tcPr>
          <w:p w:rsidR="00A770AB" w:rsidP="007554AD" w:rsidRDefault="00A770AB" w14:paraId="1664683F"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24FFE35F" w14:textId="77777777">
            <w:pPr>
              <w:pBdr>
                <w:top w:val="nil"/>
                <w:left w:val="nil"/>
                <w:bottom w:val="nil"/>
                <w:right w:val="nil"/>
                <w:between w:val="nil"/>
              </w:pBdr>
              <w:ind w:left="6"/>
              <w:rPr>
                <w:rFonts w:ascii="Calibri" w:hAnsi="Calibri" w:eastAsia="Calibri" w:cs="Calibri"/>
              </w:rPr>
            </w:pPr>
          </w:p>
        </w:tc>
      </w:tr>
      <w:tr w:rsidR="00A770AB" w:rsidTr="007554AD" w14:paraId="6424B654" w14:textId="77777777">
        <w:tc>
          <w:tcPr>
            <w:tcW w:w="4245" w:type="dxa"/>
          </w:tcPr>
          <w:p w:rsidR="00A770AB" w:rsidP="007554AD" w:rsidRDefault="00A770AB" w14:paraId="4DA72803" w14:textId="77777777">
            <w:pPr>
              <w:pBdr>
                <w:top w:val="nil"/>
                <w:left w:val="nil"/>
                <w:bottom w:val="nil"/>
                <w:right w:val="nil"/>
                <w:between w:val="nil"/>
              </w:pBdr>
              <w:ind w:left="6"/>
              <w:rPr>
                <w:sz w:val="18"/>
                <w:szCs w:val="18"/>
              </w:rPr>
            </w:pPr>
            <w:r>
              <w:rPr>
                <w:sz w:val="18"/>
                <w:szCs w:val="18"/>
              </w:rPr>
              <w:t>Are suitable precautions in place to prevent electric shock inside metal tanks? (</w:t>
            </w:r>
            <w:proofErr w:type="gramStart"/>
            <w:r>
              <w:rPr>
                <w:sz w:val="18"/>
                <w:szCs w:val="18"/>
              </w:rPr>
              <w:t>e.g.</w:t>
            </w:r>
            <w:proofErr w:type="gramEnd"/>
            <w:r>
              <w:rPr>
                <w:sz w:val="18"/>
                <w:szCs w:val="18"/>
              </w:rPr>
              <w:t xml:space="preserve"> use of low voltage equipment / residual current devices)</w:t>
            </w:r>
          </w:p>
        </w:tc>
        <w:tc>
          <w:tcPr>
            <w:tcW w:w="1560" w:type="dxa"/>
          </w:tcPr>
          <w:p w:rsidR="00A770AB" w:rsidP="007554AD" w:rsidRDefault="00A770AB" w14:paraId="20B6E916"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2418BD59" w14:textId="77777777">
            <w:pPr>
              <w:pBdr>
                <w:top w:val="nil"/>
                <w:left w:val="nil"/>
                <w:bottom w:val="nil"/>
                <w:right w:val="nil"/>
                <w:between w:val="nil"/>
              </w:pBdr>
              <w:ind w:left="6"/>
              <w:rPr>
                <w:rFonts w:ascii="Calibri" w:hAnsi="Calibri" w:eastAsia="Calibri" w:cs="Calibri"/>
              </w:rPr>
            </w:pPr>
          </w:p>
        </w:tc>
      </w:tr>
      <w:tr w:rsidR="00A770AB" w:rsidTr="007554AD" w14:paraId="691DCB3E" w14:textId="77777777">
        <w:tc>
          <w:tcPr>
            <w:tcW w:w="4245" w:type="dxa"/>
          </w:tcPr>
          <w:p w:rsidR="00A770AB" w:rsidP="007554AD" w:rsidRDefault="00A770AB" w14:paraId="6F739ACA" w14:textId="77777777">
            <w:pPr>
              <w:pBdr>
                <w:top w:val="nil"/>
                <w:left w:val="nil"/>
                <w:bottom w:val="nil"/>
                <w:right w:val="nil"/>
                <w:between w:val="nil"/>
              </w:pBdr>
              <w:ind w:left="6"/>
              <w:rPr>
                <w:sz w:val="18"/>
                <w:szCs w:val="18"/>
              </w:rPr>
            </w:pPr>
            <w:r>
              <w:rPr>
                <w:sz w:val="18"/>
                <w:szCs w:val="18"/>
              </w:rPr>
              <w:t>Have personal air monitoring devices (with current calibration certificate) been provided for all persons who will enter the confined space?</w:t>
            </w:r>
          </w:p>
          <w:p w:rsidR="00A770AB" w:rsidP="007554AD" w:rsidRDefault="00A770AB" w14:paraId="41063543" w14:textId="77777777">
            <w:pPr>
              <w:pBdr>
                <w:top w:val="nil"/>
                <w:left w:val="nil"/>
                <w:bottom w:val="nil"/>
                <w:right w:val="nil"/>
                <w:between w:val="nil"/>
              </w:pBdr>
              <w:ind w:left="6"/>
              <w:rPr>
                <w:sz w:val="18"/>
                <w:szCs w:val="18"/>
              </w:rPr>
            </w:pPr>
            <w:r>
              <w:rPr>
                <w:sz w:val="18"/>
                <w:szCs w:val="18"/>
              </w:rPr>
              <w:t>(This will confirm that the oxygen levels are acceptable, and may also warn of the presence of flammable or toxic gases, depending on the model)</w:t>
            </w:r>
          </w:p>
        </w:tc>
        <w:tc>
          <w:tcPr>
            <w:tcW w:w="1560" w:type="dxa"/>
          </w:tcPr>
          <w:p w:rsidR="00A770AB" w:rsidP="007554AD" w:rsidRDefault="00A770AB" w14:paraId="26362B2D"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07231D0A" w14:textId="77777777">
            <w:pPr>
              <w:pBdr>
                <w:top w:val="nil"/>
                <w:left w:val="nil"/>
                <w:bottom w:val="nil"/>
                <w:right w:val="nil"/>
                <w:between w:val="nil"/>
              </w:pBdr>
              <w:ind w:left="6"/>
              <w:rPr>
                <w:rFonts w:ascii="Calibri" w:hAnsi="Calibri" w:eastAsia="Calibri" w:cs="Calibri"/>
              </w:rPr>
            </w:pPr>
          </w:p>
        </w:tc>
      </w:tr>
      <w:tr w:rsidR="00A770AB" w:rsidTr="007554AD" w14:paraId="54B41618" w14:textId="77777777">
        <w:tc>
          <w:tcPr>
            <w:tcW w:w="4245" w:type="dxa"/>
          </w:tcPr>
          <w:p w:rsidR="00A770AB" w:rsidP="007554AD" w:rsidRDefault="00A770AB" w14:paraId="370AF5B9" w14:textId="57A6DF08">
            <w:pPr>
              <w:pBdr>
                <w:top w:val="nil"/>
                <w:left w:val="nil"/>
                <w:bottom w:val="nil"/>
                <w:right w:val="nil"/>
                <w:between w:val="nil"/>
              </w:pBdr>
              <w:ind w:left="6"/>
              <w:rPr>
                <w:sz w:val="18"/>
                <w:szCs w:val="18"/>
              </w:rPr>
            </w:pPr>
            <w:r>
              <w:rPr>
                <w:sz w:val="18"/>
                <w:szCs w:val="18"/>
              </w:rPr>
              <w:t xml:space="preserve">Have monitors and ELSA if </w:t>
            </w:r>
            <w:proofErr w:type="gramStart"/>
            <w:r>
              <w:rPr>
                <w:sz w:val="18"/>
                <w:szCs w:val="18"/>
              </w:rPr>
              <w:t xml:space="preserve">absolutely </w:t>
            </w:r>
            <w:r w:rsidR="00EE1FAC">
              <w:rPr>
                <w:sz w:val="18"/>
                <w:szCs w:val="18"/>
              </w:rPr>
              <w:t>necessary</w:t>
            </w:r>
            <w:proofErr w:type="gramEnd"/>
            <w:r w:rsidR="00EE1FAC">
              <w:rPr>
                <w:sz w:val="18"/>
                <w:szCs w:val="18"/>
              </w:rPr>
              <w:t xml:space="preserve"> been</w:t>
            </w:r>
            <w:r>
              <w:rPr>
                <w:sz w:val="18"/>
                <w:szCs w:val="18"/>
              </w:rPr>
              <w:t xml:space="preserve"> checked prior to entry?</w:t>
            </w:r>
          </w:p>
        </w:tc>
        <w:tc>
          <w:tcPr>
            <w:tcW w:w="1560" w:type="dxa"/>
          </w:tcPr>
          <w:p w:rsidR="00A770AB" w:rsidP="007554AD" w:rsidRDefault="00A770AB" w14:paraId="3A8178C6"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1403111C" w14:textId="77777777">
            <w:pPr>
              <w:pBdr>
                <w:top w:val="nil"/>
                <w:left w:val="nil"/>
                <w:bottom w:val="nil"/>
                <w:right w:val="nil"/>
                <w:between w:val="nil"/>
              </w:pBdr>
              <w:ind w:left="6"/>
              <w:rPr>
                <w:rFonts w:ascii="Calibri" w:hAnsi="Calibri" w:eastAsia="Calibri" w:cs="Calibri"/>
              </w:rPr>
            </w:pPr>
          </w:p>
        </w:tc>
      </w:tr>
      <w:tr w:rsidR="00A770AB" w:rsidTr="007554AD" w14:paraId="237F0532" w14:textId="77777777">
        <w:tc>
          <w:tcPr>
            <w:tcW w:w="4245" w:type="dxa"/>
            <w:shd w:val="clear" w:color="auto" w:fill="007CBF"/>
          </w:tcPr>
          <w:p w:rsidR="00A770AB" w:rsidP="007554AD" w:rsidRDefault="00A770AB" w14:paraId="1BC07608" w14:textId="77777777">
            <w:pPr>
              <w:pBdr>
                <w:top w:val="nil"/>
                <w:left w:val="nil"/>
                <w:bottom w:val="nil"/>
                <w:right w:val="nil"/>
                <w:between w:val="nil"/>
              </w:pBdr>
              <w:ind w:left="6"/>
              <w:rPr>
                <w:color w:val="FFFFFF"/>
                <w:sz w:val="18"/>
                <w:szCs w:val="18"/>
              </w:rPr>
            </w:pPr>
            <w:r>
              <w:rPr>
                <w:b/>
                <w:color w:val="FFFFFF"/>
                <w:sz w:val="18"/>
                <w:szCs w:val="18"/>
              </w:rPr>
              <w:t>9.  Personal Protective Equipment</w:t>
            </w:r>
          </w:p>
        </w:tc>
        <w:tc>
          <w:tcPr>
            <w:tcW w:w="1560" w:type="dxa"/>
            <w:shd w:val="clear" w:color="auto" w:fill="007CBF"/>
          </w:tcPr>
          <w:p w:rsidR="00A770AB" w:rsidP="007554AD" w:rsidRDefault="00A770AB" w14:paraId="417CC62E" w14:textId="77777777">
            <w:pPr>
              <w:pBdr>
                <w:top w:val="nil"/>
                <w:left w:val="nil"/>
                <w:bottom w:val="nil"/>
                <w:right w:val="nil"/>
                <w:between w:val="nil"/>
              </w:pBdr>
              <w:ind w:left="6"/>
              <w:jc w:val="center"/>
              <w:rPr>
                <w:rFonts w:ascii="Calibri" w:hAnsi="Calibri" w:eastAsia="Calibri" w:cs="Calibri"/>
                <w:color w:val="FFFFFF"/>
              </w:rPr>
            </w:pPr>
          </w:p>
        </w:tc>
        <w:tc>
          <w:tcPr>
            <w:tcW w:w="4695" w:type="dxa"/>
            <w:shd w:val="clear" w:color="auto" w:fill="007CBF"/>
          </w:tcPr>
          <w:p w:rsidR="00A770AB" w:rsidP="007554AD" w:rsidRDefault="00A770AB" w14:paraId="6ACBB22B" w14:textId="77777777">
            <w:pPr>
              <w:pBdr>
                <w:top w:val="nil"/>
                <w:left w:val="nil"/>
                <w:bottom w:val="nil"/>
                <w:right w:val="nil"/>
                <w:between w:val="nil"/>
              </w:pBdr>
              <w:ind w:left="6"/>
              <w:rPr>
                <w:rFonts w:ascii="Calibri" w:hAnsi="Calibri" w:eastAsia="Calibri" w:cs="Calibri"/>
                <w:color w:val="FFFFFF"/>
              </w:rPr>
            </w:pPr>
          </w:p>
        </w:tc>
      </w:tr>
      <w:tr w:rsidR="00A770AB" w:rsidTr="007554AD" w14:paraId="2CDF94F8" w14:textId="77777777">
        <w:tc>
          <w:tcPr>
            <w:tcW w:w="4245" w:type="dxa"/>
          </w:tcPr>
          <w:p w:rsidR="00A770AB" w:rsidP="007554AD" w:rsidRDefault="00A770AB" w14:paraId="5AF72674" w14:textId="77777777">
            <w:pPr>
              <w:pBdr>
                <w:top w:val="nil"/>
                <w:left w:val="nil"/>
                <w:bottom w:val="nil"/>
                <w:right w:val="nil"/>
                <w:between w:val="nil"/>
              </w:pBdr>
              <w:ind w:left="6"/>
              <w:rPr>
                <w:sz w:val="18"/>
                <w:szCs w:val="18"/>
              </w:rPr>
            </w:pPr>
            <w:r>
              <w:rPr>
                <w:sz w:val="18"/>
                <w:szCs w:val="18"/>
              </w:rPr>
              <w:t>Has the correct type of PPE been specified for each activity?</w:t>
            </w:r>
          </w:p>
          <w:p w:rsidR="00A770AB" w:rsidP="007554AD" w:rsidRDefault="00A770AB" w14:paraId="568B216E" w14:textId="366AA9B7">
            <w:pPr>
              <w:pBdr>
                <w:top w:val="nil"/>
                <w:left w:val="nil"/>
                <w:bottom w:val="nil"/>
                <w:right w:val="nil"/>
                <w:between w:val="nil"/>
              </w:pBdr>
              <w:ind w:left="6"/>
              <w:rPr>
                <w:sz w:val="18"/>
                <w:szCs w:val="18"/>
              </w:rPr>
            </w:pPr>
            <w:r>
              <w:rPr>
                <w:sz w:val="18"/>
                <w:szCs w:val="18"/>
              </w:rPr>
              <w:t xml:space="preserve">(This should </w:t>
            </w:r>
            <w:r w:rsidR="00691351">
              <w:rPr>
                <w:sz w:val="18"/>
                <w:szCs w:val="18"/>
              </w:rPr>
              <w:t>include</w:t>
            </w:r>
            <w:r>
              <w:rPr>
                <w:sz w:val="18"/>
                <w:szCs w:val="18"/>
              </w:rPr>
              <w:t xml:space="preserve"> provision of rescue equipment such as harnesses/lifelines).</w:t>
            </w:r>
          </w:p>
        </w:tc>
        <w:tc>
          <w:tcPr>
            <w:tcW w:w="1560" w:type="dxa"/>
          </w:tcPr>
          <w:p w:rsidR="00A770AB" w:rsidP="007554AD" w:rsidRDefault="00A770AB" w14:paraId="328E6B61"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1CBA29BA" w14:textId="77777777">
            <w:pPr>
              <w:pBdr>
                <w:top w:val="nil"/>
                <w:left w:val="nil"/>
                <w:bottom w:val="nil"/>
                <w:right w:val="nil"/>
                <w:between w:val="nil"/>
              </w:pBdr>
              <w:ind w:left="6"/>
              <w:rPr>
                <w:rFonts w:ascii="Calibri" w:hAnsi="Calibri" w:eastAsia="Calibri" w:cs="Calibri"/>
              </w:rPr>
            </w:pPr>
          </w:p>
        </w:tc>
      </w:tr>
      <w:tr w:rsidR="00A770AB" w:rsidTr="007554AD" w14:paraId="5216E0ED" w14:textId="77777777">
        <w:tc>
          <w:tcPr>
            <w:tcW w:w="4245" w:type="dxa"/>
          </w:tcPr>
          <w:p w:rsidR="00A770AB" w:rsidP="007554AD" w:rsidRDefault="00A770AB" w14:paraId="1862C41D" w14:textId="77777777">
            <w:pPr>
              <w:pBdr>
                <w:top w:val="nil"/>
                <w:left w:val="nil"/>
                <w:bottom w:val="nil"/>
                <w:right w:val="nil"/>
                <w:between w:val="nil"/>
              </w:pBdr>
              <w:ind w:left="6"/>
              <w:rPr>
                <w:sz w:val="18"/>
                <w:szCs w:val="18"/>
              </w:rPr>
            </w:pPr>
            <w:r>
              <w:rPr>
                <w:sz w:val="18"/>
                <w:szCs w:val="18"/>
              </w:rPr>
              <w:t xml:space="preserve">Has suitable PPE been provided for all persons entering a confined space, and is it being used?  </w:t>
            </w:r>
          </w:p>
        </w:tc>
        <w:tc>
          <w:tcPr>
            <w:tcW w:w="1560" w:type="dxa"/>
          </w:tcPr>
          <w:p w:rsidR="00A770AB" w:rsidP="007554AD" w:rsidRDefault="00A770AB" w14:paraId="200A5418"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4748E21A" w14:textId="77777777">
            <w:pPr>
              <w:pBdr>
                <w:top w:val="nil"/>
                <w:left w:val="nil"/>
                <w:bottom w:val="nil"/>
                <w:right w:val="nil"/>
                <w:between w:val="nil"/>
              </w:pBdr>
              <w:ind w:left="6"/>
              <w:rPr>
                <w:rFonts w:ascii="Calibri" w:hAnsi="Calibri" w:eastAsia="Calibri" w:cs="Calibri"/>
              </w:rPr>
            </w:pPr>
          </w:p>
        </w:tc>
      </w:tr>
      <w:tr w:rsidR="00A770AB" w:rsidTr="007554AD" w14:paraId="201DE1EF" w14:textId="77777777">
        <w:tc>
          <w:tcPr>
            <w:tcW w:w="4245" w:type="dxa"/>
          </w:tcPr>
          <w:p w:rsidR="00A770AB" w:rsidP="007554AD" w:rsidRDefault="00A770AB" w14:paraId="52BFCA00" w14:textId="77777777">
            <w:pPr>
              <w:pBdr>
                <w:top w:val="nil"/>
                <w:left w:val="nil"/>
                <w:bottom w:val="nil"/>
                <w:right w:val="nil"/>
                <w:between w:val="nil"/>
              </w:pBdr>
              <w:ind w:left="6"/>
              <w:rPr>
                <w:sz w:val="18"/>
                <w:szCs w:val="18"/>
              </w:rPr>
            </w:pPr>
            <w:r>
              <w:rPr>
                <w:sz w:val="18"/>
                <w:szCs w:val="18"/>
              </w:rPr>
              <w:t>Is PPE in good condition and is it appropriate for the conditions and working activities?</w:t>
            </w:r>
          </w:p>
        </w:tc>
        <w:tc>
          <w:tcPr>
            <w:tcW w:w="1560" w:type="dxa"/>
          </w:tcPr>
          <w:p w:rsidR="00A770AB" w:rsidP="007554AD" w:rsidRDefault="00A770AB" w14:paraId="22B53D0A"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1DF376B6" w14:textId="77777777">
            <w:pPr>
              <w:pBdr>
                <w:top w:val="nil"/>
                <w:left w:val="nil"/>
                <w:bottom w:val="nil"/>
                <w:right w:val="nil"/>
                <w:between w:val="nil"/>
              </w:pBdr>
              <w:ind w:left="6"/>
              <w:rPr>
                <w:rFonts w:ascii="Calibri" w:hAnsi="Calibri" w:eastAsia="Calibri" w:cs="Calibri"/>
              </w:rPr>
            </w:pPr>
          </w:p>
        </w:tc>
      </w:tr>
      <w:tr w:rsidR="00A770AB" w:rsidTr="007554AD" w14:paraId="6C2392B6" w14:textId="77777777">
        <w:tc>
          <w:tcPr>
            <w:tcW w:w="4245" w:type="dxa"/>
            <w:shd w:val="clear" w:color="auto" w:fill="007CBF"/>
          </w:tcPr>
          <w:p w:rsidR="00A770AB" w:rsidP="007554AD" w:rsidRDefault="00A770AB" w14:paraId="3571620B" w14:textId="77777777">
            <w:pPr>
              <w:pBdr>
                <w:top w:val="nil"/>
                <w:left w:val="nil"/>
                <w:bottom w:val="nil"/>
                <w:right w:val="nil"/>
                <w:between w:val="nil"/>
              </w:pBdr>
              <w:ind w:left="6"/>
              <w:rPr>
                <w:color w:val="FFFFFF"/>
                <w:sz w:val="18"/>
                <w:szCs w:val="18"/>
              </w:rPr>
            </w:pPr>
            <w:r>
              <w:rPr>
                <w:b/>
                <w:color w:val="FFFFFF"/>
                <w:sz w:val="18"/>
                <w:szCs w:val="18"/>
              </w:rPr>
              <w:t>10.  Emergency Arrangements</w:t>
            </w:r>
          </w:p>
        </w:tc>
        <w:tc>
          <w:tcPr>
            <w:tcW w:w="1560" w:type="dxa"/>
            <w:shd w:val="clear" w:color="auto" w:fill="007CBF"/>
          </w:tcPr>
          <w:p w:rsidR="00A770AB" w:rsidP="007554AD" w:rsidRDefault="00A770AB" w14:paraId="59CB2021" w14:textId="77777777">
            <w:pPr>
              <w:pBdr>
                <w:top w:val="nil"/>
                <w:left w:val="nil"/>
                <w:bottom w:val="nil"/>
                <w:right w:val="nil"/>
                <w:between w:val="nil"/>
              </w:pBdr>
              <w:ind w:left="6"/>
              <w:jc w:val="center"/>
              <w:rPr>
                <w:rFonts w:ascii="Calibri" w:hAnsi="Calibri" w:eastAsia="Calibri" w:cs="Calibri"/>
                <w:color w:val="FFFFFF"/>
              </w:rPr>
            </w:pPr>
          </w:p>
        </w:tc>
        <w:tc>
          <w:tcPr>
            <w:tcW w:w="4695" w:type="dxa"/>
            <w:shd w:val="clear" w:color="auto" w:fill="007CBF"/>
          </w:tcPr>
          <w:p w:rsidR="00A770AB" w:rsidP="007554AD" w:rsidRDefault="00A770AB" w14:paraId="609C6D8D" w14:textId="77777777">
            <w:pPr>
              <w:pBdr>
                <w:top w:val="nil"/>
                <w:left w:val="nil"/>
                <w:bottom w:val="nil"/>
                <w:right w:val="nil"/>
                <w:between w:val="nil"/>
              </w:pBdr>
              <w:ind w:left="6"/>
              <w:rPr>
                <w:rFonts w:ascii="Calibri" w:hAnsi="Calibri" w:eastAsia="Calibri" w:cs="Calibri"/>
                <w:color w:val="FFFFFF"/>
              </w:rPr>
            </w:pPr>
          </w:p>
        </w:tc>
      </w:tr>
      <w:tr w:rsidR="00A770AB" w:rsidTr="007554AD" w14:paraId="4CA37B1E" w14:textId="77777777">
        <w:tc>
          <w:tcPr>
            <w:tcW w:w="4245" w:type="dxa"/>
          </w:tcPr>
          <w:p w:rsidR="00A770AB" w:rsidP="007554AD" w:rsidRDefault="00A770AB" w14:paraId="2BC03DD0" w14:textId="77777777">
            <w:pPr>
              <w:pBdr>
                <w:top w:val="nil"/>
                <w:left w:val="nil"/>
                <w:bottom w:val="nil"/>
                <w:right w:val="nil"/>
                <w:between w:val="nil"/>
              </w:pBdr>
              <w:ind w:left="6"/>
              <w:rPr>
                <w:sz w:val="18"/>
                <w:szCs w:val="18"/>
              </w:rPr>
            </w:pPr>
            <w:r>
              <w:rPr>
                <w:sz w:val="18"/>
                <w:szCs w:val="18"/>
              </w:rPr>
              <w:t xml:space="preserve">Has an emergency plan been prepared for this </w:t>
            </w:r>
            <w:r>
              <w:rPr>
                <w:sz w:val="18"/>
                <w:szCs w:val="18"/>
                <w:u w:val="single"/>
              </w:rPr>
              <w:t>specific</w:t>
            </w:r>
            <w:r>
              <w:rPr>
                <w:sz w:val="18"/>
                <w:szCs w:val="18"/>
              </w:rPr>
              <w:t xml:space="preserve"> confined space?</w:t>
            </w:r>
          </w:p>
        </w:tc>
        <w:tc>
          <w:tcPr>
            <w:tcW w:w="1560" w:type="dxa"/>
          </w:tcPr>
          <w:p w:rsidR="00A770AB" w:rsidP="007554AD" w:rsidRDefault="00A770AB" w14:paraId="09102B68"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4C5DFC43" w14:textId="77777777">
            <w:pPr>
              <w:pBdr>
                <w:top w:val="nil"/>
                <w:left w:val="nil"/>
                <w:bottom w:val="nil"/>
                <w:right w:val="nil"/>
                <w:between w:val="nil"/>
              </w:pBdr>
              <w:ind w:left="6"/>
              <w:rPr>
                <w:rFonts w:ascii="Calibri" w:hAnsi="Calibri" w:eastAsia="Calibri" w:cs="Calibri"/>
              </w:rPr>
            </w:pPr>
          </w:p>
        </w:tc>
      </w:tr>
      <w:tr w:rsidR="00A770AB" w:rsidTr="007554AD" w14:paraId="28603A21" w14:textId="77777777">
        <w:tc>
          <w:tcPr>
            <w:tcW w:w="4245" w:type="dxa"/>
          </w:tcPr>
          <w:p w:rsidR="00A770AB" w:rsidP="007554AD" w:rsidRDefault="00A770AB" w14:paraId="36B71381" w14:textId="77777777">
            <w:pPr>
              <w:pBdr>
                <w:top w:val="nil"/>
                <w:left w:val="nil"/>
                <w:bottom w:val="nil"/>
                <w:right w:val="nil"/>
                <w:between w:val="nil"/>
              </w:pBdr>
              <w:ind w:left="6"/>
              <w:rPr>
                <w:sz w:val="18"/>
                <w:szCs w:val="18"/>
              </w:rPr>
            </w:pPr>
            <w:r>
              <w:rPr>
                <w:sz w:val="18"/>
                <w:szCs w:val="18"/>
              </w:rPr>
              <w:t>Has the site identified suitable emergency arrangements for the activity before the work commences?</w:t>
            </w:r>
          </w:p>
        </w:tc>
        <w:tc>
          <w:tcPr>
            <w:tcW w:w="1560" w:type="dxa"/>
          </w:tcPr>
          <w:p w:rsidR="00A770AB" w:rsidP="007554AD" w:rsidRDefault="00A770AB" w14:paraId="2873FB08"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04721A1B" w14:textId="77777777">
            <w:pPr>
              <w:pBdr>
                <w:top w:val="nil"/>
                <w:left w:val="nil"/>
                <w:bottom w:val="nil"/>
                <w:right w:val="nil"/>
                <w:between w:val="nil"/>
              </w:pBdr>
              <w:ind w:left="6"/>
              <w:rPr>
                <w:rFonts w:ascii="Calibri" w:hAnsi="Calibri" w:eastAsia="Calibri" w:cs="Calibri"/>
              </w:rPr>
            </w:pPr>
          </w:p>
        </w:tc>
      </w:tr>
      <w:tr w:rsidR="00A770AB" w:rsidTr="007554AD" w14:paraId="7E742FD5" w14:textId="77777777">
        <w:tc>
          <w:tcPr>
            <w:tcW w:w="4245" w:type="dxa"/>
          </w:tcPr>
          <w:p w:rsidR="00A770AB" w:rsidP="007554AD" w:rsidRDefault="00A770AB" w14:paraId="0EA2BFEF" w14:textId="77777777">
            <w:pPr>
              <w:pBdr>
                <w:top w:val="nil"/>
                <w:left w:val="nil"/>
                <w:bottom w:val="nil"/>
                <w:right w:val="nil"/>
                <w:between w:val="nil"/>
              </w:pBdr>
              <w:ind w:left="6"/>
              <w:rPr>
                <w:sz w:val="18"/>
                <w:szCs w:val="18"/>
              </w:rPr>
            </w:pPr>
            <w:r>
              <w:rPr>
                <w:sz w:val="18"/>
                <w:szCs w:val="18"/>
              </w:rPr>
              <w:t>Has a rescue procedure been defined and communicated?</w:t>
            </w:r>
          </w:p>
        </w:tc>
        <w:tc>
          <w:tcPr>
            <w:tcW w:w="1560" w:type="dxa"/>
          </w:tcPr>
          <w:p w:rsidR="00A770AB" w:rsidP="007554AD" w:rsidRDefault="00A770AB" w14:paraId="14A9F34B"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56E731F4" w14:textId="77777777">
            <w:pPr>
              <w:pBdr>
                <w:top w:val="nil"/>
                <w:left w:val="nil"/>
                <w:bottom w:val="nil"/>
                <w:right w:val="nil"/>
                <w:between w:val="nil"/>
              </w:pBdr>
              <w:ind w:left="6"/>
              <w:rPr>
                <w:rFonts w:ascii="Calibri" w:hAnsi="Calibri" w:eastAsia="Calibri" w:cs="Calibri"/>
              </w:rPr>
            </w:pPr>
          </w:p>
        </w:tc>
      </w:tr>
      <w:tr w:rsidR="00A770AB" w:rsidTr="007554AD" w14:paraId="3052477B" w14:textId="77777777">
        <w:tc>
          <w:tcPr>
            <w:tcW w:w="4245" w:type="dxa"/>
          </w:tcPr>
          <w:p w:rsidR="00A770AB" w:rsidP="007554AD" w:rsidRDefault="00A770AB" w14:paraId="4A5C088C" w14:textId="77777777">
            <w:pPr>
              <w:pBdr>
                <w:top w:val="nil"/>
                <w:left w:val="nil"/>
                <w:bottom w:val="nil"/>
                <w:right w:val="nil"/>
                <w:between w:val="nil"/>
              </w:pBdr>
              <w:ind w:left="6"/>
              <w:rPr>
                <w:sz w:val="18"/>
                <w:szCs w:val="18"/>
              </w:rPr>
            </w:pPr>
            <w:r>
              <w:rPr>
                <w:sz w:val="18"/>
                <w:szCs w:val="18"/>
              </w:rPr>
              <w:t>Is there a suitable method of raising the alarm?</w:t>
            </w:r>
          </w:p>
        </w:tc>
        <w:tc>
          <w:tcPr>
            <w:tcW w:w="1560" w:type="dxa"/>
          </w:tcPr>
          <w:p w:rsidR="00A770AB" w:rsidP="007554AD" w:rsidRDefault="00A770AB" w14:paraId="47C0BA9A"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47C37452" w14:textId="77777777">
            <w:pPr>
              <w:pBdr>
                <w:top w:val="nil"/>
                <w:left w:val="nil"/>
                <w:bottom w:val="nil"/>
                <w:right w:val="nil"/>
                <w:between w:val="nil"/>
              </w:pBdr>
              <w:ind w:left="6"/>
              <w:rPr>
                <w:rFonts w:ascii="Calibri" w:hAnsi="Calibri" w:eastAsia="Calibri" w:cs="Calibri"/>
              </w:rPr>
            </w:pPr>
          </w:p>
        </w:tc>
      </w:tr>
      <w:tr w:rsidR="00A770AB" w:rsidTr="007554AD" w14:paraId="05C3FB3F" w14:textId="77777777">
        <w:tc>
          <w:tcPr>
            <w:tcW w:w="4245" w:type="dxa"/>
          </w:tcPr>
          <w:p w:rsidR="00A770AB" w:rsidP="00EE1FAC" w:rsidRDefault="00A770AB" w14:paraId="3EE2D381" w14:textId="6D7CC3FC">
            <w:pPr>
              <w:pBdr>
                <w:top w:val="nil"/>
                <w:left w:val="nil"/>
                <w:bottom w:val="nil"/>
                <w:right w:val="nil"/>
                <w:between w:val="nil"/>
              </w:pBdr>
              <w:ind w:left="6"/>
              <w:rPr>
                <w:sz w:val="18"/>
                <w:szCs w:val="18"/>
              </w:rPr>
            </w:pPr>
            <w:r>
              <w:rPr>
                <w:sz w:val="18"/>
                <w:szCs w:val="18"/>
              </w:rPr>
              <w:t>Has the response time of emergency services been</w:t>
            </w:r>
            <w:r w:rsidR="00EE1FAC">
              <w:rPr>
                <w:sz w:val="18"/>
                <w:szCs w:val="18"/>
              </w:rPr>
              <w:t xml:space="preserve"> </w:t>
            </w:r>
            <w:r>
              <w:rPr>
                <w:sz w:val="18"/>
                <w:szCs w:val="18"/>
              </w:rPr>
              <w:t>considered?</w:t>
            </w:r>
          </w:p>
        </w:tc>
        <w:tc>
          <w:tcPr>
            <w:tcW w:w="1560" w:type="dxa"/>
          </w:tcPr>
          <w:p w:rsidR="00A770AB" w:rsidP="007554AD" w:rsidRDefault="00A770AB" w14:paraId="1ED8C957"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7DB0E166" w14:textId="77777777">
            <w:pPr>
              <w:pBdr>
                <w:top w:val="nil"/>
                <w:left w:val="nil"/>
                <w:bottom w:val="nil"/>
                <w:right w:val="nil"/>
                <w:between w:val="nil"/>
              </w:pBdr>
              <w:ind w:left="6"/>
              <w:rPr>
                <w:rFonts w:ascii="Calibri" w:hAnsi="Calibri" w:eastAsia="Calibri" w:cs="Calibri"/>
              </w:rPr>
            </w:pPr>
          </w:p>
        </w:tc>
      </w:tr>
      <w:tr w:rsidR="00A770AB" w:rsidTr="007554AD" w14:paraId="7EC64D56" w14:textId="77777777">
        <w:trPr>
          <w:trHeight w:val="640"/>
        </w:trPr>
        <w:tc>
          <w:tcPr>
            <w:tcW w:w="4245" w:type="dxa"/>
          </w:tcPr>
          <w:p w:rsidR="00A770AB" w:rsidP="007554AD" w:rsidRDefault="00A770AB" w14:paraId="4A8A56A9" w14:textId="77777777">
            <w:pPr>
              <w:pBdr>
                <w:top w:val="nil"/>
                <w:left w:val="nil"/>
                <w:bottom w:val="nil"/>
                <w:right w:val="nil"/>
                <w:between w:val="nil"/>
              </w:pBdr>
              <w:ind w:left="6"/>
              <w:rPr>
                <w:sz w:val="18"/>
                <w:szCs w:val="18"/>
              </w:rPr>
            </w:pPr>
            <w:r>
              <w:rPr>
                <w:sz w:val="18"/>
                <w:szCs w:val="18"/>
              </w:rPr>
              <w:t>Has necessary rescue and resuscitation equipment been identified and provided?</w:t>
            </w:r>
          </w:p>
        </w:tc>
        <w:tc>
          <w:tcPr>
            <w:tcW w:w="1560" w:type="dxa"/>
            <w:tcBorders>
              <w:bottom w:val="single" w:color="000000" w:sz="4" w:space="0"/>
            </w:tcBorders>
          </w:tcPr>
          <w:p w:rsidR="00A770AB" w:rsidP="007554AD" w:rsidRDefault="00A770AB" w14:paraId="382B62C4"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7378DD14" w14:textId="77777777">
            <w:pPr>
              <w:pBdr>
                <w:top w:val="nil"/>
                <w:left w:val="nil"/>
                <w:bottom w:val="nil"/>
                <w:right w:val="nil"/>
                <w:between w:val="nil"/>
              </w:pBdr>
              <w:ind w:left="6"/>
              <w:rPr>
                <w:rFonts w:ascii="Calibri" w:hAnsi="Calibri" w:eastAsia="Calibri" w:cs="Calibri"/>
              </w:rPr>
            </w:pPr>
          </w:p>
        </w:tc>
      </w:tr>
      <w:tr w:rsidR="00A770AB" w:rsidTr="007554AD" w14:paraId="0F7AD98C" w14:textId="77777777">
        <w:tc>
          <w:tcPr>
            <w:tcW w:w="4245" w:type="dxa"/>
          </w:tcPr>
          <w:p w:rsidR="00A770AB" w:rsidP="007554AD" w:rsidRDefault="00A770AB" w14:paraId="1891CCDD" w14:textId="77777777">
            <w:pPr>
              <w:pBdr>
                <w:top w:val="nil"/>
                <w:left w:val="nil"/>
                <w:bottom w:val="nil"/>
                <w:right w:val="nil"/>
                <w:between w:val="nil"/>
              </w:pBdr>
              <w:ind w:left="6"/>
              <w:rPr>
                <w:sz w:val="18"/>
                <w:szCs w:val="18"/>
              </w:rPr>
            </w:pPr>
            <w:r>
              <w:rPr>
                <w:sz w:val="18"/>
                <w:szCs w:val="18"/>
              </w:rPr>
              <w:t>Is the first aid provisions adequate?</w:t>
            </w:r>
          </w:p>
        </w:tc>
        <w:tc>
          <w:tcPr>
            <w:tcW w:w="1560" w:type="dxa"/>
            <w:tcBorders>
              <w:top w:val="single" w:color="000000" w:sz="4" w:space="0"/>
              <w:left w:val="single" w:color="000000" w:sz="4" w:space="0"/>
              <w:bottom w:val="single" w:color="000000" w:sz="4" w:space="0"/>
              <w:right w:val="single" w:color="000000" w:sz="4" w:space="0"/>
            </w:tcBorders>
          </w:tcPr>
          <w:p w:rsidR="00A770AB" w:rsidP="007554AD" w:rsidRDefault="00A770AB" w14:paraId="2C6CEE10" w14:textId="77777777">
            <w:pPr>
              <w:pBdr>
                <w:top w:val="nil"/>
                <w:left w:val="nil"/>
                <w:bottom w:val="nil"/>
                <w:right w:val="nil"/>
                <w:between w:val="nil"/>
              </w:pBdr>
              <w:ind w:left="6"/>
              <w:jc w:val="center"/>
              <w:rPr>
                <w:rFonts w:ascii="Calibri" w:hAnsi="Calibri" w:eastAsia="Calibri" w:cs="Calibri"/>
              </w:rPr>
            </w:pPr>
          </w:p>
        </w:tc>
        <w:tc>
          <w:tcPr>
            <w:tcW w:w="4695" w:type="dxa"/>
          </w:tcPr>
          <w:p w:rsidR="00A770AB" w:rsidP="007554AD" w:rsidRDefault="00A770AB" w14:paraId="69F5A2FE" w14:textId="77777777">
            <w:pPr>
              <w:pBdr>
                <w:top w:val="nil"/>
                <w:left w:val="nil"/>
                <w:bottom w:val="nil"/>
                <w:right w:val="nil"/>
                <w:between w:val="nil"/>
              </w:pBdr>
              <w:ind w:left="6"/>
              <w:rPr>
                <w:rFonts w:ascii="Calibri" w:hAnsi="Calibri" w:eastAsia="Calibri" w:cs="Calibri"/>
              </w:rPr>
            </w:pPr>
          </w:p>
        </w:tc>
      </w:tr>
      <w:tr w:rsidR="00A770AB" w:rsidTr="007554AD" w14:paraId="5343F8FC" w14:textId="77777777">
        <w:tc>
          <w:tcPr>
            <w:tcW w:w="4245" w:type="dxa"/>
            <w:tcBorders>
              <w:bottom w:val="single" w:color="000000" w:sz="4" w:space="0"/>
            </w:tcBorders>
          </w:tcPr>
          <w:p w:rsidR="00A770AB" w:rsidP="00EE1FAC" w:rsidRDefault="00A770AB" w14:paraId="354F3D60" w14:textId="11B874B2">
            <w:pPr>
              <w:pBdr>
                <w:top w:val="nil"/>
                <w:left w:val="nil"/>
                <w:bottom w:val="nil"/>
                <w:right w:val="nil"/>
                <w:between w:val="nil"/>
              </w:pBdr>
              <w:ind w:left="6"/>
              <w:rPr>
                <w:sz w:val="18"/>
                <w:szCs w:val="18"/>
              </w:rPr>
            </w:pPr>
            <w:r>
              <w:rPr>
                <w:sz w:val="18"/>
                <w:szCs w:val="18"/>
              </w:rPr>
              <w:t>Are persons responsible for emergency response</w:t>
            </w:r>
            <w:r w:rsidR="00EE1FAC">
              <w:rPr>
                <w:sz w:val="18"/>
                <w:szCs w:val="18"/>
              </w:rPr>
              <w:t xml:space="preserve"> </w:t>
            </w:r>
            <w:r>
              <w:rPr>
                <w:sz w:val="18"/>
                <w:szCs w:val="18"/>
              </w:rPr>
              <w:t>adequately trained and practised?</w:t>
            </w:r>
          </w:p>
        </w:tc>
        <w:tc>
          <w:tcPr>
            <w:tcW w:w="1560" w:type="dxa"/>
          </w:tcPr>
          <w:p w:rsidR="00A770AB" w:rsidP="007554AD" w:rsidRDefault="00A770AB" w14:paraId="3BF2523C" w14:textId="77777777">
            <w:pPr>
              <w:pBdr>
                <w:top w:val="nil"/>
                <w:left w:val="nil"/>
                <w:bottom w:val="nil"/>
                <w:right w:val="nil"/>
                <w:between w:val="nil"/>
              </w:pBdr>
              <w:ind w:left="6"/>
              <w:jc w:val="center"/>
              <w:rPr>
                <w:rFonts w:ascii="Calibri" w:hAnsi="Calibri" w:eastAsia="Calibri" w:cs="Calibri"/>
              </w:rPr>
            </w:pPr>
          </w:p>
        </w:tc>
        <w:tc>
          <w:tcPr>
            <w:tcW w:w="4695" w:type="dxa"/>
            <w:tcBorders>
              <w:bottom w:val="single" w:color="000000" w:sz="4" w:space="0"/>
            </w:tcBorders>
          </w:tcPr>
          <w:p w:rsidR="00A770AB" w:rsidP="007554AD" w:rsidRDefault="00A770AB" w14:paraId="5A4990C7" w14:textId="77777777">
            <w:pPr>
              <w:pBdr>
                <w:top w:val="nil"/>
                <w:left w:val="nil"/>
                <w:bottom w:val="nil"/>
                <w:right w:val="nil"/>
                <w:between w:val="nil"/>
              </w:pBdr>
              <w:ind w:left="6"/>
              <w:rPr>
                <w:rFonts w:ascii="Calibri" w:hAnsi="Calibri" w:eastAsia="Calibri" w:cs="Calibri"/>
              </w:rPr>
            </w:pPr>
          </w:p>
        </w:tc>
      </w:tr>
      <w:tr w:rsidR="00A770AB" w:rsidTr="007554AD" w14:paraId="6F10C873" w14:textId="77777777">
        <w:tc>
          <w:tcPr>
            <w:tcW w:w="4245" w:type="dxa"/>
            <w:tcBorders>
              <w:top w:val="single" w:color="000000" w:sz="4" w:space="0"/>
              <w:left w:val="single" w:color="000000" w:sz="4" w:space="0"/>
              <w:bottom w:val="single" w:color="000000" w:sz="4" w:space="0"/>
              <w:right w:val="single" w:color="000000" w:sz="4" w:space="0"/>
            </w:tcBorders>
          </w:tcPr>
          <w:p w:rsidR="00A770AB" w:rsidP="00361A04" w:rsidRDefault="00A770AB" w14:paraId="172B3E2A" w14:textId="33FE375F">
            <w:pPr>
              <w:pBdr>
                <w:top w:val="nil"/>
                <w:left w:val="nil"/>
                <w:bottom w:val="nil"/>
                <w:right w:val="nil"/>
                <w:between w:val="nil"/>
              </w:pBdr>
              <w:ind w:left="6"/>
              <w:rPr>
                <w:sz w:val="18"/>
                <w:szCs w:val="18"/>
              </w:rPr>
            </w:pPr>
            <w:r>
              <w:rPr>
                <w:sz w:val="18"/>
                <w:szCs w:val="18"/>
              </w:rPr>
              <w:t>If breathing apparatus is required is the access a minimum</w:t>
            </w:r>
            <w:r w:rsidR="00361A04">
              <w:rPr>
                <w:sz w:val="18"/>
                <w:szCs w:val="18"/>
              </w:rPr>
              <w:t xml:space="preserve"> </w:t>
            </w:r>
            <w:r>
              <w:rPr>
                <w:sz w:val="18"/>
                <w:szCs w:val="18"/>
              </w:rPr>
              <w:t>of 575mm square?</w:t>
            </w:r>
          </w:p>
        </w:tc>
        <w:tc>
          <w:tcPr>
            <w:tcW w:w="1560" w:type="dxa"/>
            <w:tcBorders>
              <w:left w:val="single" w:color="000000" w:sz="4" w:space="0"/>
            </w:tcBorders>
          </w:tcPr>
          <w:p w:rsidR="00A770AB" w:rsidP="007554AD" w:rsidRDefault="00A770AB" w14:paraId="70FC8FD2" w14:textId="77777777">
            <w:pPr>
              <w:pBdr>
                <w:top w:val="nil"/>
                <w:left w:val="nil"/>
                <w:bottom w:val="nil"/>
                <w:right w:val="nil"/>
                <w:between w:val="nil"/>
              </w:pBdr>
              <w:ind w:left="6"/>
              <w:jc w:val="center"/>
              <w:rPr>
                <w:rFonts w:ascii="Calibri" w:hAnsi="Calibri" w:eastAsia="Calibri" w:cs="Calibri"/>
              </w:rPr>
            </w:pPr>
          </w:p>
        </w:tc>
        <w:tc>
          <w:tcPr>
            <w:tcW w:w="4695" w:type="dxa"/>
            <w:tcBorders>
              <w:top w:val="single" w:color="000000" w:sz="4" w:space="0"/>
              <w:left w:val="single" w:color="000000" w:sz="4" w:space="0"/>
              <w:bottom w:val="single" w:color="000000" w:sz="4" w:space="0"/>
              <w:right w:val="single" w:color="000000" w:sz="4" w:space="0"/>
            </w:tcBorders>
          </w:tcPr>
          <w:p w:rsidR="00A770AB" w:rsidP="007554AD" w:rsidRDefault="00A770AB" w14:paraId="24265ED5" w14:textId="77777777">
            <w:pPr>
              <w:pBdr>
                <w:top w:val="nil"/>
                <w:left w:val="nil"/>
                <w:bottom w:val="nil"/>
                <w:right w:val="nil"/>
                <w:between w:val="nil"/>
              </w:pBdr>
              <w:ind w:left="6"/>
              <w:rPr>
                <w:rFonts w:ascii="Calibri" w:hAnsi="Calibri" w:eastAsia="Calibri" w:cs="Calibri"/>
              </w:rPr>
            </w:pPr>
          </w:p>
        </w:tc>
      </w:tr>
    </w:tbl>
    <w:p w:rsidRPr="008F5DF5" w:rsidR="001529FE" w:rsidP="008F5DF5" w:rsidRDefault="001529FE" w14:paraId="79481E0B" w14:textId="2DEE8B1F">
      <w:pPr>
        <w:rPr>
          <w:sz w:val="18"/>
          <w:szCs w:val="18"/>
        </w:rPr>
      </w:pPr>
    </w:p>
    <w:sectPr w:rsidRPr="008F5DF5" w:rsidR="001529FE" w:rsidSect="00EE1FAC">
      <w:headerReference w:type="default" r:id="rId11"/>
      <w:footerReference w:type="default" r:id="rId12"/>
      <w:headerReference w:type="first" r:id="rId13"/>
      <w:footerReference w:type="first" r:id="rId14"/>
      <w:pgSz w:w="11906" w:h="16838" w:orient="portrait"/>
      <w:pgMar w:top="0" w:right="1553" w:bottom="1417" w:left="992" w:header="720" w:footer="113"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25FF2" w:rsidP="00780356" w:rsidRDefault="00E25FF2" w14:paraId="5D42079B" w14:textId="77777777">
      <w:r>
        <w:separator/>
      </w:r>
    </w:p>
  </w:endnote>
  <w:endnote w:type="continuationSeparator" w:id="0">
    <w:p w:rsidR="00E25FF2" w:rsidP="00780356" w:rsidRDefault="00E25FF2" w14:paraId="0558CD4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6419A" w:rsidP="00BC1494" w:rsidRDefault="00A6419A" w14:paraId="5AB037CC" w14:textId="309BCB02">
    <w:pPr>
      <w:pStyle w:val="Footer"/>
      <w:tabs>
        <w:tab w:val="center" w:pos="3960"/>
        <w:tab w:val="right" w:pos="6300"/>
      </w:tabs>
      <w:ind w:right="-92"/>
      <w:rPr>
        <w:sz w:val="16"/>
      </w:rPr>
    </w:pPr>
    <w:r>
      <w:rPr>
        <w:sz w:val="16"/>
      </w:rPr>
      <w:t>Issue Date:</w:t>
    </w:r>
    <w:r w:rsidR="00654EA6">
      <w:rPr>
        <w:sz w:val="16"/>
      </w:rPr>
      <w:t xml:space="preserve"> June 2024</w:t>
    </w:r>
    <w:r>
      <w:rPr>
        <w:sz w:val="16"/>
      </w:rPr>
      <w:tab/>
    </w:r>
    <w:r>
      <w:rPr>
        <w:sz w:val="16"/>
      </w:rPr>
      <w:t xml:space="preserve">Version No. </w:t>
    </w:r>
    <w:r w:rsidR="00EE1FAC">
      <w:rPr>
        <w:sz w:val="16"/>
      </w:rPr>
      <w:t>1</w:t>
    </w:r>
    <w:r>
      <w:rPr>
        <w:sz w:val="16"/>
      </w:rPr>
      <w:t xml:space="preserve"> Revision </w:t>
    </w:r>
    <w:r w:rsidR="00654EA6">
      <w:rPr>
        <w:sz w:val="16"/>
      </w:rPr>
      <w:t>0</w:t>
    </w:r>
    <w:r>
      <w:rPr>
        <w:sz w:val="16"/>
      </w:rPr>
      <w:t xml:space="preserve">           </w:t>
    </w:r>
    <w:r>
      <w:rPr>
        <w:sz w:val="16"/>
      </w:rPr>
      <w:tab/>
    </w:r>
    <w:r>
      <w:rPr>
        <w:sz w:val="16"/>
      </w:rPr>
      <w:tab/>
    </w:r>
    <w:r>
      <w:rPr>
        <w:sz w:val="16"/>
      </w:rPr>
      <w:t xml:space="preserve">Page No </w:t>
    </w:r>
    <w:r>
      <w:rPr>
        <w:sz w:val="16"/>
      </w:rPr>
      <w:fldChar w:fldCharType="begin"/>
    </w:r>
    <w:r>
      <w:rPr>
        <w:sz w:val="16"/>
      </w:rPr>
      <w:instrText xml:space="preserve"> PAGE  \* MERGEFORMAT </w:instrText>
    </w:r>
    <w:r>
      <w:rPr>
        <w:sz w:val="16"/>
      </w:rPr>
      <w:fldChar w:fldCharType="separate"/>
    </w:r>
    <w:r>
      <w:rPr>
        <w:noProof/>
        <w:sz w:val="16"/>
      </w:rPr>
      <w:t>1</w:t>
    </w:r>
    <w:r>
      <w:rPr>
        <w:sz w:val="16"/>
      </w:rPr>
      <w:fldChar w:fldCharType="end"/>
    </w:r>
    <w:r>
      <w:rPr>
        <w:sz w:val="16"/>
      </w:rPr>
      <w:t xml:space="preserve"> of </w:t>
    </w:r>
    <w:r w:rsidRPr="00D1428E">
      <w:rPr>
        <w:rStyle w:val="PageNumber"/>
        <w:sz w:val="16"/>
        <w:szCs w:val="16"/>
      </w:rPr>
      <w:fldChar w:fldCharType="begin"/>
    </w:r>
    <w:r w:rsidRPr="00D1428E">
      <w:rPr>
        <w:rStyle w:val="PageNumber"/>
        <w:sz w:val="16"/>
        <w:szCs w:val="16"/>
      </w:rPr>
      <w:instrText xml:space="preserve"> NUMPAGES </w:instrText>
    </w:r>
    <w:r w:rsidRPr="00D1428E">
      <w:rPr>
        <w:rStyle w:val="PageNumber"/>
        <w:sz w:val="16"/>
        <w:szCs w:val="16"/>
      </w:rPr>
      <w:fldChar w:fldCharType="separate"/>
    </w:r>
    <w:r>
      <w:rPr>
        <w:rStyle w:val="PageNumber"/>
        <w:noProof/>
        <w:sz w:val="16"/>
        <w:szCs w:val="16"/>
      </w:rPr>
      <w:t>12</w:t>
    </w:r>
    <w:r w:rsidRPr="00D1428E">
      <w:rPr>
        <w:rStyle w:val="PageNumber"/>
        <w:sz w:val="16"/>
        <w:szCs w:val="16"/>
      </w:rPr>
      <w:fldChar w:fldCharType="end"/>
    </w:r>
  </w:p>
  <w:p w:rsidRPr="00044A9B" w:rsidR="00A6419A" w:rsidP="00BC1494" w:rsidRDefault="00A6419A" w14:paraId="355984C5" w14:textId="77777777">
    <w:pPr>
      <w:pStyle w:val="Footer"/>
      <w:tabs>
        <w:tab w:val="center" w:pos="2880"/>
        <w:tab w:val="right" w:pos="5580"/>
      </w:tabs>
      <w:rPr>
        <w:sz w:val="12"/>
        <w:szCs w:val="12"/>
      </w:rPr>
    </w:pPr>
  </w:p>
  <w:p w:rsidRPr="00EE1FAC" w:rsidR="00A6419A" w:rsidP="00BC1494" w:rsidRDefault="00EE1FAC" w14:paraId="4647567A" w14:textId="4466715E">
    <w:pPr>
      <w:pStyle w:val="Footer"/>
      <w:tabs>
        <w:tab w:val="center" w:pos="2880"/>
        <w:tab w:val="right" w:pos="5580"/>
      </w:tabs>
      <w:rPr>
        <w:b/>
        <w:bCs/>
        <w:sz w:val="16"/>
      </w:rPr>
    </w:pPr>
    <w:r w:rsidRPr="00EE1FAC">
      <w:rPr>
        <w:b/>
        <w:bCs/>
        <w:sz w:val="14"/>
        <w:szCs w:val="18"/>
      </w:rPr>
      <w:t>IMSF-100 | STAN-13 CONFINED SPACES</w:t>
    </w:r>
  </w:p>
  <w:p w:rsidRPr="00044A9B" w:rsidR="00A6419A" w:rsidP="00BC1494" w:rsidRDefault="00A6419A" w14:paraId="39CD6927" w14:textId="77777777">
    <w:pPr>
      <w:pStyle w:val="Footer"/>
      <w:tabs>
        <w:tab w:val="center" w:pos="2880"/>
        <w:tab w:val="right" w:pos="5580"/>
      </w:tabs>
      <w:ind w:right="-92"/>
      <w:rPr>
        <w:b/>
        <w:bCs/>
        <w:sz w:val="12"/>
        <w:szCs w:val="12"/>
        <w:lang w:val="en-US"/>
      </w:rPr>
    </w:pPr>
  </w:p>
  <w:p w:rsidR="00A6419A" w:rsidP="00BC1494" w:rsidRDefault="00A6419A" w14:paraId="1847C70D" w14:textId="63C7C8DE">
    <w:pPr>
      <w:pStyle w:val="Footer"/>
      <w:tabs>
        <w:tab w:val="center" w:pos="2880"/>
        <w:tab w:val="right" w:pos="5580"/>
      </w:tabs>
      <w:ind w:right="-9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6419A" w:rsidP="00BC1494" w:rsidRDefault="00A6419A" w14:paraId="0FA23128" w14:textId="77777777">
    <w:pPr>
      <w:pStyle w:val="Footer"/>
      <w:tabs>
        <w:tab w:val="center" w:pos="3960"/>
        <w:tab w:val="right" w:pos="6300"/>
      </w:tabs>
      <w:ind w:right="-92"/>
      <w:rPr>
        <w:sz w:val="16"/>
      </w:rPr>
    </w:pPr>
    <w:r>
      <w:rPr>
        <w:sz w:val="16"/>
      </w:rPr>
      <w:t>Issue Date: October 2018</w:t>
    </w:r>
    <w:r>
      <w:rPr>
        <w:sz w:val="16"/>
      </w:rPr>
      <w:tab/>
    </w:r>
    <w:r>
      <w:rPr>
        <w:sz w:val="16"/>
      </w:rPr>
      <w:t xml:space="preserve">Version No. 1 Revision 4              </w:t>
    </w:r>
    <w:r>
      <w:rPr>
        <w:sz w:val="16"/>
      </w:rPr>
      <w:tab/>
    </w:r>
    <w:r>
      <w:rPr>
        <w:sz w:val="16"/>
      </w:rPr>
      <w:tab/>
    </w:r>
    <w:r>
      <w:rPr>
        <w:sz w:val="16"/>
      </w:rPr>
      <w:t xml:space="preserve">Page No </w:t>
    </w:r>
    <w:r>
      <w:rPr>
        <w:sz w:val="16"/>
      </w:rPr>
      <w:fldChar w:fldCharType="begin"/>
    </w:r>
    <w:r>
      <w:rPr>
        <w:sz w:val="16"/>
      </w:rPr>
      <w:instrText xml:space="preserve"> PAGE  \* MERGEFORMAT </w:instrText>
    </w:r>
    <w:r>
      <w:rPr>
        <w:sz w:val="16"/>
      </w:rPr>
      <w:fldChar w:fldCharType="separate"/>
    </w:r>
    <w:r>
      <w:rPr>
        <w:noProof/>
        <w:sz w:val="16"/>
      </w:rPr>
      <w:t>1</w:t>
    </w:r>
    <w:r>
      <w:rPr>
        <w:sz w:val="16"/>
      </w:rPr>
      <w:fldChar w:fldCharType="end"/>
    </w:r>
    <w:r>
      <w:rPr>
        <w:sz w:val="16"/>
      </w:rPr>
      <w:t xml:space="preserve"> of </w:t>
    </w:r>
    <w:r w:rsidRPr="00D1428E">
      <w:rPr>
        <w:rStyle w:val="PageNumber"/>
        <w:sz w:val="16"/>
        <w:szCs w:val="16"/>
      </w:rPr>
      <w:fldChar w:fldCharType="begin"/>
    </w:r>
    <w:r w:rsidRPr="00D1428E">
      <w:rPr>
        <w:rStyle w:val="PageNumber"/>
        <w:sz w:val="16"/>
        <w:szCs w:val="16"/>
      </w:rPr>
      <w:instrText xml:space="preserve"> NUMPAGES </w:instrText>
    </w:r>
    <w:r w:rsidRPr="00D1428E">
      <w:rPr>
        <w:rStyle w:val="PageNumber"/>
        <w:sz w:val="16"/>
        <w:szCs w:val="16"/>
      </w:rPr>
      <w:fldChar w:fldCharType="separate"/>
    </w:r>
    <w:r>
      <w:rPr>
        <w:rStyle w:val="PageNumber"/>
        <w:noProof/>
        <w:sz w:val="16"/>
        <w:szCs w:val="16"/>
      </w:rPr>
      <w:t>11</w:t>
    </w:r>
    <w:r w:rsidRPr="00D1428E">
      <w:rPr>
        <w:rStyle w:val="PageNumber"/>
        <w:sz w:val="16"/>
        <w:szCs w:val="16"/>
      </w:rPr>
      <w:fldChar w:fldCharType="end"/>
    </w:r>
  </w:p>
  <w:p w:rsidRPr="00044A9B" w:rsidR="00A6419A" w:rsidP="00BC1494" w:rsidRDefault="00A6419A" w14:paraId="5C44866C" w14:textId="77777777">
    <w:pPr>
      <w:pStyle w:val="Footer"/>
      <w:tabs>
        <w:tab w:val="center" w:pos="2880"/>
        <w:tab w:val="right" w:pos="5580"/>
      </w:tabs>
      <w:rPr>
        <w:sz w:val="12"/>
        <w:szCs w:val="12"/>
      </w:rPr>
    </w:pPr>
  </w:p>
  <w:p w:rsidR="00A6419A" w:rsidP="00BC1494" w:rsidRDefault="00A6419A" w14:paraId="4BE5D498" w14:textId="77777777">
    <w:pPr>
      <w:pStyle w:val="Footer"/>
      <w:tabs>
        <w:tab w:val="center" w:pos="2880"/>
        <w:tab w:val="right" w:pos="5580"/>
      </w:tabs>
      <w:rPr>
        <w:sz w:val="16"/>
      </w:rPr>
    </w:pPr>
    <w:r>
      <w:rPr>
        <w:sz w:val="16"/>
      </w:rPr>
      <w:t xml:space="preserve">Issued By: T Wiseman Quality &amp; Systems Assurance Manager </w:t>
    </w:r>
  </w:p>
  <w:p w:rsidRPr="00044A9B" w:rsidR="00A6419A" w:rsidP="00BC1494" w:rsidRDefault="00A6419A" w14:paraId="4B19B29F" w14:textId="77777777">
    <w:pPr>
      <w:pStyle w:val="Footer"/>
      <w:tabs>
        <w:tab w:val="center" w:pos="2880"/>
        <w:tab w:val="right" w:pos="5580"/>
      </w:tabs>
      <w:ind w:right="-92"/>
      <w:rPr>
        <w:b/>
        <w:bCs/>
        <w:sz w:val="12"/>
        <w:szCs w:val="12"/>
        <w:lang w:val="en-US"/>
      </w:rPr>
    </w:pPr>
  </w:p>
  <w:p w:rsidRPr="00BC1494" w:rsidR="00A6419A" w:rsidP="00BC1494" w:rsidRDefault="00A6419A" w14:paraId="33E64AB7" w14:textId="77777777">
    <w:pPr>
      <w:pStyle w:val="Footer"/>
      <w:tabs>
        <w:tab w:val="center" w:pos="2880"/>
        <w:tab w:val="right" w:pos="5580"/>
      </w:tabs>
      <w:ind w:right="-92"/>
    </w:pPr>
    <w:r>
      <w:rPr>
        <w:b/>
        <w:bCs/>
        <w:sz w:val="16"/>
        <w:szCs w:val="16"/>
        <w:lang w:val="en-US"/>
      </w:rPr>
      <w:t xml:space="preserve">All Quality Manuals are updated on the Intranet on a regular basis, it is the user's responsibility to obtain the latest </w:t>
    </w:r>
    <w:proofErr w:type="gramStart"/>
    <w:r>
      <w:rPr>
        <w:b/>
        <w:bCs/>
        <w:sz w:val="16"/>
        <w:szCs w:val="16"/>
        <w:lang w:val="en-US"/>
      </w:rPr>
      <w:t>issue</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25FF2" w:rsidP="00780356" w:rsidRDefault="00E25FF2" w14:paraId="048C21C9" w14:textId="77777777">
      <w:r>
        <w:separator/>
      </w:r>
    </w:p>
  </w:footnote>
  <w:footnote w:type="continuationSeparator" w:id="0">
    <w:p w:rsidR="00E25FF2" w:rsidP="00780356" w:rsidRDefault="00E25FF2" w14:paraId="78D2DD1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Pr="0036277D" w:rsidR="00A6419A" w:rsidP="00FB29AF" w:rsidRDefault="00A6419A" w14:paraId="2D4ACDBC" w14:textId="77777777">
    <w:pPr>
      <w:pStyle w:val="Normal1"/>
      <w:rPr>
        <w:b/>
        <w:noProof/>
        <w:sz w:val="40"/>
        <w:szCs w:val="40"/>
      </w:rPr>
    </w:pPr>
    <w:r>
      <w:rPr>
        <w:b/>
        <w:noProof/>
        <w:sz w:val="40"/>
        <w:szCs w:val="40"/>
      </w:rPr>
      <w:drawing>
        <wp:anchor distT="0" distB="0" distL="114300" distR="114300" simplePos="0" relativeHeight="251676160" behindDoc="0" locked="0" layoutInCell="1" allowOverlap="1" wp14:anchorId="02C55EBC" wp14:editId="68D015F4">
          <wp:simplePos x="0" y="0"/>
          <wp:positionH relativeFrom="margin">
            <wp:posOffset>4599305</wp:posOffset>
          </wp:positionH>
          <wp:positionV relativeFrom="margin">
            <wp:posOffset>-1026795</wp:posOffset>
          </wp:positionV>
          <wp:extent cx="2000250" cy="904875"/>
          <wp:effectExtent l="19050" t="0" r="0" b="0"/>
          <wp:wrapSquare wrapText="bothSides"/>
          <wp:docPr id="1" name="Picture 1" descr="TARMAC-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RMAC-FC"/>
                  <pic:cNvPicPr>
                    <a:picLocks noChangeAspect="1" noChangeArrowheads="1"/>
                  </pic:cNvPicPr>
                </pic:nvPicPr>
                <pic:blipFill>
                  <a:blip r:embed="rId1"/>
                  <a:srcRect/>
                  <a:stretch>
                    <a:fillRect/>
                  </a:stretch>
                </pic:blipFill>
                <pic:spPr bwMode="auto">
                  <a:xfrm>
                    <a:off x="0" y="0"/>
                    <a:ext cx="2000250" cy="904875"/>
                  </a:xfrm>
                  <a:prstGeom prst="rect">
                    <a:avLst/>
                  </a:prstGeom>
                  <a:noFill/>
                  <a:ln w="9525">
                    <a:noFill/>
                    <a:miter lim="800000"/>
                    <a:headEnd/>
                    <a:tailEnd/>
                  </a:ln>
                </pic:spPr>
              </pic:pic>
            </a:graphicData>
          </a:graphic>
        </wp:anchor>
      </w:drawing>
    </w:r>
    <w:r>
      <w:rPr>
        <w:b/>
        <w:noProof/>
        <w:sz w:val="40"/>
        <w:szCs w:val="40"/>
      </w:rPr>
      <w:t>Health and Safety</w:t>
    </w:r>
  </w:p>
  <w:p w:rsidR="00A6419A" w:rsidP="00FB29AF" w:rsidRDefault="00A6419A" w14:paraId="29C38249" w14:textId="77777777">
    <w:pPr>
      <w:pStyle w:val="Header"/>
    </w:pPr>
  </w:p>
  <w:p w:rsidR="00A6419A" w:rsidRDefault="00A6419A" w14:paraId="4C69EDF4" w14:textId="77777777">
    <w:pPr>
      <w:pStyle w:val="Normal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A6419A" w:rsidP="00FB29AF" w:rsidRDefault="00A6419A" w14:paraId="23E0BCBC" w14:textId="77777777">
    <w:pPr>
      <w:pStyle w:val="Normal1"/>
      <w:rPr>
        <w:noProof/>
      </w:rPr>
    </w:pPr>
    <w:r>
      <w:rPr>
        <w:noProof/>
      </w:rPr>
      <w:drawing>
        <wp:anchor distT="0" distB="0" distL="114300" distR="114300" simplePos="0" relativeHeight="251660800" behindDoc="0" locked="0" layoutInCell="1" allowOverlap="1" wp14:anchorId="11E732AC" wp14:editId="6D8FB2B8">
          <wp:simplePos x="0" y="0"/>
          <wp:positionH relativeFrom="margin">
            <wp:posOffset>4751705</wp:posOffset>
          </wp:positionH>
          <wp:positionV relativeFrom="margin">
            <wp:posOffset>-1095375</wp:posOffset>
          </wp:positionV>
          <wp:extent cx="2000250" cy="904875"/>
          <wp:effectExtent l="19050" t="0" r="0" b="0"/>
          <wp:wrapSquare wrapText="bothSides"/>
          <wp:docPr id="2" name="Picture 1" descr="TARMAC-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RMAC-FC"/>
                  <pic:cNvPicPr>
                    <a:picLocks noChangeAspect="1" noChangeArrowheads="1"/>
                  </pic:cNvPicPr>
                </pic:nvPicPr>
                <pic:blipFill>
                  <a:blip r:embed="rId1"/>
                  <a:srcRect/>
                  <a:stretch>
                    <a:fillRect/>
                  </a:stretch>
                </pic:blipFill>
                <pic:spPr bwMode="auto">
                  <a:xfrm>
                    <a:off x="0" y="0"/>
                    <a:ext cx="2000250" cy="904875"/>
                  </a:xfrm>
                  <a:prstGeom prst="rect">
                    <a:avLst/>
                  </a:prstGeom>
                  <a:noFill/>
                  <a:ln w="9525">
                    <a:noFill/>
                    <a:miter lim="800000"/>
                    <a:headEnd/>
                    <a:tailEnd/>
                  </a:ln>
                </pic:spPr>
              </pic:pic>
            </a:graphicData>
          </a:graphic>
        </wp:anchor>
      </w:drawing>
    </w:r>
  </w:p>
  <w:p w:rsidRPr="0036277D" w:rsidR="00A6419A" w:rsidP="00FB29AF" w:rsidRDefault="00A6419A" w14:paraId="7FB54372" w14:textId="77777777">
    <w:pPr>
      <w:pStyle w:val="Normal1"/>
      <w:rPr>
        <w:b/>
        <w:noProof/>
        <w:sz w:val="40"/>
        <w:szCs w:val="40"/>
      </w:rPr>
    </w:pPr>
    <w:r w:rsidRPr="0036277D">
      <w:rPr>
        <w:b/>
        <w:noProof/>
        <w:sz w:val="40"/>
        <w:szCs w:val="40"/>
      </w:rPr>
      <w:t>Quality Management</w:t>
    </w:r>
  </w:p>
  <w:p w:rsidR="00A6419A" w:rsidP="00FB29AF" w:rsidRDefault="00A6419A" w14:paraId="67E973BC" w14:textId="77777777">
    <w:pPr>
      <w:pStyle w:val="Normal1"/>
      <w:rPr>
        <w:noProof/>
      </w:rPr>
    </w:pPr>
  </w:p>
  <w:p w:rsidR="00A6419A" w:rsidP="00FB29AF" w:rsidRDefault="00A6419A" w14:paraId="0209CEF0" w14:textId="77777777">
    <w:pPr>
      <w:pStyle w:val="Normal1"/>
    </w:pPr>
  </w:p>
  <w:p w:rsidR="00A6419A" w:rsidRDefault="00A6419A" w14:paraId="4D548648" w14:textId="77777777">
    <w:pPr>
      <w:pStyle w:val="Normal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FB3376"/>
    <w:multiLevelType w:val="multilevel"/>
    <w:tmpl w:val="C4C2FB40"/>
    <w:lvl w:ilvl="0">
      <w:start w:val="1"/>
      <w:numFmt w:val="bullet"/>
      <w:lvlText w:val="●"/>
      <w:lvlJc w:val="left"/>
      <w:pPr>
        <w:ind w:left="405" w:hanging="360"/>
      </w:pPr>
      <w:rPr>
        <w:rFonts w:ascii="Arial" w:hAnsi="Arial" w:eastAsia="Arial" w:cs="Arial"/>
        <w:sz w:val="20"/>
        <w:szCs w:val="20"/>
        <w:vertAlign w:val="baseline"/>
      </w:rPr>
    </w:lvl>
    <w:lvl w:ilvl="1">
      <w:start w:val="1"/>
      <w:numFmt w:val="bullet"/>
      <w:lvlText w:val="o"/>
      <w:lvlJc w:val="left"/>
      <w:pPr>
        <w:ind w:left="1440" w:hanging="360"/>
      </w:pPr>
      <w:rPr>
        <w:rFonts w:ascii="Arial" w:hAnsi="Arial" w:eastAsia="Arial" w:cs="Arial"/>
        <w:vertAlign w:val="baseline"/>
      </w:rPr>
    </w:lvl>
    <w:lvl w:ilvl="2">
      <w:start w:val="1"/>
      <w:numFmt w:val="bullet"/>
      <w:lvlText w:val="▪"/>
      <w:lvlJc w:val="left"/>
      <w:pPr>
        <w:ind w:left="2160" w:hanging="360"/>
      </w:pPr>
      <w:rPr>
        <w:rFonts w:ascii="Arial" w:hAnsi="Arial" w:eastAsia="Arial" w:cs="Arial"/>
        <w:vertAlign w:val="baseline"/>
      </w:rPr>
    </w:lvl>
    <w:lvl w:ilvl="3">
      <w:start w:val="1"/>
      <w:numFmt w:val="bullet"/>
      <w:lvlText w:val="●"/>
      <w:lvlJc w:val="left"/>
      <w:pPr>
        <w:ind w:left="2880" w:hanging="360"/>
      </w:pPr>
      <w:rPr>
        <w:rFonts w:ascii="Arial" w:hAnsi="Arial" w:eastAsia="Arial" w:cs="Arial"/>
        <w:vertAlign w:val="baseline"/>
      </w:rPr>
    </w:lvl>
    <w:lvl w:ilvl="4">
      <w:start w:val="1"/>
      <w:numFmt w:val="bullet"/>
      <w:lvlText w:val="o"/>
      <w:lvlJc w:val="left"/>
      <w:pPr>
        <w:ind w:left="3600" w:hanging="360"/>
      </w:pPr>
      <w:rPr>
        <w:rFonts w:ascii="Arial" w:hAnsi="Arial" w:eastAsia="Arial" w:cs="Arial"/>
        <w:vertAlign w:val="baseline"/>
      </w:rPr>
    </w:lvl>
    <w:lvl w:ilvl="5">
      <w:start w:val="1"/>
      <w:numFmt w:val="bullet"/>
      <w:lvlText w:val="▪"/>
      <w:lvlJc w:val="left"/>
      <w:pPr>
        <w:ind w:left="4320" w:hanging="360"/>
      </w:pPr>
      <w:rPr>
        <w:rFonts w:ascii="Arial" w:hAnsi="Arial" w:eastAsia="Arial" w:cs="Arial"/>
        <w:vertAlign w:val="baseline"/>
      </w:rPr>
    </w:lvl>
    <w:lvl w:ilvl="6">
      <w:start w:val="1"/>
      <w:numFmt w:val="bullet"/>
      <w:lvlText w:val="●"/>
      <w:lvlJc w:val="left"/>
      <w:pPr>
        <w:ind w:left="5040" w:hanging="360"/>
      </w:pPr>
      <w:rPr>
        <w:rFonts w:ascii="Arial" w:hAnsi="Arial" w:eastAsia="Arial" w:cs="Arial"/>
        <w:vertAlign w:val="baseline"/>
      </w:rPr>
    </w:lvl>
    <w:lvl w:ilvl="7">
      <w:start w:val="1"/>
      <w:numFmt w:val="bullet"/>
      <w:lvlText w:val="o"/>
      <w:lvlJc w:val="left"/>
      <w:pPr>
        <w:ind w:left="5760" w:hanging="360"/>
      </w:pPr>
      <w:rPr>
        <w:rFonts w:ascii="Arial" w:hAnsi="Arial" w:eastAsia="Arial" w:cs="Arial"/>
        <w:vertAlign w:val="baseline"/>
      </w:rPr>
    </w:lvl>
    <w:lvl w:ilvl="8">
      <w:start w:val="1"/>
      <w:numFmt w:val="bullet"/>
      <w:lvlText w:val="▪"/>
      <w:lvlJc w:val="left"/>
      <w:pPr>
        <w:ind w:left="6480" w:hanging="360"/>
      </w:pPr>
      <w:rPr>
        <w:rFonts w:ascii="Arial" w:hAnsi="Arial" w:eastAsia="Arial" w:cs="Arial"/>
        <w:vertAlign w:val="baseline"/>
      </w:rPr>
    </w:lvl>
  </w:abstractNum>
  <w:abstractNum w:abstractNumId="1" w15:restartNumberingAfterBreak="0">
    <w:nsid w:val="1FF70708"/>
    <w:multiLevelType w:val="multilevel"/>
    <w:tmpl w:val="BB785E92"/>
    <w:lvl w:ilvl="0">
      <w:start w:val="1"/>
      <w:numFmt w:val="bullet"/>
      <w:lvlText w:val="●"/>
      <w:lvlJc w:val="left"/>
      <w:pPr>
        <w:ind w:left="360" w:hanging="360"/>
      </w:pPr>
      <w:rPr>
        <w:rFonts w:ascii="Arial" w:hAnsi="Arial" w:eastAsia="Arial" w:cs="Arial"/>
        <w:sz w:val="20"/>
        <w:szCs w:val="20"/>
        <w:vertAlign w:val="baseline"/>
      </w:rPr>
    </w:lvl>
    <w:lvl w:ilvl="1">
      <w:start w:val="1"/>
      <w:numFmt w:val="bullet"/>
      <w:lvlText w:val="o"/>
      <w:lvlJc w:val="left"/>
      <w:pPr>
        <w:ind w:left="1440" w:hanging="360"/>
      </w:pPr>
      <w:rPr>
        <w:rFonts w:ascii="Arial" w:hAnsi="Arial" w:eastAsia="Arial" w:cs="Arial"/>
        <w:vertAlign w:val="baseline"/>
      </w:rPr>
    </w:lvl>
    <w:lvl w:ilvl="2">
      <w:start w:val="1"/>
      <w:numFmt w:val="bullet"/>
      <w:lvlText w:val="▪"/>
      <w:lvlJc w:val="left"/>
      <w:pPr>
        <w:ind w:left="2160" w:hanging="360"/>
      </w:pPr>
      <w:rPr>
        <w:rFonts w:ascii="Arial" w:hAnsi="Arial" w:eastAsia="Arial" w:cs="Arial"/>
        <w:vertAlign w:val="baseline"/>
      </w:rPr>
    </w:lvl>
    <w:lvl w:ilvl="3">
      <w:start w:val="1"/>
      <w:numFmt w:val="bullet"/>
      <w:lvlText w:val="●"/>
      <w:lvlJc w:val="left"/>
      <w:pPr>
        <w:ind w:left="2880" w:hanging="360"/>
      </w:pPr>
      <w:rPr>
        <w:rFonts w:ascii="Arial" w:hAnsi="Arial" w:eastAsia="Arial" w:cs="Arial"/>
        <w:vertAlign w:val="baseline"/>
      </w:rPr>
    </w:lvl>
    <w:lvl w:ilvl="4">
      <w:start w:val="1"/>
      <w:numFmt w:val="bullet"/>
      <w:lvlText w:val="o"/>
      <w:lvlJc w:val="left"/>
      <w:pPr>
        <w:ind w:left="3600" w:hanging="360"/>
      </w:pPr>
      <w:rPr>
        <w:rFonts w:ascii="Arial" w:hAnsi="Arial" w:eastAsia="Arial" w:cs="Arial"/>
        <w:vertAlign w:val="baseline"/>
      </w:rPr>
    </w:lvl>
    <w:lvl w:ilvl="5">
      <w:start w:val="1"/>
      <w:numFmt w:val="bullet"/>
      <w:lvlText w:val="▪"/>
      <w:lvlJc w:val="left"/>
      <w:pPr>
        <w:ind w:left="4320" w:hanging="360"/>
      </w:pPr>
      <w:rPr>
        <w:rFonts w:ascii="Arial" w:hAnsi="Arial" w:eastAsia="Arial" w:cs="Arial"/>
        <w:vertAlign w:val="baseline"/>
      </w:rPr>
    </w:lvl>
    <w:lvl w:ilvl="6">
      <w:start w:val="1"/>
      <w:numFmt w:val="bullet"/>
      <w:lvlText w:val="●"/>
      <w:lvlJc w:val="left"/>
      <w:pPr>
        <w:ind w:left="5040" w:hanging="360"/>
      </w:pPr>
      <w:rPr>
        <w:rFonts w:ascii="Arial" w:hAnsi="Arial" w:eastAsia="Arial" w:cs="Arial"/>
        <w:vertAlign w:val="baseline"/>
      </w:rPr>
    </w:lvl>
    <w:lvl w:ilvl="7">
      <w:start w:val="1"/>
      <w:numFmt w:val="bullet"/>
      <w:lvlText w:val="o"/>
      <w:lvlJc w:val="left"/>
      <w:pPr>
        <w:ind w:left="5760" w:hanging="360"/>
      </w:pPr>
      <w:rPr>
        <w:rFonts w:ascii="Arial" w:hAnsi="Arial" w:eastAsia="Arial" w:cs="Arial"/>
        <w:vertAlign w:val="baseline"/>
      </w:rPr>
    </w:lvl>
    <w:lvl w:ilvl="8">
      <w:start w:val="1"/>
      <w:numFmt w:val="bullet"/>
      <w:lvlText w:val="▪"/>
      <w:lvlJc w:val="left"/>
      <w:pPr>
        <w:ind w:left="6480" w:hanging="360"/>
      </w:pPr>
      <w:rPr>
        <w:rFonts w:ascii="Arial" w:hAnsi="Arial" w:eastAsia="Arial" w:cs="Arial"/>
        <w:vertAlign w:val="baseline"/>
      </w:rPr>
    </w:lvl>
  </w:abstractNum>
  <w:abstractNum w:abstractNumId="2" w15:restartNumberingAfterBreak="0">
    <w:nsid w:val="25932BA4"/>
    <w:multiLevelType w:val="hybridMultilevel"/>
    <w:tmpl w:val="CB66C79C"/>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3" w15:restartNumberingAfterBreak="0">
    <w:nsid w:val="3096161B"/>
    <w:multiLevelType w:val="multilevel"/>
    <w:tmpl w:val="6848FE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18E6332"/>
    <w:multiLevelType w:val="hybridMultilevel"/>
    <w:tmpl w:val="68DC51C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369F3B6B"/>
    <w:multiLevelType w:val="multilevel"/>
    <w:tmpl w:val="698454A0"/>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6" w15:restartNumberingAfterBreak="0">
    <w:nsid w:val="478452A7"/>
    <w:multiLevelType w:val="hybridMultilevel"/>
    <w:tmpl w:val="58169A32"/>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7" w15:restartNumberingAfterBreak="0">
    <w:nsid w:val="515E3FAA"/>
    <w:multiLevelType w:val="multilevel"/>
    <w:tmpl w:val="6130DAB4"/>
    <w:lvl w:ilvl="0">
      <w:start w:val="1"/>
      <w:numFmt w:val="bullet"/>
      <w:lvlText w:val="●"/>
      <w:lvlJc w:val="left"/>
      <w:pPr>
        <w:ind w:left="4290" w:hanging="360"/>
      </w:pPr>
      <w:rPr>
        <w:u w:val="none"/>
      </w:rPr>
    </w:lvl>
    <w:lvl w:ilvl="1">
      <w:start w:val="1"/>
      <w:numFmt w:val="bullet"/>
      <w:lvlText w:val="○"/>
      <w:lvlJc w:val="left"/>
      <w:pPr>
        <w:ind w:left="5010" w:hanging="360"/>
      </w:pPr>
      <w:rPr>
        <w:u w:val="none"/>
      </w:rPr>
    </w:lvl>
    <w:lvl w:ilvl="2">
      <w:start w:val="1"/>
      <w:numFmt w:val="bullet"/>
      <w:lvlText w:val="■"/>
      <w:lvlJc w:val="left"/>
      <w:pPr>
        <w:ind w:left="5730" w:hanging="360"/>
      </w:pPr>
      <w:rPr>
        <w:u w:val="none"/>
      </w:rPr>
    </w:lvl>
    <w:lvl w:ilvl="3">
      <w:start w:val="1"/>
      <w:numFmt w:val="bullet"/>
      <w:lvlText w:val="●"/>
      <w:lvlJc w:val="left"/>
      <w:pPr>
        <w:ind w:left="6450" w:hanging="360"/>
      </w:pPr>
      <w:rPr>
        <w:u w:val="none"/>
      </w:rPr>
    </w:lvl>
    <w:lvl w:ilvl="4">
      <w:start w:val="1"/>
      <w:numFmt w:val="bullet"/>
      <w:lvlText w:val="○"/>
      <w:lvlJc w:val="left"/>
      <w:pPr>
        <w:ind w:left="7170" w:hanging="360"/>
      </w:pPr>
      <w:rPr>
        <w:u w:val="none"/>
      </w:rPr>
    </w:lvl>
    <w:lvl w:ilvl="5">
      <w:start w:val="1"/>
      <w:numFmt w:val="bullet"/>
      <w:lvlText w:val="■"/>
      <w:lvlJc w:val="left"/>
      <w:pPr>
        <w:ind w:left="7890" w:hanging="360"/>
      </w:pPr>
      <w:rPr>
        <w:u w:val="none"/>
      </w:rPr>
    </w:lvl>
    <w:lvl w:ilvl="6">
      <w:start w:val="1"/>
      <w:numFmt w:val="bullet"/>
      <w:lvlText w:val="●"/>
      <w:lvlJc w:val="left"/>
      <w:pPr>
        <w:ind w:left="8610" w:hanging="360"/>
      </w:pPr>
      <w:rPr>
        <w:u w:val="none"/>
      </w:rPr>
    </w:lvl>
    <w:lvl w:ilvl="7">
      <w:start w:val="1"/>
      <w:numFmt w:val="bullet"/>
      <w:lvlText w:val="○"/>
      <w:lvlJc w:val="left"/>
      <w:pPr>
        <w:ind w:left="9330" w:hanging="360"/>
      </w:pPr>
      <w:rPr>
        <w:u w:val="none"/>
      </w:rPr>
    </w:lvl>
    <w:lvl w:ilvl="8">
      <w:start w:val="1"/>
      <w:numFmt w:val="bullet"/>
      <w:lvlText w:val="■"/>
      <w:lvlJc w:val="left"/>
      <w:pPr>
        <w:ind w:left="10050" w:hanging="360"/>
      </w:pPr>
      <w:rPr>
        <w:u w:val="none"/>
      </w:rPr>
    </w:lvl>
  </w:abstractNum>
  <w:abstractNum w:abstractNumId="8" w15:restartNumberingAfterBreak="0">
    <w:nsid w:val="55D1686E"/>
    <w:multiLevelType w:val="multilevel"/>
    <w:tmpl w:val="FF96DF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A844990"/>
    <w:multiLevelType w:val="multilevel"/>
    <w:tmpl w:val="D5A81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B3420A0"/>
    <w:multiLevelType w:val="hybridMultilevel"/>
    <w:tmpl w:val="A08EE78C"/>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1" w15:restartNumberingAfterBreak="0">
    <w:nsid w:val="5BAF1806"/>
    <w:multiLevelType w:val="hybridMultilevel"/>
    <w:tmpl w:val="B454ADA6"/>
    <w:lvl w:ilvl="0" w:tplc="08090001">
      <w:start w:val="1"/>
      <w:numFmt w:val="bullet"/>
      <w:lvlText w:val=""/>
      <w:lvlJc w:val="left"/>
      <w:pPr>
        <w:ind w:left="726" w:hanging="360"/>
      </w:pPr>
      <w:rPr>
        <w:rFonts w:hint="default" w:ascii="Symbol" w:hAnsi="Symbol"/>
      </w:rPr>
    </w:lvl>
    <w:lvl w:ilvl="1" w:tplc="08090003" w:tentative="1">
      <w:start w:val="1"/>
      <w:numFmt w:val="bullet"/>
      <w:lvlText w:val="o"/>
      <w:lvlJc w:val="left"/>
      <w:pPr>
        <w:ind w:left="1446" w:hanging="360"/>
      </w:pPr>
      <w:rPr>
        <w:rFonts w:hint="default" w:ascii="Courier New" w:hAnsi="Courier New" w:cs="Courier New"/>
      </w:rPr>
    </w:lvl>
    <w:lvl w:ilvl="2" w:tplc="08090005" w:tentative="1">
      <w:start w:val="1"/>
      <w:numFmt w:val="bullet"/>
      <w:lvlText w:val=""/>
      <w:lvlJc w:val="left"/>
      <w:pPr>
        <w:ind w:left="2166" w:hanging="360"/>
      </w:pPr>
      <w:rPr>
        <w:rFonts w:hint="default" w:ascii="Wingdings" w:hAnsi="Wingdings"/>
      </w:rPr>
    </w:lvl>
    <w:lvl w:ilvl="3" w:tplc="08090001" w:tentative="1">
      <w:start w:val="1"/>
      <w:numFmt w:val="bullet"/>
      <w:lvlText w:val=""/>
      <w:lvlJc w:val="left"/>
      <w:pPr>
        <w:ind w:left="2886" w:hanging="360"/>
      </w:pPr>
      <w:rPr>
        <w:rFonts w:hint="default" w:ascii="Symbol" w:hAnsi="Symbol"/>
      </w:rPr>
    </w:lvl>
    <w:lvl w:ilvl="4" w:tplc="08090003" w:tentative="1">
      <w:start w:val="1"/>
      <w:numFmt w:val="bullet"/>
      <w:lvlText w:val="o"/>
      <w:lvlJc w:val="left"/>
      <w:pPr>
        <w:ind w:left="3606" w:hanging="360"/>
      </w:pPr>
      <w:rPr>
        <w:rFonts w:hint="default" w:ascii="Courier New" w:hAnsi="Courier New" w:cs="Courier New"/>
      </w:rPr>
    </w:lvl>
    <w:lvl w:ilvl="5" w:tplc="08090005" w:tentative="1">
      <w:start w:val="1"/>
      <w:numFmt w:val="bullet"/>
      <w:lvlText w:val=""/>
      <w:lvlJc w:val="left"/>
      <w:pPr>
        <w:ind w:left="4326" w:hanging="360"/>
      </w:pPr>
      <w:rPr>
        <w:rFonts w:hint="default" w:ascii="Wingdings" w:hAnsi="Wingdings"/>
      </w:rPr>
    </w:lvl>
    <w:lvl w:ilvl="6" w:tplc="08090001" w:tentative="1">
      <w:start w:val="1"/>
      <w:numFmt w:val="bullet"/>
      <w:lvlText w:val=""/>
      <w:lvlJc w:val="left"/>
      <w:pPr>
        <w:ind w:left="5046" w:hanging="360"/>
      </w:pPr>
      <w:rPr>
        <w:rFonts w:hint="default" w:ascii="Symbol" w:hAnsi="Symbol"/>
      </w:rPr>
    </w:lvl>
    <w:lvl w:ilvl="7" w:tplc="08090003" w:tentative="1">
      <w:start w:val="1"/>
      <w:numFmt w:val="bullet"/>
      <w:lvlText w:val="o"/>
      <w:lvlJc w:val="left"/>
      <w:pPr>
        <w:ind w:left="5766" w:hanging="360"/>
      </w:pPr>
      <w:rPr>
        <w:rFonts w:hint="default" w:ascii="Courier New" w:hAnsi="Courier New" w:cs="Courier New"/>
      </w:rPr>
    </w:lvl>
    <w:lvl w:ilvl="8" w:tplc="08090005" w:tentative="1">
      <w:start w:val="1"/>
      <w:numFmt w:val="bullet"/>
      <w:lvlText w:val=""/>
      <w:lvlJc w:val="left"/>
      <w:pPr>
        <w:ind w:left="6486" w:hanging="360"/>
      </w:pPr>
      <w:rPr>
        <w:rFonts w:hint="default" w:ascii="Wingdings" w:hAnsi="Wingdings"/>
      </w:rPr>
    </w:lvl>
  </w:abstractNum>
  <w:abstractNum w:abstractNumId="12" w15:restartNumberingAfterBreak="0">
    <w:nsid w:val="69566614"/>
    <w:multiLevelType w:val="multilevel"/>
    <w:tmpl w:val="D6122E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6BE57E1D"/>
    <w:multiLevelType w:val="hybridMultilevel"/>
    <w:tmpl w:val="BFD041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D3A2A77"/>
    <w:multiLevelType w:val="hybridMultilevel"/>
    <w:tmpl w:val="7E0858E6"/>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5" w15:restartNumberingAfterBreak="0">
    <w:nsid w:val="734F7B48"/>
    <w:multiLevelType w:val="multilevel"/>
    <w:tmpl w:val="B61A74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5064317"/>
    <w:multiLevelType w:val="multilevel"/>
    <w:tmpl w:val="F52AFA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775C695D"/>
    <w:multiLevelType w:val="hybridMultilevel"/>
    <w:tmpl w:val="0B9820BA"/>
    <w:lvl w:ilvl="0" w:tplc="08090001">
      <w:start w:val="1"/>
      <w:numFmt w:val="bullet"/>
      <w:lvlText w:val=""/>
      <w:lvlJc w:val="left"/>
      <w:pPr>
        <w:ind w:left="1080" w:hanging="360"/>
      </w:pPr>
      <w:rPr>
        <w:rFonts w:hint="default" w:ascii="Symbol" w:hAnsi="Symbol"/>
      </w:rPr>
    </w:lvl>
    <w:lvl w:ilvl="1" w:tplc="08090003">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num w:numId="1" w16cid:durableId="313875329">
    <w:abstractNumId w:val="5"/>
  </w:num>
  <w:num w:numId="2" w16cid:durableId="1121873531">
    <w:abstractNumId w:val="17"/>
  </w:num>
  <w:num w:numId="3" w16cid:durableId="1210921022">
    <w:abstractNumId w:val="2"/>
  </w:num>
  <w:num w:numId="4" w16cid:durableId="1156074198">
    <w:abstractNumId w:val="14"/>
  </w:num>
  <w:num w:numId="5" w16cid:durableId="1102921512">
    <w:abstractNumId w:val="6"/>
  </w:num>
  <w:num w:numId="6" w16cid:durableId="261301452">
    <w:abstractNumId w:val="1"/>
  </w:num>
  <w:num w:numId="7" w16cid:durableId="2080787366">
    <w:abstractNumId w:val="13"/>
  </w:num>
  <w:num w:numId="8" w16cid:durableId="1857963389">
    <w:abstractNumId w:val="0"/>
  </w:num>
  <w:num w:numId="9" w16cid:durableId="160242124">
    <w:abstractNumId w:val="3"/>
  </w:num>
  <w:num w:numId="10" w16cid:durableId="988704655">
    <w:abstractNumId w:val="4"/>
  </w:num>
  <w:num w:numId="11" w16cid:durableId="1418211896">
    <w:abstractNumId w:val="7"/>
  </w:num>
  <w:num w:numId="12" w16cid:durableId="1098135444">
    <w:abstractNumId w:val="16"/>
  </w:num>
  <w:num w:numId="13" w16cid:durableId="944732696">
    <w:abstractNumId w:val="8"/>
  </w:num>
  <w:num w:numId="14" w16cid:durableId="1746413510">
    <w:abstractNumId w:val="11"/>
  </w:num>
  <w:num w:numId="15" w16cid:durableId="1011879294">
    <w:abstractNumId w:val="15"/>
  </w:num>
  <w:num w:numId="16" w16cid:durableId="857736663">
    <w:abstractNumId w:val="12"/>
  </w:num>
  <w:num w:numId="17" w16cid:durableId="1894851663">
    <w:abstractNumId w:val="10"/>
  </w:num>
  <w:num w:numId="18" w16cid:durableId="541285286">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writeProtection w:recommended="true"/>
  <w:zoom w:percent="100"/>
  <w:displayBackgroundShape/>
  <w:proofState w:spelling="clean" w:grammar="dirty"/>
  <w:trackRevisions w:val="false"/>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356"/>
    <w:rsid w:val="0001504C"/>
    <w:rsid w:val="00020826"/>
    <w:rsid w:val="000233E3"/>
    <w:rsid w:val="000306CA"/>
    <w:rsid w:val="00030C24"/>
    <w:rsid w:val="00032DC1"/>
    <w:rsid w:val="00044D35"/>
    <w:rsid w:val="000818AF"/>
    <w:rsid w:val="00086721"/>
    <w:rsid w:val="000B0698"/>
    <w:rsid w:val="000C25EF"/>
    <w:rsid w:val="000E76C4"/>
    <w:rsid w:val="00101043"/>
    <w:rsid w:val="00107398"/>
    <w:rsid w:val="001116FA"/>
    <w:rsid w:val="0011680B"/>
    <w:rsid w:val="001169F7"/>
    <w:rsid w:val="0011779F"/>
    <w:rsid w:val="001342EB"/>
    <w:rsid w:val="0015104D"/>
    <w:rsid w:val="001529FE"/>
    <w:rsid w:val="0015332B"/>
    <w:rsid w:val="001620A4"/>
    <w:rsid w:val="0016681B"/>
    <w:rsid w:val="00180CB9"/>
    <w:rsid w:val="001840AB"/>
    <w:rsid w:val="001865E6"/>
    <w:rsid w:val="001D5B4F"/>
    <w:rsid w:val="001E2738"/>
    <w:rsid w:val="001F0B4B"/>
    <w:rsid w:val="001F411F"/>
    <w:rsid w:val="002112E6"/>
    <w:rsid w:val="00211798"/>
    <w:rsid w:val="00231843"/>
    <w:rsid w:val="00231E3C"/>
    <w:rsid w:val="00234EF3"/>
    <w:rsid w:val="00252A51"/>
    <w:rsid w:val="00271371"/>
    <w:rsid w:val="0027774F"/>
    <w:rsid w:val="00283A4F"/>
    <w:rsid w:val="00294218"/>
    <w:rsid w:val="002A62E6"/>
    <w:rsid w:val="002B3FDB"/>
    <w:rsid w:val="002C2838"/>
    <w:rsid w:val="002C7530"/>
    <w:rsid w:val="002D31D0"/>
    <w:rsid w:val="002F1998"/>
    <w:rsid w:val="003003A6"/>
    <w:rsid w:val="00302C04"/>
    <w:rsid w:val="003057FE"/>
    <w:rsid w:val="003174D4"/>
    <w:rsid w:val="00330378"/>
    <w:rsid w:val="00345EAC"/>
    <w:rsid w:val="00345F89"/>
    <w:rsid w:val="00346EAF"/>
    <w:rsid w:val="00354F7B"/>
    <w:rsid w:val="00361065"/>
    <w:rsid w:val="00361A04"/>
    <w:rsid w:val="00363FD2"/>
    <w:rsid w:val="00372B34"/>
    <w:rsid w:val="003847E4"/>
    <w:rsid w:val="00393DDD"/>
    <w:rsid w:val="003A5997"/>
    <w:rsid w:val="003A5AA2"/>
    <w:rsid w:val="003A65C8"/>
    <w:rsid w:val="003B57C9"/>
    <w:rsid w:val="003C084F"/>
    <w:rsid w:val="003C0EDA"/>
    <w:rsid w:val="003D2360"/>
    <w:rsid w:val="003D369F"/>
    <w:rsid w:val="003D50E5"/>
    <w:rsid w:val="003F6305"/>
    <w:rsid w:val="00410AF1"/>
    <w:rsid w:val="00411428"/>
    <w:rsid w:val="004218AE"/>
    <w:rsid w:val="00423D94"/>
    <w:rsid w:val="004250ED"/>
    <w:rsid w:val="004277AD"/>
    <w:rsid w:val="00430502"/>
    <w:rsid w:val="00431FEA"/>
    <w:rsid w:val="00462FAD"/>
    <w:rsid w:val="00465B8F"/>
    <w:rsid w:val="004727E9"/>
    <w:rsid w:val="00491076"/>
    <w:rsid w:val="004A1DBF"/>
    <w:rsid w:val="004B6B46"/>
    <w:rsid w:val="004B79A4"/>
    <w:rsid w:val="004C4845"/>
    <w:rsid w:val="004F2503"/>
    <w:rsid w:val="00505C06"/>
    <w:rsid w:val="00520946"/>
    <w:rsid w:val="005235FF"/>
    <w:rsid w:val="00566C77"/>
    <w:rsid w:val="005823C5"/>
    <w:rsid w:val="005837C8"/>
    <w:rsid w:val="00584132"/>
    <w:rsid w:val="005853D9"/>
    <w:rsid w:val="005C4EAA"/>
    <w:rsid w:val="005D1E43"/>
    <w:rsid w:val="006112C1"/>
    <w:rsid w:val="006200BE"/>
    <w:rsid w:val="0063227F"/>
    <w:rsid w:val="00654EA6"/>
    <w:rsid w:val="00664A8E"/>
    <w:rsid w:val="00666175"/>
    <w:rsid w:val="006863FA"/>
    <w:rsid w:val="00690E0E"/>
    <w:rsid w:val="00691351"/>
    <w:rsid w:val="006A4251"/>
    <w:rsid w:val="006B47AD"/>
    <w:rsid w:val="006C4622"/>
    <w:rsid w:val="006C7211"/>
    <w:rsid w:val="006D47FE"/>
    <w:rsid w:val="006E0C33"/>
    <w:rsid w:val="006E2B2D"/>
    <w:rsid w:val="00716B34"/>
    <w:rsid w:val="007227D2"/>
    <w:rsid w:val="00723B2F"/>
    <w:rsid w:val="00723CED"/>
    <w:rsid w:val="0072635A"/>
    <w:rsid w:val="00731CBD"/>
    <w:rsid w:val="0073506F"/>
    <w:rsid w:val="00742ABF"/>
    <w:rsid w:val="007600DC"/>
    <w:rsid w:val="007743C0"/>
    <w:rsid w:val="00780356"/>
    <w:rsid w:val="00795014"/>
    <w:rsid w:val="007A307C"/>
    <w:rsid w:val="007A71BB"/>
    <w:rsid w:val="007B21A1"/>
    <w:rsid w:val="007C36BE"/>
    <w:rsid w:val="007D5496"/>
    <w:rsid w:val="007E2F0F"/>
    <w:rsid w:val="00806952"/>
    <w:rsid w:val="00821732"/>
    <w:rsid w:val="0087195B"/>
    <w:rsid w:val="00872101"/>
    <w:rsid w:val="00883FEA"/>
    <w:rsid w:val="0089592C"/>
    <w:rsid w:val="00897641"/>
    <w:rsid w:val="008A33D2"/>
    <w:rsid w:val="008B67D0"/>
    <w:rsid w:val="008C50E7"/>
    <w:rsid w:val="008D2B49"/>
    <w:rsid w:val="008F5DF5"/>
    <w:rsid w:val="0091351A"/>
    <w:rsid w:val="00914B51"/>
    <w:rsid w:val="0093234F"/>
    <w:rsid w:val="00943779"/>
    <w:rsid w:val="00961B10"/>
    <w:rsid w:val="0096207A"/>
    <w:rsid w:val="0096389D"/>
    <w:rsid w:val="009702BC"/>
    <w:rsid w:val="009702BF"/>
    <w:rsid w:val="00990677"/>
    <w:rsid w:val="0099089E"/>
    <w:rsid w:val="009A4AEF"/>
    <w:rsid w:val="009B70EC"/>
    <w:rsid w:val="009C4501"/>
    <w:rsid w:val="009C712B"/>
    <w:rsid w:val="009D0614"/>
    <w:rsid w:val="009D7253"/>
    <w:rsid w:val="009E6DF4"/>
    <w:rsid w:val="009E7C82"/>
    <w:rsid w:val="009E7EEC"/>
    <w:rsid w:val="009F79F0"/>
    <w:rsid w:val="00A16E18"/>
    <w:rsid w:val="00A176C9"/>
    <w:rsid w:val="00A2390E"/>
    <w:rsid w:val="00A23F39"/>
    <w:rsid w:val="00A26810"/>
    <w:rsid w:val="00A343FD"/>
    <w:rsid w:val="00A35E2F"/>
    <w:rsid w:val="00A40ED8"/>
    <w:rsid w:val="00A43165"/>
    <w:rsid w:val="00A45899"/>
    <w:rsid w:val="00A47A8B"/>
    <w:rsid w:val="00A57EF6"/>
    <w:rsid w:val="00A6419A"/>
    <w:rsid w:val="00A67337"/>
    <w:rsid w:val="00A770AB"/>
    <w:rsid w:val="00A9349E"/>
    <w:rsid w:val="00AA4322"/>
    <w:rsid w:val="00AB36B2"/>
    <w:rsid w:val="00AD488A"/>
    <w:rsid w:val="00AD6813"/>
    <w:rsid w:val="00AD68CA"/>
    <w:rsid w:val="00AE3B2B"/>
    <w:rsid w:val="00B0198E"/>
    <w:rsid w:val="00B37B20"/>
    <w:rsid w:val="00B55678"/>
    <w:rsid w:val="00B63DE4"/>
    <w:rsid w:val="00B7407B"/>
    <w:rsid w:val="00B82C7D"/>
    <w:rsid w:val="00B91B85"/>
    <w:rsid w:val="00BC1494"/>
    <w:rsid w:val="00BC741A"/>
    <w:rsid w:val="00BD697F"/>
    <w:rsid w:val="00BD70F0"/>
    <w:rsid w:val="00BF2622"/>
    <w:rsid w:val="00C11F2C"/>
    <w:rsid w:val="00C33A56"/>
    <w:rsid w:val="00C35223"/>
    <w:rsid w:val="00C401F8"/>
    <w:rsid w:val="00C439FC"/>
    <w:rsid w:val="00C63FF0"/>
    <w:rsid w:val="00CA11F2"/>
    <w:rsid w:val="00CA1564"/>
    <w:rsid w:val="00CB6648"/>
    <w:rsid w:val="00CC27DD"/>
    <w:rsid w:val="00CD08E6"/>
    <w:rsid w:val="00CE720E"/>
    <w:rsid w:val="00CF62D2"/>
    <w:rsid w:val="00D02197"/>
    <w:rsid w:val="00D034F1"/>
    <w:rsid w:val="00D04C42"/>
    <w:rsid w:val="00D243C1"/>
    <w:rsid w:val="00D26479"/>
    <w:rsid w:val="00D42859"/>
    <w:rsid w:val="00D45FC9"/>
    <w:rsid w:val="00D61AC8"/>
    <w:rsid w:val="00D911A6"/>
    <w:rsid w:val="00D91578"/>
    <w:rsid w:val="00DA78DD"/>
    <w:rsid w:val="00DB3903"/>
    <w:rsid w:val="00DB3CAD"/>
    <w:rsid w:val="00DC2D27"/>
    <w:rsid w:val="00DC4BAD"/>
    <w:rsid w:val="00DC568C"/>
    <w:rsid w:val="00DE3CCB"/>
    <w:rsid w:val="00DE4FF8"/>
    <w:rsid w:val="00E05AF0"/>
    <w:rsid w:val="00E10527"/>
    <w:rsid w:val="00E1204E"/>
    <w:rsid w:val="00E14BD4"/>
    <w:rsid w:val="00E2375B"/>
    <w:rsid w:val="00E25061"/>
    <w:rsid w:val="00E25FF2"/>
    <w:rsid w:val="00E33307"/>
    <w:rsid w:val="00E357CA"/>
    <w:rsid w:val="00E36170"/>
    <w:rsid w:val="00E575D1"/>
    <w:rsid w:val="00E7278D"/>
    <w:rsid w:val="00E74B76"/>
    <w:rsid w:val="00E7656F"/>
    <w:rsid w:val="00E949B3"/>
    <w:rsid w:val="00EB7ADD"/>
    <w:rsid w:val="00ED7545"/>
    <w:rsid w:val="00EE1FAC"/>
    <w:rsid w:val="00EE45C9"/>
    <w:rsid w:val="00EF1167"/>
    <w:rsid w:val="00F00878"/>
    <w:rsid w:val="00F00E90"/>
    <w:rsid w:val="00F039FF"/>
    <w:rsid w:val="00F10D85"/>
    <w:rsid w:val="00F1222B"/>
    <w:rsid w:val="00F31734"/>
    <w:rsid w:val="00F33102"/>
    <w:rsid w:val="00F5584E"/>
    <w:rsid w:val="00F57355"/>
    <w:rsid w:val="00F57AAC"/>
    <w:rsid w:val="00F61534"/>
    <w:rsid w:val="00F65141"/>
    <w:rsid w:val="00F71486"/>
    <w:rsid w:val="00F71D77"/>
    <w:rsid w:val="00F83EB6"/>
    <w:rsid w:val="00F9471D"/>
    <w:rsid w:val="00FA3150"/>
    <w:rsid w:val="00FA5B15"/>
    <w:rsid w:val="00FB29AF"/>
    <w:rsid w:val="00FC326F"/>
    <w:rsid w:val="00FD079B"/>
    <w:rsid w:val="00FD1A19"/>
    <w:rsid w:val="00FD35FE"/>
    <w:rsid w:val="00FD6626"/>
    <w:rsid w:val="00FE5D89"/>
    <w:rsid w:val="00FF3909"/>
    <w:rsid w:val="5FC66D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62638E"/>
  <w15:docId w15:val="{0099490E-E859-49E9-8AE9-33E22D2D9E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color w:val="000000"/>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176C9"/>
  </w:style>
  <w:style w:type="paragraph" w:styleId="Heading1">
    <w:name w:val="heading 1"/>
    <w:basedOn w:val="Normal1"/>
    <w:next w:val="Normal1"/>
    <w:rsid w:val="00780356"/>
    <w:pPr>
      <w:keepNext/>
      <w:keepLines/>
      <w:spacing w:before="480"/>
      <w:outlineLvl w:val="0"/>
    </w:pPr>
    <w:rPr>
      <w:b/>
      <w:color w:val="008B38"/>
      <w:sz w:val="32"/>
      <w:szCs w:val="32"/>
    </w:rPr>
  </w:style>
  <w:style w:type="paragraph" w:styleId="Heading2">
    <w:name w:val="heading 2"/>
    <w:basedOn w:val="Normal1"/>
    <w:next w:val="Normal1"/>
    <w:rsid w:val="00780356"/>
    <w:pPr>
      <w:keepNext/>
      <w:keepLines/>
      <w:spacing w:before="200"/>
      <w:outlineLvl w:val="1"/>
    </w:pPr>
    <w:rPr>
      <w:b/>
      <w:i/>
      <w:color w:val="008B38"/>
      <w:sz w:val="26"/>
      <w:szCs w:val="26"/>
    </w:rPr>
  </w:style>
  <w:style w:type="paragraph" w:styleId="Heading3">
    <w:name w:val="heading 3"/>
    <w:basedOn w:val="Normal1"/>
    <w:next w:val="Normal1"/>
    <w:rsid w:val="00780356"/>
    <w:pPr>
      <w:keepNext/>
      <w:keepLines/>
      <w:spacing w:before="280" w:after="80"/>
      <w:contextualSpacing/>
      <w:outlineLvl w:val="2"/>
    </w:pPr>
    <w:rPr>
      <w:b/>
      <w:sz w:val="28"/>
      <w:szCs w:val="28"/>
    </w:rPr>
  </w:style>
  <w:style w:type="paragraph" w:styleId="Heading4">
    <w:name w:val="heading 4"/>
    <w:basedOn w:val="Normal1"/>
    <w:next w:val="Normal1"/>
    <w:rsid w:val="00780356"/>
    <w:pPr>
      <w:keepNext/>
      <w:keepLines/>
      <w:spacing w:before="240" w:after="40"/>
      <w:contextualSpacing/>
      <w:outlineLvl w:val="3"/>
    </w:pPr>
    <w:rPr>
      <w:b/>
      <w:sz w:val="24"/>
      <w:szCs w:val="24"/>
    </w:rPr>
  </w:style>
  <w:style w:type="paragraph" w:styleId="Heading5">
    <w:name w:val="heading 5"/>
    <w:basedOn w:val="Normal1"/>
    <w:next w:val="Normal1"/>
    <w:rsid w:val="00780356"/>
    <w:pPr>
      <w:keepNext/>
      <w:keepLines/>
      <w:spacing w:before="220" w:after="40"/>
      <w:contextualSpacing/>
      <w:outlineLvl w:val="4"/>
    </w:pPr>
    <w:rPr>
      <w:b/>
      <w:sz w:val="22"/>
      <w:szCs w:val="22"/>
    </w:rPr>
  </w:style>
  <w:style w:type="paragraph" w:styleId="Heading6">
    <w:name w:val="heading 6"/>
    <w:basedOn w:val="Normal1"/>
    <w:next w:val="Normal1"/>
    <w:rsid w:val="00780356"/>
    <w:pPr>
      <w:keepNext/>
      <w:keepLines/>
      <w:spacing w:before="200" w:after="40"/>
      <w:contextualSpacing/>
      <w:outlineLvl w:val="5"/>
    </w:pPr>
    <w:rPr>
      <w: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1" w:customStyle="1">
    <w:name w:val="Normal1"/>
    <w:rsid w:val="00780356"/>
  </w:style>
  <w:style w:type="paragraph" w:styleId="Title">
    <w:name w:val="Title"/>
    <w:basedOn w:val="Normal1"/>
    <w:next w:val="Normal1"/>
    <w:rsid w:val="00780356"/>
    <w:pPr>
      <w:keepNext/>
      <w:keepLines/>
      <w:spacing w:after="300"/>
    </w:pPr>
    <w:rPr>
      <w:color w:val="008B38"/>
      <w:sz w:val="52"/>
      <w:szCs w:val="52"/>
    </w:rPr>
  </w:style>
  <w:style w:type="paragraph" w:styleId="Subtitle">
    <w:name w:val="Subtitle"/>
    <w:basedOn w:val="Normal1"/>
    <w:next w:val="Normal1"/>
    <w:rsid w:val="00780356"/>
    <w:pPr>
      <w:keepNext/>
      <w:keepLines/>
    </w:pPr>
    <w:rPr>
      <w:i/>
      <w:color w:val="008B38"/>
    </w:rPr>
  </w:style>
  <w:style w:type="table" w:styleId="a" w:customStyle="1">
    <w:basedOn w:val="TableNormal"/>
    <w:rsid w:val="00780356"/>
    <w:tblPr>
      <w:tblStyleRowBandSize w:val="1"/>
      <w:tblStyleColBandSize w:val="1"/>
    </w:tblPr>
  </w:style>
  <w:style w:type="table" w:styleId="a0" w:customStyle="1">
    <w:basedOn w:val="TableNormal"/>
    <w:rsid w:val="00780356"/>
    <w:tblPr>
      <w:tblStyleRowBandSize w:val="1"/>
      <w:tblStyleColBandSize w:val="1"/>
    </w:tblPr>
  </w:style>
  <w:style w:type="table" w:styleId="a1" w:customStyle="1">
    <w:basedOn w:val="TableNormal"/>
    <w:rsid w:val="00780356"/>
    <w:tblPr>
      <w:tblStyleRowBandSize w:val="1"/>
      <w:tblStyleColBandSize w:val="1"/>
    </w:tblPr>
  </w:style>
  <w:style w:type="table" w:styleId="a2" w:customStyle="1">
    <w:basedOn w:val="TableNormal"/>
    <w:rsid w:val="00780356"/>
    <w:tblPr>
      <w:tblStyleRowBandSize w:val="1"/>
      <w:tblStyleColBandSize w:val="1"/>
    </w:tblPr>
  </w:style>
  <w:style w:type="table" w:styleId="a3" w:customStyle="1">
    <w:basedOn w:val="TableNormal"/>
    <w:rsid w:val="00780356"/>
    <w:tblPr>
      <w:tblStyleRowBandSize w:val="1"/>
      <w:tblStyleColBandSize w:val="1"/>
    </w:tblPr>
  </w:style>
  <w:style w:type="table" w:styleId="a4" w:customStyle="1">
    <w:basedOn w:val="TableNormal"/>
    <w:rsid w:val="00780356"/>
    <w:tblPr>
      <w:tblStyleRowBandSize w:val="1"/>
      <w:tblStyleColBandSize w:val="1"/>
    </w:tblPr>
  </w:style>
  <w:style w:type="paragraph" w:styleId="DefaultText" w:customStyle="1">
    <w:name w:val="Default Text"/>
    <w:rsid w:val="00D42859"/>
    <w:pPr>
      <w:overflowPunct w:val="0"/>
      <w:autoSpaceDE w:val="0"/>
      <w:autoSpaceDN w:val="0"/>
      <w:adjustRightInd w:val="0"/>
      <w:ind w:left="720" w:right="720"/>
      <w:jc w:val="both"/>
      <w:textAlignment w:val="baseline"/>
    </w:pPr>
    <w:rPr>
      <w:rFonts w:eastAsia="Times New Roman"/>
      <w:sz w:val="22"/>
      <w:lang w:eastAsia="en-US"/>
    </w:rPr>
  </w:style>
  <w:style w:type="paragraph" w:styleId="Header">
    <w:name w:val="header"/>
    <w:basedOn w:val="Normal"/>
    <w:link w:val="HeaderChar"/>
    <w:uiPriority w:val="99"/>
    <w:rsid w:val="00D42859"/>
    <w:pPr>
      <w:tabs>
        <w:tab w:val="center" w:pos="4153"/>
        <w:tab w:val="right" w:pos="8306"/>
      </w:tabs>
    </w:pPr>
    <w:rPr>
      <w:rFonts w:eastAsia="Times New Roman" w:cs="Times New Roman"/>
      <w:color w:val="auto"/>
      <w:sz w:val="24"/>
      <w:szCs w:val="24"/>
      <w:lang w:eastAsia="en-US"/>
    </w:rPr>
  </w:style>
  <w:style w:type="character" w:styleId="HeaderChar" w:customStyle="1">
    <w:name w:val="Header Char"/>
    <w:basedOn w:val="DefaultParagraphFont"/>
    <w:link w:val="Header"/>
    <w:uiPriority w:val="99"/>
    <w:rsid w:val="00D42859"/>
    <w:rPr>
      <w:rFonts w:eastAsia="Times New Roman" w:cs="Times New Roman"/>
      <w:color w:val="auto"/>
      <w:sz w:val="24"/>
      <w:szCs w:val="24"/>
      <w:lang w:eastAsia="en-US"/>
    </w:rPr>
  </w:style>
  <w:style w:type="paragraph" w:styleId="Footer">
    <w:name w:val="footer"/>
    <w:basedOn w:val="Normal"/>
    <w:link w:val="FooterChar"/>
    <w:unhideWhenUsed/>
    <w:rsid w:val="0011680B"/>
    <w:pPr>
      <w:tabs>
        <w:tab w:val="center" w:pos="4513"/>
        <w:tab w:val="right" w:pos="9026"/>
      </w:tabs>
    </w:pPr>
  </w:style>
  <w:style w:type="character" w:styleId="FooterChar" w:customStyle="1">
    <w:name w:val="Footer Char"/>
    <w:basedOn w:val="DefaultParagraphFont"/>
    <w:link w:val="Footer"/>
    <w:uiPriority w:val="99"/>
    <w:semiHidden/>
    <w:rsid w:val="0011680B"/>
  </w:style>
  <w:style w:type="character" w:styleId="PageNumber">
    <w:name w:val="page number"/>
    <w:basedOn w:val="DefaultParagraphFont"/>
    <w:rsid w:val="00BC1494"/>
  </w:style>
  <w:style w:type="character" w:styleId="normaltextrun" w:customStyle="1">
    <w:name w:val="normaltextrun"/>
    <w:basedOn w:val="DefaultParagraphFont"/>
    <w:rsid w:val="00DC2D27"/>
  </w:style>
  <w:style w:type="character" w:styleId="eop" w:customStyle="1">
    <w:name w:val="eop"/>
    <w:basedOn w:val="DefaultParagraphFont"/>
    <w:rsid w:val="00DC2D27"/>
  </w:style>
  <w:style w:type="paragraph" w:styleId="ListParagraph">
    <w:name w:val="List Paragraph"/>
    <w:basedOn w:val="Normal"/>
    <w:uiPriority w:val="34"/>
    <w:qFormat/>
    <w:rsid w:val="007B21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9360997">
      <w:bodyDiv w:val="1"/>
      <w:marLeft w:val="0"/>
      <w:marRight w:val="0"/>
      <w:marTop w:val="0"/>
      <w:marBottom w:val="0"/>
      <w:divBdr>
        <w:top w:val="none" w:sz="0" w:space="0" w:color="auto"/>
        <w:left w:val="none" w:sz="0" w:space="0" w:color="auto"/>
        <w:bottom w:val="none" w:sz="0" w:space="0" w:color="auto"/>
        <w:right w:val="none" w:sz="0" w:space="0" w:color="auto"/>
      </w:divBdr>
      <w:divsChild>
        <w:div w:id="1085495150">
          <w:marLeft w:val="0"/>
          <w:marRight w:val="0"/>
          <w:marTop w:val="0"/>
          <w:marBottom w:val="0"/>
          <w:divBdr>
            <w:top w:val="none" w:sz="0" w:space="0" w:color="auto"/>
            <w:left w:val="none" w:sz="0" w:space="0" w:color="auto"/>
            <w:bottom w:val="none" w:sz="0" w:space="0" w:color="auto"/>
            <w:right w:val="none" w:sz="0" w:space="0" w:color="auto"/>
          </w:divBdr>
          <w:divsChild>
            <w:div w:id="497815852">
              <w:marLeft w:val="0"/>
              <w:marRight w:val="0"/>
              <w:marTop w:val="0"/>
              <w:marBottom w:val="0"/>
              <w:divBdr>
                <w:top w:val="none" w:sz="0" w:space="0" w:color="auto"/>
                <w:left w:val="none" w:sz="0" w:space="0" w:color="auto"/>
                <w:bottom w:val="none" w:sz="0" w:space="0" w:color="auto"/>
                <w:right w:val="none" w:sz="0" w:space="0" w:color="auto"/>
              </w:divBdr>
            </w:div>
          </w:divsChild>
        </w:div>
        <w:div w:id="1566408662">
          <w:marLeft w:val="0"/>
          <w:marRight w:val="0"/>
          <w:marTop w:val="0"/>
          <w:marBottom w:val="0"/>
          <w:divBdr>
            <w:top w:val="none" w:sz="0" w:space="0" w:color="auto"/>
            <w:left w:val="none" w:sz="0" w:space="0" w:color="auto"/>
            <w:bottom w:val="none" w:sz="0" w:space="0" w:color="auto"/>
            <w:right w:val="none" w:sz="0" w:space="0" w:color="auto"/>
          </w:divBdr>
          <w:divsChild>
            <w:div w:id="637564949">
              <w:marLeft w:val="0"/>
              <w:marRight w:val="0"/>
              <w:marTop w:val="0"/>
              <w:marBottom w:val="0"/>
              <w:divBdr>
                <w:top w:val="none" w:sz="0" w:space="0" w:color="auto"/>
                <w:left w:val="none" w:sz="0" w:space="0" w:color="auto"/>
                <w:bottom w:val="none" w:sz="0" w:space="0" w:color="auto"/>
                <w:right w:val="none" w:sz="0" w:space="0" w:color="auto"/>
              </w:divBdr>
            </w:div>
          </w:divsChild>
        </w:div>
        <w:div w:id="299848800">
          <w:marLeft w:val="0"/>
          <w:marRight w:val="0"/>
          <w:marTop w:val="0"/>
          <w:marBottom w:val="0"/>
          <w:divBdr>
            <w:top w:val="none" w:sz="0" w:space="0" w:color="auto"/>
            <w:left w:val="none" w:sz="0" w:space="0" w:color="auto"/>
            <w:bottom w:val="none" w:sz="0" w:space="0" w:color="auto"/>
            <w:right w:val="none" w:sz="0" w:space="0" w:color="auto"/>
          </w:divBdr>
          <w:divsChild>
            <w:div w:id="1766723876">
              <w:marLeft w:val="0"/>
              <w:marRight w:val="0"/>
              <w:marTop w:val="0"/>
              <w:marBottom w:val="0"/>
              <w:divBdr>
                <w:top w:val="none" w:sz="0" w:space="0" w:color="auto"/>
                <w:left w:val="none" w:sz="0" w:space="0" w:color="auto"/>
                <w:bottom w:val="none" w:sz="0" w:space="0" w:color="auto"/>
                <w:right w:val="none" w:sz="0" w:space="0" w:color="auto"/>
              </w:divBdr>
            </w:div>
          </w:divsChild>
        </w:div>
        <w:div w:id="2078286243">
          <w:marLeft w:val="0"/>
          <w:marRight w:val="0"/>
          <w:marTop w:val="0"/>
          <w:marBottom w:val="0"/>
          <w:divBdr>
            <w:top w:val="none" w:sz="0" w:space="0" w:color="auto"/>
            <w:left w:val="none" w:sz="0" w:space="0" w:color="auto"/>
            <w:bottom w:val="none" w:sz="0" w:space="0" w:color="auto"/>
            <w:right w:val="none" w:sz="0" w:space="0" w:color="auto"/>
          </w:divBdr>
          <w:divsChild>
            <w:div w:id="183204595">
              <w:marLeft w:val="0"/>
              <w:marRight w:val="0"/>
              <w:marTop w:val="0"/>
              <w:marBottom w:val="0"/>
              <w:divBdr>
                <w:top w:val="none" w:sz="0" w:space="0" w:color="auto"/>
                <w:left w:val="none" w:sz="0" w:space="0" w:color="auto"/>
                <w:bottom w:val="none" w:sz="0" w:space="0" w:color="auto"/>
                <w:right w:val="none" w:sz="0" w:space="0" w:color="auto"/>
              </w:divBdr>
            </w:div>
          </w:divsChild>
        </w:div>
        <w:div w:id="146633661">
          <w:marLeft w:val="0"/>
          <w:marRight w:val="0"/>
          <w:marTop w:val="0"/>
          <w:marBottom w:val="0"/>
          <w:divBdr>
            <w:top w:val="none" w:sz="0" w:space="0" w:color="auto"/>
            <w:left w:val="none" w:sz="0" w:space="0" w:color="auto"/>
            <w:bottom w:val="none" w:sz="0" w:space="0" w:color="auto"/>
            <w:right w:val="none" w:sz="0" w:space="0" w:color="auto"/>
          </w:divBdr>
          <w:divsChild>
            <w:div w:id="2021738268">
              <w:marLeft w:val="0"/>
              <w:marRight w:val="0"/>
              <w:marTop w:val="0"/>
              <w:marBottom w:val="0"/>
              <w:divBdr>
                <w:top w:val="none" w:sz="0" w:space="0" w:color="auto"/>
                <w:left w:val="none" w:sz="0" w:space="0" w:color="auto"/>
                <w:bottom w:val="none" w:sz="0" w:space="0" w:color="auto"/>
                <w:right w:val="none" w:sz="0" w:space="0" w:color="auto"/>
              </w:divBdr>
            </w:div>
          </w:divsChild>
        </w:div>
        <w:div w:id="779373723">
          <w:marLeft w:val="0"/>
          <w:marRight w:val="0"/>
          <w:marTop w:val="0"/>
          <w:marBottom w:val="0"/>
          <w:divBdr>
            <w:top w:val="none" w:sz="0" w:space="0" w:color="auto"/>
            <w:left w:val="none" w:sz="0" w:space="0" w:color="auto"/>
            <w:bottom w:val="none" w:sz="0" w:space="0" w:color="auto"/>
            <w:right w:val="none" w:sz="0" w:space="0" w:color="auto"/>
          </w:divBdr>
          <w:divsChild>
            <w:div w:id="1275134564">
              <w:marLeft w:val="0"/>
              <w:marRight w:val="0"/>
              <w:marTop w:val="0"/>
              <w:marBottom w:val="0"/>
              <w:divBdr>
                <w:top w:val="none" w:sz="0" w:space="0" w:color="auto"/>
                <w:left w:val="none" w:sz="0" w:space="0" w:color="auto"/>
                <w:bottom w:val="none" w:sz="0" w:space="0" w:color="auto"/>
                <w:right w:val="none" w:sz="0" w:space="0" w:color="auto"/>
              </w:divBdr>
            </w:div>
          </w:divsChild>
        </w:div>
        <w:div w:id="1991397914">
          <w:marLeft w:val="0"/>
          <w:marRight w:val="0"/>
          <w:marTop w:val="0"/>
          <w:marBottom w:val="0"/>
          <w:divBdr>
            <w:top w:val="none" w:sz="0" w:space="0" w:color="auto"/>
            <w:left w:val="none" w:sz="0" w:space="0" w:color="auto"/>
            <w:bottom w:val="none" w:sz="0" w:space="0" w:color="auto"/>
            <w:right w:val="none" w:sz="0" w:space="0" w:color="auto"/>
          </w:divBdr>
          <w:divsChild>
            <w:div w:id="1881622259">
              <w:marLeft w:val="0"/>
              <w:marRight w:val="0"/>
              <w:marTop w:val="0"/>
              <w:marBottom w:val="0"/>
              <w:divBdr>
                <w:top w:val="none" w:sz="0" w:space="0" w:color="auto"/>
                <w:left w:val="none" w:sz="0" w:space="0" w:color="auto"/>
                <w:bottom w:val="none" w:sz="0" w:space="0" w:color="auto"/>
                <w:right w:val="none" w:sz="0" w:space="0" w:color="auto"/>
              </w:divBdr>
            </w:div>
          </w:divsChild>
        </w:div>
        <w:div w:id="1056078601">
          <w:marLeft w:val="0"/>
          <w:marRight w:val="0"/>
          <w:marTop w:val="0"/>
          <w:marBottom w:val="0"/>
          <w:divBdr>
            <w:top w:val="none" w:sz="0" w:space="0" w:color="auto"/>
            <w:left w:val="none" w:sz="0" w:space="0" w:color="auto"/>
            <w:bottom w:val="none" w:sz="0" w:space="0" w:color="auto"/>
            <w:right w:val="none" w:sz="0" w:space="0" w:color="auto"/>
          </w:divBdr>
          <w:divsChild>
            <w:div w:id="1447961881">
              <w:marLeft w:val="0"/>
              <w:marRight w:val="0"/>
              <w:marTop w:val="0"/>
              <w:marBottom w:val="0"/>
              <w:divBdr>
                <w:top w:val="none" w:sz="0" w:space="0" w:color="auto"/>
                <w:left w:val="none" w:sz="0" w:space="0" w:color="auto"/>
                <w:bottom w:val="none" w:sz="0" w:space="0" w:color="auto"/>
                <w:right w:val="none" w:sz="0" w:space="0" w:color="auto"/>
              </w:divBdr>
            </w:div>
          </w:divsChild>
        </w:div>
        <w:div w:id="1500195268">
          <w:marLeft w:val="0"/>
          <w:marRight w:val="0"/>
          <w:marTop w:val="0"/>
          <w:marBottom w:val="0"/>
          <w:divBdr>
            <w:top w:val="none" w:sz="0" w:space="0" w:color="auto"/>
            <w:left w:val="none" w:sz="0" w:space="0" w:color="auto"/>
            <w:bottom w:val="none" w:sz="0" w:space="0" w:color="auto"/>
            <w:right w:val="none" w:sz="0" w:space="0" w:color="auto"/>
          </w:divBdr>
          <w:divsChild>
            <w:div w:id="898369679">
              <w:marLeft w:val="0"/>
              <w:marRight w:val="0"/>
              <w:marTop w:val="0"/>
              <w:marBottom w:val="0"/>
              <w:divBdr>
                <w:top w:val="none" w:sz="0" w:space="0" w:color="auto"/>
                <w:left w:val="none" w:sz="0" w:space="0" w:color="auto"/>
                <w:bottom w:val="none" w:sz="0" w:space="0" w:color="auto"/>
                <w:right w:val="none" w:sz="0" w:space="0" w:color="auto"/>
              </w:divBdr>
            </w:div>
          </w:divsChild>
        </w:div>
        <w:div w:id="1818767032">
          <w:marLeft w:val="0"/>
          <w:marRight w:val="0"/>
          <w:marTop w:val="0"/>
          <w:marBottom w:val="0"/>
          <w:divBdr>
            <w:top w:val="none" w:sz="0" w:space="0" w:color="auto"/>
            <w:left w:val="none" w:sz="0" w:space="0" w:color="auto"/>
            <w:bottom w:val="none" w:sz="0" w:space="0" w:color="auto"/>
            <w:right w:val="none" w:sz="0" w:space="0" w:color="auto"/>
          </w:divBdr>
          <w:divsChild>
            <w:div w:id="1517033593">
              <w:marLeft w:val="0"/>
              <w:marRight w:val="0"/>
              <w:marTop w:val="0"/>
              <w:marBottom w:val="0"/>
              <w:divBdr>
                <w:top w:val="none" w:sz="0" w:space="0" w:color="auto"/>
                <w:left w:val="none" w:sz="0" w:space="0" w:color="auto"/>
                <w:bottom w:val="none" w:sz="0" w:space="0" w:color="auto"/>
                <w:right w:val="none" w:sz="0" w:space="0" w:color="auto"/>
              </w:divBdr>
            </w:div>
          </w:divsChild>
        </w:div>
        <w:div w:id="2125532875">
          <w:marLeft w:val="0"/>
          <w:marRight w:val="0"/>
          <w:marTop w:val="0"/>
          <w:marBottom w:val="0"/>
          <w:divBdr>
            <w:top w:val="none" w:sz="0" w:space="0" w:color="auto"/>
            <w:left w:val="none" w:sz="0" w:space="0" w:color="auto"/>
            <w:bottom w:val="none" w:sz="0" w:space="0" w:color="auto"/>
            <w:right w:val="none" w:sz="0" w:space="0" w:color="auto"/>
          </w:divBdr>
          <w:divsChild>
            <w:div w:id="1299610833">
              <w:marLeft w:val="0"/>
              <w:marRight w:val="0"/>
              <w:marTop w:val="0"/>
              <w:marBottom w:val="0"/>
              <w:divBdr>
                <w:top w:val="none" w:sz="0" w:space="0" w:color="auto"/>
                <w:left w:val="none" w:sz="0" w:space="0" w:color="auto"/>
                <w:bottom w:val="none" w:sz="0" w:space="0" w:color="auto"/>
                <w:right w:val="none" w:sz="0" w:space="0" w:color="auto"/>
              </w:divBdr>
            </w:div>
          </w:divsChild>
        </w:div>
        <w:div w:id="1375616927">
          <w:marLeft w:val="0"/>
          <w:marRight w:val="0"/>
          <w:marTop w:val="0"/>
          <w:marBottom w:val="0"/>
          <w:divBdr>
            <w:top w:val="none" w:sz="0" w:space="0" w:color="auto"/>
            <w:left w:val="none" w:sz="0" w:space="0" w:color="auto"/>
            <w:bottom w:val="none" w:sz="0" w:space="0" w:color="auto"/>
            <w:right w:val="none" w:sz="0" w:space="0" w:color="auto"/>
          </w:divBdr>
          <w:divsChild>
            <w:div w:id="2120565083">
              <w:marLeft w:val="0"/>
              <w:marRight w:val="0"/>
              <w:marTop w:val="0"/>
              <w:marBottom w:val="0"/>
              <w:divBdr>
                <w:top w:val="none" w:sz="0" w:space="0" w:color="auto"/>
                <w:left w:val="none" w:sz="0" w:space="0" w:color="auto"/>
                <w:bottom w:val="none" w:sz="0" w:space="0" w:color="auto"/>
                <w:right w:val="none" w:sz="0" w:space="0" w:color="auto"/>
              </w:divBdr>
            </w:div>
          </w:divsChild>
        </w:div>
        <w:div w:id="543754111">
          <w:marLeft w:val="0"/>
          <w:marRight w:val="0"/>
          <w:marTop w:val="0"/>
          <w:marBottom w:val="0"/>
          <w:divBdr>
            <w:top w:val="none" w:sz="0" w:space="0" w:color="auto"/>
            <w:left w:val="none" w:sz="0" w:space="0" w:color="auto"/>
            <w:bottom w:val="none" w:sz="0" w:space="0" w:color="auto"/>
            <w:right w:val="none" w:sz="0" w:space="0" w:color="auto"/>
          </w:divBdr>
          <w:divsChild>
            <w:div w:id="1577129099">
              <w:marLeft w:val="0"/>
              <w:marRight w:val="0"/>
              <w:marTop w:val="0"/>
              <w:marBottom w:val="0"/>
              <w:divBdr>
                <w:top w:val="none" w:sz="0" w:space="0" w:color="auto"/>
                <w:left w:val="none" w:sz="0" w:space="0" w:color="auto"/>
                <w:bottom w:val="none" w:sz="0" w:space="0" w:color="auto"/>
                <w:right w:val="none" w:sz="0" w:space="0" w:color="auto"/>
              </w:divBdr>
            </w:div>
          </w:divsChild>
        </w:div>
        <w:div w:id="2099034">
          <w:marLeft w:val="0"/>
          <w:marRight w:val="0"/>
          <w:marTop w:val="0"/>
          <w:marBottom w:val="0"/>
          <w:divBdr>
            <w:top w:val="none" w:sz="0" w:space="0" w:color="auto"/>
            <w:left w:val="none" w:sz="0" w:space="0" w:color="auto"/>
            <w:bottom w:val="none" w:sz="0" w:space="0" w:color="auto"/>
            <w:right w:val="none" w:sz="0" w:space="0" w:color="auto"/>
          </w:divBdr>
          <w:divsChild>
            <w:div w:id="794524560">
              <w:marLeft w:val="0"/>
              <w:marRight w:val="0"/>
              <w:marTop w:val="0"/>
              <w:marBottom w:val="0"/>
              <w:divBdr>
                <w:top w:val="none" w:sz="0" w:space="0" w:color="auto"/>
                <w:left w:val="none" w:sz="0" w:space="0" w:color="auto"/>
                <w:bottom w:val="none" w:sz="0" w:space="0" w:color="auto"/>
                <w:right w:val="none" w:sz="0" w:space="0" w:color="auto"/>
              </w:divBdr>
            </w:div>
          </w:divsChild>
        </w:div>
        <w:div w:id="810908080">
          <w:marLeft w:val="0"/>
          <w:marRight w:val="0"/>
          <w:marTop w:val="0"/>
          <w:marBottom w:val="0"/>
          <w:divBdr>
            <w:top w:val="none" w:sz="0" w:space="0" w:color="auto"/>
            <w:left w:val="none" w:sz="0" w:space="0" w:color="auto"/>
            <w:bottom w:val="none" w:sz="0" w:space="0" w:color="auto"/>
            <w:right w:val="none" w:sz="0" w:space="0" w:color="auto"/>
          </w:divBdr>
          <w:divsChild>
            <w:div w:id="174654222">
              <w:marLeft w:val="0"/>
              <w:marRight w:val="0"/>
              <w:marTop w:val="0"/>
              <w:marBottom w:val="0"/>
              <w:divBdr>
                <w:top w:val="none" w:sz="0" w:space="0" w:color="auto"/>
                <w:left w:val="none" w:sz="0" w:space="0" w:color="auto"/>
                <w:bottom w:val="none" w:sz="0" w:space="0" w:color="auto"/>
                <w:right w:val="none" w:sz="0" w:space="0" w:color="auto"/>
              </w:divBdr>
            </w:div>
          </w:divsChild>
        </w:div>
        <w:div w:id="842820490">
          <w:marLeft w:val="0"/>
          <w:marRight w:val="0"/>
          <w:marTop w:val="0"/>
          <w:marBottom w:val="0"/>
          <w:divBdr>
            <w:top w:val="none" w:sz="0" w:space="0" w:color="auto"/>
            <w:left w:val="none" w:sz="0" w:space="0" w:color="auto"/>
            <w:bottom w:val="none" w:sz="0" w:space="0" w:color="auto"/>
            <w:right w:val="none" w:sz="0" w:space="0" w:color="auto"/>
          </w:divBdr>
          <w:divsChild>
            <w:div w:id="122119270">
              <w:marLeft w:val="0"/>
              <w:marRight w:val="0"/>
              <w:marTop w:val="0"/>
              <w:marBottom w:val="0"/>
              <w:divBdr>
                <w:top w:val="none" w:sz="0" w:space="0" w:color="auto"/>
                <w:left w:val="none" w:sz="0" w:space="0" w:color="auto"/>
                <w:bottom w:val="none" w:sz="0" w:space="0" w:color="auto"/>
                <w:right w:val="none" w:sz="0" w:space="0" w:color="auto"/>
              </w:divBdr>
            </w:div>
          </w:divsChild>
        </w:div>
        <w:div w:id="280840557">
          <w:marLeft w:val="0"/>
          <w:marRight w:val="0"/>
          <w:marTop w:val="0"/>
          <w:marBottom w:val="0"/>
          <w:divBdr>
            <w:top w:val="none" w:sz="0" w:space="0" w:color="auto"/>
            <w:left w:val="none" w:sz="0" w:space="0" w:color="auto"/>
            <w:bottom w:val="none" w:sz="0" w:space="0" w:color="auto"/>
            <w:right w:val="none" w:sz="0" w:space="0" w:color="auto"/>
          </w:divBdr>
          <w:divsChild>
            <w:div w:id="724377626">
              <w:marLeft w:val="0"/>
              <w:marRight w:val="0"/>
              <w:marTop w:val="0"/>
              <w:marBottom w:val="0"/>
              <w:divBdr>
                <w:top w:val="none" w:sz="0" w:space="0" w:color="auto"/>
                <w:left w:val="none" w:sz="0" w:space="0" w:color="auto"/>
                <w:bottom w:val="none" w:sz="0" w:space="0" w:color="auto"/>
                <w:right w:val="none" w:sz="0" w:space="0" w:color="auto"/>
              </w:divBdr>
            </w:div>
          </w:divsChild>
        </w:div>
        <w:div w:id="1522014540">
          <w:marLeft w:val="0"/>
          <w:marRight w:val="0"/>
          <w:marTop w:val="0"/>
          <w:marBottom w:val="0"/>
          <w:divBdr>
            <w:top w:val="none" w:sz="0" w:space="0" w:color="auto"/>
            <w:left w:val="none" w:sz="0" w:space="0" w:color="auto"/>
            <w:bottom w:val="none" w:sz="0" w:space="0" w:color="auto"/>
            <w:right w:val="none" w:sz="0" w:space="0" w:color="auto"/>
          </w:divBdr>
          <w:divsChild>
            <w:div w:id="68234407">
              <w:marLeft w:val="0"/>
              <w:marRight w:val="0"/>
              <w:marTop w:val="0"/>
              <w:marBottom w:val="0"/>
              <w:divBdr>
                <w:top w:val="none" w:sz="0" w:space="0" w:color="auto"/>
                <w:left w:val="none" w:sz="0" w:space="0" w:color="auto"/>
                <w:bottom w:val="none" w:sz="0" w:space="0" w:color="auto"/>
                <w:right w:val="none" w:sz="0" w:space="0" w:color="auto"/>
              </w:divBdr>
            </w:div>
            <w:div w:id="212347993">
              <w:marLeft w:val="0"/>
              <w:marRight w:val="0"/>
              <w:marTop w:val="0"/>
              <w:marBottom w:val="0"/>
              <w:divBdr>
                <w:top w:val="none" w:sz="0" w:space="0" w:color="auto"/>
                <w:left w:val="none" w:sz="0" w:space="0" w:color="auto"/>
                <w:bottom w:val="none" w:sz="0" w:space="0" w:color="auto"/>
                <w:right w:val="none" w:sz="0" w:space="0" w:color="auto"/>
              </w:divBdr>
            </w:div>
          </w:divsChild>
        </w:div>
        <w:div w:id="1989094448">
          <w:marLeft w:val="0"/>
          <w:marRight w:val="0"/>
          <w:marTop w:val="0"/>
          <w:marBottom w:val="0"/>
          <w:divBdr>
            <w:top w:val="none" w:sz="0" w:space="0" w:color="auto"/>
            <w:left w:val="none" w:sz="0" w:space="0" w:color="auto"/>
            <w:bottom w:val="none" w:sz="0" w:space="0" w:color="auto"/>
            <w:right w:val="none" w:sz="0" w:space="0" w:color="auto"/>
          </w:divBdr>
          <w:divsChild>
            <w:div w:id="143817603">
              <w:marLeft w:val="0"/>
              <w:marRight w:val="0"/>
              <w:marTop w:val="0"/>
              <w:marBottom w:val="0"/>
              <w:divBdr>
                <w:top w:val="none" w:sz="0" w:space="0" w:color="auto"/>
                <w:left w:val="none" w:sz="0" w:space="0" w:color="auto"/>
                <w:bottom w:val="none" w:sz="0" w:space="0" w:color="auto"/>
                <w:right w:val="none" w:sz="0" w:space="0" w:color="auto"/>
              </w:divBdr>
            </w:div>
          </w:divsChild>
        </w:div>
        <w:div w:id="1935085209">
          <w:marLeft w:val="0"/>
          <w:marRight w:val="0"/>
          <w:marTop w:val="0"/>
          <w:marBottom w:val="0"/>
          <w:divBdr>
            <w:top w:val="none" w:sz="0" w:space="0" w:color="auto"/>
            <w:left w:val="none" w:sz="0" w:space="0" w:color="auto"/>
            <w:bottom w:val="none" w:sz="0" w:space="0" w:color="auto"/>
            <w:right w:val="none" w:sz="0" w:space="0" w:color="auto"/>
          </w:divBdr>
          <w:divsChild>
            <w:div w:id="1034767989">
              <w:marLeft w:val="0"/>
              <w:marRight w:val="0"/>
              <w:marTop w:val="0"/>
              <w:marBottom w:val="0"/>
              <w:divBdr>
                <w:top w:val="none" w:sz="0" w:space="0" w:color="auto"/>
                <w:left w:val="none" w:sz="0" w:space="0" w:color="auto"/>
                <w:bottom w:val="none" w:sz="0" w:space="0" w:color="auto"/>
                <w:right w:val="none" w:sz="0" w:space="0" w:color="auto"/>
              </w:divBdr>
            </w:div>
          </w:divsChild>
        </w:div>
        <w:div w:id="1606646477">
          <w:marLeft w:val="0"/>
          <w:marRight w:val="0"/>
          <w:marTop w:val="0"/>
          <w:marBottom w:val="0"/>
          <w:divBdr>
            <w:top w:val="none" w:sz="0" w:space="0" w:color="auto"/>
            <w:left w:val="none" w:sz="0" w:space="0" w:color="auto"/>
            <w:bottom w:val="none" w:sz="0" w:space="0" w:color="auto"/>
            <w:right w:val="none" w:sz="0" w:space="0" w:color="auto"/>
          </w:divBdr>
          <w:divsChild>
            <w:div w:id="417017098">
              <w:marLeft w:val="0"/>
              <w:marRight w:val="0"/>
              <w:marTop w:val="0"/>
              <w:marBottom w:val="0"/>
              <w:divBdr>
                <w:top w:val="none" w:sz="0" w:space="0" w:color="auto"/>
                <w:left w:val="none" w:sz="0" w:space="0" w:color="auto"/>
                <w:bottom w:val="none" w:sz="0" w:space="0" w:color="auto"/>
                <w:right w:val="none" w:sz="0" w:space="0" w:color="auto"/>
              </w:divBdr>
            </w:div>
          </w:divsChild>
        </w:div>
        <w:div w:id="1541816578">
          <w:marLeft w:val="0"/>
          <w:marRight w:val="0"/>
          <w:marTop w:val="0"/>
          <w:marBottom w:val="0"/>
          <w:divBdr>
            <w:top w:val="none" w:sz="0" w:space="0" w:color="auto"/>
            <w:left w:val="none" w:sz="0" w:space="0" w:color="auto"/>
            <w:bottom w:val="none" w:sz="0" w:space="0" w:color="auto"/>
            <w:right w:val="none" w:sz="0" w:space="0" w:color="auto"/>
          </w:divBdr>
          <w:divsChild>
            <w:div w:id="1159346062">
              <w:marLeft w:val="0"/>
              <w:marRight w:val="0"/>
              <w:marTop w:val="0"/>
              <w:marBottom w:val="0"/>
              <w:divBdr>
                <w:top w:val="none" w:sz="0" w:space="0" w:color="auto"/>
                <w:left w:val="none" w:sz="0" w:space="0" w:color="auto"/>
                <w:bottom w:val="none" w:sz="0" w:space="0" w:color="auto"/>
                <w:right w:val="none" w:sz="0" w:space="0" w:color="auto"/>
              </w:divBdr>
            </w:div>
          </w:divsChild>
        </w:div>
        <w:div w:id="119736696">
          <w:marLeft w:val="0"/>
          <w:marRight w:val="0"/>
          <w:marTop w:val="0"/>
          <w:marBottom w:val="0"/>
          <w:divBdr>
            <w:top w:val="none" w:sz="0" w:space="0" w:color="auto"/>
            <w:left w:val="none" w:sz="0" w:space="0" w:color="auto"/>
            <w:bottom w:val="none" w:sz="0" w:space="0" w:color="auto"/>
            <w:right w:val="none" w:sz="0" w:space="0" w:color="auto"/>
          </w:divBdr>
          <w:divsChild>
            <w:div w:id="332999099">
              <w:marLeft w:val="0"/>
              <w:marRight w:val="0"/>
              <w:marTop w:val="0"/>
              <w:marBottom w:val="0"/>
              <w:divBdr>
                <w:top w:val="none" w:sz="0" w:space="0" w:color="auto"/>
                <w:left w:val="none" w:sz="0" w:space="0" w:color="auto"/>
                <w:bottom w:val="none" w:sz="0" w:space="0" w:color="auto"/>
                <w:right w:val="none" w:sz="0" w:space="0" w:color="auto"/>
              </w:divBdr>
            </w:div>
          </w:divsChild>
        </w:div>
        <w:div w:id="762918071">
          <w:marLeft w:val="0"/>
          <w:marRight w:val="0"/>
          <w:marTop w:val="0"/>
          <w:marBottom w:val="0"/>
          <w:divBdr>
            <w:top w:val="none" w:sz="0" w:space="0" w:color="auto"/>
            <w:left w:val="none" w:sz="0" w:space="0" w:color="auto"/>
            <w:bottom w:val="none" w:sz="0" w:space="0" w:color="auto"/>
            <w:right w:val="none" w:sz="0" w:space="0" w:color="auto"/>
          </w:divBdr>
          <w:divsChild>
            <w:div w:id="1162965655">
              <w:marLeft w:val="0"/>
              <w:marRight w:val="0"/>
              <w:marTop w:val="0"/>
              <w:marBottom w:val="0"/>
              <w:divBdr>
                <w:top w:val="none" w:sz="0" w:space="0" w:color="auto"/>
                <w:left w:val="none" w:sz="0" w:space="0" w:color="auto"/>
                <w:bottom w:val="none" w:sz="0" w:space="0" w:color="auto"/>
                <w:right w:val="none" w:sz="0" w:space="0" w:color="auto"/>
              </w:divBdr>
            </w:div>
          </w:divsChild>
        </w:div>
        <w:div w:id="312951555">
          <w:marLeft w:val="0"/>
          <w:marRight w:val="0"/>
          <w:marTop w:val="0"/>
          <w:marBottom w:val="0"/>
          <w:divBdr>
            <w:top w:val="none" w:sz="0" w:space="0" w:color="auto"/>
            <w:left w:val="none" w:sz="0" w:space="0" w:color="auto"/>
            <w:bottom w:val="none" w:sz="0" w:space="0" w:color="auto"/>
            <w:right w:val="none" w:sz="0" w:space="0" w:color="auto"/>
          </w:divBdr>
          <w:divsChild>
            <w:div w:id="1870949147">
              <w:marLeft w:val="0"/>
              <w:marRight w:val="0"/>
              <w:marTop w:val="0"/>
              <w:marBottom w:val="0"/>
              <w:divBdr>
                <w:top w:val="none" w:sz="0" w:space="0" w:color="auto"/>
                <w:left w:val="none" w:sz="0" w:space="0" w:color="auto"/>
                <w:bottom w:val="none" w:sz="0" w:space="0" w:color="auto"/>
                <w:right w:val="none" w:sz="0" w:space="0" w:color="auto"/>
              </w:divBdr>
            </w:div>
          </w:divsChild>
        </w:div>
        <w:div w:id="1202133557">
          <w:marLeft w:val="0"/>
          <w:marRight w:val="0"/>
          <w:marTop w:val="0"/>
          <w:marBottom w:val="0"/>
          <w:divBdr>
            <w:top w:val="none" w:sz="0" w:space="0" w:color="auto"/>
            <w:left w:val="none" w:sz="0" w:space="0" w:color="auto"/>
            <w:bottom w:val="none" w:sz="0" w:space="0" w:color="auto"/>
            <w:right w:val="none" w:sz="0" w:space="0" w:color="auto"/>
          </w:divBdr>
          <w:divsChild>
            <w:div w:id="1813012729">
              <w:marLeft w:val="0"/>
              <w:marRight w:val="0"/>
              <w:marTop w:val="0"/>
              <w:marBottom w:val="0"/>
              <w:divBdr>
                <w:top w:val="none" w:sz="0" w:space="0" w:color="auto"/>
                <w:left w:val="none" w:sz="0" w:space="0" w:color="auto"/>
                <w:bottom w:val="none" w:sz="0" w:space="0" w:color="auto"/>
                <w:right w:val="none" w:sz="0" w:space="0" w:color="auto"/>
              </w:divBdr>
            </w:div>
          </w:divsChild>
        </w:div>
        <w:div w:id="711998963">
          <w:marLeft w:val="0"/>
          <w:marRight w:val="0"/>
          <w:marTop w:val="0"/>
          <w:marBottom w:val="0"/>
          <w:divBdr>
            <w:top w:val="none" w:sz="0" w:space="0" w:color="auto"/>
            <w:left w:val="none" w:sz="0" w:space="0" w:color="auto"/>
            <w:bottom w:val="none" w:sz="0" w:space="0" w:color="auto"/>
            <w:right w:val="none" w:sz="0" w:space="0" w:color="auto"/>
          </w:divBdr>
          <w:divsChild>
            <w:div w:id="51125618">
              <w:marLeft w:val="0"/>
              <w:marRight w:val="0"/>
              <w:marTop w:val="0"/>
              <w:marBottom w:val="0"/>
              <w:divBdr>
                <w:top w:val="none" w:sz="0" w:space="0" w:color="auto"/>
                <w:left w:val="none" w:sz="0" w:space="0" w:color="auto"/>
                <w:bottom w:val="none" w:sz="0" w:space="0" w:color="auto"/>
                <w:right w:val="none" w:sz="0" w:space="0" w:color="auto"/>
              </w:divBdr>
            </w:div>
          </w:divsChild>
        </w:div>
        <w:div w:id="1401442559">
          <w:marLeft w:val="0"/>
          <w:marRight w:val="0"/>
          <w:marTop w:val="0"/>
          <w:marBottom w:val="0"/>
          <w:divBdr>
            <w:top w:val="none" w:sz="0" w:space="0" w:color="auto"/>
            <w:left w:val="none" w:sz="0" w:space="0" w:color="auto"/>
            <w:bottom w:val="none" w:sz="0" w:space="0" w:color="auto"/>
            <w:right w:val="none" w:sz="0" w:space="0" w:color="auto"/>
          </w:divBdr>
          <w:divsChild>
            <w:div w:id="788471612">
              <w:marLeft w:val="0"/>
              <w:marRight w:val="0"/>
              <w:marTop w:val="0"/>
              <w:marBottom w:val="0"/>
              <w:divBdr>
                <w:top w:val="none" w:sz="0" w:space="0" w:color="auto"/>
                <w:left w:val="none" w:sz="0" w:space="0" w:color="auto"/>
                <w:bottom w:val="none" w:sz="0" w:space="0" w:color="auto"/>
                <w:right w:val="none" w:sz="0" w:space="0" w:color="auto"/>
              </w:divBdr>
            </w:div>
          </w:divsChild>
        </w:div>
        <w:div w:id="1386249842">
          <w:marLeft w:val="0"/>
          <w:marRight w:val="0"/>
          <w:marTop w:val="0"/>
          <w:marBottom w:val="0"/>
          <w:divBdr>
            <w:top w:val="none" w:sz="0" w:space="0" w:color="auto"/>
            <w:left w:val="none" w:sz="0" w:space="0" w:color="auto"/>
            <w:bottom w:val="none" w:sz="0" w:space="0" w:color="auto"/>
            <w:right w:val="none" w:sz="0" w:space="0" w:color="auto"/>
          </w:divBdr>
          <w:divsChild>
            <w:div w:id="1853184068">
              <w:marLeft w:val="0"/>
              <w:marRight w:val="0"/>
              <w:marTop w:val="0"/>
              <w:marBottom w:val="0"/>
              <w:divBdr>
                <w:top w:val="none" w:sz="0" w:space="0" w:color="auto"/>
                <w:left w:val="none" w:sz="0" w:space="0" w:color="auto"/>
                <w:bottom w:val="none" w:sz="0" w:space="0" w:color="auto"/>
                <w:right w:val="none" w:sz="0" w:space="0" w:color="auto"/>
              </w:divBdr>
            </w:div>
          </w:divsChild>
        </w:div>
        <w:div w:id="2057468634">
          <w:marLeft w:val="0"/>
          <w:marRight w:val="0"/>
          <w:marTop w:val="0"/>
          <w:marBottom w:val="0"/>
          <w:divBdr>
            <w:top w:val="none" w:sz="0" w:space="0" w:color="auto"/>
            <w:left w:val="none" w:sz="0" w:space="0" w:color="auto"/>
            <w:bottom w:val="none" w:sz="0" w:space="0" w:color="auto"/>
            <w:right w:val="none" w:sz="0" w:space="0" w:color="auto"/>
          </w:divBdr>
          <w:divsChild>
            <w:div w:id="381755324">
              <w:marLeft w:val="0"/>
              <w:marRight w:val="0"/>
              <w:marTop w:val="0"/>
              <w:marBottom w:val="0"/>
              <w:divBdr>
                <w:top w:val="none" w:sz="0" w:space="0" w:color="auto"/>
                <w:left w:val="none" w:sz="0" w:space="0" w:color="auto"/>
                <w:bottom w:val="none" w:sz="0" w:space="0" w:color="auto"/>
                <w:right w:val="none" w:sz="0" w:space="0" w:color="auto"/>
              </w:divBdr>
            </w:div>
          </w:divsChild>
        </w:div>
        <w:div w:id="1191339194">
          <w:marLeft w:val="0"/>
          <w:marRight w:val="0"/>
          <w:marTop w:val="0"/>
          <w:marBottom w:val="0"/>
          <w:divBdr>
            <w:top w:val="none" w:sz="0" w:space="0" w:color="auto"/>
            <w:left w:val="none" w:sz="0" w:space="0" w:color="auto"/>
            <w:bottom w:val="none" w:sz="0" w:space="0" w:color="auto"/>
            <w:right w:val="none" w:sz="0" w:space="0" w:color="auto"/>
          </w:divBdr>
          <w:divsChild>
            <w:div w:id="712389591">
              <w:marLeft w:val="0"/>
              <w:marRight w:val="0"/>
              <w:marTop w:val="0"/>
              <w:marBottom w:val="0"/>
              <w:divBdr>
                <w:top w:val="none" w:sz="0" w:space="0" w:color="auto"/>
                <w:left w:val="none" w:sz="0" w:space="0" w:color="auto"/>
                <w:bottom w:val="none" w:sz="0" w:space="0" w:color="auto"/>
                <w:right w:val="none" w:sz="0" w:space="0" w:color="auto"/>
              </w:divBdr>
            </w:div>
          </w:divsChild>
        </w:div>
        <w:div w:id="2122718336">
          <w:marLeft w:val="0"/>
          <w:marRight w:val="0"/>
          <w:marTop w:val="0"/>
          <w:marBottom w:val="0"/>
          <w:divBdr>
            <w:top w:val="none" w:sz="0" w:space="0" w:color="auto"/>
            <w:left w:val="none" w:sz="0" w:space="0" w:color="auto"/>
            <w:bottom w:val="none" w:sz="0" w:space="0" w:color="auto"/>
            <w:right w:val="none" w:sz="0" w:space="0" w:color="auto"/>
          </w:divBdr>
          <w:divsChild>
            <w:div w:id="1524706177">
              <w:marLeft w:val="0"/>
              <w:marRight w:val="0"/>
              <w:marTop w:val="0"/>
              <w:marBottom w:val="0"/>
              <w:divBdr>
                <w:top w:val="none" w:sz="0" w:space="0" w:color="auto"/>
                <w:left w:val="none" w:sz="0" w:space="0" w:color="auto"/>
                <w:bottom w:val="none" w:sz="0" w:space="0" w:color="auto"/>
                <w:right w:val="none" w:sz="0" w:space="0" w:color="auto"/>
              </w:divBdr>
            </w:div>
          </w:divsChild>
        </w:div>
        <w:div w:id="1095325481">
          <w:marLeft w:val="0"/>
          <w:marRight w:val="0"/>
          <w:marTop w:val="0"/>
          <w:marBottom w:val="0"/>
          <w:divBdr>
            <w:top w:val="none" w:sz="0" w:space="0" w:color="auto"/>
            <w:left w:val="none" w:sz="0" w:space="0" w:color="auto"/>
            <w:bottom w:val="none" w:sz="0" w:space="0" w:color="auto"/>
            <w:right w:val="none" w:sz="0" w:space="0" w:color="auto"/>
          </w:divBdr>
          <w:divsChild>
            <w:div w:id="1824079991">
              <w:marLeft w:val="0"/>
              <w:marRight w:val="0"/>
              <w:marTop w:val="0"/>
              <w:marBottom w:val="0"/>
              <w:divBdr>
                <w:top w:val="none" w:sz="0" w:space="0" w:color="auto"/>
                <w:left w:val="none" w:sz="0" w:space="0" w:color="auto"/>
                <w:bottom w:val="none" w:sz="0" w:space="0" w:color="auto"/>
                <w:right w:val="none" w:sz="0" w:space="0" w:color="auto"/>
              </w:divBdr>
            </w:div>
          </w:divsChild>
        </w:div>
        <w:div w:id="1413284277">
          <w:marLeft w:val="0"/>
          <w:marRight w:val="0"/>
          <w:marTop w:val="0"/>
          <w:marBottom w:val="0"/>
          <w:divBdr>
            <w:top w:val="none" w:sz="0" w:space="0" w:color="auto"/>
            <w:left w:val="none" w:sz="0" w:space="0" w:color="auto"/>
            <w:bottom w:val="none" w:sz="0" w:space="0" w:color="auto"/>
            <w:right w:val="none" w:sz="0" w:space="0" w:color="auto"/>
          </w:divBdr>
          <w:divsChild>
            <w:div w:id="1692560781">
              <w:marLeft w:val="0"/>
              <w:marRight w:val="0"/>
              <w:marTop w:val="0"/>
              <w:marBottom w:val="0"/>
              <w:divBdr>
                <w:top w:val="none" w:sz="0" w:space="0" w:color="auto"/>
                <w:left w:val="none" w:sz="0" w:space="0" w:color="auto"/>
                <w:bottom w:val="none" w:sz="0" w:space="0" w:color="auto"/>
                <w:right w:val="none" w:sz="0" w:space="0" w:color="auto"/>
              </w:divBdr>
            </w:div>
          </w:divsChild>
        </w:div>
        <w:div w:id="432021932">
          <w:marLeft w:val="0"/>
          <w:marRight w:val="0"/>
          <w:marTop w:val="0"/>
          <w:marBottom w:val="0"/>
          <w:divBdr>
            <w:top w:val="none" w:sz="0" w:space="0" w:color="auto"/>
            <w:left w:val="none" w:sz="0" w:space="0" w:color="auto"/>
            <w:bottom w:val="none" w:sz="0" w:space="0" w:color="auto"/>
            <w:right w:val="none" w:sz="0" w:space="0" w:color="auto"/>
          </w:divBdr>
          <w:divsChild>
            <w:div w:id="199980494">
              <w:marLeft w:val="0"/>
              <w:marRight w:val="0"/>
              <w:marTop w:val="0"/>
              <w:marBottom w:val="0"/>
              <w:divBdr>
                <w:top w:val="none" w:sz="0" w:space="0" w:color="auto"/>
                <w:left w:val="none" w:sz="0" w:space="0" w:color="auto"/>
                <w:bottom w:val="none" w:sz="0" w:space="0" w:color="auto"/>
                <w:right w:val="none" w:sz="0" w:space="0" w:color="auto"/>
              </w:divBdr>
            </w:div>
          </w:divsChild>
        </w:div>
        <w:div w:id="1186292642">
          <w:marLeft w:val="0"/>
          <w:marRight w:val="0"/>
          <w:marTop w:val="0"/>
          <w:marBottom w:val="0"/>
          <w:divBdr>
            <w:top w:val="none" w:sz="0" w:space="0" w:color="auto"/>
            <w:left w:val="none" w:sz="0" w:space="0" w:color="auto"/>
            <w:bottom w:val="none" w:sz="0" w:space="0" w:color="auto"/>
            <w:right w:val="none" w:sz="0" w:space="0" w:color="auto"/>
          </w:divBdr>
          <w:divsChild>
            <w:div w:id="1708799432">
              <w:marLeft w:val="0"/>
              <w:marRight w:val="0"/>
              <w:marTop w:val="0"/>
              <w:marBottom w:val="0"/>
              <w:divBdr>
                <w:top w:val="none" w:sz="0" w:space="0" w:color="auto"/>
                <w:left w:val="none" w:sz="0" w:space="0" w:color="auto"/>
                <w:bottom w:val="none" w:sz="0" w:space="0" w:color="auto"/>
                <w:right w:val="none" w:sz="0" w:space="0" w:color="auto"/>
              </w:divBdr>
            </w:div>
          </w:divsChild>
        </w:div>
        <w:div w:id="1381126602">
          <w:marLeft w:val="0"/>
          <w:marRight w:val="0"/>
          <w:marTop w:val="0"/>
          <w:marBottom w:val="0"/>
          <w:divBdr>
            <w:top w:val="none" w:sz="0" w:space="0" w:color="auto"/>
            <w:left w:val="none" w:sz="0" w:space="0" w:color="auto"/>
            <w:bottom w:val="none" w:sz="0" w:space="0" w:color="auto"/>
            <w:right w:val="none" w:sz="0" w:space="0" w:color="auto"/>
          </w:divBdr>
          <w:divsChild>
            <w:div w:id="1689942140">
              <w:marLeft w:val="0"/>
              <w:marRight w:val="0"/>
              <w:marTop w:val="0"/>
              <w:marBottom w:val="0"/>
              <w:divBdr>
                <w:top w:val="none" w:sz="0" w:space="0" w:color="auto"/>
                <w:left w:val="none" w:sz="0" w:space="0" w:color="auto"/>
                <w:bottom w:val="none" w:sz="0" w:space="0" w:color="auto"/>
                <w:right w:val="none" w:sz="0" w:space="0" w:color="auto"/>
              </w:divBdr>
            </w:div>
          </w:divsChild>
        </w:div>
        <w:div w:id="1887451401">
          <w:marLeft w:val="0"/>
          <w:marRight w:val="0"/>
          <w:marTop w:val="0"/>
          <w:marBottom w:val="0"/>
          <w:divBdr>
            <w:top w:val="none" w:sz="0" w:space="0" w:color="auto"/>
            <w:left w:val="none" w:sz="0" w:space="0" w:color="auto"/>
            <w:bottom w:val="none" w:sz="0" w:space="0" w:color="auto"/>
            <w:right w:val="none" w:sz="0" w:space="0" w:color="auto"/>
          </w:divBdr>
          <w:divsChild>
            <w:div w:id="1289896334">
              <w:marLeft w:val="0"/>
              <w:marRight w:val="0"/>
              <w:marTop w:val="0"/>
              <w:marBottom w:val="0"/>
              <w:divBdr>
                <w:top w:val="none" w:sz="0" w:space="0" w:color="auto"/>
                <w:left w:val="none" w:sz="0" w:space="0" w:color="auto"/>
                <w:bottom w:val="none" w:sz="0" w:space="0" w:color="auto"/>
                <w:right w:val="none" w:sz="0" w:space="0" w:color="auto"/>
              </w:divBdr>
            </w:div>
          </w:divsChild>
        </w:div>
        <w:div w:id="1844666179">
          <w:marLeft w:val="0"/>
          <w:marRight w:val="0"/>
          <w:marTop w:val="0"/>
          <w:marBottom w:val="0"/>
          <w:divBdr>
            <w:top w:val="none" w:sz="0" w:space="0" w:color="auto"/>
            <w:left w:val="none" w:sz="0" w:space="0" w:color="auto"/>
            <w:bottom w:val="none" w:sz="0" w:space="0" w:color="auto"/>
            <w:right w:val="none" w:sz="0" w:space="0" w:color="auto"/>
          </w:divBdr>
          <w:divsChild>
            <w:div w:id="927152075">
              <w:marLeft w:val="0"/>
              <w:marRight w:val="0"/>
              <w:marTop w:val="0"/>
              <w:marBottom w:val="0"/>
              <w:divBdr>
                <w:top w:val="none" w:sz="0" w:space="0" w:color="auto"/>
                <w:left w:val="none" w:sz="0" w:space="0" w:color="auto"/>
                <w:bottom w:val="none" w:sz="0" w:space="0" w:color="auto"/>
                <w:right w:val="none" w:sz="0" w:space="0" w:color="auto"/>
              </w:divBdr>
            </w:div>
          </w:divsChild>
        </w:div>
        <w:div w:id="1038312198">
          <w:marLeft w:val="0"/>
          <w:marRight w:val="0"/>
          <w:marTop w:val="0"/>
          <w:marBottom w:val="0"/>
          <w:divBdr>
            <w:top w:val="none" w:sz="0" w:space="0" w:color="auto"/>
            <w:left w:val="none" w:sz="0" w:space="0" w:color="auto"/>
            <w:bottom w:val="none" w:sz="0" w:space="0" w:color="auto"/>
            <w:right w:val="none" w:sz="0" w:space="0" w:color="auto"/>
          </w:divBdr>
          <w:divsChild>
            <w:div w:id="821511114">
              <w:marLeft w:val="0"/>
              <w:marRight w:val="0"/>
              <w:marTop w:val="0"/>
              <w:marBottom w:val="0"/>
              <w:divBdr>
                <w:top w:val="none" w:sz="0" w:space="0" w:color="auto"/>
                <w:left w:val="none" w:sz="0" w:space="0" w:color="auto"/>
                <w:bottom w:val="none" w:sz="0" w:space="0" w:color="auto"/>
                <w:right w:val="none" w:sz="0" w:space="0" w:color="auto"/>
              </w:divBdr>
            </w:div>
          </w:divsChild>
        </w:div>
        <w:div w:id="1702433098">
          <w:marLeft w:val="0"/>
          <w:marRight w:val="0"/>
          <w:marTop w:val="0"/>
          <w:marBottom w:val="0"/>
          <w:divBdr>
            <w:top w:val="none" w:sz="0" w:space="0" w:color="auto"/>
            <w:left w:val="none" w:sz="0" w:space="0" w:color="auto"/>
            <w:bottom w:val="none" w:sz="0" w:space="0" w:color="auto"/>
            <w:right w:val="none" w:sz="0" w:space="0" w:color="auto"/>
          </w:divBdr>
          <w:divsChild>
            <w:div w:id="79447978">
              <w:marLeft w:val="0"/>
              <w:marRight w:val="0"/>
              <w:marTop w:val="0"/>
              <w:marBottom w:val="0"/>
              <w:divBdr>
                <w:top w:val="none" w:sz="0" w:space="0" w:color="auto"/>
                <w:left w:val="none" w:sz="0" w:space="0" w:color="auto"/>
                <w:bottom w:val="none" w:sz="0" w:space="0" w:color="auto"/>
                <w:right w:val="none" w:sz="0" w:space="0" w:color="auto"/>
              </w:divBdr>
            </w:div>
          </w:divsChild>
        </w:div>
        <w:div w:id="1893884600">
          <w:marLeft w:val="0"/>
          <w:marRight w:val="0"/>
          <w:marTop w:val="0"/>
          <w:marBottom w:val="0"/>
          <w:divBdr>
            <w:top w:val="none" w:sz="0" w:space="0" w:color="auto"/>
            <w:left w:val="none" w:sz="0" w:space="0" w:color="auto"/>
            <w:bottom w:val="none" w:sz="0" w:space="0" w:color="auto"/>
            <w:right w:val="none" w:sz="0" w:space="0" w:color="auto"/>
          </w:divBdr>
          <w:divsChild>
            <w:div w:id="1645625491">
              <w:marLeft w:val="0"/>
              <w:marRight w:val="0"/>
              <w:marTop w:val="0"/>
              <w:marBottom w:val="0"/>
              <w:divBdr>
                <w:top w:val="none" w:sz="0" w:space="0" w:color="auto"/>
                <w:left w:val="none" w:sz="0" w:space="0" w:color="auto"/>
                <w:bottom w:val="none" w:sz="0" w:space="0" w:color="auto"/>
                <w:right w:val="none" w:sz="0" w:space="0" w:color="auto"/>
              </w:divBdr>
            </w:div>
          </w:divsChild>
        </w:div>
        <w:div w:id="83261060">
          <w:marLeft w:val="0"/>
          <w:marRight w:val="0"/>
          <w:marTop w:val="0"/>
          <w:marBottom w:val="0"/>
          <w:divBdr>
            <w:top w:val="none" w:sz="0" w:space="0" w:color="auto"/>
            <w:left w:val="none" w:sz="0" w:space="0" w:color="auto"/>
            <w:bottom w:val="none" w:sz="0" w:space="0" w:color="auto"/>
            <w:right w:val="none" w:sz="0" w:space="0" w:color="auto"/>
          </w:divBdr>
          <w:divsChild>
            <w:div w:id="1493325974">
              <w:marLeft w:val="0"/>
              <w:marRight w:val="0"/>
              <w:marTop w:val="0"/>
              <w:marBottom w:val="0"/>
              <w:divBdr>
                <w:top w:val="none" w:sz="0" w:space="0" w:color="auto"/>
                <w:left w:val="none" w:sz="0" w:space="0" w:color="auto"/>
                <w:bottom w:val="none" w:sz="0" w:space="0" w:color="auto"/>
                <w:right w:val="none" w:sz="0" w:space="0" w:color="auto"/>
              </w:divBdr>
            </w:div>
          </w:divsChild>
        </w:div>
        <w:div w:id="1693846538">
          <w:marLeft w:val="0"/>
          <w:marRight w:val="0"/>
          <w:marTop w:val="0"/>
          <w:marBottom w:val="0"/>
          <w:divBdr>
            <w:top w:val="none" w:sz="0" w:space="0" w:color="auto"/>
            <w:left w:val="none" w:sz="0" w:space="0" w:color="auto"/>
            <w:bottom w:val="none" w:sz="0" w:space="0" w:color="auto"/>
            <w:right w:val="none" w:sz="0" w:space="0" w:color="auto"/>
          </w:divBdr>
          <w:divsChild>
            <w:div w:id="1682707443">
              <w:marLeft w:val="0"/>
              <w:marRight w:val="0"/>
              <w:marTop w:val="0"/>
              <w:marBottom w:val="0"/>
              <w:divBdr>
                <w:top w:val="none" w:sz="0" w:space="0" w:color="auto"/>
                <w:left w:val="none" w:sz="0" w:space="0" w:color="auto"/>
                <w:bottom w:val="none" w:sz="0" w:space="0" w:color="auto"/>
                <w:right w:val="none" w:sz="0" w:space="0" w:color="auto"/>
              </w:divBdr>
            </w:div>
          </w:divsChild>
        </w:div>
        <w:div w:id="674575204">
          <w:marLeft w:val="0"/>
          <w:marRight w:val="0"/>
          <w:marTop w:val="0"/>
          <w:marBottom w:val="0"/>
          <w:divBdr>
            <w:top w:val="none" w:sz="0" w:space="0" w:color="auto"/>
            <w:left w:val="none" w:sz="0" w:space="0" w:color="auto"/>
            <w:bottom w:val="none" w:sz="0" w:space="0" w:color="auto"/>
            <w:right w:val="none" w:sz="0" w:space="0" w:color="auto"/>
          </w:divBdr>
          <w:divsChild>
            <w:div w:id="1735397982">
              <w:marLeft w:val="0"/>
              <w:marRight w:val="0"/>
              <w:marTop w:val="0"/>
              <w:marBottom w:val="0"/>
              <w:divBdr>
                <w:top w:val="none" w:sz="0" w:space="0" w:color="auto"/>
                <w:left w:val="none" w:sz="0" w:space="0" w:color="auto"/>
                <w:bottom w:val="none" w:sz="0" w:space="0" w:color="auto"/>
                <w:right w:val="none" w:sz="0" w:space="0" w:color="auto"/>
              </w:divBdr>
            </w:div>
          </w:divsChild>
        </w:div>
        <w:div w:id="504981549">
          <w:marLeft w:val="0"/>
          <w:marRight w:val="0"/>
          <w:marTop w:val="0"/>
          <w:marBottom w:val="0"/>
          <w:divBdr>
            <w:top w:val="none" w:sz="0" w:space="0" w:color="auto"/>
            <w:left w:val="none" w:sz="0" w:space="0" w:color="auto"/>
            <w:bottom w:val="none" w:sz="0" w:space="0" w:color="auto"/>
            <w:right w:val="none" w:sz="0" w:space="0" w:color="auto"/>
          </w:divBdr>
          <w:divsChild>
            <w:div w:id="592326473">
              <w:marLeft w:val="0"/>
              <w:marRight w:val="0"/>
              <w:marTop w:val="0"/>
              <w:marBottom w:val="0"/>
              <w:divBdr>
                <w:top w:val="none" w:sz="0" w:space="0" w:color="auto"/>
                <w:left w:val="none" w:sz="0" w:space="0" w:color="auto"/>
                <w:bottom w:val="none" w:sz="0" w:space="0" w:color="auto"/>
                <w:right w:val="none" w:sz="0" w:space="0" w:color="auto"/>
              </w:divBdr>
            </w:div>
          </w:divsChild>
        </w:div>
        <w:div w:id="975064572">
          <w:marLeft w:val="0"/>
          <w:marRight w:val="0"/>
          <w:marTop w:val="0"/>
          <w:marBottom w:val="0"/>
          <w:divBdr>
            <w:top w:val="none" w:sz="0" w:space="0" w:color="auto"/>
            <w:left w:val="none" w:sz="0" w:space="0" w:color="auto"/>
            <w:bottom w:val="none" w:sz="0" w:space="0" w:color="auto"/>
            <w:right w:val="none" w:sz="0" w:space="0" w:color="auto"/>
          </w:divBdr>
          <w:divsChild>
            <w:div w:id="741637310">
              <w:marLeft w:val="0"/>
              <w:marRight w:val="0"/>
              <w:marTop w:val="0"/>
              <w:marBottom w:val="0"/>
              <w:divBdr>
                <w:top w:val="none" w:sz="0" w:space="0" w:color="auto"/>
                <w:left w:val="none" w:sz="0" w:space="0" w:color="auto"/>
                <w:bottom w:val="none" w:sz="0" w:space="0" w:color="auto"/>
                <w:right w:val="none" w:sz="0" w:space="0" w:color="auto"/>
              </w:divBdr>
            </w:div>
          </w:divsChild>
        </w:div>
        <w:div w:id="1334838962">
          <w:marLeft w:val="0"/>
          <w:marRight w:val="0"/>
          <w:marTop w:val="0"/>
          <w:marBottom w:val="0"/>
          <w:divBdr>
            <w:top w:val="none" w:sz="0" w:space="0" w:color="auto"/>
            <w:left w:val="none" w:sz="0" w:space="0" w:color="auto"/>
            <w:bottom w:val="none" w:sz="0" w:space="0" w:color="auto"/>
            <w:right w:val="none" w:sz="0" w:space="0" w:color="auto"/>
          </w:divBdr>
          <w:divsChild>
            <w:div w:id="1467311553">
              <w:marLeft w:val="0"/>
              <w:marRight w:val="0"/>
              <w:marTop w:val="0"/>
              <w:marBottom w:val="0"/>
              <w:divBdr>
                <w:top w:val="none" w:sz="0" w:space="0" w:color="auto"/>
                <w:left w:val="none" w:sz="0" w:space="0" w:color="auto"/>
                <w:bottom w:val="none" w:sz="0" w:space="0" w:color="auto"/>
                <w:right w:val="none" w:sz="0" w:space="0" w:color="auto"/>
              </w:divBdr>
            </w:div>
          </w:divsChild>
        </w:div>
        <w:div w:id="1726296508">
          <w:marLeft w:val="0"/>
          <w:marRight w:val="0"/>
          <w:marTop w:val="0"/>
          <w:marBottom w:val="0"/>
          <w:divBdr>
            <w:top w:val="none" w:sz="0" w:space="0" w:color="auto"/>
            <w:left w:val="none" w:sz="0" w:space="0" w:color="auto"/>
            <w:bottom w:val="none" w:sz="0" w:space="0" w:color="auto"/>
            <w:right w:val="none" w:sz="0" w:space="0" w:color="auto"/>
          </w:divBdr>
          <w:divsChild>
            <w:div w:id="1744062111">
              <w:marLeft w:val="0"/>
              <w:marRight w:val="0"/>
              <w:marTop w:val="0"/>
              <w:marBottom w:val="0"/>
              <w:divBdr>
                <w:top w:val="none" w:sz="0" w:space="0" w:color="auto"/>
                <w:left w:val="none" w:sz="0" w:space="0" w:color="auto"/>
                <w:bottom w:val="none" w:sz="0" w:space="0" w:color="auto"/>
                <w:right w:val="none" w:sz="0" w:space="0" w:color="auto"/>
              </w:divBdr>
            </w:div>
          </w:divsChild>
        </w:div>
        <w:div w:id="985086177">
          <w:marLeft w:val="0"/>
          <w:marRight w:val="0"/>
          <w:marTop w:val="0"/>
          <w:marBottom w:val="0"/>
          <w:divBdr>
            <w:top w:val="none" w:sz="0" w:space="0" w:color="auto"/>
            <w:left w:val="none" w:sz="0" w:space="0" w:color="auto"/>
            <w:bottom w:val="none" w:sz="0" w:space="0" w:color="auto"/>
            <w:right w:val="none" w:sz="0" w:space="0" w:color="auto"/>
          </w:divBdr>
          <w:divsChild>
            <w:div w:id="468326680">
              <w:marLeft w:val="0"/>
              <w:marRight w:val="0"/>
              <w:marTop w:val="0"/>
              <w:marBottom w:val="0"/>
              <w:divBdr>
                <w:top w:val="none" w:sz="0" w:space="0" w:color="auto"/>
                <w:left w:val="none" w:sz="0" w:space="0" w:color="auto"/>
                <w:bottom w:val="none" w:sz="0" w:space="0" w:color="auto"/>
                <w:right w:val="none" w:sz="0" w:space="0" w:color="auto"/>
              </w:divBdr>
            </w:div>
          </w:divsChild>
        </w:div>
        <w:div w:id="757485525">
          <w:marLeft w:val="0"/>
          <w:marRight w:val="0"/>
          <w:marTop w:val="0"/>
          <w:marBottom w:val="0"/>
          <w:divBdr>
            <w:top w:val="none" w:sz="0" w:space="0" w:color="auto"/>
            <w:left w:val="none" w:sz="0" w:space="0" w:color="auto"/>
            <w:bottom w:val="none" w:sz="0" w:space="0" w:color="auto"/>
            <w:right w:val="none" w:sz="0" w:space="0" w:color="auto"/>
          </w:divBdr>
          <w:divsChild>
            <w:div w:id="530413668">
              <w:marLeft w:val="0"/>
              <w:marRight w:val="0"/>
              <w:marTop w:val="0"/>
              <w:marBottom w:val="0"/>
              <w:divBdr>
                <w:top w:val="none" w:sz="0" w:space="0" w:color="auto"/>
                <w:left w:val="none" w:sz="0" w:space="0" w:color="auto"/>
                <w:bottom w:val="none" w:sz="0" w:space="0" w:color="auto"/>
                <w:right w:val="none" w:sz="0" w:space="0" w:color="auto"/>
              </w:divBdr>
            </w:div>
          </w:divsChild>
        </w:div>
        <w:div w:id="1759709954">
          <w:marLeft w:val="0"/>
          <w:marRight w:val="0"/>
          <w:marTop w:val="0"/>
          <w:marBottom w:val="0"/>
          <w:divBdr>
            <w:top w:val="none" w:sz="0" w:space="0" w:color="auto"/>
            <w:left w:val="none" w:sz="0" w:space="0" w:color="auto"/>
            <w:bottom w:val="none" w:sz="0" w:space="0" w:color="auto"/>
            <w:right w:val="none" w:sz="0" w:space="0" w:color="auto"/>
          </w:divBdr>
          <w:divsChild>
            <w:div w:id="1055275034">
              <w:marLeft w:val="0"/>
              <w:marRight w:val="0"/>
              <w:marTop w:val="0"/>
              <w:marBottom w:val="0"/>
              <w:divBdr>
                <w:top w:val="none" w:sz="0" w:space="0" w:color="auto"/>
                <w:left w:val="none" w:sz="0" w:space="0" w:color="auto"/>
                <w:bottom w:val="none" w:sz="0" w:space="0" w:color="auto"/>
                <w:right w:val="none" w:sz="0" w:space="0" w:color="auto"/>
              </w:divBdr>
            </w:div>
          </w:divsChild>
        </w:div>
        <w:div w:id="842939820">
          <w:marLeft w:val="0"/>
          <w:marRight w:val="0"/>
          <w:marTop w:val="0"/>
          <w:marBottom w:val="0"/>
          <w:divBdr>
            <w:top w:val="none" w:sz="0" w:space="0" w:color="auto"/>
            <w:left w:val="none" w:sz="0" w:space="0" w:color="auto"/>
            <w:bottom w:val="none" w:sz="0" w:space="0" w:color="auto"/>
            <w:right w:val="none" w:sz="0" w:space="0" w:color="auto"/>
          </w:divBdr>
          <w:divsChild>
            <w:div w:id="1154568402">
              <w:marLeft w:val="0"/>
              <w:marRight w:val="0"/>
              <w:marTop w:val="0"/>
              <w:marBottom w:val="0"/>
              <w:divBdr>
                <w:top w:val="none" w:sz="0" w:space="0" w:color="auto"/>
                <w:left w:val="none" w:sz="0" w:space="0" w:color="auto"/>
                <w:bottom w:val="none" w:sz="0" w:space="0" w:color="auto"/>
                <w:right w:val="none" w:sz="0" w:space="0" w:color="auto"/>
              </w:divBdr>
            </w:div>
          </w:divsChild>
        </w:div>
        <w:div w:id="1046417441">
          <w:marLeft w:val="0"/>
          <w:marRight w:val="0"/>
          <w:marTop w:val="0"/>
          <w:marBottom w:val="0"/>
          <w:divBdr>
            <w:top w:val="none" w:sz="0" w:space="0" w:color="auto"/>
            <w:left w:val="none" w:sz="0" w:space="0" w:color="auto"/>
            <w:bottom w:val="none" w:sz="0" w:space="0" w:color="auto"/>
            <w:right w:val="none" w:sz="0" w:space="0" w:color="auto"/>
          </w:divBdr>
          <w:divsChild>
            <w:div w:id="10572310">
              <w:marLeft w:val="0"/>
              <w:marRight w:val="0"/>
              <w:marTop w:val="0"/>
              <w:marBottom w:val="0"/>
              <w:divBdr>
                <w:top w:val="none" w:sz="0" w:space="0" w:color="auto"/>
                <w:left w:val="none" w:sz="0" w:space="0" w:color="auto"/>
                <w:bottom w:val="none" w:sz="0" w:space="0" w:color="auto"/>
                <w:right w:val="none" w:sz="0" w:space="0" w:color="auto"/>
              </w:divBdr>
            </w:div>
          </w:divsChild>
        </w:div>
        <w:div w:id="199830167">
          <w:marLeft w:val="0"/>
          <w:marRight w:val="0"/>
          <w:marTop w:val="0"/>
          <w:marBottom w:val="0"/>
          <w:divBdr>
            <w:top w:val="none" w:sz="0" w:space="0" w:color="auto"/>
            <w:left w:val="none" w:sz="0" w:space="0" w:color="auto"/>
            <w:bottom w:val="none" w:sz="0" w:space="0" w:color="auto"/>
            <w:right w:val="none" w:sz="0" w:space="0" w:color="auto"/>
          </w:divBdr>
          <w:divsChild>
            <w:div w:id="1343094804">
              <w:marLeft w:val="0"/>
              <w:marRight w:val="0"/>
              <w:marTop w:val="0"/>
              <w:marBottom w:val="0"/>
              <w:divBdr>
                <w:top w:val="none" w:sz="0" w:space="0" w:color="auto"/>
                <w:left w:val="none" w:sz="0" w:space="0" w:color="auto"/>
                <w:bottom w:val="none" w:sz="0" w:space="0" w:color="auto"/>
                <w:right w:val="none" w:sz="0" w:space="0" w:color="auto"/>
              </w:divBdr>
            </w:div>
          </w:divsChild>
        </w:div>
        <w:div w:id="538664392">
          <w:marLeft w:val="0"/>
          <w:marRight w:val="0"/>
          <w:marTop w:val="0"/>
          <w:marBottom w:val="0"/>
          <w:divBdr>
            <w:top w:val="none" w:sz="0" w:space="0" w:color="auto"/>
            <w:left w:val="none" w:sz="0" w:space="0" w:color="auto"/>
            <w:bottom w:val="none" w:sz="0" w:space="0" w:color="auto"/>
            <w:right w:val="none" w:sz="0" w:space="0" w:color="auto"/>
          </w:divBdr>
          <w:divsChild>
            <w:div w:id="1873376095">
              <w:marLeft w:val="0"/>
              <w:marRight w:val="0"/>
              <w:marTop w:val="0"/>
              <w:marBottom w:val="0"/>
              <w:divBdr>
                <w:top w:val="none" w:sz="0" w:space="0" w:color="auto"/>
                <w:left w:val="none" w:sz="0" w:space="0" w:color="auto"/>
                <w:bottom w:val="none" w:sz="0" w:space="0" w:color="auto"/>
                <w:right w:val="none" w:sz="0" w:space="0" w:color="auto"/>
              </w:divBdr>
            </w:div>
          </w:divsChild>
        </w:div>
        <w:div w:id="888809775">
          <w:marLeft w:val="0"/>
          <w:marRight w:val="0"/>
          <w:marTop w:val="0"/>
          <w:marBottom w:val="0"/>
          <w:divBdr>
            <w:top w:val="none" w:sz="0" w:space="0" w:color="auto"/>
            <w:left w:val="none" w:sz="0" w:space="0" w:color="auto"/>
            <w:bottom w:val="none" w:sz="0" w:space="0" w:color="auto"/>
            <w:right w:val="none" w:sz="0" w:space="0" w:color="auto"/>
          </w:divBdr>
          <w:divsChild>
            <w:div w:id="1757239660">
              <w:marLeft w:val="0"/>
              <w:marRight w:val="0"/>
              <w:marTop w:val="0"/>
              <w:marBottom w:val="0"/>
              <w:divBdr>
                <w:top w:val="none" w:sz="0" w:space="0" w:color="auto"/>
                <w:left w:val="none" w:sz="0" w:space="0" w:color="auto"/>
                <w:bottom w:val="none" w:sz="0" w:space="0" w:color="auto"/>
                <w:right w:val="none" w:sz="0" w:space="0" w:color="auto"/>
              </w:divBdr>
            </w:div>
          </w:divsChild>
        </w:div>
        <w:div w:id="1426195798">
          <w:marLeft w:val="0"/>
          <w:marRight w:val="0"/>
          <w:marTop w:val="0"/>
          <w:marBottom w:val="0"/>
          <w:divBdr>
            <w:top w:val="none" w:sz="0" w:space="0" w:color="auto"/>
            <w:left w:val="none" w:sz="0" w:space="0" w:color="auto"/>
            <w:bottom w:val="none" w:sz="0" w:space="0" w:color="auto"/>
            <w:right w:val="none" w:sz="0" w:space="0" w:color="auto"/>
          </w:divBdr>
          <w:divsChild>
            <w:div w:id="332882506">
              <w:marLeft w:val="0"/>
              <w:marRight w:val="0"/>
              <w:marTop w:val="0"/>
              <w:marBottom w:val="0"/>
              <w:divBdr>
                <w:top w:val="none" w:sz="0" w:space="0" w:color="auto"/>
                <w:left w:val="none" w:sz="0" w:space="0" w:color="auto"/>
                <w:bottom w:val="none" w:sz="0" w:space="0" w:color="auto"/>
                <w:right w:val="none" w:sz="0" w:space="0" w:color="auto"/>
              </w:divBdr>
            </w:div>
          </w:divsChild>
        </w:div>
        <w:div w:id="2008440047">
          <w:marLeft w:val="0"/>
          <w:marRight w:val="0"/>
          <w:marTop w:val="0"/>
          <w:marBottom w:val="0"/>
          <w:divBdr>
            <w:top w:val="none" w:sz="0" w:space="0" w:color="auto"/>
            <w:left w:val="none" w:sz="0" w:space="0" w:color="auto"/>
            <w:bottom w:val="none" w:sz="0" w:space="0" w:color="auto"/>
            <w:right w:val="none" w:sz="0" w:space="0" w:color="auto"/>
          </w:divBdr>
          <w:divsChild>
            <w:div w:id="864516638">
              <w:marLeft w:val="0"/>
              <w:marRight w:val="0"/>
              <w:marTop w:val="0"/>
              <w:marBottom w:val="0"/>
              <w:divBdr>
                <w:top w:val="none" w:sz="0" w:space="0" w:color="auto"/>
                <w:left w:val="none" w:sz="0" w:space="0" w:color="auto"/>
                <w:bottom w:val="none" w:sz="0" w:space="0" w:color="auto"/>
                <w:right w:val="none" w:sz="0" w:space="0" w:color="auto"/>
              </w:divBdr>
            </w:div>
          </w:divsChild>
        </w:div>
        <w:div w:id="130287888">
          <w:marLeft w:val="0"/>
          <w:marRight w:val="0"/>
          <w:marTop w:val="0"/>
          <w:marBottom w:val="0"/>
          <w:divBdr>
            <w:top w:val="none" w:sz="0" w:space="0" w:color="auto"/>
            <w:left w:val="none" w:sz="0" w:space="0" w:color="auto"/>
            <w:bottom w:val="none" w:sz="0" w:space="0" w:color="auto"/>
            <w:right w:val="none" w:sz="0" w:space="0" w:color="auto"/>
          </w:divBdr>
          <w:divsChild>
            <w:div w:id="1539969866">
              <w:marLeft w:val="0"/>
              <w:marRight w:val="0"/>
              <w:marTop w:val="0"/>
              <w:marBottom w:val="0"/>
              <w:divBdr>
                <w:top w:val="none" w:sz="0" w:space="0" w:color="auto"/>
                <w:left w:val="none" w:sz="0" w:space="0" w:color="auto"/>
                <w:bottom w:val="none" w:sz="0" w:space="0" w:color="auto"/>
                <w:right w:val="none" w:sz="0" w:space="0" w:color="auto"/>
              </w:divBdr>
            </w:div>
          </w:divsChild>
        </w:div>
        <w:div w:id="65304987">
          <w:marLeft w:val="0"/>
          <w:marRight w:val="0"/>
          <w:marTop w:val="0"/>
          <w:marBottom w:val="0"/>
          <w:divBdr>
            <w:top w:val="none" w:sz="0" w:space="0" w:color="auto"/>
            <w:left w:val="none" w:sz="0" w:space="0" w:color="auto"/>
            <w:bottom w:val="none" w:sz="0" w:space="0" w:color="auto"/>
            <w:right w:val="none" w:sz="0" w:space="0" w:color="auto"/>
          </w:divBdr>
          <w:divsChild>
            <w:div w:id="113406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BusinessUnit xmlns="ea6a5726-c97f-4149-8930-e13b380c7158" xsi:nil="true"/>
    <category xmlns="ea6a5726-c97f-4149-8930-e13b380c7158">1</category>
    <DocumentID xmlns="ea6a5726-c97f-4149-8930-e13b380c7158">STAN-13</DocumentID>
    <Document xmlns="ea6a5726-c97f-4149-8930-e13b380c7158">
      <Value>3</Value>
    </Document>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2E0EEF68718E84894840F0F86B6EEAE" ma:contentTypeVersion="11" ma:contentTypeDescription="Create a new document." ma:contentTypeScope="" ma:versionID="79fc4ace730a449e3fd19e7bc2971ddc">
  <xsd:schema xmlns:xsd="http://www.w3.org/2001/XMLSchema" xmlns:xs="http://www.w3.org/2001/XMLSchema" xmlns:p="http://schemas.microsoft.com/office/2006/metadata/properties" xmlns:ns2="ea6a5726-c97f-4149-8930-e13b380c7158" xmlns:ns3="da9f41c3-6ce3-4899-a0cb-4610647fe184" targetNamespace="http://schemas.microsoft.com/office/2006/metadata/properties" ma:root="true" ma:fieldsID="27978a7271087439729b32d9d78d2af5" ns2:_="" ns3:_="">
    <xsd:import namespace="ea6a5726-c97f-4149-8930-e13b380c7158"/>
    <xsd:import namespace="da9f41c3-6ce3-4899-a0cb-4610647fe184"/>
    <xsd:element name="properties">
      <xsd:complexType>
        <xsd:sequence>
          <xsd:element name="documentManagement">
            <xsd:complexType>
              <xsd:all>
                <xsd:element ref="ns2:MediaServiceMetadata" minOccurs="0"/>
                <xsd:element ref="ns2:MediaServiceFastMetadata" minOccurs="0"/>
                <xsd:element ref="ns2:category" minOccurs="0"/>
                <xsd:element ref="ns2:Document" minOccurs="0"/>
                <xsd:element ref="ns2:BusinessUnit" minOccurs="0"/>
                <xsd:element ref="ns2:DocumentID"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6a5726-c97f-4149-8930-e13b380c71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category" ma:index="10" nillable="true" ma:displayName="Category " ma:format="Dropdown" ma:list="c8b3c403-4437-4653-b216-9d05bd573479" ma:internalName="category" ma:showField="Description">
      <xsd:simpleType>
        <xsd:restriction base="dms:Lookup"/>
      </xsd:simpleType>
    </xsd:element>
    <xsd:element name="Document" ma:index="11" nillable="true" ma:displayName="Document Type" ma:format="Dropdown" ma:list="52a1c1ba-5516-431d-beca-d2185420e4ee" ma:internalName="Document" ma:showField="Title">
      <xsd:complexType>
        <xsd:complexContent>
          <xsd:extension base="dms:MultiChoiceLookup">
            <xsd:sequence>
              <xsd:element name="Value" type="dms:Lookup" maxOccurs="unbounded" minOccurs="0" nillable="true"/>
            </xsd:sequence>
          </xsd:extension>
        </xsd:complexContent>
      </xsd:complexType>
    </xsd:element>
    <xsd:element name="BusinessUnit" ma:index="12" nillable="true" ma:displayName="Business Unit" ma:format="Dropdown" ma:list="a2174e81-aa06-46a4-8b3b-bfd3e66ab211" ma:internalName="BusinessUnit" ma:showField="Title">
      <xsd:complexType>
        <xsd:complexContent>
          <xsd:extension base="dms:MultiChoiceLookup">
            <xsd:sequence>
              <xsd:element name="Value" type="dms:Lookup" maxOccurs="unbounded" minOccurs="0" nillable="true"/>
            </xsd:sequence>
          </xsd:extension>
        </xsd:complexContent>
      </xsd:complexType>
    </xsd:element>
    <xsd:element name="DocumentID" ma:index="13" nillable="true" ma:displayName="Procedure ID" ma:format="Dropdown" ma:internalName="DocumentID">
      <xsd:simpleType>
        <xsd:restriction base="dms:Text">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a9f41c3-6ce3-4899-a0cb-4610647fe18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4E5486-C378-4590-8ACA-A39024D20D29}">
  <ds:schemaRefs>
    <ds:schemaRef ds:uri="http://schemas.openxmlformats.org/officeDocument/2006/bibliography"/>
  </ds:schemaRefs>
</ds:datastoreItem>
</file>

<file path=customXml/itemProps2.xml><?xml version="1.0" encoding="utf-8"?>
<ds:datastoreItem xmlns:ds="http://schemas.openxmlformats.org/officeDocument/2006/customXml" ds:itemID="{281940E6-D6D5-40EA-9D2D-BD92779F29C4}">
  <ds:schemaRefs>
    <ds:schemaRef ds:uri="http://schemas.microsoft.com/office/2006/metadata/properties"/>
    <ds:schemaRef ds:uri="http://schemas.microsoft.com/office/infopath/2007/PartnerControls"/>
    <ds:schemaRef ds:uri="de913b80-a594-4239-a660-18af05cf0cef"/>
    <ds:schemaRef ds:uri="edd3a246-b36f-4dbe-812f-8d28934dae8a"/>
  </ds:schemaRefs>
</ds:datastoreItem>
</file>

<file path=customXml/itemProps3.xml><?xml version="1.0" encoding="utf-8"?>
<ds:datastoreItem xmlns:ds="http://schemas.openxmlformats.org/officeDocument/2006/customXml" ds:itemID="{B15BB439-418C-47D0-8BE4-14802A012D44}">
  <ds:schemaRefs>
    <ds:schemaRef ds:uri="http://schemas.microsoft.com/sharepoint/v3/contenttype/forms"/>
  </ds:schemaRefs>
</ds:datastoreItem>
</file>

<file path=customXml/itemProps4.xml><?xml version="1.0" encoding="utf-8"?>
<ds:datastoreItem xmlns:ds="http://schemas.openxmlformats.org/officeDocument/2006/customXml" ds:itemID="{24E17351-6D31-46E4-B338-566744B4E98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Tarmac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Hatter, David</dc:creator>
  <lastModifiedBy>Bennett, Jessica</lastModifiedBy>
  <revision>3</revision>
  <lastPrinted>2019-06-19T11:13:00.0000000Z</lastPrinted>
  <dcterms:created xsi:type="dcterms:W3CDTF">2024-06-20T14:27:00.0000000Z</dcterms:created>
  <dcterms:modified xsi:type="dcterms:W3CDTF">2024-07-24T11:53:48.7565171Z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0x01010012E0EEF68718E84894840F0F86B6EEAE</vt:lpwstr>
  </property>
</Properties>
</file>