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rPr>
      </w:pPr>
    </w:p>
    <w:p>
      <w:pPr>
        <w:pStyle w:val="2"/>
        <w:jc w:val="center"/>
        <w:rPr>
          <w:rFonts w:hint="eastAsia"/>
        </w:rPr>
      </w:pPr>
    </w:p>
    <w:p>
      <w:pPr>
        <w:pStyle w:val="2"/>
        <w:jc w:val="center"/>
        <w:rPr>
          <w:rFonts w:hint="eastAsia"/>
        </w:rPr>
      </w:pPr>
      <w:r>
        <w:rPr>
          <w:rFonts w:hint="eastAsia"/>
        </w:rPr>
        <w:t>基于“城市交通一卡通”的</w:t>
      </w:r>
    </w:p>
    <w:p>
      <w:pPr>
        <w:pStyle w:val="2"/>
        <w:jc w:val="center"/>
        <w:rPr>
          <w:rFonts w:hint="eastAsia"/>
        </w:rPr>
      </w:pPr>
      <w:r>
        <w:rPr>
          <w:rFonts w:hint="eastAsia"/>
        </w:rPr>
        <w:t>上海城市交通系统方案</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jc w:val="cente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小组：程序猿联盟</w:t>
      </w:r>
    </w:p>
    <w:p>
      <w:pPr>
        <w:pStyle w:val="3"/>
        <w:jc w:val="center"/>
        <w:rPr>
          <w:rFonts w:hint="eastAsia"/>
        </w:rPr>
      </w:pPr>
      <w:r>
        <w:rPr>
          <w:rFonts w:hint="eastAsia"/>
        </w:rPr>
        <w:t>组员：鲁毅    1552650</w:t>
      </w:r>
    </w:p>
    <w:p>
      <w:pPr>
        <w:pStyle w:val="3"/>
        <w:jc w:val="center"/>
        <w:rPr>
          <w:rFonts w:hint="eastAsia"/>
        </w:rPr>
      </w:pPr>
      <w:r>
        <w:rPr>
          <w:rFonts w:hint="eastAsia"/>
          <w:lang w:val="en-US" w:eastAsia="zh-CN"/>
        </w:rPr>
        <w:t xml:space="preserve">       </w:t>
      </w:r>
      <w:r>
        <w:rPr>
          <w:rFonts w:hint="eastAsia"/>
        </w:rPr>
        <w:t>杨冰洁   1552654</w:t>
      </w:r>
    </w:p>
    <w:p>
      <w:pPr>
        <w:pStyle w:val="3"/>
        <w:jc w:val="center"/>
        <w:rPr>
          <w:rFonts w:hint="eastAsia"/>
        </w:rPr>
      </w:pPr>
      <w:r>
        <w:rPr>
          <w:rFonts w:hint="eastAsia"/>
          <w:lang w:val="en-US" w:eastAsia="zh-CN"/>
        </w:rPr>
        <w:t xml:space="preserve">       </w:t>
      </w:r>
      <w:r>
        <w:rPr>
          <w:rFonts w:hint="eastAsia"/>
        </w:rPr>
        <w:t>黄若林   1552659</w:t>
      </w:r>
    </w:p>
    <w:p>
      <w:pPr>
        <w:pStyle w:val="3"/>
        <w:jc w:val="center"/>
        <w:rPr>
          <w:rFonts w:hint="eastAsia"/>
        </w:rPr>
      </w:pPr>
      <w:r>
        <w:rPr>
          <w:rFonts w:hint="eastAsia"/>
          <w:lang w:val="en-US" w:eastAsia="zh-CN"/>
        </w:rPr>
        <w:t xml:space="preserve">       </w:t>
      </w:r>
      <w:r>
        <w:rPr>
          <w:rFonts w:hint="eastAsia"/>
        </w:rPr>
        <w:t>王一同   1552661</w:t>
      </w:r>
    </w:p>
    <w:p>
      <w:pPr>
        <w:pStyle w:val="3"/>
        <w:jc w:val="center"/>
        <w:rPr>
          <w:rFonts w:hint="eastAsia"/>
        </w:rPr>
      </w:pPr>
      <w:r>
        <w:rPr>
          <w:rFonts w:hint="eastAsia"/>
        </w:rPr>
        <w:t>上课时间：周三上午三四节</w:t>
      </w:r>
    </w:p>
    <w:p>
      <w:pPr>
        <w:ind w:left="3360" w:leftChars="0" w:firstLine="420" w:firstLineChars="0"/>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周五上午三四节（双周）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jc w:val="center"/>
        <w:rPr>
          <w:rFonts w:hint="eastAsia"/>
          <w:b/>
          <w:bCs/>
          <w:sz w:val="48"/>
          <w:szCs w:val="48"/>
          <w:lang w:val="en-US" w:eastAsia="zh-CN"/>
        </w:rPr>
      </w:pPr>
      <w:r>
        <w:rPr>
          <w:rFonts w:hint="eastAsia"/>
          <w:b/>
          <w:bCs/>
          <w:sz w:val="48"/>
          <w:szCs w:val="48"/>
          <w:lang w:val="en-US" w:eastAsia="zh-CN"/>
        </w:rPr>
        <w:t>目录</w:t>
      </w:r>
    </w:p>
    <w:p>
      <w:pPr>
        <w:pStyle w:val="5"/>
        <w:tabs>
          <w:tab w:val="right" w:leader="dot" w:pos="8306"/>
        </w:tabs>
        <w:rPr>
          <w:rFonts w:eastAsia="宋体"/>
          <w:kern w:val="2"/>
          <w:lang w:val="en-US" w:eastAsia="zh-CN"/>
        </w:rPr>
      </w:pPr>
      <w:r>
        <w:rPr>
          <w:rFonts w:hint="eastAsia"/>
          <w:lang w:val="en-US" w:eastAsia="zh-CN"/>
        </w:rPr>
        <w:fldChar w:fldCharType="begin"/>
      </w:r>
      <w:r>
        <w:rPr>
          <w:rFonts w:hint="eastAsia"/>
          <w:lang w:val="en-US" w:eastAsia="zh-CN"/>
        </w:rPr>
        <w:instrText xml:space="preserve">TOC \o "1-5" \h \u </w:instrText>
      </w:r>
      <w:r>
        <w:rPr>
          <w:rFonts w:hint="eastAsia"/>
          <w:lang w:val="en-US" w:eastAsia="zh-CN"/>
        </w:rPr>
        <w:fldChar w:fldCharType="separate"/>
      </w:r>
      <w:r>
        <w:rPr>
          <w:rFonts w:hint="eastAsia" w:eastAsia="宋体"/>
          <w:kern w:val="2"/>
          <w:lang w:val="en-US" w:eastAsia="zh-CN"/>
        </w:rPr>
        <w:fldChar w:fldCharType="begin"/>
      </w:r>
      <w:r>
        <w:rPr>
          <w:rFonts w:hint="eastAsia" w:eastAsia="宋体"/>
          <w:kern w:val="2"/>
          <w:lang w:val="en-US" w:eastAsia="zh-CN"/>
        </w:rPr>
        <w:instrText xml:space="preserve"> HYPERLINK \l _Toc25725 </w:instrText>
      </w:r>
      <w:r>
        <w:rPr>
          <w:rFonts w:hint="eastAsia" w:eastAsia="宋体"/>
          <w:kern w:val="2"/>
          <w:lang w:val="en-US" w:eastAsia="zh-CN"/>
        </w:rPr>
        <w:fldChar w:fldCharType="separate"/>
      </w:r>
      <w:r>
        <w:rPr>
          <w:rFonts w:hint="eastAsia" w:eastAsia="宋体"/>
          <w:kern w:val="2"/>
          <w:lang w:val="en-US" w:eastAsia="zh-CN"/>
        </w:rPr>
        <w:t>一、介绍</w:t>
      </w:r>
      <w:r>
        <w:rPr>
          <w:rFonts w:eastAsia="宋体"/>
          <w:kern w:val="2"/>
          <w:lang w:val="en-US" w:eastAsia="zh-CN"/>
        </w:rPr>
        <w:tab/>
      </w:r>
      <w:r>
        <w:rPr>
          <w:rFonts w:eastAsia="宋体"/>
          <w:kern w:val="2"/>
          <w:lang w:val="en-US" w:eastAsia="zh-CN"/>
        </w:rPr>
        <w:fldChar w:fldCharType="begin"/>
      </w:r>
      <w:r>
        <w:rPr>
          <w:rFonts w:eastAsia="宋体"/>
          <w:kern w:val="2"/>
          <w:lang w:val="en-US" w:eastAsia="zh-CN"/>
        </w:rPr>
        <w:instrText xml:space="preserve"> PAGEREF _Toc25725 </w:instrText>
      </w:r>
      <w:r>
        <w:rPr>
          <w:rFonts w:eastAsia="宋体"/>
          <w:kern w:val="2"/>
          <w:lang w:val="en-US" w:eastAsia="zh-CN"/>
        </w:rPr>
        <w:fldChar w:fldCharType="separate"/>
      </w:r>
      <w:r>
        <w:rPr>
          <w:rFonts w:eastAsia="宋体"/>
          <w:kern w:val="2"/>
          <w:lang w:val="en-US" w:eastAsia="zh-CN"/>
        </w:rPr>
        <w:t>3</w:t>
      </w:r>
      <w:r>
        <w:rPr>
          <w:rFonts w:eastAsia="宋体"/>
          <w:kern w:val="2"/>
          <w:lang w:val="en-US" w:eastAsia="zh-CN"/>
        </w:rPr>
        <w:fldChar w:fldCharType="end"/>
      </w:r>
      <w:r>
        <w:rPr>
          <w:rFonts w:hint="eastAsia" w:eastAsia="宋体"/>
          <w:kern w:val="2"/>
          <w:lang w:val="en-US" w:eastAsia="zh-CN"/>
        </w:rPr>
        <w:fldChar w:fldCharType="end"/>
      </w:r>
    </w:p>
    <w:p>
      <w:pPr>
        <w:pStyle w:val="6"/>
        <w:tabs>
          <w:tab w:val="right" w:leader="dot" w:pos="8306"/>
        </w:tabs>
        <w:rPr>
          <w:rFonts w:hint="eastAsia" w:eastAsia="宋体"/>
          <w:kern w:val="2"/>
          <w:lang w:val="en-US" w:eastAsia="zh-CN"/>
        </w:rPr>
      </w:pPr>
      <w:r>
        <w:rPr>
          <w:rFonts w:hint="eastAsia" w:eastAsia="宋体"/>
          <w:kern w:val="2"/>
          <w:lang w:val="en-US" w:eastAsia="zh-CN"/>
        </w:rPr>
        <w:t>1、</w:t>
      </w:r>
      <w:r>
        <w:rPr>
          <w:rFonts w:hint="eastAsia" w:eastAsia="宋体" w:asciiTheme="minorHAnsi" w:hAnsiTheme="minorHAnsi" w:cstheme="minorBidi"/>
          <w:kern w:val="2"/>
          <w:sz w:val="21"/>
          <w:szCs w:val="24"/>
          <w:lang w:val="en-US" w:eastAsia="zh-CN" w:bidi="ar-SA"/>
        </w:rPr>
        <w:t>项目应用分析</w:t>
      </w:r>
      <w:r>
        <w:rPr>
          <w:rFonts w:hint="eastAsia" w:eastAsia="宋体"/>
          <w:kern w:val="2"/>
          <w:lang w:val="en-US" w:eastAsia="zh-CN"/>
        </w:rPr>
        <w:t>......................................................................................................................3</w:t>
      </w:r>
    </w:p>
    <w:p>
      <w:pPr>
        <w:rPr>
          <w:rFonts w:hint="eastAsia"/>
          <w:lang w:val="en-US" w:eastAsia="zh-CN"/>
        </w:rPr>
      </w:pPr>
      <w:r>
        <w:rPr>
          <w:rFonts w:hint="eastAsia"/>
          <w:lang w:val="en-US" w:eastAsia="zh-CN"/>
        </w:rPr>
        <w:t xml:space="preserve">    </w:t>
      </w:r>
      <w:r>
        <w:rPr>
          <w:rFonts w:hint="eastAsia" w:eastAsia="宋体" w:asciiTheme="minorHAnsi" w:hAnsiTheme="minorHAnsi" w:cstheme="minorBidi"/>
          <w:kern w:val="2"/>
          <w:sz w:val="21"/>
          <w:szCs w:val="24"/>
          <w:lang w:val="en-US" w:eastAsia="zh-CN" w:bidi="ar-SA"/>
        </w:rPr>
        <w:t>2、</w:t>
      </w:r>
      <w:r>
        <w:rPr>
          <w:rFonts w:hint="eastAsia" w:eastAsia="宋体" w:cstheme="minorBidi"/>
          <w:kern w:val="2"/>
          <w:sz w:val="21"/>
          <w:szCs w:val="24"/>
          <w:lang w:val="en-US" w:eastAsia="zh-CN" w:bidi="ar-SA"/>
        </w:rPr>
        <w:t>项目进展及改变.......</w:t>
      </w:r>
      <w:r>
        <w:rPr>
          <w:rFonts w:hint="eastAsia" w:eastAsia="宋体" w:asciiTheme="minorHAnsi" w:hAnsiTheme="minorHAnsi" w:cstheme="minorBidi"/>
          <w:kern w:val="2"/>
          <w:sz w:val="21"/>
          <w:szCs w:val="24"/>
          <w:lang w:val="en-US" w:eastAsia="zh-CN" w:bidi="ar-SA"/>
        </w:rPr>
        <w:t>......</w:t>
      </w:r>
      <w:r>
        <w:rPr>
          <w:rFonts w:hint="eastAsia"/>
          <w:lang w:val="en-US" w:eastAsia="zh-CN"/>
        </w:rPr>
        <w:t>....................................................................................................3</w:t>
      </w:r>
    </w:p>
    <w:p>
      <w:pPr>
        <w:rPr>
          <w:rFonts w:hint="eastAsia"/>
          <w:lang w:val="en-US" w:eastAsia="zh-CN"/>
        </w:rPr>
      </w:pPr>
      <w:r>
        <w:rPr>
          <w:rFonts w:hint="eastAsia"/>
          <w:lang w:val="en-US" w:eastAsia="zh-CN"/>
        </w:rPr>
        <w:t>二、架构分析...................................................................................................................................3</w:t>
      </w:r>
    </w:p>
    <w:p>
      <w:pPr>
        <w:pStyle w:val="5"/>
        <w:tabs>
          <w:tab w:val="right" w:leader="dot" w:pos="8306"/>
        </w:tabs>
        <w:rPr>
          <w:rFonts w:eastAsia="宋体"/>
          <w:kern w:val="2"/>
          <w:lang w:val="en-US" w:eastAsia="zh-CN"/>
        </w:rPr>
      </w:pPr>
      <w:r>
        <w:rPr>
          <w:rFonts w:hint="eastAsia" w:eastAsia="宋体"/>
          <w:kern w:val="2"/>
          <w:lang w:val="en-US" w:eastAsia="zh-CN"/>
        </w:rPr>
        <w:fldChar w:fldCharType="begin"/>
      </w:r>
      <w:r>
        <w:rPr>
          <w:rFonts w:hint="eastAsia" w:eastAsia="宋体"/>
          <w:kern w:val="2"/>
          <w:lang w:val="en-US" w:eastAsia="zh-CN"/>
        </w:rPr>
        <w:instrText xml:space="preserve"> HYPERLINK \l _Toc16663 </w:instrText>
      </w:r>
      <w:r>
        <w:rPr>
          <w:rFonts w:hint="eastAsia" w:eastAsia="宋体"/>
          <w:kern w:val="2"/>
          <w:lang w:val="en-US" w:eastAsia="zh-CN"/>
        </w:rPr>
        <w:fldChar w:fldCharType="separate"/>
      </w:r>
      <w:r>
        <w:rPr>
          <w:rFonts w:hint="eastAsia" w:eastAsia="宋体"/>
          <w:kern w:val="2"/>
          <w:lang w:val="en-US" w:eastAsia="zh-CN"/>
        </w:rPr>
        <w:t>三</w:t>
      </w:r>
      <w:r>
        <w:rPr>
          <w:rFonts w:hint="eastAsia" w:eastAsia="宋体"/>
          <w:kern w:val="44"/>
          <w:lang w:val="en-US" w:eastAsia="zh-CN"/>
        </w:rPr>
        <w:t>、</w:t>
      </w:r>
      <w:r>
        <w:rPr>
          <w:rFonts w:hint="eastAsia" w:eastAsia="宋体" w:cstheme="minorBidi"/>
          <w:kern w:val="2"/>
          <w:sz w:val="21"/>
          <w:szCs w:val="24"/>
          <w:lang w:val="en-US" w:eastAsia="zh-CN" w:bidi="ar-SA"/>
        </w:rPr>
        <w:t>分析机制</w:t>
      </w:r>
      <w:r>
        <w:rPr>
          <w:rFonts w:eastAsia="宋体"/>
          <w:kern w:val="2"/>
          <w:lang w:val="en-US" w:eastAsia="zh-CN"/>
        </w:rPr>
        <w:tab/>
      </w:r>
      <w:r>
        <w:rPr>
          <w:rFonts w:hint="eastAsia" w:eastAsia="宋体"/>
          <w:kern w:val="2"/>
          <w:lang w:val="en-US" w:eastAsia="zh-CN"/>
        </w:rPr>
        <w:t>5</w:t>
      </w:r>
      <w:r>
        <w:rPr>
          <w:rFonts w:hint="eastAsia" w:eastAsia="宋体"/>
          <w:kern w:val="2"/>
          <w:lang w:val="en-US" w:eastAsia="zh-CN"/>
        </w:rPr>
        <w:fldChar w:fldCharType="end"/>
      </w:r>
    </w:p>
    <w:p>
      <w:pPr>
        <w:pStyle w:val="5"/>
        <w:tabs>
          <w:tab w:val="right" w:leader="dot" w:pos="8306"/>
        </w:tabs>
        <w:rPr>
          <w:rFonts w:eastAsia="宋体"/>
          <w:kern w:val="2"/>
          <w:lang w:val="en-US" w:eastAsia="zh-CN"/>
        </w:rPr>
      </w:pPr>
      <w:r>
        <w:rPr>
          <w:rFonts w:hint="eastAsia" w:eastAsia="宋体"/>
          <w:kern w:val="2"/>
          <w:lang w:val="en-US" w:eastAsia="zh-CN"/>
        </w:rPr>
        <w:fldChar w:fldCharType="begin"/>
      </w:r>
      <w:r>
        <w:rPr>
          <w:rFonts w:hint="eastAsia" w:eastAsia="宋体"/>
          <w:kern w:val="2"/>
          <w:lang w:val="en-US" w:eastAsia="zh-CN"/>
        </w:rPr>
        <w:instrText xml:space="preserve"> HYPERLINK \l _Toc7356 </w:instrText>
      </w:r>
      <w:r>
        <w:rPr>
          <w:rFonts w:hint="eastAsia" w:eastAsia="宋体"/>
          <w:kern w:val="2"/>
          <w:lang w:val="en-US" w:eastAsia="zh-CN"/>
        </w:rPr>
        <w:fldChar w:fldCharType="separate"/>
      </w:r>
      <w:r>
        <w:rPr>
          <w:rFonts w:hint="eastAsia" w:eastAsia="宋体"/>
          <w:kern w:val="2"/>
          <w:lang w:val="en-US" w:eastAsia="zh-CN"/>
        </w:rPr>
        <w:t>四</w:t>
      </w:r>
      <w:r>
        <w:rPr>
          <w:rFonts w:hint="eastAsia" w:eastAsia="宋体"/>
          <w:kern w:val="44"/>
          <w:lang w:val="en-US" w:eastAsia="zh-CN"/>
        </w:rPr>
        <w:t>、</w:t>
      </w:r>
      <w:r>
        <w:rPr>
          <w:rFonts w:hint="eastAsia" w:eastAsia="宋体"/>
          <w:kern w:val="2"/>
          <w:lang w:val="en-US" w:eastAsia="zh-CN"/>
        </w:rPr>
        <w:t>分析模型</w:t>
      </w:r>
      <w:r>
        <w:rPr>
          <w:rFonts w:eastAsia="宋体"/>
          <w:kern w:val="2"/>
          <w:lang w:val="en-US" w:eastAsia="zh-CN"/>
        </w:rPr>
        <w:tab/>
      </w:r>
      <w:r>
        <w:rPr>
          <w:rFonts w:hint="eastAsia" w:eastAsia="宋体"/>
          <w:kern w:val="2"/>
          <w:lang w:val="en-US" w:eastAsia="zh-CN"/>
        </w:rPr>
        <w:fldChar w:fldCharType="end"/>
      </w:r>
      <w:r>
        <w:rPr>
          <w:rFonts w:hint="eastAsia" w:eastAsia="宋体"/>
          <w:kern w:val="2"/>
          <w:lang w:val="en-US" w:eastAsia="zh-CN"/>
        </w:rPr>
        <w:t>5</w:t>
      </w:r>
    </w:p>
    <w:p>
      <w:pPr>
        <w:numPr>
          <w:ilvl w:val="0"/>
          <w:numId w:val="0"/>
        </w:numPr>
        <w:jc w:val="both"/>
        <w:rPr>
          <w:rFonts w:hint="eastAsia"/>
          <w:lang w:val="en-US" w:eastAsia="zh-CN"/>
        </w:rPr>
      </w:pPr>
      <w:r>
        <w:rPr>
          <w:rFonts w:hint="eastAsia" w:eastAsia="宋体"/>
          <w:kern w:val="2"/>
          <w:lang w:val="en-US" w:eastAsia="zh-CN"/>
        </w:rPr>
        <w:fldChar w:fldCharType="end"/>
      </w:r>
      <w:r>
        <w:rPr>
          <w:rFonts w:hint="eastAsia"/>
          <w:lang w:val="en-US" w:eastAsia="zh-CN"/>
        </w:rPr>
        <w:t>五、参考文献.................................................................................................................................26</w:t>
      </w:r>
    </w:p>
    <w:p>
      <w:pPr>
        <w:numPr>
          <w:ilvl w:val="0"/>
          <w:numId w:val="0"/>
        </w:numPr>
        <w:rPr>
          <w:rFonts w:hint="eastAsia"/>
          <w:lang w:val="en-US" w:eastAsia="zh-CN"/>
        </w:rPr>
      </w:pPr>
      <w:r>
        <w:rPr>
          <w:rFonts w:hint="eastAsia"/>
          <w:lang w:val="en-US" w:eastAsia="zh-CN"/>
        </w:rPr>
        <w:t>六、团队成员贡献.........................................................................................................................26</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r>
        <w:rPr>
          <w:rFonts w:hint="eastAsia"/>
          <w:b/>
          <w:bCs/>
          <w:sz w:val="28"/>
          <w:szCs w:val="28"/>
          <w:lang w:val="en-US" w:eastAsia="zh-CN"/>
        </w:rPr>
        <w:t>一、介绍</w:t>
      </w:r>
    </w:p>
    <w:p>
      <w:pPr>
        <w:rPr>
          <w:rFonts w:hint="eastAsia"/>
          <w:b/>
          <w:bCs/>
          <w:sz w:val="28"/>
          <w:szCs w:val="28"/>
          <w:lang w:val="en-US" w:eastAsia="zh-CN"/>
        </w:rPr>
      </w:pPr>
      <w:r>
        <w:rPr>
          <w:rFonts w:hint="eastAsia"/>
          <w:b/>
          <w:bCs/>
          <w:sz w:val="28"/>
          <w:szCs w:val="28"/>
          <w:lang w:val="en-US" w:eastAsia="zh-CN"/>
        </w:rPr>
        <w:t>（一）项目应用分析</w:t>
      </w:r>
    </w:p>
    <w:p>
      <w:pPr>
        <w:numPr>
          <w:ilvl w:val="0"/>
          <w:numId w:val="1"/>
        </w:numPr>
        <w:rPr>
          <w:rFonts w:hint="eastAsia"/>
          <w:b w:val="0"/>
          <w:bCs w:val="0"/>
          <w:sz w:val="24"/>
          <w:szCs w:val="24"/>
          <w:lang w:val="en-US" w:eastAsia="zh-CN"/>
        </w:rPr>
      </w:pPr>
      <w:r>
        <w:rPr>
          <w:rFonts w:hint="eastAsia"/>
          <w:b w:val="0"/>
          <w:bCs w:val="0"/>
          <w:sz w:val="24"/>
          <w:szCs w:val="24"/>
          <w:lang w:val="en-US" w:eastAsia="zh-CN"/>
        </w:rPr>
        <w:t>用户分类：需要使用交通卡的用户主要分为了普通消费者，公共交通系统的政府运营方和一些交通设施的私人运营方。</w:t>
      </w:r>
    </w:p>
    <w:p>
      <w:pPr>
        <w:numPr>
          <w:ilvl w:val="0"/>
          <w:numId w:val="1"/>
        </w:numPr>
        <w:rPr>
          <w:rFonts w:hint="eastAsia"/>
          <w:b w:val="0"/>
          <w:bCs w:val="0"/>
          <w:sz w:val="24"/>
          <w:szCs w:val="24"/>
          <w:lang w:val="en-US" w:eastAsia="zh-CN"/>
        </w:rPr>
      </w:pPr>
      <w:r>
        <w:rPr>
          <w:rFonts w:hint="eastAsia"/>
          <w:b w:val="0"/>
          <w:bCs w:val="0"/>
          <w:sz w:val="24"/>
          <w:szCs w:val="24"/>
          <w:lang w:val="en-US" w:eastAsia="zh-CN"/>
        </w:rPr>
        <w:t>交通卡分类：实体卡和App中的虚拟内嵌卡。</w:t>
      </w:r>
    </w:p>
    <w:p>
      <w:pPr>
        <w:numPr>
          <w:ilvl w:val="0"/>
          <w:numId w:val="1"/>
        </w:numPr>
        <w:rPr>
          <w:rFonts w:hint="eastAsia"/>
          <w:b w:val="0"/>
          <w:bCs w:val="0"/>
          <w:sz w:val="24"/>
          <w:szCs w:val="24"/>
          <w:lang w:val="en-US" w:eastAsia="zh-CN"/>
        </w:rPr>
      </w:pPr>
      <w:r>
        <w:rPr>
          <w:rFonts w:hint="eastAsia"/>
          <w:b w:val="0"/>
          <w:bCs w:val="0"/>
          <w:sz w:val="24"/>
          <w:szCs w:val="24"/>
          <w:lang w:val="en-US" w:eastAsia="zh-CN"/>
        </w:rPr>
        <w:t>实体卡功能：</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（1）去相关实地运营点办理，与较为完善的个人信息绑定，运营点主要是车站、高铁站等政府设立场所。</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（2）刷卡使用相关交通工具（除了自行车、出租车），用毕刷卡付费。</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（3）可以通过App或者去实地运营点充值。</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（4）丢失后可以去实地运营点根据个人信息挂失或者补办。</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（5）一次性卡的购买和使用与如今的地铁一次性卡相同，除了在购买过程中可以采用网上支付行为。</w:t>
      </w:r>
    </w:p>
    <w:p>
      <w:pPr>
        <w:numPr>
          <w:ilvl w:val="0"/>
          <w:numId w:val="1"/>
        </w:numPr>
        <w:rPr>
          <w:rFonts w:hint="eastAsia"/>
          <w:b w:val="0"/>
          <w:bCs w:val="0"/>
          <w:sz w:val="24"/>
          <w:szCs w:val="24"/>
          <w:lang w:val="en-US" w:eastAsia="zh-CN"/>
        </w:rPr>
      </w:pPr>
      <w:r>
        <w:rPr>
          <w:rFonts w:hint="eastAsia"/>
          <w:b w:val="0"/>
          <w:bCs w:val="0"/>
          <w:sz w:val="24"/>
          <w:szCs w:val="24"/>
          <w:lang w:val="en-US" w:eastAsia="zh-CN"/>
        </w:rPr>
        <w:t>App虚拟卡功能：</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（1）可以绑定银行卡实现网上支付。</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（2）对实体卡进行充值和查询实体卡内的实时消费情况、余额等。</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（3）查询各种信息，例如：实时交通路况，出行路线等。</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（4）扫码使用任意交通工具，用毕扫码付费。</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（5）进行用户评价。</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（6）政府运营方和私人运营方可以根据评价来完善各种交通设施。</w:t>
      </w:r>
    </w:p>
    <w:p>
      <w:pPr>
        <w:numPr>
          <w:ilvl w:val="0"/>
          <w:numId w:val="0"/>
        </w:numPr>
        <w:rPr>
          <w:rFonts w:hint="eastAsia"/>
          <w:b w:val="0"/>
          <w:bCs w:val="0"/>
          <w:sz w:val="24"/>
          <w:szCs w:val="24"/>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（二）项目进展及改变</w:t>
      </w:r>
    </w:p>
    <w:p>
      <w:pPr>
        <w:numPr>
          <w:ilvl w:val="0"/>
          <w:numId w:val="0"/>
        </w:numPr>
        <w:rPr>
          <w:rFonts w:hint="eastAsia"/>
          <w:b w:val="0"/>
          <w:bCs w:val="0"/>
          <w:sz w:val="24"/>
          <w:szCs w:val="24"/>
          <w:lang w:val="en-US" w:eastAsia="zh-CN"/>
        </w:rPr>
      </w:pPr>
      <w:r>
        <w:rPr>
          <w:rFonts w:hint="eastAsia"/>
          <w:b w:val="0"/>
          <w:bCs w:val="0"/>
          <w:sz w:val="24"/>
          <w:szCs w:val="24"/>
          <w:lang w:val="en-US" w:eastAsia="zh-CN"/>
        </w:rPr>
        <w:t>1、项目内容略有改变，不论用户使用实体卡还是使用APP，都需要进行实名注册。</w:t>
      </w:r>
    </w:p>
    <w:p>
      <w:pPr>
        <w:numPr>
          <w:ilvl w:val="0"/>
          <w:numId w:val="0"/>
        </w:numPr>
        <w:rPr>
          <w:rFonts w:hint="eastAsia"/>
          <w:b w:val="0"/>
          <w:bCs w:val="0"/>
          <w:sz w:val="24"/>
          <w:szCs w:val="24"/>
          <w:lang w:val="en-US" w:eastAsia="zh-CN"/>
        </w:rPr>
      </w:pPr>
      <w:r>
        <w:rPr>
          <w:rFonts w:hint="eastAsia"/>
          <w:b w:val="0"/>
          <w:bCs w:val="0"/>
          <w:sz w:val="24"/>
          <w:szCs w:val="24"/>
          <w:lang w:val="en-US" w:eastAsia="zh-CN"/>
        </w:rPr>
        <w:t>2、用户查看个人信息、查询余额以及报失时，既可以在手机APP上进行操作，也可以在指定服务点进行操作。</w:t>
      </w:r>
    </w:p>
    <w:p>
      <w:pPr>
        <w:numPr>
          <w:ilvl w:val="0"/>
          <w:numId w:val="0"/>
        </w:numPr>
        <w:rPr>
          <w:rFonts w:hint="eastAsia"/>
          <w:b w:val="0"/>
          <w:bCs w:val="0"/>
          <w:sz w:val="24"/>
          <w:szCs w:val="24"/>
          <w:lang w:val="en-US" w:eastAsia="zh-CN"/>
        </w:rPr>
      </w:pPr>
      <w:r>
        <w:rPr>
          <w:rFonts w:hint="eastAsia"/>
          <w:b w:val="0"/>
          <w:bCs w:val="0"/>
          <w:sz w:val="24"/>
          <w:szCs w:val="24"/>
          <w:lang w:val="en-US" w:eastAsia="zh-CN"/>
        </w:rPr>
        <w:t>3、在前两次报告中，已明确描述了项目的具体内容，具体可见本次文档的（一）项目应用分析，并且通过用例图实现了以上所有功能。本次文档偏重于对本项目进行分析，包括提供分析机制、分析模型以及相应的层图。</w:t>
      </w:r>
    </w:p>
    <w:p>
      <w:pPr>
        <w:numPr>
          <w:ilvl w:val="0"/>
          <w:numId w:val="0"/>
        </w:numPr>
        <w:rPr>
          <w:rFonts w:hint="eastAsia"/>
          <w:b w:val="0"/>
          <w:bCs w:val="0"/>
          <w:sz w:val="24"/>
          <w:szCs w:val="24"/>
          <w:lang w:val="en-US" w:eastAsia="zh-CN"/>
        </w:rPr>
      </w:pPr>
    </w:p>
    <w:p>
      <w:pPr>
        <w:numPr>
          <w:ilvl w:val="0"/>
          <w:numId w:val="2"/>
        </w:numPr>
        <w:rPr>
          <w:rFonts w:hint="eastAsia"/>
          <w:b/>
          <w:bCs/>
          <w:sz w:val="28"/>
          <w:szCs w:val="28"/>
          <w:lang w:val="en-US" w:eastAsia="zh-CN"/>
        </w:rPr>
      </w:pPr>
      <w:r>
        <w:rPr>
          <w:rFonts w:hint="eastAsia"/>
          <w:b/>
          <w:bCs/>
          <w:sz w:val="28"/>
          <w:szCs w:val="28"/>
          <w:lang w:val="en-US" w:eastAsia="zh-CN"/>
        </w:rPr>
        <w:t>架构分析</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 xml:space="preserve"> 此次文档采用层图的方式展现项目的架构，首先我们将我们的项目分为三层：最上层的为Presentation，即系统的界面和接口，该层的主要功能为向用户提供界面和接口，其中包括APP用户的使用界面、运营方使用界面以及实体卡用户使用界面；下一层为服务界面，此界面包含了众多子系统，其中有用户信息管理系统、维修系统、运营方管理系统等，该界面主要功能为最基本的功能，如用户可以通过用户信息管理系统查看自己的信息和余额，运营方可以通过运营方管理系统查看自己的评价等等；最下层为数据库，其中包括了用户的数据、交通卡的数据等。</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"C:\\Users\\deii66\\AppData\\Roaming\\Tencent\\Users\\1020741871\\QQ\\WinTemp\\RichOle\\`L1E76UX[2C5GP](I~S``~2.png"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054600" cy="4813935"/>
            <wp:effectExtent l="0" t="0" r="0" b="1206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054600" cy="481393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ind w:firstLine="420" w:firstLineChars="0"/>
        <w:rPr>
          <w:rFonts w:hint="eastAsia"/>
          <w:b w:val="0"/>
          <w:bCs w:val="0"/>
          <w:sz w:val="24"/>
          <w:szCs w:val="24"/>
          <w:lang w:val="en-US" w:eastAsia="zh-CN"/>
        </w:rPr>
      </w:pP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本次项目的子系统偏多，其中包括：</w:t>
      </w:r>
    </w:p>
    <w:p>
      <w:pPr>
        <w:widowControl w:val="0"/>
        <w:numPr>
          <w:ilvl w:val="0"/>
          <w:numId w:val="0"/>
        </w:numPr>
        <w:ind w:firstLine="420" w:firstLineChars="0"/>
        <w:jc w:val="both"/>
        <w:rPr>
          <w:rFonts w:hint="eastAsia"/>
          <w:b/>
          <w:bCs/>
          <w:sz w:val="28"/>
          <w:szCs w:val="28"/>
          <w:lang w:val="en-US" w:eastAsia="zh-CN"/>
        </w:rPr>
      </w:pPr>
      <w:r>
        <w:rPr>
          <w:rFonts w:hint="eastAsia"/>
          <w:b w:val="0"/>
          <w:bCs w:val="0"/>
          <w:sz w:val="24"/>
          <w:szCs w:val="24"/>
          <w:lang w:val="en-US" w:eastAsia="zh-CN"/>
        </w:rPr>
        <w:t>还车系统：属性为获取到的自行车等自助式交通工具是否合理归还的相关信息。函数为确认是否合理还车和输送相关还车信息至管理处。</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管理处：属性为用户评级信息，保证金支付信息，用户评价信息,自助式交通工具相关信息以及其他信息。</w:t>
      </w:r>
    </w:p>
    <w:p>
      <w:pPr>
        <w:numPr>
          <w:ilvl w:val="0"/>
          <w:numId w:val="0"/>
        </w:numPr>
        <w:ind w:firstLine="420" w:firstLineChars="0"/>
        <w:rPr>
          <w:rFonts w:hint="eastAsia"/>
          <w:sz w:val="24"/>
          <w:szCs w:val="24"/>
          <w:lang w:val="en-US" w:eastAsia="zh-CN"/>
        </w:rPr>
      </w:pPr>
      <w:r>
        <w:rPr>
          <w:rFonts w:hint="eastAsia"/>
          <w:sz w:val="24"/>
          <w:szCs w:val="24"/>
          <w:lang w:val="en-US" w:eastAsia="zh-CN"/>
        </w:rPr>
        <w:t>实体卡管理处：属性为实体卡相关信息。函数为确认拥有实体卡，获得卡的使用权限。</w:t>
      </w:r>
    </w:p>
    <w:p>
      <w:pPr>
        <w:numPr>
          <w:ilvl w:val="0"/>
          <w:numId w:val="0"/>
        </w:numPr>
        <w:ind w:firstLine="420" w:firstLineChars="0"/>
        <w:rPr>
          <w:rFonts w:hint="eastAsia"/>
          <w:sz w:val="24"/>
          <w:szCs w:val="24"/>
          <w:lang w:val="en-US" w:eastAsia="zh-CN"/>
        </w:rPr>
      </w:pPr>
      <w:r>
        <w:rPr>
          <w:rFonts w:hint="eastAsia"/>
          <w:sz w:val="24"/>
          <w:szCs w:val="24"/>
          <w:lang w:val="en-US" w:eastAsia="zh-CN"/>
        </w:rPr>
        <w:t>开始用车系统：属性为相应的权限信息和实时更新的路程信息。函数为路程计费方式。</w:t>
      </w:r>
    </w:p>
    <w:p>
      <w:pPr>
        <w:numPr>
          <w:ilvl w:val="0"/>
          <w:numId w:val="0"/>
        </w:numPr>
        <w:ind w:firstLine="420" w:firstLineChars="0"/>
        <w:rPr>
          <w:rFonts w:hint="eastAsia"/>
          <w:sz w:val="24"/>
          <w:szCs w:val="24"/>
          <w:lang w:val="en-US" w:eastAsia="zh-CN"/>
        </w:rPr>
      </w:pPr>
      <w:r>
        <w:rPr>
          <w:rFonts w:hint="eastAsia"/>
          <w:sz w:val="24"/>
          <w:szCs w:val="24"/>
          <w:lang w:val="en-US" w:eastAsia="zh-CN"/>
        </w:rPr>
        <w:t>用车系统：属性为实时更新的路程信息。函数为确认是否付费，输送费用相关信息至管理处和获得下车权限。</w:t>
      </w:r>
    </w:p>
    <w:p>
      <w:pPr>
        <w:numPr>
          <w:ilvl w:val="0"/>
          <w:numId w:val="0"/>
        </w:numPr>
        <w:ind w:firstLine="420" w:firstLineChars="0"/>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财政部门：属性为车费和其他费用非信息。函数为财务管理。</w:t>
      </w:r>
    </w:p>
    <w:p>
      <w:pPr>
        <w:numPr>
          <w:ilvl w:val="0"/>
          <w:numId w:val="0"/>
        </w:numPr>
        <w:ind w:firstLine="420" w:firstLineChars="0"/>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维修部门：属性为收到的修缮方面评价和既定的定期修缮规定。函数为接受修缮信息。</w:t>
      </w:r>
    </w:p>
    <w:p>
      <w:pPr>
        <w:numPr>
          <w:ilvl w:val="0"/>
          <w:numId w:val="0"/>
        </w:numPr>
        <w:ind w:firstLine="420" w:firstLineChars="0"/>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管理部门：属性为用户评级信息，评价信息和其他管理信息。函数为用户评级和接受评价。</w:t>
      </w:r>
    </w:p>
    <w:p>
      <w:pPr>
        <w:widowControl w:val="0"/>
        <w:numPr>
          <w:ilvl w:val="0"/>
          <w:numId w:val="0"/>
        </w:numPr>
        <w:ind w:firstLine="420" w:firstLineChars="0"/>
        <w:jc w:val="both"/>
        <w:rPr>
          <w:rFonts w:hint="eastAsia"/>
          <w:b/>
          <w:bCs/>
          <w:sz w:val="28"/>
          <w:szCs w:val="28"/>
          <w:lang w:val="en-US" w:eastAsia="zh-CN"/>
        </w:rPr>
      </w:pPr>
    </w:p>
    <w:p>
      <w:pPr>
        <w:numPr>
          <w:ilvl w:val="0"/>
          <w:numId w:val="2"/>
        </w:numPr>
        <w:rPr>
          <w:rFonts w:hint="eastAsia"/>
          <w:b/>
          <w:bCs/>
          <w:sz w:val="28"/>
          <w:szCs w:val="28"/>
          <w:lang w:val="en-US" w:eastAsia="zh-CN"/>
        </w:rPr>
      </w:pPr>
      <w:r>
        <w:rPr>
          <w:rFonts w:hint="eastAsia"/>
          <w:b/>
          <w:bCs/>
          <w:sz w:val="28"/>
          <w:szCs w:val="28"/>
          <w:lang w:val="en-US" w:eastAsia="zh-CN"/>
        </w:rPr>
        <w:t>分析机制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center"/>
              <w:rPr>
                <w:rFonts w:hint="eastAsia"/>
                <w:b/>
                <w:bCs/>
                <w:sz w:val="28"/>
                <w:szCs w:val="28"/>
                <w:vertAlign w:val="baseline"/>
                <w:lang w:val="en-US" w:eastAsia="zh-CN"/>
              </w:rPr>
            </w:pPr>
            <w:r>
              <w:rPr>
                <w:rFonts w:hint="eastAsia"/>
                <w:b/>
                <w:bCs/>
                <w:sz w:val="28"/>
                <w:szCs w:val="28"/>
                <w:lang w:val="en-US" w:eastAsia="zh-CN"/>
              </w:rPr>
              <w:t>Analysis Class</w:t>
            </w:r>
          </w:p>
        </w:tc>
        <w:tc>
          <w:tcPr>
            <w:tcW w:w="4261" w:type="dxa"/>
          </w:tcPr>
          <w:p>
            <w:pPr>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Analysis Mechanism(s)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UsingSystem</w:t>
            </w:r>
          </w:p>
        </w:tc>
        <w:tc>
          <w:tcPr>
            <w:tcW w:w="4261" w:type="dxa"/>
          </w:tcPr>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Distribution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Management</w:t>
            </w:r>
          </w:p>
        </w:tc>
        <w:tc>
          <w:tcPr>
            <w:tcW w:w="4261" w:type="dxa"/>
          </w:tcPr>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Distribution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OperatorDatabase</w:t>
            </w:r>
          </w:p>
        </w:tc>
        <w:tc>
          <w:tcPr>
            <w:tcW w:w="4261" w:type="dxa"/>
          </w:tcPr>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Persistency</w:t>
            </w:r>
          </w:p>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Legacy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CardInformationDatabase</w:t>
            </w:r>
          </w:p>
        </w:tc>
        <w:tc>
          <w:tcPr>
            <w:tcW w:w="4261" w:type="dxa"/>
          </w:tcPr>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Persistency</w:t>
            </w:r>
          </w:p>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Legacy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UserInformationDatabase</w:t>
            </w:r>
          </w:p>
        </w:tc>
        <w:tc>
          <w:tcPr>
            <w:tcW w:w="4261" w:type="dxa"/>
          </w:tcPr>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Persistency</w:t>
            </w:r>
          </w:p>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Legacy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RepairSystem</w:t>
            </w:r>
          </w:p>
        </w:tc>
        <w:tc>
          <w:tcPr>
            <w:tcW w:w="4261" w:type="dxa"/>
          </w:tcPr>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Distribution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DepatrueSystem</w:t>
            </w:r>
          </w:p>
        </w:tc>
        <w:tc>
          <w:tcPr>
            <w:tcW w:w="4261" w:type="dxa"/>
          </w:tcPr>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Distribution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AccessSystem</w:t>
            </w:r>
          </w:p>
        </w:tc>
        <w:tc>
          <w:tcPr>
            <w:tcW w:w="4261" w:type="dxa"/>
          </w:tcPr>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Distribution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UserPlatform</w:t>
            </w:r>
          </w:p>
        </w:tc>
        <w:tc>
          <w:tcPr>
            <w:tcW w:w="4261" w:type="dxa"/>
          </w:tcPr>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Persistency</w:t>
            </w:r>
          </w:p>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 xml:space="preserve">Security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GovermentPlatform</w:t>
            </w:r>
          </w:p>
        </w:tc>
        <w:tc>
          <w:tcPr>
            <w:tcW w:w="4261" w:type="dxa"/>
          </w:tcPr>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Persistency</w:t>
            </w:r>
          </w:p>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 xml:space="preserve">Security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CompanyManagementPlatform</w:t>
            </w:r>
          </w:p>
        </w:tc>
        <w:tc>
          <w:tcPr>
            <w:tcW w:w="4261" w:type="dxa"/>
          </w:tcPr>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Persistency</w:t>
            </w:r>
          </w:p>
          <w:p>
            <w:pPr>
              <w:widowControl w:val="0"/>
              <w:numPr>
                <w:ilvl w:val="0"/>
                <w:numId w:val="0"/>
              </w:numPr>
              <w:jc w:val="center"/>
              <w:rPr>
                <w:rFonts w:hint="eastAsia"/>
                <w:b/>
                <w:bCs/>
                <w:sz w:val="28"/>
                <w:szCs w:val="28"/>
                <w:vertAlign w:val="baseline"/>
                <w:lang w:val="en-US" w:eastAsia="zh-CN"/>
              </w:rPr>
            </w:pPr>
            <w:r>
              <w:rPr>
                <w:rFonts w:hint="eastAsia"/>
                <w:b/>
                <w:bCs/>
                <w:sz w:val="28"/>
                <w:szCs w:val="28"/>
                <w:vertAlign w:val="baseline"/>
                <w:lang w:val="en-US" w:eastAsia="zh-CN"/>
              </w:rPr>
              <w:t xml:space="preserve">Security </w:t>
            </w:r>
          </w:p>
        </w:tc>
      </w:tr>
    </w:tbl>
    <w:p>
      <w:pPr>
        <w:numPr>
          <w:ilvl w:val="0"/>
          <w:numId w:val="2"/>
        </w:numPr>
        <w:rPr>
          <w:rFonts w:hint="eastAsia"/>
          <w:b/>
          <w:bCs/>
          <w:sz w:val="28"/>
          <w:szCs w:val="28"/>
          <w:lang w:val="en-US" w:eastAsia="zh-CN"/>
        </w:rPr>
      </w:pPr>
      <w:r>
        <w:rPr>
          <w:rFonts w:hint="eastAsia"/>
          <w:b/>
          <w:bCs/>
          <w:sz w:val="28"/>
          <w:szCs w:val="28"/>
          <w:lang w:val="en-US" w:eastAsia="zh-CN"/>
        </w:rPr>
        <w:t>分析模型</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分析模型包括每个用例图对应的类图、时序图、通信图。其中有的类图对应了多个用例图的内容。</w:t>
      </w:r>
    </w:p>
    <w:p>
      <w:pPr>
        <w:numPr>
          <w:ilvl w:val="0"/>
          <w:numId w:val="3"/>
        </w:numPr>
        <w:rPr>
          <w:rFonts w:hint="eastAsia"/>
          <w:b/>
          <w:bCs/>
          <w:sz w:val="28"/>
          <w:szCs w:val="28"/>
          <w:lang w:val="en-US" w:eastAsia="zh-CN"/>
        </w:rPr>
      </w:pPr>
      <w:r>
        <w:rPr>
          <w:rFonts w:hint="eastAsia"/>
          <w:b/>
          <w:bCs/>
          <w:sz w:val="28"/>
          <w:szCs w:val="28"/>
          <w:lang w:val="en-US" w:eastAsia="zh-CN"/>
        </w:rPr>
        <w:t>对应用例图: Use Case：Government Operator</w:t>
      </w:r>
    </w:p>
    <w:p>
      <w:pPr>
        <w:numPr>
          <w:ilvl w:val="0"/>
          <w:numId w:val="0"/>
        </w:numPr>
        <w:rPr>
          <w:rFonts w:hint="eastAsia"/>
          <w:b/>
          <w:bCs/>
          <w:sz w:val="28"/>
          <w:szCs w:val="28"/>
          <w:lang w:val="en-US" w:eastAsia="zh-CN"/>
        </w:rPr>
      </w:pPr>
      <w:r>
        <w:rPr>
          <w:rFonts w:hint="eastAsia"/>
          <w:b/>
          <w:bCs/>
          <w:sz w:val="28"/>
          <w:szCs w:val="28"/>
          <w:lang w:val="en-US" w:eastAsia="zh-CN"/>
        </w:rPr>
        <w:t>Use Case：Government Public Bike</w:t>
      </w:r>
    </w:p>
    <w:p>
      <w:pPr>
        <w:numPr>
          <w:ilvl w:val="0"/>
          <w:numId w:val="0"/>
        </w:numPr>
        <w:rPr>
          <w:rFonts w:hint="eastAsia"/>
          <w:b/>
          <w:bCs/>
          <w:sz w:val="28"/>
          <w:szCs w:val="28"/>
          <w:lang w:val="en-US" w:eastAsia="zh-CN"/>
        </w:rPr>
      </w:pPr>
      <w:r>
        <w:rPr>
          <w:rFonts w:hint="eastAsia"/>
          <w:b/>
          <w:bCs/>
          <w:sz w:val="28"/>
          <w:szCs w:val="28"/>
          <w:lang w:val="en-US" w:eastAsia="zh-CN"/>
        </w:rPr>
        <w:t>1.1类图</w:t>
      </w:r>
    </w:p>
    <w:p>
      <w:pPr>
        <w:numPr>
          <w:ilvl w:val="0"/>
          <w:numId w:val="0"/>
        </w:numPr>
        <w:jc w:val="center"/>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040" cy="5405120"/>
            <wp:effectExtent l="0" t="0" r="10160" b="5080"/>
            <wp:docPr id="4" name="图片 4" descr="Government Public B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Government Public Bike"/>
                    <pic:cNvPicPr>
                      <a:picLocks noChangeAspect="1"/>
                    </pic:cNvPicPr>
                  </pic:nvPicPr>
                  <pic:blipFill>
                    <a:blip r:embed="rId5"/>
                    <a:stretch>
                      <a:fillRect/>
                    </a:stretch>
                  </pic:blipFill>
                  <pic:spPr>
                    <a:xfrm>
                      <a:off x="0" y="0"/>
                      <a:ext cx="5273040" cy="5405120"/>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类图名</w:t>
            </w:r>
          </w:p>
        </w:tc>
        <w:tc>
          <w:tcPr>
            <w:tcW w:w="6300" w:type="dxa"/>
            <w:vAlign w:val="top"/>
          </w:tcPr>
          <w:p>
            <w:pPr>
              <w:tabs>
                <w:tab w:val="left" w:pos="0"/>
              </w:tabs>
              <w:suppressAutoHyphens/>
              <w:jc w:val="center"/>
              <w:rPr>
                <w:spacing w:val="-3"/>
                <w:sz w:val="24"/>
              </w:rPr>
            </w:pPr>
            <w:r>
              <w:rPr>
                <w:rFonts w:hint="eastAsia"/>
                <w:b w:val="0"/>
                <w:bCs w:val="0"/>
                <w:sz w:val="24"/>
                <w:szCs w:val="24"/>
                <w:lang w:val="en-US" w:eastAsia="zh-CN"/>
              </w:rPr>
              <w:t>Government Public Bike</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说明</w:t>
            </w:r>
          </w:p>
        </w:tc>
        <w:tc>
          <w:tcPr>
            <w:tcW w:w="6300" w:type="dxa"/>
            <w:vAlign w:val="top"/>
          </w:tcPr>
          <w:p>
            <w:pPr>
              <w:numPr>
                <w:ilvl w:val="0"/>
                <w:numId w:val="0"/>
              </w:numPr>
              <w:rPr>
                <w:rFonts w:hint="eastAsia"/>
                <w:b w:val="0"/>
                <w:bCs w:val="0"/>
                <w:sz w:val="24"/>
                <w:szCs w:val="24"/>
                <w:lang w:val="en-US" w:eastAsia="zh-CN"/>
              </w:rPr>
            </w:pPr>
            <w:r>
              <w:rPr>
                <w:rFonts w:hint="eastAsia"/>
                <w:b w:val="0"/>
                <w:bCs w:val="0"/>
                <w:sz w:val="24"/>
                <w:szCs w:val="24"/>
                <w:lang w:val="en-US" w:eastAsia="zh-CN"/>
              </w:rPr>
              <w:t>1、User:属性为个人信息。函数为使用政府公益自行车</w:t>
            </w:r>
          </w:p>
          <w:p>
            <w:pPr>
              <w:numPr>
                <w:ilvl w:val="0"/>
                <w:numId w:val="0"/>
              </w:numPr>
              <w:rPr>
                <w:rFonts w:hint="eastAsia"/>
                <w:b w:val="0"/>
                <w:bCs w:val="0"/>
                <w:sz w:val="24"/>
                <w:szCs w:val="24"/>
                <w:lang w:val="en-US" w:eastAsia="zh-CN"/>
              </w:rPr>
            </w:pPr>
            <w:r>
              <w:rPr>
                <w:rFonts w:hint="eastAsia"/>
                <w:b w:val="0"/>
                <w:bCs w:val="0"/>
                <w:sz w:val="24"/>
                <w:szCs w:val="24"/>
                <w:lang w:val="en-US" w:eastAsia="zh-CN"/>
              </w:rPr>
              <w:t>2、自行车使用权限：属性为二维码和自行车其他相关物理参数。函数为支付保证金至管理处，确认已经支付保证金，获得使用权限</w:t>
            </w:r>
          </w:p>
          <w:p>
            <w:pPr>
              <w:numPr>
                <w:ilvl w:val="0"/>
                <w:numId w:val="0"/>
              </w:numPr>
              <w:rPr>
                <w:rFonts w:hint="eastAsia"/>
                <w:b w:val="0"/>
                <w:bCs w:val="0"/>
                <w:sz w:val="24"/>
                <w:szCs w:val="24"/>
                <w:lang w:val="en-US" w:eastAsia="zh-CN"/>
              </w:rPr>
            </w:pPr>
            <w:r>
              <w:rPr>
                <w:rFonts w:hint="eastAsia"/>
                <w:b w:val="0"/>
                <w:bCs w:val="0"/>
                <w:sz w:val="24"/>
                <w:szCs w:val="24"/>
                <w:lang w:val="en-US" w:eastAsia="zh-CN"/>
              </w:rPr>
              <w:t>3、用车系统：属性为获取到的被使用的自行车的相关信息</w:t>
            </w:r>
          </w:p>
          <w:p>
            <w:pPr>
              <w:numPr>
                <w:ilvl w:val="0"/>
                <w:numId w:val="0"/>
              </w:numPr>
              <w:rPr>
                <w:rFonts w:hint="eastAsia"/>
                <w:b w:val="0"/>
                <w:bCs w:val="0"/>
                <w:sz w:val="24"/>
                <w:szCs w:val="24"/>
                <w:lang w:val="en-US" w:eastAsia="zh-CN"/>
              </w:rPr>
            </w:pPr>
            <w:r>
              <w:rPr>
                <w:rFonts w:hint="eastAsia"/>
                <w:b w:val="0"/>
                <w:bCs w:val="0"/>
                <w:sz w:val="24"/>
                <w:szCs w:val="24"/>
                <w:lang w:val="en-US" w:eastAsia="zh-CN"/>
              </w:rPr>
              <w:t>4、还车系统：属性为获取到的自行车是否合理归还的相关信息。函数为确认是否合理还车和输送相关还车信息至管理处</w:t>
            </w:r>
          </w:p>
          <w:p>
            <w:pPr>
              <w:numPr>
                <w:ilvl w:val="0"/>
                <w:numId w:val="0"/>
              </w:numPr>
              <w:rPr>
                <w:rFonts w:hint="eastAsia"/>
                <w:b w:val="0"/>
                <w:bCs w:val="0"/>
                <w:sz w:val="24"/>
                <w:szCs w:val="24"/>
                <w:lang w:val="en-US" w:eastAsia="zh-CN"/>
              </w:rPr>
            </w:pPr>
            <w:r>
              <w:rPr>
                <w:rFonts w:hint="eastAsia"/>
                <w:b w:val="0"/>
                <w:bCs w:val="0"/>
                <w:sz w:val="24"/>
                <w:szCs w:val="24"/>
                <w:lang w:val="en-US" w:eastAsia="zh-CN"/>
              </w:rPr>
              <w:t>5、管理处：属性为用户评级信息，保证金支付信息，用户评价信息,自行车相关信息以及其他信息</w:t>
            </w:r>
          </w:p>
          <w:p>
            <w:pPr>
              <w:numPr>
                <w:ilvl w:val="0"/>
                <w:numId w:val="0"/>
              </w:numPr>
              <w:rPr>
                <w:rFonts w:hint="eastAsia"/>
                <w:b w:val="0"/>
                <w:bCs w:val="0"/>
                <w:sz w:val="24"/>
                <w:szCs w:val="24"/>
                <w:lang w:val="en-US" w:eastAsia="zh-CN"/>
              </w:rPr>
            </w:pPr>
          </w:p>
          <w:p>
            <w:pPr>
              <w:numPr>
                <w:ilvl w:val="0"/>
                <w:numId w:val="0"/>
              </w:numPr>
              <w:rPr>
                <w:rFonts w:hint="eastAsia"/>
                <w:b w:val="0"/>
                <w:bCs w:val="0"/>
                <w:sz w:val="24"/>
                <w:szCs w:val="24"/>
                <w:lang w:val="en-US" w:eastAsia="zh-CN"/>
              </w:rPr>
            </w:pPr>
            <w:r>
              <w:rPr>
                <w:rFonts w:hint="eastAsia"/>
                <w:b w:val="0"/>
                <w:bCs w:val="0"/>
                <w:sz w:val="24"/>
                <w:szCs w:val="24"/>
                <w:lang w:val="en-US" w:eastAsia="zh-CN"/>
              </w:rPr>
              <w:t>接口：</w:t>
            </w:r>
          </w:p>
          <w:p>
            <w:pPr>
              <w:numPr>
                <w:ilvl w:val="0"/>
                <w:numId w:val="0"/>
              </w:numPr>
              <w:rPr>
                <w:rFonts w:hint="eastAsia"/>
                <w:b w:val="0"/>
                <w:bCs w:val="0"/>
                <w:sz w:val="24"/>
                <w:szCs w:val="24"/>
                <w:lang w:val="en-US" w:eastAsia="zh-CN"/>
              </w:rPr>
            </w:pPr>
            <w:r>
              <w:rPr>
                <w:rFonts w:hint="eastAsia"/>
                <w:b w:val="0"/>
                <w:bCs w:val="0"/>
                <w:sz w:val="24"/>
                <w:szCs w:val="24"/>
                <w:lang w:val="en-US" w:eastAsia="zh-CN"/>
              </w:rPr>
              <w:t>用户具体使用方式</w:t>
            </w:r>
          </w:p>
          <w:p>
            <w:pPr>
              <w:numPr>
                <w:ilvl w:val="0"/>
                <w:numId w:val="0"/>
              </w:numPr>
              <w:rPr>
                <w:spacing w:val="-3"/>
                <w:sz w:val="24"/>
              </w:rPr>
            </w:pPr>
            <w:r>
              <w:rPr>
                <w:rFonts w:hint="eastAsia"/>
                <w:b w:val="0"/>
                <w:bCs w:val="0"/>
                <w:sz w:val="24"/>
                <w:szCs w:val="24"/>
                <w:lang w:val="en-US" w:eastAsia="zh-CN"/>
              </w:rPr>
              <w:t>扫码，支付保证金，行驶中，到达目的地，用户评价</w:t>
            </w:r>
          </w:p>
        </w:tc>
      </w:tr>
    </w:tbl>
    <w:p>
      <w:pPr>
        <w:numPr>
          <w:ilvl w:val="0"/>
          <w:numId w:val="0"/>
        </w:numPr>
        <w:rPr>
          <w:rFonts w:hint="eastAsia"/>
          <w:b w:val="0"/>
          <w:bCs w:val="0"/>
          <w:sz w:val="24"/>
          <w:szCs w:val="24"/>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1.2 时序图和协作图</w:t>
      </w:r>
    </w:p>
    <w:p>
      <w:pPr>
        <w:numPr>
          <w:ilvl w:val="0"/>
          <w:numId w:val="0"/>
        </w:numPr>
        <w:rPr>
          <w:rFonts w:hint="eastAsia"/>
          <w:b/>
          <w:bCs/>
          <w:sz w:val="28"/>
          <w:szCs w:val="28"/>
          <w:lang w:val="en-US" w:eastAsia="zh-CN"/>
        </w:rPr>
      </w:pPr>
      <w:r>
        <w:rPr>
          <w:rFonts w:hint="eastAsia"/>
          <w:b/>
          <w:bCs/>
          <w:sz w:val="28"/>
          <w:szCs w:val="28"/>
          <w:lang w:val="en-US" w:eastAsia="zh-CN"/>
        </w:rPr>
        <w:drawing>
          <wp:inline distT="0" distB="0" distL="114300" distR="114300">
            <wp:extent cx="5714365" cy="3350895"/>
            <wp:effectExtent l="0" t="0" r="0" b="0"/>
            <wp:docPr id="14" name="图片 14" descr="Government Public Bik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overnment Public Bike(1)"/>
                    <pic:cNvPicPr>
                      <a:picLocks noChangeAspect="1"/>
                    </pic:cNvPicPr>
                  </pic:nvPicPr>
                  <pic:blipFill>
                    <a:blip r:embed="rId6"/>
                    <a:stretch>
                      <a:fillRect/>
                    </a:stretch>
                  </pic:blipFill>
                  <pic:spPr>
                    <a:xfrm>
                      <a:off x="0" y="0"/>
                      <a:ext cx="5714365" cy="3350895"/>
                    </a:xfrm>
                    <a:prstGeom prst="rect">
                      <a:avLst/>
                    </a:prstGeom>
                  </pic:spPr>
                </pic:pic>
              </a:graphicData>
            </a:graphic>
          </wp:inline>
        </w:drawing>
      </w:r>
    </w:p>
    <w:p>
      <w:pPr>
        <w:numPr>
          <w:ilvl w:val="0"/>
          <w:numId w:val="0"/>
        </w:numPr>
        <w:rPr>
          <w:rFonts w:hint="eastAsia"/>
          <w:b/>
          <w:bCs/>
          <w:sz w:val="28"/>
          <w:szCs w:val="28"/>
          <w:lang w:val="en-US" w:eastAsia="zh-CN"/>
        </w:rPr>
      </w:pPr>
      <w:r>
        <w:rPr>
          <w:rFonts w:hint="eastAsia"/>
          <w:b/>
          <w:bCs/>
          <w:sz w:val="28"/>
          <w:szCs w:val="28"/>
          <w:lang w:val="en-US" w:eastAsia="zh-CN"/>
        </w:rPr>
        <w:drawing>
          <wp:inline distT="0" distB="0" distL="114300" distR="114300">
            <wp:extent cx="5267325" cy="2090420"/>
            <wp:effectExtent l="0" t="0" r="3175" b="5080"/>
            <wp:docPr id="2" name="图片 2" descr="Government Public B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overnment Public Bike"/>
                    <pic:cNvPicPr>
                      <a:picLocks noChangeAspect="1"/>
                    </pic:cNvPicPr>
                  </pic:nvPicPr>
                  <pic:blipFill>
                    <a:blip r:embed="rId7"/>
                    <a:stretch>
                      <a:fillRect/>
                    </a:stretch>
                  </pic:blipFill>
                  <pic:spPr>
                    <a:xfrm>
                      <a:off x="0" y="0"/>
                      <a:ext cx="5267325" cy="2090420"/>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8"/>
        <w:gridCol w:w="6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208"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时序图和协作图名</w:t>
            </w:r>
          </w:p>
        </w:tc>
        <w:tc>
          <w:tcPr>
            <w:tcW w:w="6162" w:type="dxa"/>
            <w:vAlign w:val="top"/>
          </w:tcPr>
          <w:p>
            <w:pPr>
              <w:tabs>
                <w:tab w:val="left" w:pos="0"/>
              </w:tabs>
              <w:suppressAutoHyphens/>
              <w:jc w:val="center"/>
              <w:rPr>
                <w:spacing w:val="-3"/>
                <w:sz w:val="24"/>
              </w:rPr>
            </w:pPr>
            <w:r>
              <w:rPr>
                <w:rFonts w:hint="eastAsia"/>
                <w:b w:val="0"/>
                <w:bCs w:val="0"/>
                <w:sz w:val="24"/>
                <w:szCs w:val="24"/>
                <w:lang w:val="en-US" w:eastAsia="zh-CN"/>
              </w:rPr>
              <w:t>Government Public Bike</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8" w:type="dxa"/>
            <w:vAlign w:val="top"/>
          </w:tcPr>
          <w:p>
            <w:pPr>
              <w:tabs>
                <w:tab w:val="left" w:pos="0"/>
              </w:tabs>
              <w:suppressAutoHyphens/>
              <w:rPr>
                <w:rFonts w:hint="eastAsia"/>
                <w:b/>
                <w:spacing w:val="-3"/>
                <w:sz w:val="24"/>
                <w:lang w:val="en-US" w:eastAsia="zh-CN"/>
              </w:rPr>
            </w:pPr>
          </w:p>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说明</w:t>
            </w:r>
          </w:p>
        </w:tc>
        <w:tc>
          <w:tcPr>
            <w:tcW w:w="6162" w:type="dxa"/>
            <w:vAlign w:val="top"/>
          </w:tcPr>
          <w:p>
            <w:pPr>
              <w:rPr>
                <w:rFonts w:hint="eastAsia"/>
                <w:lang w:val="en-US" w:eastAsia="zh-CN"/>
              </w:rPr>
            </w:pPr>
            <w:r>
              <w:rPr>
                <w:rFonts w:hint="eastAsia"/>
                <w:lang w:val="en-US" w:eastAsia="zh-CN"/>
              </w:rPr>
              <w:t>用户使用政府公益自行车时序图：</w:t>
            </w:r>
          </w:p>
          <w:p>
            <w:pPr>
              <w:rPr>
                <w:rFonts w:hint="eastAsia"/>
                <w:lang w:val="en-US" w:eastAsia="zh-CN"/>
              </w:rPr>
            </w:pPr>
            <w:r>
              <w:rPr>
                <w:rFonts w:hint="eastAsia"/>
                <w:lang w:val="en-US" w:eastAsia="zh-CN"/>
              </w:rPr>
              <w:t>1、用户扫码</w:t>
            </w:r>
          </w:p>
          <w:p>
            <w:pPr>
              <w:rPr>
                <w:rFonts w:hint="eastAsia"/>
                <w:lang w:val="en-US" w:eastAsia="zh-CN"/>
              </w:rPr>
            </w:pPr>
            <w:r>
              <w:rPr>
                <w:rFonts w:hint="eastAsia"/>
                <w:lang w:val="en-US" w:eastAsia="zh-CN"/>
              </w:rPr>
              <w:t>2、确认自己是否已付保证金</w:t>
            </w:r>
          </w:p>
          <w:p>
            <w:pPr>
              <w:rPr>
                <w:rFonts w:hint="eastAsia"/>
                <w:lang w:val="en-US" w:eastAsia="zh-CN"/>
              </w:rPr>
            </w:pPr>
            <w:r>
              <w:rPr>
                <w:rFonts w:hint="eastAsia"/>
                <w:lang w:val="en-US" w:eastAsia="zh-CN"/>
              </w:rPr>
              <w:t>3、如果没有需要先付保证金</w:t>
            </w:r>
          </w:p>
          <w:p>
            <w:pPr>
              <w:rPr>
                <w:rFonts w:hint="eastAsia"/>
                <w:lang w:val="en-US" w:eastAsia="zh-CN"/>
              </w:rPr>
            </w:pPr>
            <w:r>
              <w:rPr>
                <w:rFonts w:hint="eastAsia"/>
                <w:lang w:val="en-US" w:eastAsia="zh-CN"/>
              </w:rPr>
              <w:t>4、管理处收到保证金</w:t>
            </w:r>
          </w:p>
          <w:p>
            <w:pPr>
              <w:rPr>
                <w:rFonts w:hint="eastAsia"/>
                <w:lang w:val="en-US" w:eastAsia="zh-CN"/>
              </w:rPr>
            </w:pPr>
            <w:r>
              <w:rPr>
                <w:rFonts w:hint="eastAsia"/>
                <w:lang w:val="en-US" w:eastAsia="zh-CN"/>
              </w:rPr>
              <w:t>5、用户拥有使用车的权限</w:t>
            </w:r>
          </w:p>
          <w:p>
            <w:pPr>
              <w:rPr>
                <w:rFonts w:hint="eastAsia"/>
                <w:lang w:val="en-US" w:eastAsia="zh-CN"/>
              </w:rPr>
            </w:pPr>
            <w:r>
              <w:rPr>
                <w:rFonts w:hint="eastAsia"/>
                <w:lang w:val="en-US" w:eastAsia="zh-CN"/>
              </w:rPr>
              <w:t>6、用户用车过程中</w:t>
            </w:r>
          </w:p>
          <w:p>
            <w:pPr>
              <w:rPr>
                <w:rFonts w:hint="eastAsia"/>
                <w:lang w:val="en-US" w:eastAsia="zh-CN"/>
              </w:rPr>
            </w:pPr>
            <w:r>
              <w:rPr>
                <w:rFonts w:hint="eastAsia"/>
                <w:lang w:val="en-US" w:eastAsia="zh-CN"/>
              </w:rPr>
              <w:t>7、用户到达目的地</w:t>
            </w:r>
          </w:p>
          <w:p>
            <w:pPr>
              <w:rPr>
                <w:rFonts w:hint="eastAsia"/>
                <w:lang w:val="en-US" w:eastAsia="zh-CN"/>
              </w:rPr>
            </w:pPr>
            <w:r>
              <w:rPr>
                <w:rFonts w:hint="eastAsia"/>
                <w:lang w:val="en-US" w:eastAsia="zh-CN"/>
              </w:rPr>
              <w:t>8、用户确认自己是否合理还车</w:t>
            </w:r>
          </w:p>
          <w:p>
            <w:pPr>
              <w:rPr>
                <w:rFonts w:hint="eastAsia"/>
                <w:lang w:val="en-US" w:eastAsia="zh-CN"/>
              </w:rPr>
            </w:pPr>
            <w:r>
              <w:rPr>
                <w:rFonts w:hint="eastAsia"/>
                <w:lang w:val="en-US" w:eastAsia="zh-CN"/>
              </w:rPr>
              <w:t>9、管理处收到还车相关信息</w:t>
            </w:r>
          </w:p>
          <w:p>
            <w:pPr>
              <w:rPr>
                <w:spacing w:val="-3"/>
                <w:sz w:val="24"/>
              </w:rPr>
            </w:pPr>
            <w:r>
              <w:rPr>
                <w:rFonts w:hint="eastAsia"/>
                <w:lang w:val="en-US" w:eastAsia="zh-CN"/>
              </w:rPr>
              <w:t>10、用户评价</w:t>
            </w:r>
          </w:p>
        </w:tc>
      </w:tr>
    </w:tbl>
    <w:p>
      <w:pPr>
        <w:numPr>
          <w:ilvl w:val="0"/>
          <w:numId w:val="0"/>
        </w:numPr>
        <w:rPr>
          <w:rFonts w:hint="eastAsia"/>
          <w:lang w:val="en-US" w:eastAsia="zh-CN"/>
        </w:rPr>
      </w:pPr>
    </w:p>
    <w:p>
      <w:pPr>
        <w:numPr>
          <w:ilvl w:val="0"/>
          <w:numId w:val="3"/>
        </w:numPr>
        <w:rPr>
          <w:rFonts w:hint="eastAsia"/>
          <w:b/>
          <w:bCs/>
          <w:sz w:val="28"/>
          <w:szCs w:val="28"/>
          <w:lang w:val="en-US" w:eastAsia="zh-CN"/>
        </w:rPr>
      </w:pPr>
      <w:r>
        <w:rPr>
          <w:rFonts w:hint="eastAsia"/>
          <w:b/>
          <w:bCs/>
          <w:sz w:val="28"/>
          <w:szCs w:val="28"/>
          <w:lang w:val="en-US" w:eastAsia="zh-CN"/>
        </w:rPr>
        <w:t>对应用例图：Use case:Private Operator</w:t>
      </w:r>
    </w:p>
    <w:p>
      <w:pPr>
        <w:numPr>
          <w:ilvl w:val="0"/>
          <w:numId w:val="0"/>
        </w:numPr>
        <w:rPr>
          <w:rFonts w:hint="eastAsia"/>
          <w:b/>
          <w:bCs/>
          <w:sz w:val="28"/>
          <w:szCs w:val="28"/>
          <w:lang w:val="en-US" w:eastAsia="zh-CN"/>
        </w:rPr>
      </w:pPr>
      <w:r>
        <w:rPr>
          <w:rFonts w:hint="eastAsia"/>
          <w:b/>
          <w:bCs/>
          <w:sz w:val="28"/>
          <w:szCs w:val="28"/>
          <w:lang w:val="en-US" w:eastAsia="zh-CN"/>
        </w:rPr>
        <w:t>2.1类图</w:t>
      </w:r>
    </w:p>
    <w:p>
      <w:pPr>
        <w:numPr>
          <w:ilvl w:val="0"/>
          <w:numId w:val="0"/>
        </w:numPr>
        <w:rPr>
          <w:rFonts w:hint="eastAsia"/>
          <w:lang w:val="en-US" w:eastAsia="zh-CN"/>
        </w:rPr>
      </w:pPr>
      <w:r>
        <w:rPr>
          <w:rFonts w:hint="eastAsia"/>
          <w:lang w:val="en-US" w:eastAsia="zh-CN"/>
        </w:rPr>
        <w:drawing>
          <wp:inline distT="0" distB="0" distL="114300" distR="114300">
            <wp:extent cx="5408930" cy="3290570"/>
            <wp:effectExtent l="0" t="0" r="0" b="0"/>
            <wp:docPr id="15" name="图片 15" descr="Private Public B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rivate Public Bike"/>
                    <pic:cNvPicPr>
                      <a:picLocks noChangeAspect="1"/>
                    </pic:cNvPicPr>
                  </pic:nvPicPr>
                  <pic:blipFill>
                    <a:blip r:embed="rId8"/>
                    <a:stretch>
                      <a:fillRect/>
                    </a:stretch>
                  </pic:blipFill>
                  <pic:spPr>
                    <a:xfrm>
                      <a:off x="0" y="0"/>
                      <a:ext cx="5408930" cy="3290570"/>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类图名</w:t>
            </w:r>
          </w:p>
        </w:tc>
        <w:tc>
          <w:tcPr>
            <w:tcW w:w="6300" w:type="dxa"/>
            <w:vAlign w:val="top"/>
          </w:tcPr>
          <w:p>
            <w:pPr>
              <w:tabs>
                <w:tab w:val="left" w:pos="0"/>
              </w:tabs>
              <w:suppressAutoHyphens/>
              <w:jc w:val="center"/>
              <w:rPr>
                <w:spacing w:val="-3"/>
                <w:sz w:val="24"/>
              </w:rPr>
            </w:pPr>
            <w:r>
              <w:rPr>
                <w:rFonts w:hint="eastAsia"/>
                <w:b w:val="0"/>
                <w:bCs w:val="0"/>
                <w:sz w:val="24"/>
                <w:szCs w:val="24"/>
                <w:lang w:val="en-US" w:eastAsia="zh-CN"/>
              </w:rPr>
              <w:t>Private Public Bike</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说明</w:t>
            </w:r>
          </w:p>
        </w:tc>
        <w:tc>
          <w:tcPr>
            <w:tcW w:w="6300" w:type="dxa"/>
            <w:vAlign w:val="top"/>
          </w:tcPr>
          <w:p>
            <w:pPr>
              <w:numPr>
                <w:ilvl w:val="0"/>
                <w:numId w:val="0"/>
              </w:numPr>
              <w:rPr>
                <w:rFonts w:hint="eastAsia"/>
                <w:sz w:val="24"/>
                <w:szCs w:val="24"/>
                <w:lang w:val="en-US" w:eastAsia="zh-CN"/>
              </w:rPr>
            </w:pPr>
            <w:r>
              <w:rPr>
                <w:rFonts w:hint="eastAsia"/>
                <w:sz w:val="24"/>
                <w:szCs w:val="24"/>
                <w:lang w:val="en-US" w:eastAsia="zh-CN"/>
              </w:rPr>
              <w:t xml:space="preserve">     用户使用公司私营自行车类图</w:t>
            </w:r>
          </w:p>
          <w:p>
            <w:pPr>
              <w:numPr>
                <w:ilvl w:val="0"/>
                <w:numId w:val="0"/>
              </w:numPr>
              <w:rPr>
                <w:rFonts w:hint="eastAsia"/>
                <w:sz w:val="24"/>
                <w:szCs w:val="24"/>
                <w:lang w:val="en-US" w:eastAsia="zh-CN"/>
              </w:rPr>
            </w:pPr>
            <w:r>
              <w:rPr>
                <w:rFonts w:hint="eastAsia"/>
                <w:sz w:val="24"/>
                <w:szCs w:val="24"/>
                <w:lang w:val="en-US" w:eastAsia="zh-CN"/>
              </w:rPr>
              <w:t>实体类：</w:t>
            </w:r>
          </w:p>
          <w:p>
            <w:pPr>
              <w:numPr>
                <w:ilvl w:val="0"/>
                <w:numId w:val="0"/>
              </w:numPr>
              <w:rPr>
                <w:rFonts w:hint="eastAsia"/>
                <w:sz w:val="24"/>
                <w:szCs w:val="24"/>
                <w:lang w:val="en-US" w:eastAsia="zh-CN"/>
              </w:rPr>
            </w:pPr>
            <w:r>
              <w:rPr>
                <w:rFonts w:hint="eastAsia"/>
                <w:sz w:val="24"/>
                <w:szCs w:val="24"/>
                <w:lang w:val="en-US" w:eastAsia="zh-CN"/>
              </w:rPr>
              <w:t>1、User:属性为个人信息。函数为使用公司私营自行车</w:t>
            </w:r>
          </w:p>
          <w:p>
            <w:pPr>
              <w:numPr>
                <w:ilvl w:val="0"/>
                <w:numId w:val="0"/>
              </w:numPr>
              <w:rPr>
                <w:rFonts w:hint="eastAsia"/>
                <w:sz w:val="24"/>
                <w:szCs w:val="24"/>
                <w:lang w:val="en-US" w:eastAsia="zh-CN"/>
              </w:rPr>
            </w:pPr>
            <w:r>
              <w:rPr>
                <w:rFonts w:hint="eastAsia"/>
                <w:sz w:val="24"/>
                <w:szCs w:val="24"/>
                <w:lang w:val="en-US" w:eastAsia="zh-CN"/>
              </w:rPr>
              <w:t>2、自行车使用权限：属性为二维码和自行车其他相关物理参数。函数为计时收费方式</w:t>
            </w:r>
          </w:p>
          <w:p>
            <w:pPr>
              <w:numPr>
                <w:ilvl w:val="0"/>
                <w:numId w:val="0"/>
              </w:numPr>
              <w:rPr>
                <w:rFonts w:hint="eastAsia"/>
                <w:sz w:val="24"/>
                <w:szCs w:val="24"/>
                <w:lang w:val="en-US" w:eastAsia="zh-CN"/>
              </w:rPr>
            </w:pPr>
            <w:r>
              <w:rPr>
                <w:rFonts w:hint="eastAsia"/>
                <w:sz w:val="24"/>
                <w:szCs w:val="24"/>
                <w:lang w:val="en-US" w:eastAsia="zh-CN"/>
              </w:rPr>
              <w:t>3、用车系统：属性为获取到的被使用的自行车的相关信息，函数为检验用户是否付款并输送款项信息至管理处</w:t>
            </w:r>
          </w:p>
          <w:p>
            <w:pPr>
              <w:numPr>
                <w:ilvl w:val="0"/>
                <w:numId w:val="0"/>
              </w:numPr>
              <w:rPr>
                <w:rFonts w:hint="eastAsia"/>
                <w:sz w:val="24"/>
                <w:szCs w:val="24"/>
                <w:lang w:val="en-US" w:eastAsia="zh-CN"/>
              </w:rPr>
            </w:pPr>
            <w:r>
              <w:rPr>
                <w:rFonts w:hint="eastAsia"/>
                <w:sz w:val="24"/>
                <w:szCs w:val="24"/>
                <w:lang w:val="en-US" w:eastAsia="zh-CN"/>
              </w:rPr>
              <w:t>4、还车系统：属性为获取到的自行车是否合理归还的相关信息。函数为确认是否合理还车和输送相关还车信息至管理处</w:t>
            </w:r>
          </w:p>
          <w:p>
            <w:pPr>
              <w:numPr>
                <w:ilvl w:val="0"/>
                <w:numId w:val="0"/>
              </w:numPr>
              <w:rPr>
                <w:rFonts w:hint="eastAsia"/>
                <w:sz w:val="24"/>
                <w:szCs w:val="24"/>
                <w:lang w:val="en-US" w:eastAsia="zh-CN"/>
              </w:rPr>
            </w:pPr>
            <w:r>
              <w:rPr>
                <w:rFonts w:hint="eastAsia"/>
                <w:sz w:val="24"/>
                <w:szCs w:val="24"/>
                <w:lang w:val="en-US" w:eastAsia="zh-CN"/>
              </w:rPr>
              <w:t>5、管理处：属性为用户评级信息，用车款项支付信息，用户评价信息,自行车相关信息以及其他信息</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接口：</w:t>
            </w:r>
          </w:p>
          <w:p>
            <w:pPr>
              <w:numPr>
                <w:ilvl w:val="0"/>
                <w:numId w:val="0"/>
              </w:numPr>
              <w:rPr>
                <w:rFonts w:hint="eastAsia"/>
                <w:sz w:val="24"/>
                <w:szCs w:val="24"/>
                <w:lang w:val="en-US" w:eastAsia="zh-CN"/>
              </w:rPr>
            </w:pPr>
            <w:r>
              <w:rPr>
                <w:rFonts w:hint="eastAsia"/>
                <w:sz w:val="24"/>
                <w:szCs w:val="24"/>
                <w:lang w:val="en-US" w:eastAsia="zh-CN"/>
              </w:rPr>
              <w:t>用户具体使用方式</w:t>
            </w:r>
          </w:p>
          <w:p>
            <w:pPr>
              <w:numPr>
                <w:ilvl w:val="0"/>
                <w:numId w:val="0"/>
              </w:numPr>
              <w:rPr>
                <w:spacing w:val="-3"/>
                <w:sz w:val="24"/>
              </w:rPr>
            </w:pPr>
            <w:r>
              <w:rPr>
                <w:rFonts w:hint="eastAsia"/>
                <w:sz w:val="24"/>
                <w:szCs w:val="24"/>
                <w:lang w:val="en-US" w:eastAsia="zh-CN"/>
              </w:rPr>
              <w:t>扫码，用车和付款，到达目的地，用户评价</w:t>
            </w:r>
          </w:p>
        </w:tc>
      </w:tr>
    </w:tbl>
    <w:p>
      <w:pPr>
        <w:numPr>
          <w:ilvl w:val="0"/>
          <w:numId w:val="0"/>
        </w:numPr>
        <w:rPr>
          <w:rFonts w:hint="eastAsia"/>
          <w:b/>
          <w:bCs/>
          <w:sz w:val="28"/>
          <w:szCs w:val="28"/>
          <w:lang w:val="en-US" w:eastAsia="zh-CN"/>
        </w:rPr>
      </w:pPr>
      <w:r>
        <w:rPr>
          <w:rFonts w:hint="eastAsia"/>
          <w:b/>
          <w:bCs/>
          <w:sz w:val="28"/>
          <w:szCs w:val="28"/>
          <w:lang w:val="en-US" w:eastAsia="zh-CN"/>
        </w:rPr>
        <w:t>2.2 时序图和协作图</w:t>
      </w:r>
    </w:p>
    <w:p>
      <w:pPr>
        <w:numPr>
          <w:ilvl w:val="0"/>
          <w:numId w:val="0"/>
        </w:numPr>
        <w:rPr>
          <w:rFonts w:hint="eastAsia"/>
          <w:lang w:val="en-US" w:eastAsia="zh-CN"/>
        </w:rPr>
      </w:pPr>
      <w:r>
        <w:rPr>
          <w:rFonts w:hint="eastAsia"/>
          <w:lang w:val="en-US" w:eastAsia="zh-CN"/>
        </w:rPr>
        <w:drawing>
          <wp:inline distT="0" distB="0" distL="114300" distR="114300">
            <wp:extent cx="5420995" cy="3188970"/>
            <wp:effectExtent l="0" t="0" r="0" b="0"/>
            <wp:docPr id="16" name="图片 16" descr="Private Public Bik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rivate Public Bike(1)"/>
                    <pic:cNvPicPr>
                      <a:picLocks noChangeAspect="1"/>
                    </pic:cNvPicPr>
                  </pic:nvPicPr>
                  <pic:blipFill>
                    <a:blip r:embed="rId9"/>
                    <a:stretch>
                      <a:fillRect/>
                    </a:stretch>
                  </pic:blipFill>
                  <pic:spPr>
                    <a:xfrm>
                      <a:off x="0" y="0"/>
                      <a:ext cx="5420995" cy="318897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5273675" cy="2284095"/>
            <wp:effectExtent l="0" t="0" r="9525" b="1905"/>
            <wp:docPr id="6" name="图片 6" descr="Private Public B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rivate Public Bike"/>
                    <pic:cNvPicPr>
                      <a:picLocks noChangeAspect="1"/>
                    </pic:cNvPicPr>
                  </pic:nvPicPr>
                  <pic:blipFill>
                    <a:blip r:embed="rId10"/>
                    <a:stretch>
                      <a:fillRect/>
                    </a:stretch>
                  </pic:blipFill>
                  <pic:spPr>
                    <a:xfrm>
                      <a:off x="0" y="0"/>
                      <a:ext cx="5273675" cy="2284095"/>
                    </a:xfrm>
                    <a:prstGeom prst="rect">
                      <a:avLst/>
                    </a:prstGeom>
                  </pic:spPr>
                </pic:pic>
              </a:graphicData>
            </a:graphic>
          </wp:inline>
        </w:drawing>
      </w:r>
    </w:p>
    <w:p>
      <w:pPr>
        <w:numPr>
          <w:ilvl w:val="0"/>
          <w:numId w:val="0"/>
        </w:numPr>
        <w:rPr>
          <w:rFonts w:hint="eastAsia"/>
          <w:lang w:val="en-US" w:eastAsia="zh-CN"/>
        </w:rPr>
      </w:pP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6"/>
        <w:gridCol w:w="6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166"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时序图和协作图名</w:t>
            </w:r>
          </w:p>
        </w:tc>
        <w:tc>
          <w:tcPr>
            <w:tcW w:w="6204" w:type="dxa"/>
            <w:vAlign w:val="top"/>
          </w:tcPr>
          <w:p>
            <w:pPr>
              <w:tabs>
                <w:tab w:val="left" w:pos="0"/>
              </w:tabs>
              <w:suppressAutoHyphens/>
              <w:jc w:val="center"/>
              <w:rPr>
                <w:spacing w:val="-3"/>
                <w:sz w:val="24"/>
              </w:rPr>
            </w:pPr>
            <w:r>
              <w:rPr>
                <w:rFonts w:hint="eastAsia"/>
                <w:b w:val="0"/>
                <w:bCs w:val="0"/>
                <w:sz w:val="24"/>
                <w:szCs w:val="24"/>
                <w:lang w:val="en-US" w:eastAsia="zh-CN"/>
              </w:rPr>
              <w:t>Private Public Bike</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6" w:type="dxa"/>
            <w:vAlign w:val="top"/>
          </w:tcPr>
          <w:p>
            <w:pPr>
              <w:tabs>
                <w:tab w:val="left" w:pos="0"/>
              </w:tabs>
              <w:suppressAutoHyphens/>
              <w:rPr>
                <w:rFonts w:hint="eastAsia"/>
                <w:b/>
                <w:spacing w:val="-3"/>
                <w:sz w:val="24"/>
                <w:lang w:val="en-US" w:eastAsia="zh-CN"/>
              </w:rPr>
            </w:pPr>
          </w:p>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说明</w:t>
            </w:r>
          </w:p>
        </w:tc>
        <w:tc>
          <w:tcPr>
            <w:tcW w:w="6204" w:type="dxa"/>
            <w:vAlign w:val="top"/>
          </w:tcPr>
          <w:p>
            <w:pPr>
              <w:rPr>
                <w:rFonts w:hint="eastAsia"/>
                <w:sz w:val="24"/>
                <w:szCs w:val="24"/>
                <w:lang w:val="en-US" w:eastAsia="zh-CN"/>
              </w:rPr>
            </w:pPr>
            <w:r>
              <w:rPr>
                <w:rFonts w:hint="eastAsia"/>
                <w:sz w:val="24"/>
                <w:szCs w:val="24"/>
                <w:lang w:val="en-US" w:eastAsia="zh-CN"/>
              </w:rPr>
              <w:t xml:space="preserve">    用户使用公司私营自行车时序图：</w:t>
            </w:r>
          </w:p>
          <w:p>
            <w:pPr>
              <w:rPr>
                <w:rFonts w:hint="eastAsia"/>
                <w:sz w:val="24"/>
                <w:szCs w:val="24"/>
                <w:lang w:val="en-US" w:eastAsia="zh-CN"/>
              </w:rPr>
            </w:pPr>
            <w:r>
              <w:rPr>
                <w:rFonts w:hint="eastAsia"/>
                <w:sz w:val="24"/>
                <w:szCs w:val="24"/>
                <w:lang w:val="en-US" w:eastAsia="zh-CN"/>
              </w:rPr>
              <w:t>1、用户扫码</w:t>
            </w:r>
          </w:p>
          <w:p>
            <w:pPr>
              <w:rPr>
                <w:rFonts w:hint="eastAsia"/>
                <w:sz w:val="24"/>
                <w:szCs w:val="24"/>
                <w:lang w:val="en-US" w:eastAsia="zh-CN"/>
              </w:rPr>
            </w:pPr>
            <w:r>
              <w:rPr>
                <w:rFonts w:hint="eastAsia"/>
                <w:sz w:val="24"/>
                <w:szCs w:val="24"/>
                <w:lang w:val="en-US" w:eastAsia="zh-CN"/>
              </w:rPr>
              <w:t>2、用车中计时收费</w:t>
            </w:r>
          </w:p>
          <w:p>
            <w:pPr>
              <w:rPr>
                <w:rFonts w:hint="eastAsia"/>
                <w:sz w:val="24"/>
                <w:szCs w:val="24"/>
                <w:lang w:val="en-US" w:eastAsia="zh-CN"/>
              </w:rPr>
            </w:pPr>
            <w:r>
              <w:rPr>
                <w:rFonts w:hint="eastAsia"/>
                <w:sz w:val="24"/>
                <w:szCs w:val="24"/>
                <w:lang w:val="en-US" w:eastAsia="zh-CN"/>
              </w:rPr>
              <w:t>3、付费</w:t>
            </w:r>
          </w:p>
          <w:p>
            <w:pPr>
              <w:rPr>
                <w:rFonts w:hint="eastAsia"/>
                <w:sz w:val="24"/>
                <w:szCs w:val="24"/>
                <w:lang w:val="en-US" w:eastAsia="zh-CN"/>
              </w:rPr>
            </w:pPr>
            <w:r>
              <w:rPr>
                <w:rFonts w:hint="eastAsia"/>
                <w:sz w:val="24"/>
                <w:szCs w:val="24"/>
                <w:lang w:val="en-US" w:eastAsia="zh-CN"/>
              </w:rPr>
              <w:t>4、用户确认已经付费</w:t>
            </w:r>
          </w:p>
          <w:p>
            <w:pPr>
              <w:rPr>
                <w:rFonts w:hint="eastAsia"/>
                <w:sz w:val="24"/>
                <w:szCs w:val="24"/>
                <w:lang w:val="en-US" w:eastAsia="zh-CN"/>
              </w:rPr>
            </w:pPr>
            <w:r>
              <w:rPr>
                <w:rFonts w:hint="eastAsia"/>
                <w:sz w:val="24"/>
                <w:szCs w:val="24"/>
                <w:lang w:val="en-US" w:eastAsia="zh-CN"/>
              </w:rPr>
              <w:t>5、管理处收到车费</w:t>
            </w:r>
          </w:p>
          <w:p>
            <w:pPr>
              <w:rPr>
                <w:rFonts w:hint="eastAsia"/>
                <w:sz w:val="24"/>
                <w:szCs w:val="24"/>
                <w:lang w:val="en-US" w:eastAsia="zh-CN"/>
              </w:rPr>
            </w:pPr>
            <w:r>
              <w:rPr>
                <w:rFonts w:hint="eastAsia"/>
                <w:sz w:val="24"/>
                <w:szCs w:val="24"/>
                <w:lang w:val="en-US" w:eastAsia="zh-CN"/>
              </w:rPr>
              <w:t>6、用户到达目的地</w:t>
            </w:r>
          </w:p>
          <w:p>
            <w:pPr>
              <w:rPr>
                <w:rFonts w:hint="eastAsia"/>
                <w:sz w:val="24"/>
                <w:szCs w:val="24"/>
                <w:lang w:val="en-US" w:eastAsia="zh-CN"/>
              </w:rPr>
            </w:pPr>
            <w:r>
              <w:rPr>
                <w:rFonts w:hint="eastAsia"/>
                <w:sz w:val="24"/>
                <w:szCs w:val="24"/>
                <w:lang w:val="en-US" w:eastAsia="zh-CN"/>
              </w:rPr>
              <w:t>7、用户确认自己是否合理还车</w:t>
            </w:r>
          </w:p>
          <w:p>
            <w:pPr>
              <w:rPr>
                <w:rFonts w:hint="eastAsia"/>
                <w:sz w:val="24"/>
                <w:szCs w:val="24"/>
                <w:lang w:val="en-US" w:eastAsia="zh-CN"/>
              </w:rPr>
            </w:pPr>
            <w:r>
              <w:rPr>
                <w:rFonts w:hint="eastAsia"/>
                <w:sz w:val="24"/>
                <w:szCs w:val="24"/>
                <w:lang w:val="en-US" w:eastAsia="zh-CN"/>
              </w:rPr>
              <w:t>8、管理处收到还车相关信息</w:t>
            </w:r>
          </w:p>
          <w:p>
            <w:pPr>
              <w:rPr>
                <w:spacing w:val="-3"/>
                <w:sz w:val="24"/>
              </w:rPr>
            </w:pPr>
            <w:r>
              <w:rPr>
                <w:rFonts w:hint="eastAsia"/>
                <w:sz w:val="24"/>
                <w:szCs w:val="24"/>
                <w:lang w:val="en-US" w:eastAsia="zh-CN"/>
              </w:rPr>
              <w:t>9、用户评价</w:t>
            </w:r>
          </w:p>
        </w:tc>
      </w:tr>
    </w:tbl>
    <w:p>
      <w:pPr>
        <w:numPr>
          <w:ilvl w:val="0"/>
          <w:numId w:val="0"/>
        </w:numPr>
        <w:rPr>
          <w:rFonts w:hint="eastAsia"/>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3、对应用例图：Use Case：Government Operator</w:t>
      </w:r>
    </w:p>
    <w:p>
      <w:pPr>
        <w:numPr>
          <w:ilvl w:val="0"/>
          <w:numId w:val="0"/>
        </w:numPr>
        <w:rPr>
          <w:rFonts w:hint="eastAsia"/>
          <w:b/>
          <w:bCs/>
          <w:sz w:val="28"/>
          <w:szCs w:val="28"/>
          <w:lang w:val="en-US" w:eastAsia="zh-CN"/>
        </w:rPr>
      </w:pPr>
      <w:r>
        <w:rPr>
          <w:rFonts w:hint="eastAsia"/>
          <w:b/>
          <w:bCs/>
          <w:sz w:val="28"/>
          <w:szCs w:val="28"/>
          <w:lang w:val="en-US" w:eastAsia="zh-CN"/>
        </w:rPr>
        <w:t>Use Case：Subway,Bus and City FERRY</w:t>
      </w:r>
    </w:p>
    <w:p>
      <w:pPr>
        <w:numPr>
          <w:ilvl w:val="0"/>
          <w:numId w:val="0"/>
        </w:numPr>
        <w:rPr>
          <w:rFonts w:hint="eastAsia"/>
          <w:b/>
          <w:bCs/>
          <w:sz w:val="28"/>
          <w:szCs w:val="28"/>
          <w:lang w:val="en-US" w:eastAsia="zh-CN"/>
        </w:rPr>
      </w:pPr>
      <w:r>
        <w:rPr>
          <w:rFonts w:hint="eastAsia"/>
          <w:b/>
          <w:bCs/>
          <w:sz w:val="28"/>
          <w:szCs w:val="28"/>
          <w:lang w:val="en-US" w:eastAsia="zh-CN"/>
        </w:rPr>
        <w:t>3.1类图</w:t>
      </w:r>
    </w:p>
    <w:p>
      <w:pPr>
        <w:numPr>
          <w:ilvl w:val="0"/>
          <w:numId w:val="0"/>
        </w:numPr>
        <w:rPr>
          <w:rFonts w:hint="eastAsia"/>
          <w:b/>
          <w:bCs/>
          <w:sz w:val="28"/>
          <w:szCs w:val="28"/>
          <w:lang w:val="en-US" w:eastAsia="zh-CN"/>
        </w:rPr>
      </w:pPr>
      <w:r>
        <w:rPr>
          <w:rFonts w:hint="eastAsia"/>
          <w:b/>
          <w:bCs/>
          <w:sz w:val="28"/>
          <w:szCs w:val="28"/>
          <w:lang w:val="en-US" w:eastAsia="zh-CN"/>
        </w:rPr>
        <w:drawing>
          <wp:inline distT="0" distB="0" distL="114300" distR="114300">
            <wp:extent cx="6200140" cy="4040505"/>
            <wp:effectExtent l="0" t="0" r="0" b="0"/>
            <wp:docPr id="19" name="图片 19" descr="Take Public Transport by Physical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Take Public Transport by Physical Card"/>
                    <pic:cNvPicPr>
                      <a:picLocks noChangeAspect="1"/>
                    </pic:cNvPicPr>
                  </pic:nvPicPr>
                  <pic:blipFill>
                    <a:blip r:embed="rId11"/>
                    <a:stretch>
                      <a:fillRect/>
                    </a:stretch>
                  </pic:blipFill>
                  <pic:spPr>
                    <a:xfrm>
                      <a:off x="0" y="0"/>
                      <a:ext cx="6200140" cy="4040505"/>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类图名</w:t>
            </w:r>
          </w:p>
        </w:tc>
        <w:tc>
          <w:tcPr>
            <w:tcW w:w="6300" w:type="dxa"/>
            <w:vAlign w:val="top"/>
          </w:tcPr>
          <w:p>
            <w:pPr>
              <w:tabs>
                <w:tab w:val="left" w:pos="0"/>
              </w:tabs>
              <w:suppressAutoHyphens/>
              <w:jc w:val="center"/>
              <w:rPr>
                <w:spacing w:val="-3"/>
                <w:sz w:val="24"/>
              </w:rPr>
            </w:pPr>
            <w:r>
              <w:rPr>
                <w:rFonts w:hint="eastAsia"/>
                <w:lang w:val="en-US" w:eastAsia="zh-CN"/>
              </w:rPr>
              <w:t>Take Public Transport by Physical Card</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说明</w:t>
            </w:r>
          </w:p>
        </w:tc>
        <w:tc>
          <w:tcPr>
            <w:tcW w:w="6300" w:type="dxa"/>
            <w:vAlign w:val="top"/>
          </w:tcPr>
          <w:p>
            <w:pPr>
              <w:numPr>
                <w:ilvl w:val="0"/>
                <w:numId w:val="0"/>
              </w:numPr>
              <w:rPr>
                <w:rFonts w:hint="eastAsia"/>
                <w:sz w:val="24"/>
                <w:szCs w:val="24"/>
                <w:lang w:val="en-US" w:eastAsia="zh-CN"/>
              </w:rPr>
            </w:pPr>
            <w:r>
              <w:rPr>
                <w:rFonts w:hint="eastAsia"/>
                <w:sz w:val="24"/>
                <w:szCs w:val="24"/>
                <w:lang w:val="en-US" w:eastAsia="zh-CN"/>
              </w:rPr>
              <w:t xml:space="preserve">     用户使用实体卡乘坐公共交通类图</w:t>
            </w:r>
          </w:p>
          <w:p>
            <w:pPr>
              <w:numPr>
                <w:ilvl w:val="0"/>
                <w:numId w:val="0"/>
              </w:numPr>
              <w:rPr>
                <w:rFonts w:hint="eastAsia"/>
                <w:sz w:val="24"/>
                <w:szCs w:val="24"/>
                <w:lang w:val="en-US" w:eastAsia="zh-CN"/>
              </w:rPr>
            </w:pPr>
            <w:r>
              <w:rPr>
                <w:rFonts w:hint="eastAsia"/>
                <w:sz w:val="24"/>
                <w:szCs w:val="24"/>
                <w:lang w:val="en-US" w:eastAsia="zh-CN"/>
              </w:rPr>
              <w:t>实体类：</w:t>
            </w:r>
          </w:p>
          <w:p>
            <w:pPr>
              <w:numPr>
                <w:ilvl w:val="0"/>
                <w:numId w:val="0"/>
              </w:numPr>
              <w:rPr>
                <w:rFonts w:hint="eastAsia"/>
                <w:sz w:val="24"/>
                <w:szCs w:val="24"/>
                <w:lang w:val="en-US" w:eastAsia="zh-CN"/>
              </w:rPr>
            </w:pPr>
            <w:r>
              <w:rPr>
                <w:rFonts w:hint="eastAsia"/>
                <w:sz w:val="24"/>
                <w:szCs w:val="24"/>
                <w:lang w:val="en-US" w:eastAsia="zh-CN"/>
              </w:rPr>
              <w:t>1、User:属性为个人信息。函数为使用使用实体卡乘坐公共交通工具</w:t>
            </w:r>
          </w:p>
          <w:p>
            <w:pPr>
              <w:numPr>
                <w:ilvl w:val="0"/>
                <w:numId w:val="0"/>
              </w:numPr>
              <w:rPr>
                <w:rFonts w:hint="eastAsia"/>
                <w:sz w:val="24"/>
                <w:szCs w:val="24"/>
                <w:lang w:val="en-US" w:eastAsia="zh-CN"/>
              </w:rPr>
            </w:pPr>
            <w:r>
              <w:rPr>
                <w:rFonts w:hint="eastAsia"/>
                <w:sz w:val="24"/>
                <w:szCs w:val="24"/>
                <w:lang w:val="en-US" w:eastAsia="zh-CN"/>
              </w:rPr>
              <w:t>2、实体卡管理处：属性为实体卡相关信息。函数为确认拥有实体卡，获得卡的使用权限</w:t>
            </w:r>
          </w:p>
          <w:p>
            <w:pPr>
              <w:numPr>
                <w:ilvl w:val="0"/>
                <w:numId w:val="0"/>
              </w:numPr>
              <w:rPr>
                <w:rFonts w:hint="eastAsia"/>
                <w:sz w:val="24"/>
                <w:szCs w:val="24"/>
                <w:lang w:val="en-US" w:eastAsia="zh-CN"/>
              </w:rPr>
            </w:pPr>
            <w:r>
              <w:rPr>
                <w:rFonts w:hint="eastAsia"/>
                <w:sz w:val="24"/>
                <w:szCs w:val="24"/>
                <w:lang w:val="en-US" w:eastAsia="zh-CN"/>
              </w:rPr>
              <w:t>3、开始用车系统：属性为相应的权限信息和实时更新的路程信息。函数为路程计费方式</w:t>
            </w:r>
          </w:p>
          <w:p>
            <w:pPr>
              <w:numPr>
                <w:ilvl w:val="0"/>
                <w:numId w:val="0"/>
              </w:numPr>
              <w:rPr>
                <w:rFonts w:hint="eastAsia"/>
                <w:sz w:val="24"/>
                <w:szCs w:val="24"/>
                <w:lang w:val="en-US" w:eastAsia="zh-CN"/>
              </w:rPr>
            </w:pPr>
            <w:r>
              <w:rPr>
                <w:rFonts w:hint="eastAsia"/>
                <w:sz w:val="24"/>
                <w:szCs w:val="24"/>
                <w:lang w:val="en-US" w:eastAsia="zh-CN"/>
              </w:rPr>
              <w:t>4、用车系统：属性为实时更新的路程信息。函数为确认是否付费，输送费用相关信息至管理处和获得下车权限</w:t>
            </w:r>
          </w:p>
          <w:p>
            <w:pPr>
              <w:numPr>
                <w:ilvl w:val="0"/>
                <w:numId w:val="0"/>
              </w:numPr>
              <w:rPr>
                <w:rFonts w:hint="eastAsia"/>
                <w:sz w:val="24"/>
                <w:szCs w:val="24"/>
                <w:lang w:val="en-US" w:eastAsia="zh-CN"/>
              </w:rPr>
            </w:pPr>
            <w:r>
              <w:rPr>
                <w:rFonts w:hint="eastAsia"/>
                <w:sz w:val="24"/>
                <w:szCs w:val="24"/>
                <w:lang w:val="en-US" w:eastAsia="zh-CN"/>
              </w:rPr>
              <w:t>5、用车结束系统：属性为相应的权限信息和实时更新的路程信息。</w:t>
            </w:r>
          </w:p>
          <w:p>
            <w:pPr>
              <w:numPr>
                <w:ilvl w:val="0"/>
                <w:numId w:val="0"/>
              </w:numPr>
              <w:rPr>
                <w:rFonts w:hint="eastAsia"/>
                <w:sz w:val="24"/>
                <w:szCs w:val="24"/>
                <w:lang w:val="en-US" w:eastAsia="zh-CN"/>
              </w:rPr>
            </w:pPr>
            <w:r>
              <w:rPr>
                <w:rFonts w:hint="eastAsia"/>
                <w:sz w:val="24"/>
                <w:szCs w:val="24"/>
                <w:lang w:val="en-US" w:eastAsia="zh-CN"/>
              </w:rPr>
              <w:t>6、管理处：属性为费用支付信息，交通工具相关信息以及其他信息</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接口：</w:t>
            </w:r>
          </w:p>
          <w:p>
            <w:pPr>
              <w:numPr>
                <w:ilvl w:val="0"/>
                <w:numId w:val="0"/>
              </w:numPr>
              <w:rPr>
                <w:rFonts w:hint="eastAsia"/>
                <w:sz w:val="24"/>
                <w:szCs w:val="24"/>
                <w:lang w:val="en-US" w:eastAsia="zh-CN"/>
              </w:rPr>
            </w:pPr>
            <w:r>
              <w:rPr>
                <w:rFonts w:hint="eastAsia"/>
                <w:sz w:val="24"/>
                <w:szCs w:val="24"/>
                <w:lang w:val="en-US" w:eastAsia="zh-CN"/>
              </w:rPr>
              <w:t>用户具体使用方式</w:t>
            </w:r>
          </w:p>
          <w:p>
            <w:pPr>
              <w:numPr>
                <w:ilvl w:val="0"/>
                <w:numId w:val="0"/>
              </w:numPr>
              <w:rPr>
                <w:spacing w:val="-3"/>
                <w:sz w:val="24"/>
              </w:rPr>
            </w:pPr>
            <w:r>
              <w:rPr>
                <w:rFonts w:hint="eastAsia"/>
                <w:sz w:val="24"/>
                <w:szCs w:val="24"/>
                <w:lang w:val="en-US" w:eastAsia="zh-CN"/>
              </w:rPr>
              <w:t>购买实体卡，刷卡上车，用车和付款，到达目的地</w:t>
            </w:r>
          </w:p>
        </w:tc>
      </w:tr>
    </w:tbl>
    <w:p>
      <w:pPr>
        <w:numPr>
          <w:ilvl w:val="0"/>
          <w:numId w:val="0"/>
        </w:numPr>
        <w:rPr>
          <w:rFonts w:hint="eastAsia"/>
          <w:b/>
          <w:bCs/>
          <w:sz w:val="28"/>
          <w:szCs w:val="28"/>
          <w:lang w:val="en-US" w:eastAsia="zh-CN"/>
        </w:rPr>
      </w:pPr>
      <w:r>
        <w:rPr>
          <w:rFonts w:hint="eastAsia"/>
          <w:b/>
          <w:bCs/>
          <w:sz w:val="28"/>
          <w:szCs w:val="28"/>
          <w:lang w:val="en-US" w:eastAsia="zh-CN"/>
        </w:rPr>
        <w:t>3.2 时序图和协作图</w:t>
      </w:r>
    </w:p>
    <w:p>
      <w:pPr>
        <w:numPr>
          <w:ilvl w:val="0"/>
          <w:numId w:val="0"/>
        </w:numPr>
        <w:rPr>
          <w:rFonts w:hint="eastAsia"/>
          <w:lang w:val="en-US" w:eastAsia="zh-CN"/>
        </w:rPr>
      </w:pPr>
      <w:r>
        <w:rPr>
          <w:rFonts w:hint="eastAsia"/>
          <w:lang w:val="en-US" w:eastAsia="zh-CN"/>
        </w:rPr>
        <w:drawing>
          <wp:inline distT="0" distB="0" distL="114300" distR="114300">
            <wp:extent cx="5630545" cy="3314700"/>
            <wp:effectExtent l="0" t="0" r="0" b="0"/>
            <wp:docPr id="20" name="图片 20" descr="Take Public Transport by Physical C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Take Public Transport by Physical Card(1)"/>
                    <pic:cNvPicPr>
                      <a:picLocks noChangeAspect="1"/>
                    </pic:cNvPicPr>
                  </pic:nvPicPr>
                  <pic:blipFill>
                    <a:blip r:embed="rId12"/>
                    <a:stretch>
                      <a:fillRect/>
                    </a:stretch>
                  </pic:blipFill>
                  <pic:spPr>
                    <a:xfrm>
                      <a:off x="0" y="0"/>
                      <a:ext cx="5630545" cy="331470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4711700" cy="3098800"/>
            <wp:effectExtent l="0" t="0" r="0" b="0"/>
            <wp:docPr id="7" name="图片 7" descr="Take Public Transport by Physical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ake Public Transport by Physical Card"/>
                    <pic:cNvPicPr>
                      <a:picLocks noChangeAspect="1"/>
                    </pic:cNvPicPr>
                  </pic:nvPicPr>
                  <pic:blipFill>
                    <a:blip r:embed="rId13"/>
                    <a:stretch>
                      <a:fillRect/>
                    </a:stretch>
                  </pic:blipFill>
                  <pic:spPr>
                    <a:xfrm>
                      <a:off x="0" y="0"/>
                      <a:ext cx="4711700" cy="3098800"/>
                    </a:xfrm>
                    <a:prstGeom prst="rect">
                      <a:avLst/>
                    </a:prstGeom>
                  </pic:spPr>
                </pic:pic>
              </a:graphicData>
            </a:graphic>
          </wp:inline>
        </w:drawing>
      </w:r>
    </w:p>
    <w:p>
      <w:pPr>
        <w:numPr>
          <w:ilvl w:val="0"/>
          <w:numId w:val="0"/>
        </w:numPr>
        <w:rPr>
          <w:rFonts w:hint="eastAsia"/>
          <w:lang w:val="en-US" w:eastAsia="zh-CN"/>
        </w:rPr>
      </w:pP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6"/>
        <w:gridCol w:w="6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166"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时序图和协作图名</w:t>
            </w:r>
          </w:p>
        </w:tc>
        <w:tc>
          <w:tcPr>
            <w:tcW w:w="6204" w:type="dxa"/>
            <w:vAlign w:val="top"/>
          </w:tcPr>
          <w:p>
            <w:pPr>
              <w:tabs>
                <w:tab w:val="left" w:pos="0"/>
              </w:tabs>
              <w:suppressAutoHyphens/>
              <w:jc w:val="center"/>
              <w:rPr>
                <w:spacing w:val="-3"/>
                <w:sz w:val="24"/>
              </w:rPr>
            </w:pPr>
            <w:r>
              <w:rPr>
                <w:rFonts w:hint="eastAsia"/>
                <w:lang w:val="en-US" w:eastAsia="zh-CN"/>
              </w:rPr>
              <w:t>Take Public Transport by Physical Card</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6" w:type="dxa"/>
            <w:vAlign w:val="top"/>
          </w:tcPr>
          <w:p>
            <w:pPr>
              <w:tabs>
                <w:tab w:val="left" w:pos="0"/>
              </w:tabs>
              <w:suppressAutoHyphens/>
              <w:rPr>
                <w:rFonts w:hint="eastAsia"/>
                <w:b/>
                <w:spacing w:val="-3"/>
                <w:sz w:val="24"/>
                <w:lang w:val="en-US" w:eastAsia="zh-CN"/>
              </w:rPr>
            </w:pPr>
          </w:p>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说明</w:t>
            </w:r>
          </w:p>
        </w:tc>
        <w:tc>
          <w:tcPr>
            <w:tcW w:w="6204" w:type="dxa"/>
            <w:vAlign w:val="top"/>
          </w:tcPr>
          <w:p>
            <w:pPr>
              <w:rPr>
                <w:rFonts w:hint="eastAsia"/>
                <w:sz w:val="24"/>
                <w:szCs w:val="24"/>
                <w:lang w:val="en-US" w:eastAsia="zh-CN"/>
              </w:rPr>
            </w:pPr>
            <w:r>
              <w:rPr>
                <w:rFonts w:hint="eastAsia"/>
                <w:sz w:val="24"/>
                <w:szCs w:val="24"/>
                <w:lang w:val="en-US" w:eastAsia="zh-CN"/>
              </w:rPr>
              <w:t xml:space="preserve">  用户使用实体卡乘坐公共交通时序图：</w:t>
            </w:r>
          </w:p>
          <w:p>
            <w:pPr>
              <w:rPr>
                <w:rFonts w:hint="eastAsia"/>
                <w:sz w:val="24"/>
                <w:szCs w:val="24"/>
                <w:lang w:val="en-US" w:eastAsia="zh-CN"/>
              </w:rPr>
            </w:pPr>
            <w:r>
              <w:rPr>
                <w:rFonts w:hint="eastAsia"/>
                <w:sz w:val="24"/>
                <w:szCs w:val="24"/>
                <w:lang w:val="en-US" w:eastAsia="zh-CN"/>
              </w:rPr>
              <w:t>1、用户确认自己是否拥有实体卡</w:t>
            </w:r>
          </w:p>
          <w:p>
            <w:pPr>
              <w:rPr>
                <w:rFonts w:hint="eastAsia"/>
                <w:sz w:val="24"/>
                <w:szCs w:val="24"/>
                <w:lang w:val="en-US" w:eastAsia="zh-CN"/>
              </w:rPr>
            </w:pPr>
            <w:r>
              <w:rPr>
                <w:rFonts w:hint="eastAsia"/>
                <w:sz w:val="24"/>
                <w:szCs w:val="24"/>
                <w:lang w:val="en-US" w:eastAsia="zh-CN"/>
              </w:rPr>
              <w:t>2、没有实体卡的用户购买实体卡</w:t>
            </w:r>
          </w:p>
          <w:p>
            <w:pPr>
              <w:rPr>
                <w:rFonts w:hint="eastAsia"/>
                <w:sz w:val="24"/>
                <w:szCs w:val="24"/>
                <w:lang w:val="en-US" w:eastAsia="zh-CN"/>
              </w:rPr>
            </w:pPr>
            <w:r>
              <w:rPr>
                <w:rFonts w:hint="eastAsia"/>
                <w:sz w:val="24"/>
                <w:szCs w:val="24"/>
                <w:lang w:val="en-US" w:eastAsia="zh-CN"/>
              </w:rPr>
              <w:t>3、拥有实体卡使用权限</w:t>
            </w:r>
          </w:p>
          <w:p>
            <w:pPr>
              <w:rPr>
                <w:rFonts w:hint="eastAsia"/>
                <w:sz w:val="24"/>
                <w:szCs w:val="24"/>
                <w:lang w:val="en-US" w:eastAsia="zh-CN"/>
              </w:rPr>
            </w:pPr>
            <w:r>
              <w:rPr>
                <w:rFonts w:hint="eastAsia"/>
                <w:sz w:val="24"/>
                <w:szCs w:val="24"/>
                <w:lang w:val="en-US" w:eastAsia="zh-CN"/>
              </w:rPr>
              <w:t>4、刷卡上车</w:t>
            </w:r>
          </w:p>
          <w:p>
            <w:pPr>
              <w:rPr>
                <w:rFonts w:hint="eastAsia"/>
                <w:sz w:val="24"/>
                <w:szCs w:val="24"/>
                <w:lang w:val="en-US" w:eastAsia="zh-CN"/>
              </w:rPr>
            </w:pPr>
            <w:r>
              <w:rPr>
                <w:rFonts w:hint="eastAsia"/>
                <w:sz w:val="24"/>
                <w:szCs w:val="24"/>
                <w:lang w:val="en-US" w:eastAsia="zh-CN"/>
              </w:rPr>
              <w:t>5、用车中路程计费</w:t>
            </w:r>
          </w:p>
          <w:p>
            <w:pPr>
              <w:rPr>
                <w:rFonts w:hint="eastAsia"/>
                <w:sz w:val="24"/>
                <w:szCs w:val="24"/>
                <w:lang w:val="en-US" w:eastAsia="zh-CN"/>
              </w:rPr>
            </w:pPr>
            <w:r>
              <w:rPr>
                <w:rFonts w:hint="eastAsia"/>
                <w:sz w:val="24"/>
                <w:szCs w:val="24"/>
                <w:lang w:val="en-US" w:eastAsia="zh-CN"/>
              </w:rPr>
              <w:t>6、刷卡付款</w:t>
            </w:r>
          </w:p>
          <w:p>
            <w:pPr>
              <w:rPr>
                <w:rFonts w:hint="eastAsia"/>
                <w:sz w:val="24"/>
                <w:szCs w:val="24"/>
                <w:lang w:val="en-US" w:eastAsia="zh-CN"/>
              </w:rPr>
            </w:pPr>
            <w:r>
              <w:rPr>
                <w:rFonts w:hint="eastAsia"/>
                <w:sz w:val="24"/>
                <w:szCs w:val="24"/>
                <w:lang w:val="en-US" w:eastAsia="zh-CN"/>
              </w:rPr>
              <w:t>7、确认付款</w:t>
            </w:r>
          </w:p>
          <w:p>
            <w:pPr>
              <w:rPr>
                <w:rFonts w:hint="eastAsia"/>
                <w:sz w:val="24"/>
                <w:szCs w:val="24"/>
                <w:lang w:val="en-US" w:eastAsia="zh-CN"/>
              </w:rPr>
            </w:pPr>
            <w:r>
              <w:rPr>
                <w:rFonts w:hint="eastAsia"/>
                <w:sz w:val="24"/>
                <w:szCs w:val="24"/>
                <w:lang w:val="en-US" w:eastAsia="zh-CN"/>
              </w:rPr>
              <w:t>8、管理处收到车费</w:t>
            </w:r>
          </w:p>
          <w:p>
            <w:pPr>
              <w:rPr>
                <w:rFonts w:hint="eastAsia"/>
                <w:sz w:val="24"/>
                <w:szCs w:val="24"/>
                <w:lang w:val="en-US" w:eastAsia="zh-CN"/>
              </w:rPr>
            </w:pPr>
            <w:r>
              <w:rPr>
                <w:rFonts w:hint="eastAsia"/>
                <w:sz w:val="24"/>
                <w:szCs w:val="24"/>
                <w:lang w:val="en-US" w:eastAsia="zh-CN"/>
              </w:rPr>
              <w:t>9、获得下车权限</w:t>
            </w:r>
          </w:p>
          <w:p>
            <w:pPr>
              <w:rPr>
                <w:rFonts w:hint="eastAsia"/>
                <w:sz w:val="24"/>
                <w:szCs w:val="24"/>
                <w:lang w:val="en-US" w:eastAsia="zh-CN"/>
              </w:rPr>
            </w:pPr>
            <w:r>
              <w:rPr>
                <w:rFonts w:hint="eastAsia"/>
                <w:sz w:val="24"/>
                <w:szCs w:val="24"/>
                <w:lang w:val="en-US" w:eastAsia="zh-CN"/>
              </w:rPr>
              <w:t>10、用户到达目的地</w:t>
            </w:r>
          </w:p>
          <w:p>
            <w:pPr>
              <w:rPr>
                <w:spacing w:val="-3"/>
                <w:sz w:val="24"/>
              </w:rPr>
            </w:pPr>
          </w:p>
        </w:tc>
      </w:tr>
    </w:tbl>
    <w:p>
      <w:pPr>
        <w:numPr>
          <w:ilvl w:val="0"/>
          <w:numId w:val="0"/>
        </w:numPr>
        <w:rPr>
          <w:rFonts w:hint="eastAsia"/>
          <w:b/>
          <w:bCs/>
          <w:sz w:val="28"/>
          <w:szCs w:val="28"/>
          <w:lang w:val="en-US" w:eastAsia="zh-CN"/>
        </w:rPr>
      </w:pPr>
      <w:r>
        <w:rPr>
          <w:rFonts w:hint="eastAsia"/>
          <w:b/>
          <w:bCs/>
          <w:sz w:val="28"/>
          <w:szCs w:val="28"/>
          <w:lang w:val="en-US" w:eastAsia="zh-CN"/>
        </w:rPr>
        <w:t>4、对应用例图：Use Case:Government Operator</w:t>
      </w:r>
    </w:p>
    <w:p>
      <w:pPr>
        <w:numPr>
          <w:ilvl w:val="0"/>
          <w:numId w:val="0"/>
        </w:numPr>
        <w:rPr>
          <w:rFonts w:hint="eastAsia"/>
          <w:b/>
          <w:bCs/>
          <w:sz w:val="28"/>
          <w:szCs w:val="28"/>
          <w:lang w:val="en-US" w:eastAsia="zh-CN"/>
        </w:rPr>
      </w:pPr>
      <w:r>
        <w:rPr>
          <w:rFonts w:hint="eastAsia"/>
          <w:b/>
          <w:bCs/>
          <w:sz w:val="28"/>
          <w:szCs w:val="28"/>
          <w:lang w:val="en-US" w:eastAsia="zh-CN"/>
        </w:rPr>
        <w:t>Use Case:Private Operator</w:t>
      </w:r>
    </w:p>
    <w:p>
      <w:pPr>
        <w:numPr>
          <w:ilvl w:val="0"/>
          <w:numId w:val="0"/>
        </w:numPr>
        <w:rPr>
          <w:rFonts w:hint="eastAsia"/>
          <w:b/>
          <w:bCs/>
          <w:sz w:val="28"/>
          <w:szCs w:val="28"/>
          <w:lang w:val="en-US" w:eastAsia="zh-CN"/>
        </w:rPr>
      </w:pPr>
      <w:r>
        <w:rPr>
          <w:rFonts w:hint="eastAsia"/>
          <w:b/>
          <w:bCs/>
          <w:sz w:val="28"/>
          <w:szCs w:val="28"/>
          <w:lang w:val="en-US" w:eastAsia="zh-CN"/>
        </w:rPr>
        <w:t>Use Case:Subway,Bus and City FERRY</w:t>
      </w:r>
    </w:p>
    <w:p>
      <w:pPr>
        <w:numPr>
          <w:ilvl w:val="0"/>
          <w:numId w:val="0"/>
        </w:numPr>
        <w:rPr>
          <w:rFonts w:hint="eastAsia"/>
          <w:b/>
          <w:bCs/>
          <w:sz w:val="28"/>
          <w:szCs w:val="28"/>
          <w:lang w:val="en-US" w:eastAsia="zh-CN"/>
        </w:rPr>
      </w:pPr>
      <w:r>
        <w:rPr>
          <w:rFonts w:hint="eastAsia"/>
          <w:b/>
          <w:bCs/>
          <w:sz w:val="28"/>
          <w:szCs w:val="28"/>
          <w:lang w:val="en-US" w:eastAsia="zh-CN"/>
        </w:rPr>
        <w:t>4.1类图</w:t>
      </w:r>
    </w:p>
    <w:p>
      <w:pPr>
        <w:numPr>
          <w:ilvl w:val="0"/>
          <w:numId w:val="0"/>
        </w:numPr>
        <w:rPr>
          <w:rFonts w:hint="eastAsia"/>
          <w:b/>
          <w:bCs/>
          <w:sz w:val="28"/>
          <w:szCs w:val="28"/>
          <w:lang w:val="en-US" w:eastAsia="zh-CN"/>
        </w:rPr>
      </w:pPr>
      <w:r>
        <w:rPr>
          <w:rFonts w:hint="eastAsia"/>
          <w:b/>
          <w:bCs/>
          <w:sz w:val="28"/>
          <w:szCs w:val="28"/>
          <w:lang w:val="en-US" w:eastAsia="zh-CN"/>
        </w:rPr>
        <w:drawing>
          <wp:inline distT="0" distB="0" distL="114300" distR="114300">
            <wp:extent cx="5270500" cy="3705860"/>
            <wp:effectExtent l="0" t="0" r="0" b="0"/>
            <wp:docPr id="22" name="图片 22" descr="Take Public Transportation or Taxi by Ap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Take Public Transportation or Taxi by App(1)"/>
                    <pic:cNvPicPr>
                      <a:picLocks noChangeAspect="1"/>
                    </pic:cNvPicPr>
                  </pic:nvPicPr>
                  <pic:blipFill>
                    <a:blip r:embed="rId14"/>
                    <a:stretch>
                      <a:fillRect/>
                    </a:stretch>
                  </pic:blipFill>
                  <pic:spPr>
                    <a:xfrm>
                      <a:off x="0" y="0"/>
                      <a:ext cx="5270500" cy="3705860"/>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类图名</w:t>
            </w:r>
          </w:p>
        </w:tc>
        <w:tc>
          <w:tcPr>
            <w:tcW w:w="6300" w:type="dxa"/>
            <w:vAlign w:val="top"/>
          </w:tcPr>
          <w:p>
            <w:pPr>
              <w:tabs>
                <w:tab w:val="left" w:pos="0"/>
              </w:tabs>
              <w:suppressAutoHyphens/>
              <w:jc w:val="center"/>
              <w:rPr>
                <w:spacing w:val="-3"/>
                <w:sz w:val="24"/>
              </w:rPr>
            </w:pPr>
            <w:r>
              <w:rPr>
                <w:rFonts w:hint="eastAsia"/>
                <w:lang w:val="en-US" w:eastAsia="zh-CN"/>
              </w:rPr>
              <w:t>Take Public Transportation or taxi by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说明</w:t>
            </w:r>
          </w:p>
        </w:tc>
        <w:tc>
          <w:tcPr>
            <w:tcW w:w="6300" w:type="dxa"/>
            <w:vAlign w:val="top"/>
          </w:tcPr>
          <w:p>
            <w:pPr>
              <w:numPr>
                <w:ilvl w:val="0"/>
                <w:numId w:val="0"/>
              </w:numPr>
              <w:rPr>
                <w:rFonts w:hint="eastAsia"/>
                <w:sz w:val="24"/>
                <w:szCs w:val="24"/>
                <w:lang w:val="en-US" w:eastAsia="zh-CN"/>
              </w:rPr>
            </w:pPr>
            <w:r>
              <w:rPr>
                <w:rFonts w:hint="eastAsia"/>
                <w:sz w:val="24"/>
                <w:szCs w:val="24"/>
                <w:lang w:val="en-US" w:eastAsia="zh-CN"/>
              </w:rPr>
              <w:t xml:space="preserve">    用户使用App乘坐公共交通或者出租车类图</w:t>
            </w:r>
          </w:p>
          <w:p>
            <w:pPr>
              <w:numPr>
                <w:ilvl w:val="0"/>
                <w:numId w:val="0"/>
              </w:numPr>
              <w:rPr>
                <w:rFonts w:hint="eastAsia"/>
                <w:sz w:val="24"/>
                <w:szCs w:val="24"/>
                <w:lang w:val="en-US" w:eastAsia="zh-CN"/>
              </w:rPr>
            </w:pPr>
            <w:r>
              <w:rPr>
                <w:rFonts w:hint="eastAsia"/>
                <w:sz w:val="24"/>
                <w:szCs w:val="24"/>
                <w:lang w:val="en-US" w:eastAsia="zh-CN"/>
              </w:rPr>
              <w:t>实体类：</w:t>
            </w:r>
          </w:p>
          <w:p>
            <w:pPr>
              <w:numPr>
                <w:ilvl w:val="0"/>
                <w:numId w:val="0"/>
              </w:numPr>
              <w:rPr>
                <w:rFonts w:hint="eastAsia"/>
                <w:sz w:val="24"/>
                <w:szCs w:val="24"/>
                <w:lang w:val="en-US" w:eastAsia="zh-CN"/>
              </w:rPr>
            </w:pPr>
            <w:r>
              <w:rPr>
                <w:rFonts w:hint="eastAsia"/>
                <w:sz w:val="24"/>
                <w:szCs w:val="24"/>
                <w:lang w:val="en-US" w:eastAsia="zh-CN"/>
              </w:rPr>
              <w:t>1、User:属性为个人信息。函数为使用使用App乘坐公共交通或者出租车</w:t>
            </w:r>
          </w:p>
          <w:p>
            <w:pPr>
              <w:numPr>
                <w:ilvl w:val="0"/>
                <w:numId w:val="0"/>
              </w:numPr>
              <w:rPr>
                <w:rFonts w:hint="eastAsia"/>
                <w:sz w:val="24"/>
                <w:szCs w:val="24"/>
                <w:lang w:val="en-US" w:eastAsia="zh-CN"/>
              </w:rPr>
            </w:pPr>
            <w:r>
              <w:rPr>
                <w:rFonts w:hint="eastAsia"/>
                <w:sz w:val="24"/>
                <w:szCs w:val="24"/>
                <w:lang w:val="en-US" w:eastAsia="zh-CN"/>
              </w:rPr>
              <w:t>2、开始用车系统：属性为相应的权限信息和实时更新的路程信息。函数为路程计费方式</w:t>
            </w:r>
          </w:p>
          <w:p>
            <w:pPr>
              <w:numPr>
                <w:ilvl w:val="0"/>
                <w:numId w:val="0"/>
              </w:numPr>
              <w:rPr>
                <w:rFonts w:hint="eastAsia"/>
                <w:sz w:val="24"/>
                <w:szCs w:val="24"/>
                <w:lang w:val="en-US" w:eastAsia="zh-CN"/>
              </w:rPr>
            </w:pPr>
            <w:r>
              <w:rPr>
                <w:rFonts w:hint="eastAsia"/>
                <w:sz w:val="24"/>
                <w:szCs w:val="24"/>
                <w:lang w:val="en-US" w:eastAsia="zh-CN"/>
              </w:rPr>
              <w:t>3、用车系统：属性为实时更新的路程信息。函数为确认是否付费，输送费用相关信息至管理处和获得下车权限</w:t>
            </w:r>
          </w:p>
          <w:p>
            <w:pPr>
              <w:numPr>
                <w:ilvl w:val="0"/>
                <w:numId w:val="0"/>
              </w:numPr>
              <w:rPr>
                <w:rFonts w:hint="eastAsia"/>
                <w:sz w:val="24"/>
                <w:szCs w:val="24"/>
                <w:lang w:val="en-US" w:eastAsia="zh-CN"/>
              </w:rPr>
            </w:pPr>
            <w:r>
              <w:rPr>
                <w:rFonts w:hint="eastAsia"/>
                <w:sz w:val="24"/>
                <w:szCs w:val="24"/>
                <w:lang w:val="en-US" w:eastAsia="zh-CN"/>
              </w:rPr>
              <w:t>4、用车结束系统：属性为相应的权限信息和实时更新的路程信息。</w:t>
            </w:r>
          </w:p>
          <w:p>
            <w:pPr>
              <w:numPr>
                <w:ilvl w:val="0"/>
                <w:numId w:val="0"/>
              </w:numPr>
              <w:rPr>
                <w:rFonts w:hint="eastAsia"/>
                <w:sz w:val="24"/>
                <w:szCs w:val="24"/>
                <w:lang w:val="en-US" w:eastAsia="zh-CN"/>
              </w:rPr>
            </w:pPr>
            <w:r>
              <w:rPr>
                <w:rFonts w:hint="eastAsia"/>
                <w:sz w:val="24"/>
                <w:szCs w:val="24"/>
                <w:lang w:val="en-US" w:eastAsia="zh-CN"/>
              </w:rPr>
              <w:t>6、管理处：属性为费用支付信息，用户评价信息,交通工具相关信息以及其他信息</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接口：</w:t>
            </w:r>
          </w:p>
          <w:p>
            <w:pPr>
              <w:numPr>
                <w:ilvl w:val="0"/>
                <w:numId w:val="0"/>
              </w:numPr>
              <w:rPr>
                <w:rFonts w:hint="eastAsia"/>
                <w:sz w:val="24"/>
                <w:szCs w:val="24"/>
                <w:lang w:val="en-US" w:eastAsia="zh-CN"/>
              </w:rPr>
            </w:pPr>
            <w:r>
              <w:rPr>
                <w:rFonts w:hint="eastAsia"/>
                <w:sz w:val="24"/>
                <w:szCs w:val="24"/>
                <w:lang w:val="en-US" w:eastAsia="zh-CN"/>
              </w:rPr>
              <w:t>用户具体使用方式</w:t>
            </w:r>
          </w:p>
          <w:p>
            <w:pPr>
              <w:numPr>
                <w:ilvl w:val="0"/>
                <w:numId w:val="0"/>
              </w:numPr>
              <w:rPr>
                <w:spacing w:val="-3"/>
                <w:sz w:val="24"/>
              </w:rPr>
            </w:pPr>
            <w:r>
              <w:rPr>
                <w:rFonts w:hint="eastAsia"/>
                <w:sz w:val="24"/>
                <w:szCs w:val="24"/>
                <w:lang w:val="en-US" w:eastAsia="zh-CN"/>
              </w:rPr>
              <w:t>扫码，用车和使用App付款，到达目的地,用户评价</w:t>
            </w:r>
          </w:p>
        </w:tc>
      </w:tr>
    </w:tbl>
    <w:p>
      <w:pPr>
        <w:numPr>
          <w:ilvl w:val="0"/>
          <w:numId w:val="0"/>
        </w:numPr>
        <w:rPr>
          <w:rFonts w:hint="eastAsia"/>
          <w:b/>
          <w:bCs/>
          <w:sz w:val="28"/>
          <w:szCs w:val="28"/>
          <w:lang w:val="en-US" w:eastAsia="zh-CN"/>
        </w:rPr>
      </w:pPr>
      <w:r>
        <w:rPr>
          <w:rFonts w:hint="eastAsia"/>
          <w:b/>
          <w:bCs/>
          <w:sz w:val="28"/>
          <w:szCs w:val="28"/>
          <w:lang w:val="en-US" w:eastAsia="zh-CN"/>
        </w:rPr>
        <w:t>4.2 时序图和协作图</w:t>
      </w:r>
    </w:p>
    <w:p>
      <w:pPr>
        <w:numPr>
          <w:ilvl w:val="0"/>
          <w:numId w:val="0"/>
        </w:numPr>
        <w:rPr>
          <w:rFonts w:hint="eastAsia"/>
          <w:lang w:val="en-US" w:eastAsia="zh-CN"/>
        </w:rPr>
      </w:pPr>
      <w:r>
        <w:rPr>
          <w:rFonts w:hint="eastAsia"/>
          <w:lang w:val="en-US" w:eastAsia="zh-CN"/>
        </w:rPr>
        <w:drawing>
          <wp:inline distT="0" distB="0" distL="114300" distR="114300">
            <wp:extent cx="5643880" cy="3355975"/>
            <wp:effectExtent l="0" t="0" r="0" b="0"/>
            <wp:docPr id="23" name="图片 23" descr="Take Public Transportation or Taxi by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Take Public Transportation or Taxi by App"/>
                    <pic:cNvPicPr>
                      <a:picLocks noChangeAspect="1"/>
                    </pic:cNvPicPr>
                  </pic:nvPicPr>
                  <pic:blipFill>
                    <a:blip r:embed="rId15"/>
                    <a:stretch>
                      <a:fillRect/>
                    </a:stretch>
                  </pic:blipFill>
                  <pic:spPr>
                    <a:xfrm>
                      <a:off x="0" y="0"/>
                      <a:ext cx="5643880" cy="335597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4857750" cy="1822450"/>
            <wp:effectExtent l="0" t="0" r="6350" b="6350"/>
            <wp:docPr id="8" name="图片 8" descr="Take Public Transport or Taxi by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ake Public Transport or Taxi by App"/>
                    <pic:cNvPicPr>
                      <a:picLocks noChangeAspect="1"/>
                    </pic:cNvPicPr>
                  </pic:nvPicPr>
                  <pic:blipFill>
                    <a:blip r:embed="rId16"/>
                    <a:stretch>
                      <a:fillRect/>
                    </a:stretch>
                  </pic:blipFill>
                  <pic:spPr>
                    <a:xfrm>
                      <a:off x="0" y="0"/>
                      <a:ext cx="4857750" cy="1822450"/>
                    </a:xfrm>
                    <a:prstGeom prst="rect">
                      <a:avLst/>
                    </a:prstGeom>
                  </pic:spPr>
                </pic:pic>
              </a:graphicData>
            </a:graphic>
          </wp:inline>
        </w:drawing>
      </w:r>
    </w:p>
    <w:p>
      <w:pPr>
        <w:numPr>
          <w:ilvl w:val="0"/>
          <w:numId w:val="0"/>
        </w:numPr>
        <w:rPr>
          <w:rFonts w:hint="eastAsia"/>
          <w:lang w:val="en-US" w:eastAsia="zh-CN"/>
        </w:rPr>
      </w:pP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6"/>
        <w:gridCol w:w="6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166"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时序图和协作图名</w:t>
            </w:r>
          </w:p>
        </w:tc>
        <w:tc>
          <w:tcPr>
            <w:tcW w:w="6204" w:type="dxa"/>
            <w:vAlign w:val="top"/>
          </w:tcPr>
          <w:p>
            <w:pPr>
              <w:tabs>
                <w:tab w:val="left" w:pos="0"/>
              </w:tabs>
              <w:suppressAutoHyphens/>
              <w:jc w:val="center"/>
              <w:rPr>
                <w:spacing w:val="-3"/>
                <w:sz w:val="24"/>
              </w:rPr>
            </w:pPr>
            <w:r>
              <w:rPr>
                <w:rFonts w:hint="eastAsia"/>
                <w:lang w:val="en-US" w:eastAsia="zh-CN"/>
              </w:rPr>
              <w:t>Take Public Transportation or taxi by App</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6" w:type="dxa"/>
            <w:vAlign w:val="top"/>
          </w:tcPr>
          <w:p>
            <w:pPr>
              <w:tabs>
                <w:tab w:val="left" w:pos="0"/>
              </w:tabs>
              <w:suppressAutoHyphens/>
              <w:rPr>
                <w:rFonts w:hint="eastAsia"/>
                <w:b/>
                <w:spacing w:val="-3"/>
                <w:sz w:val="24"/>
                <w:lang w:val="en-US" w:eastAsia="zh-CN"/>
              </w:rPr>
            </w:pPr>
          </w:p>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说明</w:t>
            </w:r>
          </w:p>
        </w:tc>
        <w:tc>
          <w:tcPr>
            <w:tcW w:w="6204" w:type="dxa"/>
            <w:vAlign w:val="top"/>
          </w:tcPr>
          <w:p>
            <w:pPr>
              <w:rPr>
                <w:rFonts w:hint="eastAsia"/>
                <w:sz w:val="24"/>
                <w:szCs w:val="24"/>
                <w:lang w:val="en-US" w:eastAsia="zh-CN"/>
              </w:rPr>
            </w:pPr>
            <w:r>
              <w:rPr>
                <w:rFonts w:hint="eastAsia"/>
                <w:sz w:val="24"/>
                <w:szCs w:val="24"/>
                <w:lang w:val="en-US" w:eastAsia="zh-CN"/>
              </w:rPr>
              <w:t>用户使用App乘坐公共交通或者出租车时序图：</w:t>
            </w:r>
          </w:p>
          <w:p>
            <w:pPr>
              <w:rPr>
                <w:rFonts w:hint="eastAsia"/>
                <w:sz w:val="24"/>
                <w:szCs w:val="24"/>
                <w:lang w:val="en-US" w:eastAsia="zh-CN"/>
              </w:rPr>
            </w:pPr>
            <w:r>
              <w:rPr>
                <w:rFonts w:hint="eastAsia"/>
                <w:sz w:val="24"/>
                <w:szCs w:val="24"/>
                <w:lang w:val="en-US" w:eastAsia="zh-CN"/>
              </w:rPr>
              <w:t>1、扫码上车</w:t>
            </w:r>
          </w:p>
          <w:p>
            <w:pPr>
              <w:rPr>
                <w:rFonts w:hint="eastAsia"/>
                <w:sz w:val="24"/>
                <w:szCs w:val="24"/>
                <w:lang w:val="en-US" w:eastAsia="zh-CN"/>
              </w:rPr>
            </w:pPr>
            <w:r>
              <w:rPr>
                <w:rFonts w:hint="eastAsia"/>
                <w:sz w:val="24"/>
                <w:szCs w:val="24"/>
                <w:lang w:val="en-US" w:eastAsia="zh-CN"/>
              </w:rPr>
              <w:t>2、用车中路程计费</w:t>
            </w:r>
          </w:p>
          <w:p>
            <w:pPr>
              <w:rPr>
                <w:rFonts w:hint="eastAsia"/>
                <w:sz w:val="24"/>
                <w:szCs w:val="24"/>
                <w:lang w:val="en-US" w:eastAsia="zh-CN"/>
              </w:rPr>
            </w:pPr>
            <w:r>
              <w:rPr>
                <w:rFonts w:hint="eastAsia"/>
                <w:sz w:val="24"/>
                <w:szCs w:val="24"/>
                <w:lang w:val="en-US" w:eastAsia="zh-CN"/>
              </w:rPr>
              <w:t>3、使用App付款</w:t>
            </w:r>
          </w:p>
          <w:p>
            <w:pPr>
              <w:rPr>
                <w:rFonts w:hint="eastAsia"/>
                <w:sz w:val="24"/>
                <w:szCs w:val="24"/>
                <w:lang w:val="en-US" w:eastAsia="zh-CN"/>
              </w:rPr>
            </w:pPr>
            <w:r>
              <w:rPr>
                <w:rFonts w:hint="eastAsia"/>
                <w:sz w:val="24"/>
                <w:szCs w:val="24"/>
                <w:lang w:val="en-US" w:eastAsia="zh-CN"/>
              </w:rPr>
              <w:t>4、确认付款</w:t>
            </w:r>
          </w:p>
          <w:p>
            <w:pPr>
              <w:rPr>
                <w:rFonts w:hint="eastAsia"/>
                <w:sz w:val="24"/>
                <w:szCs w:val="24"/>
                <w:lang w:val="en-US" w:eastAsia="zh-CN"/>
              </w:rPr>
            </w:pPr>
            <w:r>
              <w:rPr>
                <w:rFonts w:hint="eastAsia"/>
                <w:sz w:val="24"/>
                <w:szCs w:val="24"/>
                <w:lang w:val="en-US" w:eastAsia="zh-CN"/>
              </w:rPr>
              <w:t>5、管理处收到车费</w:t>
            </w:r>
          </w:p>
          <w:p>
            <w:pPr>
              <w:rPr>
                <w:rFonts w:hint="eastAsia"/>
                <w:sz w:val="24"/>
                <w:szCs w:val="24"/>
                <w:lang w:val="en-US" w:eastAsia="zh-CN"/>
              </w:rPr>
            </w:pPr>
            <w:r>
              <w:rPr>
                <w:rFonts w:hint="eastAsia"/>
                <w:sz w:val="24"/>
                <w:szCs w:val="24"/>
                <w:lang w:val="en-US" w:eastAsia="zh-CN"/>
              </w:rPr>
              <w:t>6、获得下车权限</w:t>
            </w:r>
          </w:p>
          <w:p>
            <w:pPr>
              <w:rPr>
                <w:rFonts w:hint="eastAsia"/>
                <w:sz w:val="24"/>
                <w:szCs w:val="24"/>
                <w:lang w:val="en-US" w:eastAsia="zh-CN"/>
              </w:rPr>
            </w:pPr>
            <w:r>
              <w:rPr>
                <w:rFonts w:hint="eastAsia"/>
                <w:sz w:val="24"/>
                <w:szCs w:val="24"/>
                <w:lang w:val="en-US" w:eastAsia="zh-CN"/>
              </w:rPr>
              <w:t>7、用户到达目的地</w:t>
            </w:r>
          </w:p>
          <w:p>
            <w:pPr>
              <w:rPr>
                <w:rFonts w:hint="eastAsia"/>
                <w:sz w:val="24"/>
                <w:szCs w:val="24"/>
                <w:lang w:val="en-US" w:eastAsia="zh-CN"/>
              </w:rPr>
            </w:pPr>
            <w:r>
              <w:rPr>
                <w:rFonts w:hint="eastAsia"/>
                <w:sz w:val="24"/>
                <w:szCs w:val="24"/>
                <w:lang w:val="en-US" w:eastAsia="zh-CN"/>
              </w:rPr>
              <w:t>8、用户评价</w:t>
            </w:r>
          </w:p>
          <w:p>
            <w:pPr>
              <w:rPr>
                <w:spacing w:val="-3"/>
                <w:sz w:val="24"/>
              </w:rPr>
            </w:pPr>
          </w:p>
        </w:tc>
      </w:tr>
    </w:tbl>
    <w:p>
      <w:pPr>
        <w:numPr>
          <w:ilvl w:val="0"/>
          <w:numId w:val="4"/>
        </w:numPr>
        <w:rPr>
          <w:rFonts w:hint="eastAsia"/>
          <w:b/>
          <w:bCs/>
          <w:sz w:val="28"/>
          <w:szCs w:val="28"/>
          <w:lang w:val="en-US" w:eastAsia="zh-CN"/>
        </w:rPr>
      </w:pPr>
      <w:r>
        <w:rPr>
          <w:rFonts w:hint="eastAsia"/>
          <w:b/>
          <w:bCs/>
          <w:sz w:val="28"/>
          <w:szCs w:val="28"/>
          <w:lang w:val="en-US" w:eastAsia="zh-CN"/>
        </w:rPr>
        <w:t>对应用例图：Use Case： System Frame Diagram</w:t>
      </w:r>
    </w:p>
    <w:p>
      <w:pPr>
        <w:numPr>
          <w:ilvl w:val="0"/>
          <w:numId w:val="0"/>
        </w:numPr>
        <w:rPr>
          <w:rFonts w:hint="eastAsia"/>
          <w:b/>
          <w:bCs/>
          <w:sz w:val="28"/>
          <w:szCs w:val="28"/>
          <w:lang w:val="en-US" w:eastAsia="zh-CN"/>
        </w:rPr>
      </w:pPr>
      <w:r>
        <w:rPr>
          <w:rFonts w:hint="eastAsia"/>
          <w:b/>
          <w:bCs/>
          <w:sz w:val="28"/>
          <w:szCs w:val="28"/>
          <w:lang w:val="en-US" w:eastAsia="zh-CN"/>
        </w:rPr>
        <w:t>5.1类图（由于均为实体类，所以此用例图无相应时序图和协作图）</w:t>
      </w:r>
    </w:p>
    <w:p>
      <w:pPr>
        <w:numPr>
          <w:ilvl w:val="0"/>
          <w:numId w:val="0"/>
        </w:numPr>
        <w:tabs>
          <w:tab w:val="left" w:pos="4793"/>
        </w:tabs>
        <w:rPr>
          <w:rFonts w:hint="eastAsia"/>
          <w:b/>
          <w:bCs/>
          <w:sz w:val="28"/>
          <w:szCs w:val="28"/>
          <w:lang w:val="en-US" w:eastAsia="zh-CN"/>
        </w:rPr>
      </w:pPr>
      <w:r>
        <w:rPr>
          <w:rFonts w:hint="eastAsia"/>
          <w:b/>
          <w:bCs/>
          <w:sz w:val="28"/>
          <w:szCs w:val="28"/>
          <w:lang w:val="en-US" w:eastAsia="zh-CN"/>
        </w:rPr>
        <w:drawing>
          <wp:inline distT="0" distB="0" distL="114300" distR="114300">
            <wp:extent cx="5826760" cy="4048760"/>
            <wp:effectExtent l="0" t="0" r="0" b="0"/>
            <wp:docPr id="10" name="图片 10" descr="QQ图片20170621105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图片20170621105446"/>
                    <pic:cNvPicPr>
                      <a:picLocks noChangeAspect="1"/>
                    </pic:cNvPicPr>
                  </pic:nvPicPr>
                  <pic:blipFill>
                    <a:blip r:embed="rId17"/>
                    <a:stretch>
                      <a:fillRect/>
                    </a:stretch>
                  </pic:blipFill>
                  <pic:spPr>
                    <a:xfrm>
                      <a:off x="0" y="0"/>
                      <a:ext cx="5826760" cy="4048760"/>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类图名</w:t>
            </w:r>
          </w:p>
        </w:tc>
        <w:tc>
          <w:tcPr>
            <w:tcW w:w="6300" w:type="dxa"/>
            <w:vAlign w:val="top"/>
          </w:tcPr>
          <w:p>
            <w:pPr>
              <w:tabs>
                <w:tab w:val="left" w:pos="0"/>
              </w:tabs>
              <w:suppressAutoHyphens/>
              <w:jc w:val="center"/>
              <w:rPr>
                <w:spacing w:val="-3"/>
                <w:sz w:val="24"/>
              </w:rPr>
            </w:pPr>
            <w:r>
              <w:rPr>
                <w:rFonts w:hint="eastAsia" w:asciiTheme="minorAscii" w:hAnsiTheme="minorEastAsia" w:eastAsiaTheme="minorEastAsia" w:cstheme="minorEastAsia"/>
                <w:sz w:val="24"/>
                <w:szCs w:val="24"/>
                <w:lang w:val="en-US" w:eastAsia="zh-CN"/>
              </w:rPr>
              <w:t xml:space="preserve"> </w:t>
            </w:r>
            <w:r>
              <w:rPr>
                <w:rFonts w:hint="eastAsia" w:asciiTheme="minorAscii" w:hAnsiTheme="minorEastAsia" w:cstheme="minorEastAsia"/>
                <w:sz w:val="24"/>
                <w:szCs w:val="24"/>
                <w:lang w:val="en-US" w:eastAsia="zh-CN"/>
              </w:rPr>
              <w:t>Traffic Operation</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说明</w:t>
            </w:r>
          </w:p>
        </w:tc>
        <w:tc>
          <w:tcPr>
            <w:tcW w:w="6300" w:type="dxa"/>
            <w:vAlign w:val="top"/>
          </w:tcPr>
          <w:p>
            <w:pPr>
              <w:numPr>
                <w:ilvl w:val="0"/>
                <w:numId w:val="0"/>
              </w:num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 xml:space="preserve">    交通系统运作类图</w:t>
            </w:r>
          </w:p>
          <w:p>
            <w:pPr>
              <w:numPr>
                <w:ilvl w:val="0"/>
                <w:numId w:val="0"/>
              </w:num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实体类：</w:t>
            </w:r>
          </w:p>
          <w:p>
            <w:pPr>
              <w:numPr>
                <w:ilvl w:val="0"/>
                <w:numId w:val="0"/>
              </w:num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1、User:属性为个人信息。函数为使用政府公益自行车</w:t>
            </w:r>
          </w:p>
          <w:p>
            <w:pPr>
              <w:numPr>
                <w:ilvl w:val="0"/>
                <w:numId w:val="0"/>
              </w:num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2、交通工具：属性为二维码和其他相关物理参数。函数为被使用和被修缮</w:t>
            </w:r>
          </w:p>
          <w:p>
            <w:pPr>
              <w:numPr>
                <w:ilvl w:val="0"/>
                <w:numId w:val="0"/>
              </w:num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3、政府管辖的交通工具：属性为地铁，公交车，室内轮渡的管理信息，函数为管理</w:t>
            </w:r>
          </w:p>
          <w:p>
            <w:pPr>
              <w:numPr>
                <w:ilvl w:val="0"/>
                <w:numId w:val="0"/>
              </w:num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4、公司管辖的交通工具：属性为出租车和公共自行车的管理信息，函数为管理</w:t>
            </w:r>
          </w:p>
          <w:p>
            <w:pPr>
              <w:numPr>
                <w:ilvl w:val="0"/>
                <w:numId w:val="0"/>
              </w:num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5、财政部门：属性为车费和其他费用非信息。函数为财务管理</w:t>
            </w:r>
          </w:p>
          <w:p>
            <w:pPr>
              <w:numPr>
                <w:ilvl w:val="0"/>
                <w:numId w:val="0"/>
              </w:num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6、维修部门：属性为收到的修缮方面评价和既定的定期修缮规定。函数为接受修缮信息</w:t>
            </w:r>
          </w:p>
          <w:p>
            <w:pPr>
              <w:numPr>
                <w:ilvl w:val="0"/>
                <w:numId w:val="0"/>
              </w:num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7、管理部门：属性为用户评级信息，评价信息和其他管理信息。函数为用户评级和接受评价</w:t>
            </w:r>
          </w:p>
          <w:p>
            <w:pPr>
              <w:numPr>
                <w:ilvl w:val="0"/>
                <w:numId w:val="0"/>
              </w:numPr>
              <w:rPr>
                <w:rFonts w:hint="eastAsia" w:asciiTheme="minorAscii" w:hAnsiTheme="minorEastAsia" w:cstheme="minorEastAsia"/>
                <w:sz w:val="24"/>
                <w:szCs w:val="24"/>
                <w:lang w:val="en-US" w:eastAsia="zh-CN"/>
              </w:rPr>
            </w:pPr>
          </w:p>
          <w:p>
            <w:pPr>
              <w:numPr>
                <w:ilvl w:val="0"/>
                <w:numId w:val="0"/>
              </w:num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接口：</w:t>
            </w:r>
          </w:p>
          <w:p>
            <w:pPr>
              <w:numPr>
                <w:ilvl w:val="0"/>
                <w:numId w:val="0"/>
              </w:num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用户具体使用方式</w:t>
            </w:r>
          </w:p>
          <w:p>
            <w:pPr>
              <w:numPr>
                <w:ilvl w:val="0"/>
                <w:numId w:val="0"/>
              </w:num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扫码，买卡，刷卡，操作App,到达目的地，用户评价</w:t>
            </w:r>
          </w:p>
          <w:p>
            <w:pPr>
              <w:numPr>
                <w:ilvl w:val="0"/>
                <w:numId w:val="0"/>
              </w:numPr>
              <w:rPr>
                <w:rFonts w:hint="eastAsia" w:asciiTheme="minorAscii" w:hAnsiTheme="minorEastAsia" w:cstheme="minorEastAsia"/>
                <w:sz w:val="24"/>
                <w:szCs w:val="24"/>
                <w:lang w:val="en-US" w:eastAsia="zh-CN"/>
              </w:rPr>
            </w:pPr>
          </w:p>
          <w:p>
            <w:pPr>
              <w:numPr>
                <w:ilvl w:val="0"/>
                <w:numId w:val="0"/>
              </w:num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控制类：</w:t>
            </w:r>
          </w:p>
          <w:p>
            <w:pPr>
              <w:numPr>
                <w:ilvl w:val="0"/>
                <w:numId w:val="0"/>
              </w:numPr>
              <w:rPr>
                <w:spacing w:val="-3"/>
                <w:sz w:val="24"/>
              </w:rPr>
            </w:pPr>
            <w:r>
              <w:rPr>
                <w:rFonts w:hint="eastAsia" w:asciiTheme="minorAscii" w:hAnsiTheme="minorEastAsia" w:cstheme="minorEastAsia"/>
                <w:sz w:val="24"/>
                <w:szCs w:val="24"/>
                <w:lang w:val="en-US" w:eastAsia="zh-CN"/>
              </w:rPr>
              <w:t>用户平台：函数为相关信息修改和查</w:t>
            </w:r>
          </w:p>
        </w:tc>
      </w:tr>
    </w:tbl>
    <w:p>
      <w:pPr>
        <w:numPr>
          <w:ilvl w:val="0"/>
          <w:numId w:val="0"/>
        </w:numPr>
        <w:rPr>
          <w:rFonts w:hint="eastAsia" w:asciiTheme="minorAscii" w:hAnsiTheme="minorEastAsia" w:cstheme="minorEastAsia"/>
          <w:sz w:val="24"/>
          <w:szCs w:val="24"/>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6、对应用例：Use Case: APP User Use Case:Physical Card</w:t>
      </w:r>
    </w:p>
    <w:p>
      <w:pPr>
        <w:numPr>
          <w:ilvl w:val="0"/>
          <w:numId w:val="0"/>
        </w:numPr>
        <w:rPr>
          <w:rFonts w:hint="eastAsia"/>
          <w:b/>
          <w:bCs/>
          <w:sz w:val="28"/>
          <w:szCs w:val="28"/>
          <w:lang w:val="en-US" w:eastAsia="zh-CN"/>
        </w:rPr>
      </w:pPr>
      <w:r>
        <w:rPr>
          <w:rFonts w:hint="eastAsia"/>
          <w:b/>
          <w:bCs/>
          <w:sz w:val="28"/>
          <w:szCs w:val="28"/>
          <w:lang w:val="en-US" w:eastAsia="zh-CN"/>
        </w:rPr>
        <w:t>6.1类图</w:t>
      </w:r>
    </w:p>
    <w:p>
      <w:pPr>
        <w:keepNext w:val="0"/>
        <w:keepLines w:val="0"/>
        <w:widowControl/>
        <w:suppressLineNumbers w:val="0"/>
        <w:jc w:val="left"/>
        <w:rPr>
          <w:rFonts w:hint="eastAsia"/>
          <w:b/>
          <w:bCs/>
          <w:sz w:val="28"/>
          <w:szCs w:val="28"/>
          <w:lang w:val="en-US" w:eastAsia="zh-CN"/>
        </w:rPr>
      </w:pPr>
      <w:r>
        <w:rPr>
          <w:rFonts w:hint="eastAsia" w:eastAsiaTheme="minorEastAsia"/>
          <w:lang w:eastAsia="zh-CN"/>
        </w:rPr>
        <w:drawing>
          <wp:inline distT="0" distB="0" distL="114300" distR="114300">
            <wp:extent cx="5266690" cy="3175000"/>
            <wp:effectExtent l="0" t="0" r="0" b="0"/>
            <wp:docPr id="13" name="图片 13" descr="Information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nformationView"/>
                    <pic:cNvPicPr>
                      <a:picLocks noChangeAspect="1"/>
                    </pic:cNvPicPr>
                  </pic:nvPicPr>
                  <pic:blipFill>
                    <a:blip r:embed="rId18"/>
                    <a:stretch>
                      <a:fillRect/>
                    </a:stretch>
                  </pic:blipFill>
                  <pic:spPr>
                    <a:xfrm>
                      <a:off x="0" y="0"/>
                      <a:ext cx="5266690" cy="3175000"/>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类图名</w:t>
            </w:r>
          </w:p>
        </w:tc>
        <w:tc>
          <w:tcPr>
            <w:tcW w:w="6300" w:type="dxa"/>
            <w:vAlign w:val="top"/>
          </w:tcPr>
          <w:p>
            <w:pPr>
              <w:tabs>
                <w:tab w:val="left" w:pos="0"/>
              </w:tabs>
              <w:suppressAutoHyphens/>
              <w:jc w:val="center"/>
              <w:rPr>
                <w:spacing w:val="-3"/>
                <w:sz w:val="24"/>
              </w:rPr>
            </w:pPr>
            <w:r>
              <w:rPr>
                <w:rFonts w:hint="eastAsia" w:asciiTheme="minorAscii" w:hAnsiTheme="minorEastAsia" w:eastAsiaTheme="minorEastAsia" w:cstheme="minorEastAsia"/>
                <w:sz w:val="24"/>
                <w:szCs w:val="24"/>
                <w:lang w:val="en-US" w:eastAsia="zh-CN"/>
              </w:rPr>
              <w:t xml:space="preserve"> </w:t>
            </w:r>
            <w:r>
              <w:rPr>
                <w:rFonts w:hint="eastAsia" w:asciiTheme="minorAscii" w:hAnsiTheme="minorEastAsia" w:cstheme="minorEastAsia"/>
                <w:sz w:val="24"/>
                <w:szCs w:val="24"/>
                <w:lang w:val="en-US" w:eastAsia="zh-CN"/>
              </w:rPr>
              <w:t>InformationView</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说明</w:t>
            </w:r>
          </w:p>
        </w:tc>
        <w:tc>
          <w:tcPr>
            <w:tcW w:w="6300" w:type="dxa"/>
            <w:vAlign w:val="top"/>
          </w:tcPr>
          <w:p>
            <w:pPr>
              <w:numPr>
                <w:ilvl w:val="0"/>
                <w:numId w:val="0"/>
              </w:num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 xml:space="preserve">   该类图偏向于查询信息的基本功能，用户既可以通过手机APP，也可以通过指定服务站点查询自己的个人信息、余额，同时也可以进行登录和注册等操作，除此之外使用APP的用户也可以通过手机APP进行评价。</w:t>
            </w:r>
          </w:p>
          <w:p>
            <w:pPr>
              <w:numPr>
                <w:ilvl w:val="0"/>
                <w:numId w:val="0"/>
              </w:numPr>
              <w:rPr>
                <w:spacing w:val="-3"/>
                <w:sz w:val="24"/>
              </w:rPr>
            </w:pPr>
            <w:r>
              <w:rPr>
                <w:rFonts w:hint="eastAsia" w:asciiTheme="minorAscii" w:hAnsiTheme="minorEastAsia" w:cstheme="minorEastAsia"/>
                <w:sz w:val="24"/>
                <w:szCs w:val="24"/>
                <w:lang w:val="en-US" w:eastAsia="zh-CN"/>
              </w:rPr>
              <w:t xml:space="preserve">   运营方也可使用信息查看功能，查看自己的个人信息和评价。</w:t>
            </w:r>
          </w:p>
        </w:tc>
      </w:tr>
    </w:tbl>
    <w:p>
      <w:pPr>
        <w:numPr>
          <w:ilvl w:val="0"/>
          <w:numId w:val="0"/>
        </w:numPr>
        <w:rPr>
          <w:rFonts w:hint="eastAsia"/>
          <w:b/>
          <w:bCs/>
          <w:sz w:val="28"/>
          <w:szCs w:val="28"/>
          <w:lang w:val="en-US" w:eastAsia="zh-CN"/>
        </w:rPr>
      </w:pPr>
      <w:r>
        <w:rPr>
          <w:rFonts w:hint="eastAsia"/>
          <w:b/>
          <w:bCs/>
          <w:sz w:val="28"/>
          <w:szCs w:val="28"/>
          <w:lang w:val="en-US" w:eastAsia="zh-CN"/>
        </w:rPr>
        <w:t>6.2 时序图和协作图</w:t>
      </w:r>
    </w:p>
    <w:p>
      <w:pPr>
        <w:keepNext w:val="0"/>
        <w:keepLines w:val="0"/>
        <w:widowControl/>
        <w:suppressLineNumbers w:val="0"/>
        <w:jc w:val="left"/>
        <w:rPr>
          <w:rFonts w:hint="eastAsia" w:eastAsiaTheme="minorEastAsia"/>
          <w:lang w:eastAsia="zh-CN"/>
        </w:rPr>
      </w:pPr>
      <w:r>
        <w:rPr>
          <w:rFonts w:hint="eastAsia" w:eastAsiaTheme="minorEastAsia"/>
          <w:lang w:eastAsia="zh-CN"/>
        </w:rPr>
        <w:drawing>
          <wp:inline distT="0" distB="0" distL="114300" distR="114300">
            <wp:extent cx="5270500" cy="3081655"/>
            <wp:effectExtent l="0" t="0" r="0" b="0"/>
            <wp:docPr id="11" name="图片 11" descr="未命名文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2)"/>
                    <pic:cNvPicPr>
                      <a:picLocks noChangeAspect="1"/>
                    </pic:cNvPicPr>
                  </pic:nvPicPr>
                  <pic:blipFill>
                    <a:blip r:embed="rId19"/>
                    <a:stretch>
                      <a:fillRect/>
                    </a:stretch>
                  </pic:blipFill>
                  <pic:spPr>
                    <a:xfrm>
                      <a:off x="0" y="0"/>
                      <a:ext cx="5270500" cy="3081655"/>
                    </a:xfrm>
                    <a:prstGeom prst="rect">
                      <a:avLst/>
                    </a:prstGeom>
                  </pic:spPr>
                </pic:pic>
              </a:graphicData>
            </a:graphic>
          </wp:inline>
        </w:drawing>
      </w:r>
      <w:bookmarkStart w:id="0" w:name="_GoBack"/>
      <w:bookmarkEnd w:id="0"/>
    </w:p>
    <w:p>
      <w:pPr>
        <w:keepNext w:val="0"/>
        <w:keepLines w:val="0"/>
        <w:widowControl/>
        <w:suppressLineNumbers w:val="0"/>
        <w:jc w:val="left"/>
        <w:rPr>
          <w:rFonts w:hint="eastAsia" w:eastAsiaTheme="minorEastAsia"/>
          <w:lang w:eastAsia="zh-CN"/>
        </w:rPr>
      </w:pPr>
      <w:r>
        <w:rPr>
          <w:rFonts w:hint="eastAsia" w:eastAsiaTheme="minorEastAsia"/>
          <w:lang w:eastAsia="zh-CN"/>
        </w:rPr>
        <w:drawing>
          <wp:inline distT="0" distB="0" distL="114300" distR="114300">
            <wp:extent cx="5269230" cy="1535430"/>
            <wp:effectExtent l="0" t="0" r="0" b="0"/>
            <wp:docPr id="29" name="图片 29" descr="未命名文件(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未命名文件(1)"/>
                    <pic:cNvPicPr>
                      <a:picLocks noChangeAspect="1"/>
                    </pic:cNvPicPr>
                  </pic:nvPicPr>
                  <pic:blipFill>
                    <a:blip r:embed="rId20"/>
                    <a:stretch>
                      <a:fillRect/>
                    </a:stretch>
                  </pic:blipFill>
                  <pic:spPr>
                    <a:xfrm>
                      <a:off x="0" y="0"/>
                      <a:ext cx="5269230" cy="1535430"/>
                    </a:xfrm>
                    <a:prstGeom prst="rect">
                      <a:avLst/>
                    </a:prstGeom>
                  </pic:spPr>
                </pic:pic>
              </a:graphicData>
            </a:graphic>
          </wp:inline>
        </w:drawing>
      </w:r>
    </w:p>
    <w:p>
      <w:pPr>
        <w:keepNext w:val="0"/>
        <w:keepLines w:val="0"/>
        <w:widowControl/>
        <w:suppressLineNumbers w:val="0"/>
        <w:jc w:val="left"/>
        <w:rPr>
          <w:rFonts w:hint="eastAsia" w:eastAsiaTheme="minorEastAsia"/>
          <w:lang w:eastAsia="zh-CN"/>
        </w:rPr>
      </w:pP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时序图名</w:t>
            </w:r>
          </w:p>
        </w:tc>
        <w:tc>
          <w:tcPr>
            <w:tcW w:w="6300" w:type="dxa"/>
            <w:vAlign w:val="top"/>
          </w:tcPr>
          <w:p>
            <w:pPr>
              <w:tabs>
                <w:tab w:val="left" w:pos="0"/>
              </w:tabs>
              <w:suppressAutoHyphens/>
              <w:jc w:val="center"/>
              <w:rPr>
                <w:spacing w:val="-3"/>
                <w:sz w:val="24"/>
              </w:rPr>
            </w:pPr>
            <w:r>
              <w:rPr>
                <w:rFonts w:hint="eastAsia" w:asciiTheme="minorAscii" w:hAnsiTheme="minorEastAsia" w:eastAsiaTheme="minorEastAsia" w:cstheme="minorEastAsia"/>
                <w:sz w:val="24"/>
                <w:szCs w:val="24"/>
                <w:lang w:val="en-US" w:eastAsia="zh-CN"/>
              </w:rPr>
              <w:t xml:space="preserve"> </w:t>
            </w:r>
            <w:r>
              <w:rPr>
                <w:rFonts w:hint="eastAsia" w:asciiTheme="minorAscii" w:hAnsiTheme="minorEastAsia" w:cstheme="minorEastAsia"/>
                <w:sz w:val="24"/>
                <w:szCs w:val="24"/>
                <w:lang w:val="en-US" w:eastAsia="zh-CN"/>
              </w:rPr>
              <w:t>InformationView</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说明</w:t>
            </w:r>
          </w:p>
        </w:tc>
        <w:tc>
          <w:tcPr>
            <w:tcW w:w="6300" w:type="dxa"/>
            <w:vAlign w:val="top"/>
          </w:tcPr>
          <w:p>
            <w:pPr>
              <w:numPr>
                <w:ilvl w:val="0"/>
                <w:numId w:val="0"/>
              </w:num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 xml:space="preserve">   首先是用户登录，进入APP界面，之后用户可以向控制类发送两种申请，一种是信息查看，一种是余额查询，控制类在接受到申请后，向数据库发出申请，请求反馈个人信息和余额，数据库之后直接将相应信息显示到APP界面上。</w:t>
            </w:r>
          </w:p>
          <w:p>
            <w:pPr>
              <w:numPr>
                <w:ilvl w:val="0"/>
                <w:numId w:val="0"/>
              </w:numPr>
              <w:rPr>
                <w:spacing w:val="-3"/>
                <w:sz w:val="24"/>
              </w:rPr>
            </w:pPr>
          </w:p>
        </w:tc>
      </w:tr>
    </w:tbl>
    <w:p>
      <w:pPr>
        <w:numPr>
          <w:ilvl w:val="0"/>
          <w:numId w:val="0"/>
        </w:numPr>
        <w:rPr>
          <w:rFonts w:hint="eastAsia"/>
          <w:b/>
          <w:bCs/>
          <w:sz w:val="28"/>
          <w:szCs w:val="28"/>
          <w:lang w:val="en-US" w:eastAsia="zh-CN"/>
        </w:rPr>
      </w:pPr>
    </w:p>
    <w:p>
      <w:pPr>
        <w:numPr>
          <w:ilvl w:val="0"/>
          <w:numId w:val="5"/>
        </w:numPr>
        <w:rPr>
          <w:rFonts w:hint="eastAsia"/>
          <w:b/>
          <w:bCs/>
          <w:sz w:val="28"/>
          <w:szCs w:val="28"/>
          <w:lang w:val="en-US" w:eastAsia="zh-CN"/>
        </w:rPr>
      </w:pPr>
      <w:r>
        <w:rPr>
          <w:rFonts w:hint="eastAsia"/>
          <w:b/>
          <w:bCs/>
          <w:sz w:val="28"/>
          <w:szCs w:val="28"/>
          <w:lang w:val="en-US" w:eastAsia="zh-CN"/>
        </w:rPr>
        <w:t>对应用例图：Use Case：User Feedback</w:t>
      </w:r>
    </w:p>
    <w:p>
      <w:pPr>
        <w:numPr>
          <w:ilvl w:val="0"/>
          <w:numId w:val="0"/>
        </w:numPr>
        <w:rPr>
          <w:rFonts w:hint="eastAsia"/>
          <w:b/>
          <w:bCs/>
          <w:sz w:val="28"/>
          <w:szCs w:val="28"/>
          <w:lang w:val="en-US" w:eastAsia="zh-CN"/>
        </w:rPr>
      </w:pPr>
      <w:r>
        <w:rPr>
          <w:rFonts w:hint="eastAsia"/>
          <w:b/>
          <w:bCs/>
          <w:sz w:val="28"/>
          <w:szCs w:val="28"/>
          <w:lang w:val="en-US" w:eastAsia="zh-CN"/>
        </w:rPr>
        <w:t xml:space="preserve">Use Case：Overhaul     </w:t>
      </w:r>
    </w:p>
    <w:p>
      <w:pPr>
        <w:numPr>
          <w:ilvl w:val="0"/>
          <w:numId w:val="0"/>
        </w:numPr>
        <w:rPr>
          <w:rFonts w:hint="eastAsia"/>
          <w:b/>
          <w:bCs/>
          <w:sz w:val="28"/>
          <w:szCs w:val="28"/>
          <w:lang w:val="en-US" w:eastAsia="zh-CN"/>
        </w:rPr>
      </w:pPr>
      <w:r>
        <w:rPr>
          <w:rFonts w:hint="eastAsia"/>
          <w:b/>
          <w:bCs/>
          <w:sz w:val="28"/>
          <w:szCs w:val="28"/>
          <w:lang w:val="en-US" w:eastAsia="zh-CN"/>
        </w:rPr>
        <w:t>Use Case：User Account</w:t>
      </w:r>
    </w:p>
    <w:p>
      <w:pPr>
        <w:numPr>
          <w:ilvl w:val="0"/>
          <w:numId w:val="0"/>
        </w:numPr>
        <w:rPr>
          <w:rFonts w:hint="eastAsia"/>
          <w:b/>
          <w:bCs/>
          <w:sz w:val="28"/>
          <w:szCs w:val="28"/>
          <w:lang w:val="en-US" w:eastAsia="zh-CN"/>
        </w:rPr>
      </w:pPr>
      <w:r>
        <w:rPr>
          <w:rFonts w:hint="eastAsia"/>
          <w:b/>
          <w:bCs/>
          <w:sz w:val="28"/>
          <w:szCs w:val="28"/>
          <w:lang w:val="en-US" w:eastAsia="zh-CN"/>
        </w:rPr>
        <w:t>Use Case：Multi-User Management Information System</w:t>
      </w:r>
    </w:p>
    <w:p>
      <w:pPr>
        <w:numPr>
          <w:ilvl w:val="0"/>
          <w:numId w:val="0"/>
        </w:numPr>
        <w:rPr>
          <w:rFonts w:hint="eastAsia"/>
          <w:b/>
          <w:bCs/>
          <w:sz w:val="28"/>
          <w:szCs w:val="28"/>
          <w:lang w:val="en-US" w:eastAsia="zh-CN"/>
        </w:rPr>
      </w:pPr>
      <w:r>
        <w:rPr>
          <w:rFonts w:hint="eastAsia"/>
          <w:b/>
          <w:bCs/>
          <w:sz w:val="28"/>
          <w:szCs w:val="28"/>
          <w:lang w:val="en-US" w:eastAsia="zh-CN"/>
        </w:rPr>
        <w:t>7.1类图（该类图对应多个用例图，下方的时序图和协作图均对应该类图）</w:t>
      </w:r>
    </w:p>
    <w:p>
      <w:pPr>
        <w:numPr>
          <w:ilvl w:val="0"/>
          <w:numId w:val="0"/>
        </w:numPr>
        <w:rPr>
          <w:rFonts w:hint="eastAsia"/>
          <w:b/>
          <w:bCs/>
          <w:sz w:val="28"/>
          <w:szCs w:val="28"/>
          <w:lang w:val="en-US" w:eastAsia="zh-CN"/>
        </w:rPr>
      </w:pPr>
      <w:r>
        <w:rPr>
          <w:rFonts w:hint="eastAsia"/>
          <w:b/>
          <w:bCs/>
          <w:sz w:val="28"/>
          <w:szCs w:val="28"/>
          <w:lang w:val="en-US" w:eastAsia="zh-CN"/>
        </w:rPr>
        <w:drawing>
          <wp:inline distT="0" distB="0" distL="114300" distR="114300">
            <wp:extent cx="5759450" cy="6073140"/>
            <wp:effectExtent l="0" t="0" r="0" b="0"/>
            <wp:docPr id="43" name="图片 43" descr="Platform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Platform Class Diagram"/>
                    <pic:cNvPicPr>
                      <a:picLocks noChangeAspect="1"/>
                    </pic:cNvPicPr>
                  </pic:nvPicPr>
                  <pic:blipFill>
                    <a:blip r:embed="rId21"/>
                    <a:stretch>
                      <a:fillRect/>
                    </a:stretch>
                  </pic:blipFill>
                  <pic:spPr>
                    <a:xfrm>
                      <a:off x="0" y="0"/>
                      <a:ext cx="5759450" cy="6073140"/>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类图名</w:t>
            </w:r>
          </w:p>
        </w:tc>
        <w:tc>
          <w:tcPr>
            <w:tcW w:w="6300" w:type="dxa"/>
            <w:vAlign w:val="top"/>
          </w:tcPr>
          <w:p>
            <w:pPr>
              <w:rPr>
                <w:spacing w:val="-3"/>
                <w:sz w:val="24"/>
              </w:rPr>
            </w:pPr>
            <w:r>
              <w:rPr>
                <w:rFonts w:hint="eastAsia" w:asciiTheme="minorAscii" w:hAnsiTheme="minorEastAsia" w:eastAsiaTheme="minorEastAsia" w:cstheme="minorEastAsia"/>
                <w:sz w:val="24"/>
                <w:szCs w:val="24"/>
                <w:lang w:val="en-US" w:eastAsia="zh-CN"/>
              </w:rPr>
              <w:t xml:space="preserve"> </w:t>
            </w:r>
            <w:r>
              <w:rPr>
                <w:rFonts w:hint="eastAsia" w:asciiTheme="minorAscii" w:hAnsiTheme="minorEastAsia" w:cstheme="minorEastAsia"/>
                <w:sz w:val="24"/>
                <w:szCs w:val="24"/>
                <w:lang w:val="en-US" w:eastAsia="zh-CN"/>
              </w:rPr>
              <w:t xml:space="preserve">               Platform Class Diagram</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说明</w:t>
            </w:r>
          </w:p>
        </w:tc>
        <w:tc>
          <w:tcPr>
            <w:tcW w:w="6300" w:type="dxa"/>
            <w:vAlign w:val="top"/>
          </w:tcPr>
          <w:p>
            <w:p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（1）实体类Platform包含一个用于表示管理平台类型的字符类属性PlatformType，和一个基本功能函数update()，用于对平台系统的实时更新。</w:t>
            </w:r>
          </w:p>
          <w:p>
            <w:p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　　实体类Platform拥有两个继承子类，分别为面向用户的操作平台User Platform和面向运营方的操作平台Management Platform，其中Management Platform又分为管理用户信息的政府公共服务部门平台Government Platform和面向交通运营方的平台Operator Company Management Platform。</w:t>
            </w:r>
          </w:p>
          <w:p>
            <w:p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面向用户的操作平台User Platform下有两个类的数据库：</w:t>
            </w:r>
          </w:p>
          <w:p>
            <w:p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 xml:space="preserve">     User Information Database，用于管理用户的基本信息，如用户个人信息UserInformation、余额Balance、信用车信息Credit和Creditrank。User Platform具有注册、报失、修改用户个人信息、余额查询等基本功能。</w:t>
            </w:r>
          </w:p>
          <w:p>
            <w:p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 xml:space="preserve">     Cardinformation Database为专门管理交通卡的数据库，基本属性是卡号Cardnumber，通过卡号可以将用户信息数据库中的用户信息与交通卡信息数据库中特定的交通卡相关联。</w:t>
            </w:r>
          </w:p>
          <w:p>
            <w:p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Management Platform拥有一个类的数据库Operator Database，属性有管理者的基本信息OperatorInformation和来自用户的评价Evaluate Result，同时具有接受评价的功能receiveEvaluate和返回评价的功能returnEvaluate。</w:t>
            </w:r>
          </w:p>
          <w:p>
            <w:p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（4）Management Platform的子类GovernmentPlatform可以通过访问数据库 User Information Database和Cardinformation Database进行对于用户信息的管理，包含：</w:t>
            </w:r>
          </w:p>
          <w:p>
            <w:p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 xml:space="preserve">1.查询用户卡号 </w:t>
            </w:r>
          </w:p>
          <w:p>
            <w:p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 xml:space="preserve">2.查询用户个人身份详细信息 </w:t>
            </w:r>
          </w:p>
          <w:p>
            <w:p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 xml:space="preserve">3.查询用户余额 </w:t>
            </w:r>
          </w:p>
          <w:p>
            <w:p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4.查询用户信誉信息</w:t>
            </w:r>
          </w:p>
          <w:p>
            <w:p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（5）Management Platform的子类Operator Company Management Platform具有对交通工具的维修功能函数接收维修信息receiveOverhaulINF、定期维修regularOverhaul、特殊维修specialOverhaul，以及有evaluateUserCredit适用于出租车运营方通过判断用户的信誉水平来进行进一步操作（如拒载、加额收费等）。</w:t>
            </w:r>
          </w:p>
          <w:p>
            <w:pPr>
              <w:numPr>
                <w:ilvl w:val="0"/>
                <w:numId w:val="0"/>
              </w:numPr>
              <w:rPr>
                <w:spacing w:val="-3"/>
                <w:sz w:val="24"/>
              </w:rPr>
            </w:pPr>
          </w:p>
        </w:tc>
      </w:tr>
    </w:tbl>
    <w:p>
      <w:pPr>
        <w:numPr>
          <w:ilvl w:val="0"/>
          <w:numId w:val="0"/>
        </w:numPr>
        <w:rPr>
          <w:rFonts w:hint="eastAsia"/>
          <w:b/>
          <w:bCs/>
          <w:sz w:val="28"/>
          <w:szCs w:val="28"/>
          <w:lang w:val="en-US" w:eastAsia="zh-CN"/>
        </w:rPr>
      </w:pPr>
      <w:r>
        <w:rPr>
          <w:rFonts w:hint="eastAsia"/>
          <w:b/>
          <w:bCs/>
          <w:sz w:val="28"/>
          <w:szCs w:val="28"/>
          <w:lang w:val="en-US" w:eastAsia="zh-CN"/>
        </w:rPr>
        <w:t>7.2、时序图和协作图</w:t>
      </w:r>
    </w:p>
    <w:p>
      <w:pPr>
        <w:keepNext w:val="0"/>
        <w:keepLines w:val="0"/>
        <w:widowControl/>
        <w:suppressLineNumbers w:val="0"/>
        <w:jc w:val="left"/>
        <w:rPr>
          <w:rFonts w:hint="eastAsia"/>
          <w:lang w:val="en-US" w:eastAsia="zh-CN"/>
        </w:rPr>
      </w:pPr>
      <w:r>
        <w:rPr>
          <w:rFonts w:hint="eastAsia"/>
          <w:lang w:val="en-US" w:eastAsia="zh-CN"/>
        </w:rPr>
        <w:drawing>
          <wp:inline distT="0" distB="0" distL="114300" distR="114300">
            <wp:extent cx="5720715" cy="4095750"/>
            <wp:effectExtent l="0" t="0" r="0" b="0"/>
            <wp:docPr id="5" name="图片 2" descr="Evaluation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Evaluation Sequence Diagram"/>
                    <pic:cNvPicPr>
                      <a:picLocks noChangeAspect="1"/>
                    </pic:cNvPicPr>
                  </pic:nvPicPr>
                  <pic:blipFill>
                    <a:blip r:embed="rId22"/>
                    <a:stretch>
                      <a:fillRect/>
                    </a:stretch>
                  </pic:blipFill>
                  <pic:spPr>
                    <a:xfrm>
                      <a:off x="0" y="0"/>
                      <a:ext cx="5720715" cy="409575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drawing>
          <wp:inline distT="0" distB="0" distL="114300" distR="114300">
            <wp:extent cx="5273040" cy="4006850"/>
            <wp:effectExtent l="0" t="0" r="0" b="0"/>
            <wp:docPr id="31" name="图片 31" descr="Evaluation Communic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Evaluation Communication Diagram"/>
                    <pic:cNvPicPr>
                      <a:picLocks noChangeAspect="1"/>
                    </pic:cNvPicPr>
                  </pic:nvPicPr>
                  <pic:blipFill>
                    <a:blip r:embed="rId23"/>
                    <a:stretch>
                      <a:fillRect/>
                    </a:stretch>
                  </pic:blipFill>
                  <pic:spPr>
                    <a:xfrm>
                      <a:off x="0" y="0"/>
                      <a:ext cx="5273040" cy="4006850"/>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时序图和协作图名</w:t>
            </w:r>
          </w:p>
        </w:tc>
        <w:tc>
          <w:tcPr>
            <w:tcW w:w="6300" w:type="dxa"/>
            <w:vAlign w:val="top"/>
          </w:tcPr>
          <w:p>
            <w:pPr>
              <w:numPr>
                <w:ilvl w:val="0"/>
                <w:numId w:val="0"/>
              </w:numPr>
              <w:jc w:val="cente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t>Evaluation Communication Diagram</w:t>
            </w:r>
          </w:p>
          <w:p>
            <w:pPr>
              <w:numPr>
                <w:ilvl w:val="0"/>
                <w:numId w:val="0"/>
              </w:numPr>
              <w:jc w:val="center"/>
              <w:rPr>
                <w:spacing w:val="-3"/>
                <w:sz w:val="24"/>
              </w:rPr>
            </w:pPr>
            <w:r>
              <w:rPr>
                <w:rFonts w:hint="eastAsia" w:asciiTheme="minorAscii" w:hAnsiTheme="minorEastAsia" w:cstheme="minorEastAsia"/>
                <w:sz w:val="24"/>
                <w:szCs w:val="24"/>
                <w:lang w:val="en-US" w:eastAsia="zh-CN"/>
              </w:rPr>
              <w:t>Evaluation Sequence Diagram</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说明</w:t>
            </w:r>
          </w:p>
        </w:tc>
        <w:tc>
          <w:tcPr>
            <w:tcW w:w="6300" w:type="dxa"/>
            <w:vAlign w:val="top"/>
          </w:tcPr>
          <w:p>
            <w:pPr>
              <w:rPr>
                <w:rFonts w:hint="eastAsia"/>
                <w:lang w:val="en-US" w:eastAsia="zh-CN"/>
              </w:rPr>
            </w:pPr>
            <w:r>
              <w:rPr>
                <w:rFonts w:hint="eastAsia" w:asciiTheme="minorAscii" w:hAnsiTheme="minorEastAsia" w:cstheme="minorEastAsia"/>
                <w:sz w:val="24"/>
                <w:szCs w:val="24"/>
                <w:lang w:val="en-US" w:eastAsia="zh-CN"/>
              </w:rPr>
              <w:t xml:space="preserve">   </w:t>
            </w:r>
            <w:r>
              <w:rPr>
                <w:rFonts w:hint="eastAsia"/>
                <w:lang w:val="en-US" w:eastAsia="zh-CN"/>
              </w:rPr>
              <w:t>用户提交评价的时序图和写作图包含以下步骤：</w:t>
            </w:r>
          </w:p>
          <w:p>
            <w:pPr>
              <w:ind w:firstLine="420"/>
              <w:rPr>
                <w:rFonts w:hint="eastAsia" w:asciiTheme="minorAscii" w:hAnsiTheme="minorEastAsia" w:cstheme="minorEastAsia"/>
                <w:sz w:val="24"/>
                <w:szCs w:val="24"/>
                <w:lang w:val="en-US" w:eastAsia="zh-CN"/>
              </w:rPr>
            </w:pPr>
            <w:r>
              <w:rPr>
                <w:rFonts w:hint="eastAsia"/>
                <w:lang w:val="en-US" w:eastAsia="zh-CN"/>
              </w:rPr>
              <w:t>首先，用户发起评价请求，随后用户在操作界面上填写自己的评价。系统接受评价后悔返回评价详细内容用以用户确认填写是否正确。若填写正确则用户发送确认信息，接收到确认信息后用户操作系统会向运营方数据库发送评价内容，数据库负责接收。</w:t>
            </w:r>
          </w:p>
          <w:p>
            <w:pPr>
              <w:numPr>
                <w:ilvl w:val="0"/>
                <w:numId w:val="0"/>
              </w:numPr>
              <w:rPr>
                <w:spacing w:val="-3"/>
                <w:sz w:val="24"/>
              </w:rPr>
            </w:pPr>
          </w:p>
        </w:tc>
      </w:tr>
    </w:tbl>
    <w:p>
      <w:pPr>
        <w:keepNext w:val="0"/>
        <w:keepLines w:val="0"/>
        <w:widowControl/>
        <w:suppressLineNumbers w:val="0"/>
        <w:jc w:val="left"/>
        <w:rPr>
          <w:rFonts w:hint="eastAsia"/>
          <w:lang w:val="en-US" w:eastAsia="zh-CN"/>
        </w:rPr>
      </w:pPr>
      <w:r>
        <w:rPr>
          <w:rFonts w:hint="eastAsia"/>
          <w:lang w:val="en-US" w:eastAsia="zh-CN"/>
        </w:rPr>
        <w:drawing>
          <wp:inline distT="0" distB="0" distL="114300" distR="114300">
            <wp:extent cx="5272405" cy="6782435"/>
            <wp:effectExtent l="0" t="0" r="10795" b="12065"/>
            <wp:docPr id="32" name="图片 32" descr="Register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egister Sequence Diagram"/>
                    <pic:cNvPicPr>
                      <a:picLocks noChangeAspect="1"/>
                    </pic:cNvPicPr>
                  </pic:nvPicPr>
                  <pic:blipFill>
                    <a:blip r:embed="rId24"/>
                    <a:stretch>
                      <a:fillRect/>
                    </a:stretch>
                  </pic:blipFill>
                  <pic:spPr>
                    <a:xfrm>
                      <a:off x="0" y="0"/>
                      <a:ext cx="5272405" cy="6782435"/>
                    </a:xfrm>
                    <a:prstGeom prst="rect">
                      <a:avLst/>
                    </a:prstGeom>
                  </pic:spPr>
                </pic:pic>
              </a:graphicData>
            </a:graphic>
          </wp:inline>
        </w:drawing>
      </w:r>
      <w:r>
        <w:rPr>
          <w:rFonts w:hint="eastAsia"/>
          <w:lang w:val="en-US" w:eastAsia="zh-CN"/>
        </w:rPr>
        <w:drawing>
          <wp:inline distT="0" distB="0" distL="114300" distR="114300">
            <wp:extent cx="5263515" cy="2886075"/>
            <wp:effectExtent l="0" t="0" r="0" b="0"/>
            <wp:docPr id="37" name="图片 37" descr="Register Communic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egister Communication Diagram"/>
                    <pic:cNvPicPr>
                      <a:picLocks noChangeAspect="1"/>
                    </pic:cNvPicPr>
                  </pic:nvPicPr>
                  <pic:blipFill>
                    <a:blip r:embed="rId25"/>
                    <a:stretch>
                      <a:fillRect/>
                    </a:stretch>
                  </pic:blipFill>
                  <pic:spPr>
                    <a:xfrm>
                      <a:off x="0" y="0"/>
                      <a:ext cx="5263515" cy="2886075"/>
                    </a:xfrm>
                    <a:prstGeom prst="rect">
                      <a:avLst/>
                    </a:prstGeom>
                  </pic:spPr>
                </pic:pic>
              </a:graphicData>
            </a:graphic>
          </wp:inline>
        </w:drawing>
      </w:r>
    </w:p>
    <w:p>
      <w:pPr>
        <w:keepNext w:val="0"/>
        <w:keepLines w:val="0"/>
        <w:widowControl/>
        <w:suppressLineNumbers w:val="0"/>
        <w:jc w:val="left"/>
        <w:rPr>
          <w:rFonts w:hint="eastAsia"/>
          <w:lang w:val="en-US" w:eastAsia="zh-CN"/>
        </w:rPr>
      </w:pP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时序图和协作图名</w:t>
            </w:r>
          </w:p>
        </w:tc>
        <w:tc>
          <w:tcPr>
            <w:tcW w:w="6300" w:type="dxa"/>
            <w:vAlign w:val="top"/>
          </w:tcPr>
          <w:p>
            <w:pPr>
              <w:ind w:firstLine="420"/>
              <w:jc w:val="center"/>
              <w:rPr>
                <w:rFonts w:hint="eastAsia"/>
                <w:lang w:val="en-US" w:eastAsia="zh-CN"/>
              </w:rPr>
            </w:pPr>
            <w:r>
              <w:rPr>
                <w:rFonts w:hint="eastAsia"/>
                <w:lang w:val="en-US" w:eastAsia="zh-CN"/>
              </w:rPr>
              <w:t>Register Communication Diagram</w:t>
            </w:r>
          </w:p>
          <w:p>
            <w:pPr>
              <w:ind w:firstLine="420"/>
              <w:jc w:val="center"/>
              <w:rPr>
                <w:spacing w:val="-3"/>
                <w:sz w:val="24"/>
              </w:rPr>
            </w:pPr>
            <w:r>
              <w:rPr>
                <w:rFonts w:hint="eastAsia"/>
                <w:lang w:val="en-US" w:eastAsia="zh-CN"/>
              </w:rPr>
              <w:t>Register Sequence Diagram</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说明</w:t>
            </w:r>
          </w:p>
        </w:tc>
        <w:tc>
          <w:tcPr>
            <w:tcW w:w="6300" w:type="dxa"/>
            <w:vAlign w:val="top"/>
          </w:tcPr>
          <w:p>
            <w:pPr>
              <w:ind w:firstLine="420"/>
              <w:rPr>
                <w:spacing w:val="-3"/>
                <w:sz w:val="24"/>
              </w:rPr>
            </w:pPr>
            <w:r>
              <w:rPr>
                <w:rFonts w:hint="eastAsia"/>
                <w:lang w:val="en-US" w:eastAsia="zh-CN"/>
              </w:rPr>
              <w:t>用户注册时序图与协作图中，首先用户发出申请注册的请求，系统则会要求用户填写个人信息。在用户填写完毕个人信息并返回给系统之后，系统会返回用户已经填写好的信息让用户确认填写正确。在用户返回确认信息之后用户填写的个人信息才会被发送到用户信息数据库并存储。随后将在卡数据库中创建新卡，并将新卡的卡号与用户的个人信息进行绑定，将绑定的卡卡号发送到用户信息数据库中储存作为标识信息。以上操作完成后有关于用户的新账户信息会被返回给用户用以查看。</w:t>
            </w:r>
          </w:p>
        </w:tc>
      </w:tr>
    </w:tbl>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71770" cy="6705600"/>
            <wp:effectExtent l="0" t="0" r="11430" b="0"/>
            <wp:docPr id="38" name="图片 38" descr="Report Loss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eport Loss Sequence Diagram"/>
                    <pic:cNvPicPr>
                      <a:picLocks noChangeAspect="1"/>
                    </pic:cNvPicPr>
                  </pic:nvPicPr>
                  <pic:blipFill>
                    <a:blip r:embed="rId26"/>
                    <a:stretch>
                      <a:fillRect/>
                    </a:stretch>
                  </pic:blipFill>
                  <pic:spPr>
                    <a:xfrm>
                      <a:off x="0" y="0"/>
                      <a:ext cx="5271770" cy="6705600"/>
                    </a:xfrm>
                    <a:prstGeom prst="rect">
                      <a:avLst/>
                    </a:prstGeom>
                  </pic:spPr>
                </pic:pic>
              </a:graphicData>
            </a:graphic>
          </wp:inline>
        </w:drawing>
      </w:r>
      <w:r>
        <w:rPr>
          <w:rFonts w:hint="eastAsia"/>
          <w:lang w:val="en-US" w:eastAsia="zh-CN"/>
        </w:rPr>
        <w:drawing>
          <wp:inline distT="0" distB="0" distL="114300" distR="114300">
            <wp:extent cx="5271135" cy="2812415"/>
            <wp:effectExtent l="0" t="0" r="0" b="0"/>
            <wp:docPr id="40" name="图片 40" descr="Report Loss Communic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Report Loss Communication Diagram"/>
                    <pic:cNvPicPr>
                      <a:picLocks noChangeAspect="1"/>
                    </pic:cNvPicPr>
                  </pic:nvPicPr>
                  <pic:blipFill>
                    <a:blip r:embed="rId27"/>
                    <a:stretch>
                      <a:fillRect/>
                    </a:stretch>
                  </pic:blipFill>
                  <pic:spPr>
                    <a:xfrm>
                      <a:off x="0" y="0"/>
                      <a:ext cx="5271135" cy="2812415"/>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时序图和协作图名</w:t>
            </w:r>
          </w:p>
        </w:tc>
        <w:tc>
          <w:tcPr>
            <w:tcW w:w="6300" w:type="dxa"/>
            <w:vAlign w:val="top"/>
          </w:tcPr>
          <w:p>
            <w:pPr>
              <w:jc w:val="center"/>
              <w:rPr>
                <w:rFonts w:hint="eastAsia"/>
                <w:lang w:val="en-US" w:eastAsia="zh-CN"/>
              </w:rPr>
            </w:pPr>
            <w:r>
              <w:rPr>
                <w:rFonts w:hint="eastAsia"/>
                <w:lang w:val="en-US" w:eastAsia="zh-CN"/>
              </w:rPr>
              <w:t>Report Loss Communication Diagram</w:t>
            </w:r>
          </w:p>
          <w:p>
            <w:pPr>
              <w:jc w:val="center"/>
              <w:rPr>
                <w:spacing w:val="-3"/>
                <w:sz w:val="24"/>
              </w:rPr>
            </w:pPr>
            <w:r>
              <w:rPr>
                <w:rFonts w:hint="eastAsia"/>
                <w:lang w:val="en-US" w:eastAsia="zh-CN"/>
              </w:rPr>
              <w:t>Report Loss Sequence Diagram</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说明</w:t>
            </w:r>
          </w:p>
        </w:tc>
        <w:tc>
          <w:tcPr>
            <w:tcW w:w="6300" w:type="dxa"/>
            <w:vAlign w:val="top"/>
          </w:tcPr>
          <w:p>
            <w:pPr>
              <w:ind w:firstLine="420"/>
              <w:rPr>
                <w:spacing w:val="-3"/>
                <w:sz w:val="24"/>
              </w:rPr>
            </w:pPr>
            <w:r>
              <w:rPr>
                <w:rFonts w:hint="eastAsia"/>
                <w:b w:val="0"/>
                <w:bCs/>
                <w:sz w:val="21"/>
                <w:szCs w:val="21"/>
                <w:lang w:val="en-US" w:eastAsia="zh-CN"/>
              </w:rPr>
              <w:t>用户报失时序图与协作图的工作流程与注册登记的工作流程相类似，首先用户申请报失并上报个人信息。通过用户上报的个人信息，在用户信息数据库里通过查找详细的用户个人信息并返回给用户确认。确认完毕后通过用户信息在信息数据库里寻找用户丢失的卡的卡号，在卡数据库里将用户信息与旧卡解绑，并创建新卡，将新卡与用户信息绑定并且向信息数据库发送新的绑定信息（包括新卡卡号）并存储。</w:t>
            </w:r>
            <w:r>
              <w:rPr>
                <w:rFonts w:hint="eastAsia"/>
                <w:lang w:val="en-US" w:eastAsia="zh-CN"/>
              </w:rPr>
              <w:t>以上操作完成后有关于用户的新账户信息会被返回给用户用以查看。</w:t>
            </w:r>
          </w:p>
        </w:tc>
      </w:tr>
    </w:tbl>
    <w:p>
      <w:pPr>
        <w:rPr>
          <w:rFonts w:hint="eastAsia"/>
          <w:b/>
          <w:bCs/>
          <w:sz w:val="28"/>
          <w:szCs w:val="28"/>
          <w:lang w:val="en-US" w:eastAsia="zh-CN"/>
        </w:rPr>
      </w:pPr>
      <w:r>
        <w:rPr>
          <w:rFonts w:hint="eastAsia"/>
          <w:b/>
          <w:bCs/>
          <w:sz w:val="28"/>
          <w:szCs w:val="28"/>
          <w:lang w:val="en-US" w:eastAsia="zh-CN"/>
        </w:rPr>
        <w:t>8、对应用例图：Use Case: App Virtual Card for Operator</w:t>
      </w:r>
    </w:p>
    <w:p>
      <w:pPr>
        <w:numPr>
          <w:ilvl w:val="0"/>
          <w:numId w:val="0"/>
        </w:numPr>
        <w:rPr>
          <w:rFonts w:hint="eastAsia"/>
          <w:b/>
          <w:bCs/>
          <w:sz w:val="28"/>
          <w:szCs w:val="28"/>
          <w:lang w:val="en-US" w:eastAsia="zh-CN"/>
        </w:rPr>
      </w:pPr>
      <w:r>
        <w:rPr>
          <w:rFonts w:hint="eastAsia"/>
          <w:b/>
          <w:bCs/>
          <w:sz w:val="28"/>
          <w:szCs w:val="28"/>
          <w:lang w:val="en-US" w:eastAsia="zh-CN"/>
        </w:rPr>
        <w:t>8.1类图</w:t>
      </w:r>
    </w:p>
    <w:p>
      <w:pPr>
        <w:numPr>
          <w:ilvl w:val="0"/>
          <w:numId w:val="0"/>
        </w:numPr>
        <w:rPr>
          <w:rFonts w:hint="eastAsia"/>
          <w:b/>
          <w:bCs/>
          <w:sz w:val="28"/>
          <w:szCs w:val="28"/>
          <w:lang w:val="en-US" w:eastAsia="zh-CN"/>
        </w:rPr>
      </w:pPr>
      <w:r>
        <w:rPr>
          <w:rFonts w:hint="eastAsia"/>
          <w:b/>
          <w:bCs/>
          <w:sz w:val="28"/>
          <w:szCs w:val="28"/>
          <w:lang w:val="en-US" w:eastAsia="zh-CN"/>
        </w:rPr>
        <w:drawing>
          <wp:inline distT="0" distB="0" distL="114300" distR="114300">
            <wp:extent cx="5265420" cy="2807970"/>
            <wp:effectExtent l="0" t="0" r="0" b="0"/>
            <wp:docPr id="42" name="图片 42" descr="类图：Operator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类图：Operator Card"/>
                    <pic:cNvPicPr>
                      <a:picLocks noChangeAspect="1"/>
                    </pic:cNvPicPr>
                  </pic:nvPicPr>
                  <pic:blipFill>
                    <a:blip r:embed="rId28"/>
                    <a:stretch>
                      <a:fillRect/>
                    </a:stretch>
                  </pic:blipFill>
                  <pic:spPr>
                    <a:xfrm>
                      <a:off x="0" y="0"/>
                      <a:ext cx="5265420" cy="2807970"/>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类图名</w:t>
            </w:r>
          </w:p>
        </w:tc>
        <w:tc>
          <w:tcPr>
            <w:tcW w:w="6300" w:type="dxa"/>
            <w:vAlign w:val="top"/>
          </w:tcPr>
          <w:p>
            <w:pPr>
              <w:tabs>
                <w:tab w:val="left" w:pos="0"/>
              </w:tabs>
              <w:suppressAutoHyphens/>
              <w:jc w:val="center"/>
              <w:rPr>
                <w:spacing w:val="-3"/>
                <w:sz w:val="24"/>
              </w:rPr>
            </w:pPr>
            <w:r>
              <w:t xml:space="preserve">Operator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说明</w:t>
            </w:r>
          </w:p>
        </w:tc>
        <w:tc>
          <w:tcPr>
            <w:tcW w:w="6300" w:type="dxa"/>
            <w:vAlign w:val="top"/>
          </w:tcPr>
          <w:p>
            <w:pPr>
              <w:rPr>
                <w:spacing w:val="-3"/>
                <w:sz w:val="24"/>
              </w:rPr>
            </w:pPr>
            <w:r>
              <w:rPr>
                <w:rFonts w:hint="eastAsia"/>
                <w:lang w:val="en-US" w:eastAsia="zh-CN"/>
              </w:rPr>
              <w:t xml:space="preserve">    </w:t>
            </w:r>
            <w:r>
              <w:rPr>
                <w:rFonts w:hint="eastAsia"/>
              </w:rPr>
              <w:t>本图描述了运营方身份验证及数据库操作。运营方通过APP中的虚拟卡系统来进行需要身份验证的相关操作。运营方注册，即为签订代理协议合同，签订中将记录下来合同号、签订时间和到期时间。运营方交通卡系统管理公司签订合同后，由管理运营方的负责人员为运营方分配</w:t>
            </w:r>
            <w:r>
              <w:t>OperatorID</w:t>
            </w:r>
            <w:r>
              <w:rPr>
                <w:rFonts w:hint="eastAsia"/>
              </w:rPr>
              <w:t>。对外提供一个增加运营方的接口addOperator()</w:t>
            </w:r>
          </w:p>
        </w:tc>
      </w:tr>
    </w:tbl>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8.2 时序图和协作图</w:t>
      </w:r>
    </w:p>
    <w:p>
      <w:pPr>
        <w:numPr>
          <w:ilvl w:val="0"/>
          <w:numId w:val="0"/>
        </w:numPr>
        <w:rPr>
          <w:rFonts w:hint="eastAsia"/>
          <w:b/>
          <w:bCs/>
          <w:sz w:val="28"/>
          <w:szCs w:val="28"/>
          <w:lang w:val="en-US" w:eastAsia="zh-CN"/>
        </w:rPr>
      </w:pPr>
      <w:r>
        <w:drawing>
          <wp:inline distT="0" distB="0" distL="114300" distR="114300">
            <wp:extent cx="5268595" cy="2318385"/>
            <wp:effectExtent l="0" t="0" r="1905" b="5715"/>
            <wp:docPr id="44" name="图片 44" descr="协作：Operator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协作：Operator Card"/>
                    <pic:cNvPicPr>
                      <a:picLocks noChangeAspect="1"/>
                    </pic:cNvPicPr>
                  </pic:nvPicPr>
                  <pic:blipFill>
                    <a:blip r:embed="rId29"/>
                    <a:stretch>
                      <a:fillRect/>
                    </a:stretch>
                  </pic:blipFill>
                  <pic:spPr>
                    <a:xfrm>
                      <a:off x="0" y="0"/>
                      <a:ext cx="5268595" cy="2318385"/>
                    </a:xfrm>
                    <a:prstGeom prst="rect">
                      <a:avLst/>
                    </a:prstGeom>
                  </pic:spPr>
                </pic:pic>
              </a:graphicData>
            </a:graphic>
          </wp:inline>
        </w:drawing>
      </w:r>
      <w:r>
        <w:drawing>
          <wp:anchor distT="0" distB="0" distL="114300" distR="114300" simplePos="0" relativeHeight="251977728" behindDoc="0" locked="0" layoutInCell="1" allowOverlap="1">
            <wp:simplePos x="0" y="0"/>
            <wp:positionH relativeFrom="column">
              <wp:posOffset>139700</wp:posOffset>
            </wp:positionH>
            <wp:positionV relativeFrom="paragraph">
              <wp:posOffset>330200</wp:posOffset>
            </wp:positionV>
            <wp:extent cx="5273040" cy="5024120"/>
            <wp:effectExtent l="0" t="0" r="0" b="0"/>
            <wp:wrapTopAndBottom/>
            <wp:docPr id="3" name="图片 2" descr="apply OperatorID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apply OperatorID  sequence diagram"/>
                    <pic:cNvPicPr>
                      <a:picLocks noChangeAspect="1"/>
                    </pic:cNvPicPr>
                  </pic:nvPicPr>
                  <pic:blipFill>
                    <a:blip r:embed="rId30"/>
                    <a:stretch>
                      <a:fillRect/>
                    </a:stretch>
                  </pic:blipFill>
                  <pic:spPr>
                    <a:xfrm>
                      <a:off x="0" y="0"/>
                      <a:ext cx="5273040" cy="5024120"/>
                    </a:xfrm>
                    <a:prstGeom prst="rect">
                      <a:avLst/>
                    </a:prstGeom>
                    <a:noFill/>
                    <a:ln w="9525">
                      <a:noFill/>
                    </a:ln>
                  </pic:spPr>
                </pic:pic>
              </a:graphicData>
            </a:graphic>
          </wp:anchor>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6"/>
        <w:gridCol w:w="6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166"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时序图和协作图名</w:t>
            </w:r>
          </w:p>
        </w:tc>
        <w:tc>
          <w:tcPr>
            <w:tcW w:w="6204" w:type="dxa"/>
            <w:vAlign w:val="top"/>
          </w:tcPr>
          <w:p>
            <w:pPr>
              <w:tabs>
                <w:tab w:val="left" w:pos="0"/>
              </w:tabs>
              <w:suppressAutoHyphens/>
              <w:jc w:val="center"/>
              <w:rPr>
                <w:spacing w:val="-3"/>
                <w:sz w:val="24"/>
              </w:rPr>
            </w:pPr>
            <w:r>
              <w:t xml:space="preserve">Operator Card </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6" w:type="dxa"/>
            <w:vAlign w:val="top"/>
          </w:tcPr>
          <w:p>
            <w:pPr>
              <w:tabs>
                <w:tab w:val="left" w:pos="0"/>
              </w:tabs>
              <w:suppressAutoHyphens/>
              <w:rPr>
                <w:rFonts w:hint="eastAsia"/>
                <w:b/>
                <w:spacing w:val="-3"/>
                <w:sz w:val="24"/>
                <w:lang w:val="en-US" w:eastAsia="zh-CN"/>
              </w:rPr>
            </w:pPr>
          </w:p>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说明</w:t>
            </w:r>
          </w:p>
        </w:tc>
        <w:tc>
          <w:tcPr>
            <w:tcW w:w="6204" w:type="dxa"/>
            <w:vAlign w:val="top"/>
          </w:tcPr>
          <w:p>
            <w:pPr>
              <w:rPr>
                <w:spacing w:val="-3"/>
                <w:sz w:val="24"/>
              </w:rPr>
            </w:pPr>
            <w:r>
              <w:rPr>
                <w:rFonts w:hint="eastAsia"/>
                <w:lang w:val="en-US" w:eastAsia="zh-CN"/>
              </w:rPr>
              <w:t xml:space="preserve">    </w:t>
            </w:r>
            <w:r>
              <w:rPr>
                <w:rFonts w:hint="eastAsia"/>
              </w:rPr>
              <w:t>运营方提出签订合同意向，管理方对运营方的资质进行审核，审核通过签订合同。签订代理协议合同中，签订中将记录下来合同号、签订时间和到期时间。运营方交通卡系统管理公司签订合同后，由管理运营方的负责人员为运营方分配</w:t>
            </w:r>
            <w:r>
              <w:t>OperatorID</w:t>
            </w:r>
            <w:r>
              <w:rPr>
                <w:rFonts w:hint="eastAsia"/>
              </w:rPr>
              <w:t>。对外提供一个增加运营方的接口addOperator()</w:t>
            </w:r>
          </w:p>
        </w:tc>
      </w:tr>
    </w:tbl>
    <w:p>
      <w:pPr>
        <w:rPr>
          <w:rFonts w:hint="eastAsia"/>
          <w:b/>
          <w:bCs/>
          <w:sz w:val="28"/>
          <w:szCs w:val="28"/>
          <w:lang w:val="en-US" w:eastAsia="zh-CN"/>
        </w:rPr>
      </w:pPr>
    </w:p>
    <w:p>
      <w:pPr>
        <w:rPr>
          <w:rFonts w:hint="eastAsia"/>
          <w:b/>
          <w:bCs/>
          <w:sz w:val="28"/>
          <w:szCs w:val="28"/>
          <w:lang w:val="en-US" w:eastAsia="zh-CN"/>
        </w:rPr>
      </w:pPr>
      <w:r>
        <w:rPr>
          <w:rFonts w:hint="eastAsia"/>
          <w:b/>
          <w:bCs/>
          <w:sz w:val="28"/>
          <w:szCs w:val="28"/>
          <w:lang w:val="en-US" w:eastAsia="zh-CN"/>
        </w:rPr>
        <w:t>9、对应用例图：Use Case: RFID system</w:t>
      </w:r>
    </w:p>
    <w:p>
      <w:pPr>
        <w:numPr>
          <w:ilvl w:val="0"/>
          <w:numId w:val="0"/>
        </w:numPr>
        <w:rPr>
          <w:rFonts w:hint="eastAsia"/>
          <w:b/>
          <w:bCs/>
          <w:sz w:val="28"/>
          <w:szCs w:val="28"/>
          <w:lang w:val="en-US" w:eastAsia="zh-CN"/>
        </w:rPr>
      </w:pPr>
      <w:r>
        <w:rPr>
          <w:rFonts w:hint="eastAsia"/>
          <w:b/>
          <w:bCs/>
          <w:sz w:val="28"/>
          <w:szCs w:val="28"/>
          <w:lang w:val="en-US" w:eastAsia="zh-CN"/>
        </w:rPr>
        <w:t>9.1类图</w:t>
      </w:r>
    </w:p>
    <w:p>
      <w:pPr>
        <w:numPr>
          <w:ilvl w:val="0"/>
          <w:numId w:val="0"/>
        </w:numPr>
        <w:rPr>
          <w:rFonts w:hint="eastAsia"/>
          <w:b/>
          <w:bCs/>
          <w:sz w:val="28"/>
          <w:szCs w:val="28"/>
          <w:lang w:val="en-US" w:eastAsia="zh-CN"/>
        </w:rPr>
      </w:pPr>
      <w:r>
        <w:rPr>
          <w:rFonts w:hint="eastAsia"/>
          <w:b/>
          <w:bCs/>
          <w:sz w:val="28"/>
          <w:szCs w:val="28"/>
          <w:lang w:val="en-US" w:eastAsia="zh-CN"/>
        </w:rPr>
        <w:drawing>
          <wp:inline distT="0" distB="0" distL="114300" distR="114300">
            <wp:extent cx="5265420" cy="4598670"/>
            <wp:effectExtent l="0" t="0" r="0" b="0"/>
            <wp:docPr id="24" name="图片 24" descr="类图：RFID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类图：RFID Card"/>
                    <pic:cNvPicPr>
                      <a:picLocks noChangeAspect="1"/>
                    </pic:cNvPicPr>
                  </pic:nvPicPr>
                  <pic:blipFill>
                    <a:blip r:embed="rId31"/>
                    <a:stretch>
                      <a:fillRect/>
                    </a:stretch>
                  </pic:blipFill>
                  <pic:spPr>
                    <a:xfrm>
                      <a:off x="0" y="0"/>
                      <a:ext cx="5265420" cy="4598670"/>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类图名</w:t>
            </w:r>
          </w:p>
        </w:tc>
        <w:tc>
          <w:tcPr>
            <w:tcW w:w="6300" w:type="dxa"/>
            <w:vAlign w:val="top"/>
          </w:tcPr>
          <w:p>
            <w:pPr>
              <w:tabs>
                <w:tab w:val="left" w:pos="0"/>
              </w:tabs>
              <w:suppressAutoHyphens/>
              <w:jc w:val="center"/>
              <w:rPr>
                <w:spacing w:val="-3"/>
                <w:sz w:val="24"/>
              </w:rPr>
            </w:pPr>
            <w:r>
              <w:rPr>
                <w:rFonts w:hint="eastAsia"/>
                <w:lang w:val="en-US" w:eastAsia="zh-CN"/>
              </w:rPr>
              <w:t>RFID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说明</w:t>
            </w:r>
          </w:p>
        </w:tc>
        <w:tc>
          <w:tcPr>
            <w:tcW w:w="6300" w:type="dxa"/>
            <w:vAlign w:val="top"/>
          </w:tcPr>
          <w:p>
            <w:pPr>
              <w:ind w:firstLine="420" w:firstLineChars="200"/>
              <w:rPr>
                <w:spacing w:val="-3"/>
                <w:sz w:val="24"/>
              </w:rPr>
            </w:pPr>
            <w:r>
              <w:t>阅读器将要发送的信号，经编码后加载在某一频率的载波信号上经天线向外发送，进入阅读器工作区域的电子标签接收此脉冲信号，卡内芯片中的有关电路对此信号进行调制、解码、解密，然后对命令请求、密码、权限等进行判断。若为读命令，控制逻辑电路则从存储器中读取有关信息，经加密、编码、调制后通过卡内天线再发送给阅读器，阅读器对接收到的信号进行解调、解码、解密后送至中央信息系统进行有关数据处理；若为修改信息的写命令，</w:t>
            </w:r>
            <w:r>
              <w:rPr>
                <w:rFonts w:hint="eastAsia"/>
              </w:rPr>
              <w:t>则修改卡中存储的信息</w:t>
            </w:r>
            <w:r>
              <w:t>，若经判断其</w:t>
            </w:r>
            <w:r>
              <w:rPr>
                <w:rFonts w:hint="eastAsia"/>
              </w:rPr>
              <w:t>以及被挂失，则删除卡中的身份信息。</w:t>
            </w:r>
          </w:p>
        </w:tc>
      </w:tr>
    </w:tbl>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9.2 时序图和协作图</w:t>
      </w:r>
    </w:p>
    <w:p>
      <w:pPr>
        <w:numPr>
          <w:ilvl w:val="0"/>
          <w:numId w:val="0"/>
        </w:numPr>
        <w:rPr>
          <w:rFonts w:hint="eastAsia" w:eastAsiaTheme="minorEastAsia"/>
          <w:lang w:eastAsia="zh-CN"/>
        </w:rPr>
      </w:pPr>
      <w:r>
        <w:rPr>
          <w:rFonts w:hint="eastAsia" w:eastAsiaTheme="minorEastAsia"/>
          <w:lang w:eastAsia="zh-CN"/>
        </w:rPr>
        <w:drawing>
          <wp:inline distT="0" distB="0" distL="114300" distR="114300">
            <wp:extent cx="5268595" cy="3422015"/>
            <wp:effectExtent l="0" t="0" r="1905" b="6985"/>
            <wp:docPr id="9" name="图片 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
                    <pic:cNvPicPr>
                      <a:picLocks noChangeAspect="1"/>
                    </pic:cNvPicPr>
                  </pic:nvPicPr>
                  <pic:blipFill>
                    <a:blip r:embed="rId32"/>
                    <a:stretch>
                      <a:fillRect/>
                    </a:stretch>
                  </pic:blipFill>
                  <pic:spPr>
                    <a:xfrm>
                      <a:off x="0" y="0"/>
                      <a:ext cx="5268595" cy="3422015"/>
                    </a:xfrm>
                    <a:prstGeom prst="rect">
                      <a:avLst/>
                    </a:prstGeom>
                  </pic:spPr>
                </pic:pic>
              </a:graphicData>
            </a:graphic>
          </wp:inline>
        </w:drawing>
      </w:r>
      <w:r>
        <w:rPr>
          <w:rFonts w:hint="eastAsia"/>
          <w:b/>
          <w:bCs/>
          <w:sz w:val="28"/>
          <w:szCs w:val="28"/>
          <w:lang w:val="en-US" w:eastAsia="zh-CN"/>
        </w:rPr>
        <w:drawing>
          <wp:inline distT="0" distB="0" distL="114300" distR="114300">
            <wp:extent cx="5271135" cy="1600200"/>
            <wp:effectExtent l="0" t="0" r="12065" b="0"/>
            <wp:docPr id="30" name="图片 30" descr="协作：RFID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协作：RFID System"/>
                    <pic:cNvPicPr>
                      <a:picLocks noChangeAspect="1"/>
                    </pic:cNvPicPr>
                  </pic:nvPicPr>
                  <pic:blipFill>
                    <a:blip r:embed="rId33"/>
                    <a:stretch>
                      <a:fillRect/>
                    </a:stretch>
                  </pic:blipFill>
                  <pic:spPr>
                    <a:xfrm>
                      <a:off x="0" y="0"/>
                      <a:ext cx="5271135" cy="1600200"/>
                    </a:xfrm>
                    <a:prstGeom prst="rect">
                      <a:avLst/>
                    </a:prstGeom>
                  </pic:spPr>
                </pic:pic>
              </a:graphicData>
            </a:graphic>
          </wp:inline>
        </w:drawing>
      </w:r>
    </w:p>
    <w:p>
      <w:pPr>
        <w:numPr>
          <w:ilvl w:val="0"/>
          <w:numId w:val="0"/>
        </w:numPr>
        <w:rPr>
          <w:rFonts w:hint="eastAsia"/>
          <w:lang w:val="en-US" w:eastAsia="zh-CN"/>
        </w:rPr>
      </w:pP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6"/>
        <w:gridCol w:w="6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166"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时序图和协作图名</w:t>
            </w:r>
          </w:p>
        </w:tc>
        <w:tc>
          <w:tcPr>
            <w:tcW w:w="6204" w:type="dxa"/>
            <w:vAlign w:val="top"/>
          </w:tcPr>
          <w:p>
            <w:pPr>
              <w:tabs>
                <w:tab w:val="left" w:pos="0"/>
              </w:tabs>
              <w:suppressAutoHyphens/>
              <w:jc w:val="center"/>
              <w:rPr>
                <w:spacing w:val="-3"/>
                <w:sz w:val="24"/>
              </w:rPr>
            </w:pPr>
            <w:r>
              <w:t>RFID System</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6" w:type="dxa"/>
            <w:vAlign w:val="top"/>
          </w:tcPr>
          <w:p>
            <w:pPr>
              <w:tabs>
                <w:tab w:val="left" w:pos="0"/>
              </w:tabs>
              <w:suppressAutoHyphens/>
              <w:rPr>
                <w:rFonts w:hint="eastAsia"/>
                <w:b/>
                <w:spacing w:val="-3"/>
                <w:sz w:val="24"/>
                <w:lang w:val="en-US" w:eastAsia="zh-CN"/>
              </w:rPr>
            </w:pPr>
          </w:p>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说明</w:t>
            </w:r>
          </w:p>
        </w:tc>
        <w:tc>
          <w:tcPr>
            <w:tcW w:w="6204" w:type="dxa"/>
            <w:vAlign w:val="top"/>
          </w:tcPr>
          <w:p>
            <w:pPr>
              <w:rPr>
                <w:spacing w:val="-3"/>
                <w:sz w:val="24"/>
              </w:rPr>
            </w:pPr>
            <w:r>
              <w:rPr>
                <w:rFonts w:hint="eastAsia"/>
                <w:lang w:val="en-US" w:eastAsia="zh-CN"/>
              </w:rPr>
              <w:t xml:space="preserve">    </w:t>
            </w:r>
            <w:r>
              <w:rPr>
                <w:rFonts w:hint="eastAsia"/>
              </w:rPr>
              <w:t>电子标签在刷卡时可以完成卡内数据的修改。阅读器可以展示实体卡的数据信息，如余额等，可以用实体卡提供的身份信息登录和注销</w:t>
            </w:r>
            <w:r>
              <w:t>数据交换与管理系统</w:t>
            </w:r>
            <w:r>
              <w:rPr>
                <w:rFonts w:hint="eastAsia"/>
              </w:rPr>
              <w:t>的数据库。</w:t>
            </w:r>
            <w:r>
              <w:t>数据交换与管理系统</w:t>
            </w:r>
            <w:r>
              <w:rPr>
                <w:rFonts w:hint="eastAsia"/>
              </w:rPr>
              <w:t>可以为阅读器和实体卡的数据交换提供加密服务，可以根据阅读器提供的身份信息进行云端数据库的登录和注销，可以管理本地数据库。而</w:t>
            </w:r>
            <w:r>
              <w:t>数据交换与管理系统</w:t>
            </w:r>
            <w:r>
              <w:rPr>
                <w:rFonts w:hint="eastAsia"/>
              </w:rPr>
              <w:t>和阅读器之间的数据交互如阅读器的登录注销需要连接安全信道。对外提供实体卡消费、充值、挂失的接口类。</w:t>
            </w:r>
          </w:p>
        </w:tc>
      </w:tr>
    </w:tbl>
    <w:p>
      <w:pPr>
        <w:rPr>
          <w:rFonts w:hint="eastAsia"/>
          <w:b/>
          <w:bCs/>
          <w:sz w:val="28"/>
          <w:szCs w:val="28"/>
          <w:lang w:val="en-US" w:eastAsia="zh-CN"/>
        </w:rPr>
      </w:pPr>
      <w:r>
        <w:rPr>
          <w:rFonts w:hint="eastAsia"/>
          <w:b/>
          <w:bCs/>
          <w:sz w:val="28"/>
          <w:szCs w:val="28"/>
          <w:lang w:val="en-US" w:eastAsia="zh-CN"/>
        </w:rPr>
        <w:t>10、对应用例图：Use Case: Encrypt Key Based Cloud Server</w:t>
      </w:r>
    </w:p>
    <w:p>
      <w:pPr>
        <w:numPr>
          <w:ilvl w:val="0"/>
          <w:numId w:val="0"/>
        </w:numPr>
        <w:rPr>
          <w:rFonts w:hint="eastAsia"/>
          <w:b/>
          <w:bCs/>
          <w:sz w:val="28"/>
          <w:szCs w:val="28"/>
          <w:lang w:val="en-US" w:eastAsia="zh-CN"/>
        </w:rPr>
      </w:pPr>
      <w:r>
        <w:rPr>
          <w:rFonts w:hint="eastAsia"/>
          <w:b/>
          <w:bCs/>
          <w:sz w:val="28"/>
          <w:szCs w:val="28"/>
          <w:lang w:val="en-US" w:eastAsia="zh-CN"/>
        </w:rPr>
        <w:t>10.1类图</w:t>
      </w:r>
    </w:p>
    <w:p>
      <w:pPr>
        <w:numPr>
          <w:ilvl w:val="0"/>
          <w:numId w:val="0"/>
        </w:numPr>
        <w:rPr>
          <w:rFonts w:hint="eastAsia"/>
          <w:b/>
          <w:bCs/>
          <w:sz w:val="28"/>
          <w:szCs w:val="28"/>
          <w:lang w:val="en-US" w:eastAsia="zh-CN"/>
        </w:rPr>
      </w:pPr>
      <w:r>
        <w:rPr>
          <w:rFonts w:hint="eastAsia"/>
          <w:b/>
          <w:bCs/>
          <w:sz w:val="28"/>
          <w:szCs w:val="28"/>
          <w:lang w:val="en-US" w:eastAsia="zh-CN"/>
        </w:rPr>
        <w:drawing>
          <wp:inline distT="0" distB="0" distL="114300" distR="114300">
            <wp:extent cx="6004560" cy="5826760"/>
            <wp:effectExtent l="0" t="0" r="0" b="0"/>
            <wp:docPr id="34" name="图片 34" descr="类图：Encrypt Key Based Clou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类图：Encrypt Key Based Cloud Server"/>
                    <pic:cNvPicPr>
                      <a:picLocks noChangeAspect="1"/>
                    </pic:cNvPicPr>
                  </pic:nvPicPr>
                  <pic:blipFill>
                    <a:blip r:embed="rId34"/>
                    <a:stretch>
                      <a:fillRect/>
                    </a:stretch>
                  </pic:blipFill>
                  <pic:spPr>
                    <a:xfrm>
                      <a:off x="0" y="0"/>
                      <a:ext cx="6004560" cy="5826760"/>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类图名</w:t>
            </w:r>
          </w:p>
        </w:tc>
        <w:tc>
          <w:tcPr>
            <w:tcW w:w="6300" w:type="dxa"/>
            <w:vAlign w:val="top"/>
          </w:tcPr>
          <w:p>
            <w:pPr>
              <w:tabs>
                <w:tab w:val="left" w:pos="0"/>
              </w:tabs>
              <w:suppressAutoHyphens/>
              <w:jc w:val="center"/>
              <w:rPr>
                <w:spacing w:val="-3"/>
                <w:sz w:val="24"/>
              </w:rPr>
            </w:pPr>
            <w:r>
              <w:t xml:space="preserve"> Encrypt Key Based Cloud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说明</w:t>
            </w:r>
          </w:p>
        </w:tc>
        <w:tc>
          <w:tcPr>
            <w:tcW w:w="6300" w:type="dxa"/>
            <w:vAlign w:val="top"/>
          </w:tcPr>
          <w:p>
            <w:pPr>
              <w:rPr>
                <w:rFonts w:hint="eastAsia"/>
              </w:rPr>
            </w:pPr>
            <w:r>
              <w:t xml:space="preserve"> </w:t>
            </w:r>
            <w:r>
              <w:rPr>
                <w:rFonts w:hint="eastAsia"/>
                <w:lang w:val="en-US" w:eastAsia="zh-CN"/>
              </w:rPr>
              <w:t xml:space="preserve">   </w:t>
            </w:r>
            <w:r>
              <w:rPr>
                <w:rFonts w:hint="eastAsia"/>
              </w:rPr>
              <w:t>APP中</w:t>
            </w:r>
            <w:r>
              <w:t>采用基于云端的数据库加密系统来保证身份信息数据安全，同时配套密钥管理方案来合理管理密钥。</w:t>
            </w:r>
            <w:r>
              <w:rPr>
                <w:rFonts w:hint="eastAsia"/>
              </w:rPr>
              <w:t>APP使用者在需要验证身份信息时，因为其数据的敏感性可以申请数据服务。数据服务包括数据的加密和解密。云端密钥管理对象主要是对密钥进行管理，包括创建密钥，选择密钥，查找密钥，检查密钥状态状况，改变密钥状态，删除密钥。对外提供加密解密的接口类</w:t>
            </w:r>
          </w:p>
          <w:p>
            <w:pPr>
              <w:ind w:firstLine="468" w:firstLineChars="200"/>
              <w:rPr>
                <w:spacing w:val="-3"/>
                <w:sz w:val="24"/>
              </w:rPr>
            </w:pPr>
          </w:p>
        </w:tc>
      </w:tr>
    </w:tbl>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10.2 时序图和协作图</w:t>
      </w:r>
    </w:p>
    <w:p>
      <w:pPr>
        <w:numPr>
          <w:ilvl w:val="0"/>
          <w:numId w:val="0"/>
        </w:numPr>
        <w:rPr>
          <w:rFonts w:hint="eastAsia"/>
          <w:b/>
          <w:bCs/>
          <w:sz w:val="28"/>
          <w:szCs w:val="28"/>
          <w:lang w:val="en-US" w:eastAsia="zh-CN"/>
        </w:rPr>
      </w:pPr>
      <w:r>
        <w:rPr>
          <w:rFonts w:hint="eastAsia"/>
        </w:rPr>
        <w:drawing>
          <wp:inline distT="0" distB="0" distL="114300" distR="114300">
            <wp:extent cx="5274310" cy="1871980"/>
            <wp:effectExtent l="0" t="0" r="8890" b="7620"/>
            <wp:docPr id="35" name="图片 35" descr="协作：Encrypt Key Based Clou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协作：Encrypt Key Based Cloud Server"/>
                    <pic:cNvPicPr>
                      <a:picLocks noChangeAspect="1"/>
                    </pic:cNvPicPr>
                  </pic:nvPicPr>
                  <pic:blipFill>
                    <a:blip r:embed="rId35"/>
                    <a:stretch>
                      <a:fillRect/>
                    </a:stretch>
                  </pic:blipFill>
                  <pic:spPr>
                    <a:xfrm>
                      <a:off x="0" y="0"/>
                      <a:ext cx="5274310" cy="1871980"/>
                    </a:xfrm>
                    <a:prstGeom prst="rect">
                      <a:avLst/>
                    </a:prstGeom>
                  </pic:spPr>
                </pic:pic>
              </a:graphicData>
            </a:graphic>
          </wp:inline>
        </w:drawing>
      </w:r>
      <w:r>
        <w:rPr>
          <w:rFonts w:hint="eastAsia"/>
        </w:rPr>
        <w:drawing>
          <wp:anchor distT="0" distB="0" distL="114300" distR="114300" simplePos="0" relativeHeight="251792384" behindDoc="0" locked="0" layoutInCell="1" allowOverlap="1">
            <wp:simplePos x="0" y="0"/>
            <wp:positionH relativeFrom="column">
              <wp:posOffset>336550</wp:posOffset>
            </wp:positionH>
            <wp:positionV relativeFrom="paragraph">
              <wp:posOffset>1767840</wp:posOffset>
            </wp:positionV>
            <wp:extent cx="4841240" cy="3707130"/>
            <wp:effectExtent l="0" t="0" r="10160" b="0"/>
            <wp:wrapTopAndBottom/>
            <wp:docPr id="21" name="图片 8" descr="Sequence Diagram- Encrypt Key Based Local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Sequence Diagram- Encrypt Key Based Local Processor"/>
                    <pic:cNvPicPr>
                      <a:picLocks noChangeAspect="1"/>
                    </pic:cNvPicPr>
                  </pic:nvPicPr>
                  <pic:blipFill>
                    <a:blip r:embed="rId36"/>
                    <a:stretch>
                      <a:fillRect/>
                    </a:stretch>
                  </pic:blipFill>
                  <pic:spPr>
                    <a:xfrm>
                      <a:off x="0" y="0"/>
                      <a:ext cx="4841240" cy="3707130"/>
                    </a:xfrm>
                    <a:prstGeom prst="rect">
                      <a:avLst/>
                    </a:prstGeom>
                    <a:noFill/>
                    <a:ln w="9525">
                      <a:noFill/>
                    </a:ln>
                  </pic:spPr>
                </pic:pic>
              </a:graphicData>
            </a:graphic>
          </wp:anchor>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6"/>
        <w:gridCol w:w="6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166"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时序图和协作图名</w:t>
            </w:r>
          </w:p>
        </w:tc>
        <w:tc>
          <w:tcPr>
            <w:tcW w:w="6204" w:type="dxa"/>
            <w:vAlign w:val="top"/>
          </w:tcPr>
          <w:p>
            <w:pPr>
              <w:tabs>
                <w:tab w:val="left" w:pos="0"/>
              </w:tabs>
              <w:suppressAutoHyphens/>
              <w:jc w:val="center"/>
              <w:rPr>
                <w:spacing w:val="-3"/>
                <w:sz w:val="24"/>
              </w:rPr>
            </w:pPr>
            <w:r>
              <w:t>Encrypt Key Based Cloud Server</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6" w:type="dxa"/>
            <w:vAlign w:val="top"/>
          </w:tcPr>
          <w:p>
            <w:pPr>
              <w:tabs>
                <w:tab w:val="left" w:pos="0"/>
              </w:tabs>
              <w:suppressAutoHyphens/>
              <w:rPr>
                <w:rFonts w:hint="eastAsia"/>
                <w:b/>
                <w:spacing w:val="-3"/>
                <w:sz w:val="24"/>
                <w:lang w:val="en-US" w:eastAsia="zh-CN"/>
              </w:rPr>
            </w:pPr>
          </w:p>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说明</w:t>
            </w:r>
          </w:p>
        </w:tc>
        <w:tc>
          <w:tcPr>
            <w:tcW w:w="6204" w:type="dxa"/>
            <w:vAlign w:val="top"/>
          </w:tcPr>
          <w:p>
            <w:pPr>
              <w:rPr>
                <w:spacing w:val="-3"/>
                <w:sz w:val="24"/>
              </w:rPr>
            </w:pPr>
            <w:r>
              <w:rPr>
                <w:rFonts w:hint="eastAsia"/>
                <w:lang w:val="en-US" w:eastAsia="zh-CN"/>
              </w:rPr>
              <w:t xml:space="preserve">    </w:t>
            </w:r>
            <w:r>
              <w:rPr>
                <w:rFonts w:hint="eastAsia"/>
              </w:rPr>
              <w:t>APP中</w:t>
            </w:r>
            <w:r>
              <w:t>采用基于云端的数据库加密系统来保证身份信息数据安全，同时配套密钥管理方案来合理管理密钥。</w:t>
            </w:r>
            <w:r>
              <w:rPr>
                <w:rFonts w:hint="eastAsia"/>
              </w:rPr>
              <w:t>APP使用者申请数据服务。云端密钥管理对象通过检查所有密钥的状态状况来选择密钥，如果有不可用密钥就删除密钥，如果没有就创建密钥。总之，拿到密钥以后返回给用户。用户申请解密服务时，云端密钥管理对象查找密钥，拿到密钥以后返回给用户。</w:t>
            </w:r>
          </w:p>
        </w:tc>
      </w:tr>
    </w:tbl>
    <w:p>
      <w:pPr>
        <w:numPr>
          <w:ilvl w:val="0"/>
          <w:numId w:val="0"/>
        </w:numPr>
        <w:rPr>
          <w:rFonts w:hint="eastAsia" w:asciiTheme="minorEastAsia" w:hAnsiTheme="minorEastAsia" w:cstheme="minorEastAsia"/>
          <w:sz w:val="24"/>
          <w:szCs w:val="24"/>
          <w:lang w:val="en-US" w:eastAsia="zh-CN"/>
        </w:rPr>
      </w:pPr>
    </w:p>
    <w:p>
      <w:pPr>
        <w:rPr>
          <w:rFonts w:hint="eastAsia"/>
          <w:b/>
          <w:bCs/>
          <w:sz w:val="28"/>
          <w:szCs w:val="28"/>
          <w:lang w:val="en-US" w:eastAsia="zh-CN"/>
        </w:rPr>
      </w:pPr>
      <w:r>
        <w:rPr>
          <w:rFonts w:hint="eastAsia"/>
          <w:b/>
          <w:bCs/>
          <w:sz w:val="28"/>
          <w:szCs w:val="28"/>
          <w:lang w:val="en-US" w:eastAsia="zh-CN"/>
        </w:rPr>
        <w:t>11、对应用例图：Use Case: Encrypt Key Based Local Processor</w:t>
      </w:r>
    </w:p>
    <w:p>
      <w:pPr>
        <w:numPr>
          <w:ilvl w:val="0"/>
          <w:numId w:val="0"/>
        </w:numPr>
        <w:rPr>
          <w:rFonts w:hint="eastAsia"/>
          <w:b/>
          <w:bCs/>
          <w:sz w:val="28"/>
          <w:szCs w:val="28"/>
          <w:lang w:val="en-US" w:eastAsia="zh-CN"/>
        </w:rPr>
      </w:pPr>
      <w:r>
        <w:rPr>
          <w:rFonts w:hint="eastAsia"/>
          <w:b/>
          <w:bCs/>
          <w:sz w:val="28"/>
          <w:szCs w:val="28"/>
          <w:lang w:val="en-US" w:eastAsia="zh-CN"/>
        </w:rPr>
        <w:t>11.1类图</w:t>
      </w:r>
    </w:p>
    <w:p>
      <w:pPr>
        <w:numPr>
          <w:ilvl w:val="0"/>
          <w:numId w:val="0"/>
        </w:numPr>
        <w:rPr>
          <w:rFonts w:hint="eastAsia"/>
          <w:b/>
          <w:bCs/>
          <w:sz w:val="28"/>
          <w:szCs w:val="28"/>
          <w:lang w:val="en-US" w:eastAsia="zh-CN"/>
        </w:rPr>
      </w:pPr>
      <w:r>
        <w:rPr>
          <w:rFonts w:hint="eastAsia"/>
          <w:b/>
          <w:bCs/>
          <w:sz w:val="28"/>
          <w:szCs w:val="28"/>
          <w:lang w:val="en-US" w:eastAsia="zh-CN"/>
        </w:rPr>
        <w:drawing>
          <wp:inline distT="0" distB="0" distL="114300" distR="114300">
            <wp:extent cx="5264785" cy="3121025"/>
            <wp:effectExtent l="0" t="0" r="0" b="0"/>
            <wp:docPr id="36" name="图片 36" descr="类图：RFID Encrypt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类图：RFID Encrypt Key"/>
                    <pic:cNvPicPr>
                      <a:picLocks noChangeAspect="1"/>
                    </pic:cNvPicPr>
                  </pic:nvPicPr>
                  <pic:blipFill>
                    <a:blip r:embed="rId37"/>
                    <a:stretch>
                      <a:fillRect/>
                    </a:stretch>
                  </pic:blipFill>
                  <pic:spPr>
                    <a:xfrm>
                      <a:off x="0" y="0"/>
                      <a:ext cx="5264785" cy="3121025"/>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类图名</w:t>
            </w:r>
          </w:p>
        </w:tc>
        <w:tc>
          <w:tcPr>
            <w:tcW w:w="6300" w:type="dxa"/>
            <w:vAlign w:val="top"/>
          </w:tcPr>
          <w:p>
            <w:pPr>
              <w:tabs>
                <w:tab w:val="left" w:pos="0"/>
              </w:tabs>
              <w:suppressAutoHyphens/>
              <w:jc w:val="center"/>
              <w:rPr>
                <w:spacing w:val="-3"/>
                <w:sz w:val="24"/>
              </w:rPr>
            </w:pPr>
            <w:r>
              <w:t xml:space="preserve"> Encrypt Key Based Local Processor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rPr>
                <w:rFonts w:hint="eastAsia"/>
                <w:b/>
                <w:spacing w:val="-3"/>
                <w:sz w:val="24"/>
                <w:lang w:val="en-US" w:eastAsia="zh-CN"/>
              </w:rPr>
            </w:pPr>
          </w:p>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说明</w:t>
            </w:r>
          </w:p>
        </w:tc>
        <w:tc>
          <w:tcPr>
            <w:tcW w:w="6300" w:type="dxa"/>
            <w:vAlign w:val="top"/>
          </w:tcPr>
          <w:p>
            <w:pPr>
              <w:rPr>
                <w:rFonts w:hint="eastAsia"/>
              </w:rPr>
            </w:pPr>
            <w:r>
              <w:t xml:space="preserve"> </w:t>
            </w:r>
            <w:r>
              <w:rPr>
                <w:rFonts w:hint="eastAsia"/>
                <w:lang w:val="en-US" w:eastAsia="zh-CN"/>
              </w:rPr>
              <w:t xml:space="preserve">   </w:t>
            </w:r>
            <w:r>
              <w:t>RFID系统</w:t>
            </w:r>
            <w:r>
              <w:rPr>
                <w:rFonts w:hint="eastAsia"/>
              </w:rPr>
              <w:t>中，阅读器除了显示数据外，还需要在密钥矩阵中查找密钥的任务。</w:t>
            </w:r>
            <w:r>
              <w:t>数据交换与管理系统</w:t>
            </w:r>
            <w:r>
              <w:rPr>
                <w:rFonts w:hint="eastAsia"/>
              </w:rPr>
              <w:t>维护密钥矩阵，包括密钥矩阵的新建、查找、更新，以及检查密钥合法性和检查密钥状态。长时间使用相同密钥进行通信对</w:t>
            </w:r>
            <w:r>
              <w:t>RFID系统来说是极不安全的。为了维护用户的隐私和信息的安全，</w:t>
            </w:r>
            <w:r>
              <w:rPr>
                <w:rFonts w:hint="eastAsia"/>
              </w:rPr>
              <w:t>基于Pro</w:t>
            </w:r>
            <w:r>
              <w:t>cessor</w:t>
            </w:r>
            <w:r>
              <w:rPr>
                <w:rFonts w:hint="eastAsia"/>
              </w:rPr>
              <w:t>的密钥管理系统</w:t>
            </w:r>
            <w:r>
              <w:t>定期对密钥进行维护和更新是十分必要的。由于不同的读写器和标签之间使用不同的认证密钥，所以认证密钥的更新也不是同步进行的，故而需要记录上一次密钥更新的时间。</w:t>
            </w:r>
          </w:p>
          <w:p>
            <w:pPr>
              <w:ind w:firstLine="468" w:firstLineChars="200"/>
              <w:rPr>
                <w:spacing w:val="-3"/>
                <w:sz w:val="24"/>
              </w:rPr>
            </w:pPr>
          </w:p>
        </w:tc>
      </w:tr>
    </w:tbl>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11.2 时序图和协作图</w:t>
      </w:r>
    </w:p>
    <w:p>
      <w:pPr>
        <w:numPr>
          <w:ilvl w:val="0"/>
          <w:numId w:val="0"/>
        </w:numPr>
        <w:rPr>
          <w:rFonts w:hint="eastAsia"/>
          <w:b/>
          <w:bCs/>
          <w:sz w:val="28"/>
          <w:szCs w:val="28"/>
          <w:lang w:val="en-US" w:eastAsia="zh-CN"/>
        </w:rPr>
      </w:pPr>
      <w:r>
        <w:drawing>
          <wp:inline distT="0" distB="0" distL="114300" distR="114300">
            <wp:extent cx="5268595" cy="1330960"/>
            <wp:effectExtent l="0" t="0" r="1905" b="2540"/>
            <wp:docPr id="41" name="图片 41" descr="协作： Encrypt Key Based Local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协作： Encrypt Key Based Local Processor"/>
                    <pic:cNvPicPr>
                      <a:picLocks noChangeAspect="1"/>
                    </pic:cNvPicPr>
                  </pic:nvPicPr>
                  <pic:blipFill>
                    <a:blip r:embed="rId38"/>
                    <a:stretch>
                      <a:fillRect/>
                    </a:stretch>
                  </pic:blipFill>
                  <pic:spPr>
                    <a:xfrm>
                      <a:off x="0" y="0"/>
                      <a:ext cx="5268595" cy="1330960"/>
                    </a:xfrm>
                    <a:prstGeom prst="rect">
                      <a:avLst/>
                    </a:prstGeom>
                  </pic:spPr>
                </pic:pic>
              </a:graphicData>
            </a:graphic>
          </wp:inline>
        </w:drawing>
      </w:r>
      <w:r>
        <w:drawing>
          <wp:anchor distT="0" distB="0" distL="114300" distR="114300" simplePos="0" relativeHeight="254678016" behindDoc="0" locked="0" layoutInCell="1" allowOverlap="1">
            <wp:simplePos x="0" y="0"/>
            <wp:positionH relativeFrom="column">
              <wp:posOffset>-94615</wp:posOffset>
            </wp:positionH>
            <wp:positionV relativeFrom="paragraph">
              <wp:posOffset>-6348730</wp:posOffset>
            </wp:positionV>
            <wp:extent cx="5232400" cy="5079365"/>
            <wp:effectExtent l="0" t="0" r="0" b="0"/>
            <wp:wrapTopAndBottom/>
            <wp:docPr id="18" name="图片 4" descr="Sequence Diagram- Encrypt Key Based Local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Sequence Diagram- Encrypt Key Based Local Processor"/>
                    <pic:cNvPicPr>
                      <a:picLocks noChangeAspect="1"/>
                    </pic:cNvPicPr>
                  </pic:nvPicPr>
                  <pic:blipFill>
                    <a:blip r:embed="rId36"/>
                    <a:stretch>
                      <a:fillRect/>
                    </a:stretch>
                  </pic:blipFill>
                  <pic:spPr>
                    <a:xfrm>
                      <a:off x="0" y="0"/>
                      <a:ext cx="5232400" cy="5079365"/>
                    </a:xfrm>
                    <a:prstGeom prst="rect">
                      <a:avLst/>
                    </a:prstGeom>
                    <a:noFill/>
                    <a:ln w="9525">
                      <a:noFill/>
                    </a:ln>
                  </pic:spPr>
                </pic:pic>
              </a:graphicData>
            </a:graphic>
          </wp:anchor>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6"/>
        <w:gridCol w:w="6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166"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时序图和协作图名</w:t>
            </w:r>
          </w:p>
        </w:tc>
        <w:tc>
          <w:tcPr>
            <w:tcW w:w="6204" w:type="dxa"/>
            <w:vAlign w:val="top"/>
          </w:tcPr>
          <w:p>
            <w:pPr>
              <w:tabs>
                <w:tab w:val="left" w:pos="0"/>
              </w:tabs>
              <w:suppressAutoHyphens/>
              <w:jc w:val="center"/>
              <w:rPr>
                <w:spacing w:val="-3"/>
                <w:sz w:val="24"/>
              </w:rPr>
            </w:pPr>
            <w:r>
              <w:t xml:space="preserve"> Encrypt Key Based Local Processor</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6" w:type="dxa"/>
            <w:vAlign w:val="top"/>
          </w:tcPr>
          <w:p>
            <w:pPr>
              <w:tabs>
                <w:tab w:val="left" w:pos="0"/>
              </w:tabs>
              <w:suppressAutoHyphens/>
              <w:rPr>
                <w:rFonts w:hint="eastAsia"/>
                <w:b/>
                <w:spacing w:val="-3"/>
                <w:sz w:val="24"/>
                <w:lang w:val="en-US" w:eastAsia="zh-CN"/>
              </w:rPr>
            </w:pPr>
          </w:p>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说明</w:t>
            </w:r>
          </w:p>
        </w:tc>
        <w:tc>
          <w:tcPr>
            <w:tcW w:w="6204" w:type="dxa"/>
            <w:vAlign w:val="top"/>
          </w:tcPr>
          <w:p>
            <w:pPr>
              <w:rPr>
                <w:spacing w:val="-3"/>
                <w:sz w:val="24"/>
              </w:rPr>
            </w:pPr>
            <w:r>
              <w:rPr>
                <w:rFonts w:hint="eastAsia"/>
                <w:lang w:val="en-US" w:eastAsia="zh-CN"/>
              </w:rPr>
              <w:t xml:space="preserve">    </w:t>
            </w:r>
            <w:r>
              <w:t>RFID系统</w:t>
            </w:r>
            <w:r>
              <w:rPr>
                <w:rFonts w:hint="eastAsia"/>
              </w:rPr>
              <w:t>中，阅读器除了显示数据外，还有在密钥矩阵中查找密钥的任务。</w:t>
            </w:r>
            <w:r>
              <w:t>数据交换与管理系统</w:t>
            </w:r>
            <w:r>
              <w:rPr>
                <w:rFonts w:hint="eastAsia"/>
              </w:rPr>
              <w:t>维护密钥矩阵，包括密钥矩阵的新建、查找、更新，以及检查密钥合法性和检查密钥状态。RFID card向</w:t>
            </w:r>
            <w:r>
              <w:t>RFIDEncrypt</w:t>
            </w:r>
            <w:r>
              <w:rPr>
                <w:rFonts w:hint="eastAsia"/>
              </w:rPr>
              <w:t>发出要加密的数据以后，</w:t>
            </w:r>
            <w:r>
              <w:t>RFIDEncrypt</w:t>
            </w:r>
            <w:r>
              <w:rPr>
                <w:rFonts w:hint="eastAsia"/>
              </w:rPr>
              <w:t>要检查RFID的合法性，然后在密钥矩阵里找到对应的密钥进行加密，并修改密钥矩阵相关状态，返回加密数据给</w:t>
            </w:r>
            <w:r>
              <w:t>RFIDEncrypt</w:t>
            </w:r>
            <w:r>
              <w:rPr>
                <w:rFonts w:hint="eastAsia"/>
              </w:rPr>
              <w:t>，</w:t>
            </w:r>
            <w:r>
              <w:t>RFIDEncrypt</w:t>
            </w:r>
            <w:r>
              <w:rPr>
                <w:rFonts w:hint="eastAsia"/>
              </w:rPr>
              <w:t>检查密钥是否是合法的，最后返回加密数据给RFID</w:t>
            </w:r>
            <w:r>
              <w:t xml:space="preserve"> </w:t>
            </w:r>
            <w:r>
              <w:rPr>
                <w:rFonts w:hint="eastAsia"/>
              </w:rPr>
              <w:t>card</w:t>
            </w:r>
          </w:p>
        </w:tc>
      </w:tr>
    </w:tbl>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五、参考文献</w:t>
      </w:r>
    </w:p>
    <w:p>
      <w:pPr>
        <w:pStyle w:val="3"/>
        <w:keepNext w:val="0"/>
        <w:keepLines w:val="0"/>
        <w:widowControl/>
        <w:suppressLineNumbers w:val="0"/>
        <w:rPr>
          <w:rFonts w:hint="eastAsia"/>
          <w:sz w:val="21"/>
          <w:szCs w:val="21"/>
          <w:lang w:val="en-US" w:eastAsia="zh-CN"/>
        </w:rPr>
      </w:pPr>
      <w:r>
        <w:rPr>
          <w:rFonts w:hint="eastAsia"/>
          <w:sz w:val="21"/>
          <w:szCs w:val="21"/>
          <w:lang w:val="en-US" w:eastAsia="zh-CN"/>
        </w:rPr>
        <w:t>《</w:t>
      </w:r>
      <w:r>
        <w:rPr>
          <w:sz w:val="21"/>
          <w:szCs w:val="21"/>
        </w:rPr>
        <w:t>关于上海市公共交通卡多功能化发展的调查研究</w:t>
      </w:r>
      <w:r>
        <w:rPr>
          <w:rFonts w:hint="eastAsia"/>
          <w:sz w:val="21"/>
          <w:szCs w:val="21"/>
          <w:lang w:eastAsia="zh-CN"/>
        </w:rPr>
        <w:t>》</w:t>
      </w:r>
      <w:r>
        <w:rPr>
          <w:rFonts w:hint="eastAsia"/>
          <w:sz w:val="21"/>
          <w:szCs w:val="21"/>
          <w:lang w:val="en-US" w:eastAsia="zh-CN"/>
        </w:rPr>
        <w:t>史良 赵哲瑜 祝源 汤佳</w:t>
      </w:r>
    </w:p>
    <w:p>
      <w:pPr>
        <w:ind w:firstLine="420"/>
        <w:rPr>
          <w:rFonts w:hint="eastAsia"/>
          <w:sz w:val="21"/>
          <w:szCs w:val="21"/>
          <w:lang w:val="en-US" w:eastAsia="zh-CN"/>
        </w:rPr>
      </w:pPr>
      <w:r>
        <w:rPr>
          <w:rFonts w:hint="eastAsia"/>
          <w:sz w:val="21"/>
          <w:szCs w:val="21"/>
          <w:lang w:val="en-US" w:eastAsia="zh-CN"/>
        </w:rPr>
        <w:t>一卡通在城市交通中的应用愈发广泛，本文以上海交通卡的现状为出发点，参考较为成熟的香港市八达通卡，提出了要拓宽如今仍有局限性的上海市交通卡的功能，指出应当采用实名登记制的交通卡。我们在设计中设立了跟交通卡相关联的用户信息数据库，同时设立了与之相独立的交通卡信息数据库，用户信息数据库中的用户信息通过交通卡号与交通卡信息数据库中特定的交通卡相关联。做到了以需求为蓝本拓宽功能。</w:t>
      </w:r>
    </w:p>
    <w:p>
      <w:pPr>
        <w:ind w:firstLine="420"/>
        <w:rPr>
          <w:rFonts w:hint="eastAsia"/>
          <w:sz w:val="21"/>
          <w:szCs w:val="21"/>
          <w:lang w:val="en-US" w:eastAsia="zh-CN"/>
        </w:rPr>
      </w:pPr>
    </w:p>
    <w:p>
      <w:pPr>
        <w:rPr>
          <w:rFonts w:hint="eastAsia"/>
          <w:b/>
          <w:bCs/>
          <w:lang w:eastAsia="zh-CN"/>
        </w:rPr>
      </w:pPr>
      <w:r>
        <w:rPr>
          <w:rFonts w:hint="eastAsia"/>
          <w:b/>
          <w:bCs/>
          <w:lang w:eastAsia="zh-CN"/>
        </w:rPr>
        <w:t>《标准化在公共交通卡系统工程中的应用》丁伟国</w:t>
      </w:r>
    </w:p>
    <w:p>
      <w:pPr>
        <w:ind w:firstLine="423"/>
        <w:rPr>
          <w:rFonts w:hint="eastAsia"/>
          <w:lang w:val="en-US" w:eastAsia="zh-CN"/>
        </w:rPr>
      </w:pPr>
      <w:r>
        <w:rPr>
          <w:rFonts w:hint="eastAsia"/>
          <w:lang w:eastAsia="zh-CN"/>
        </w:rPr>
        <w:t>公共交通领域中，一卡通的使用涵盖了</w:t>
      </w:r>
      <w:r>
        <w:rPr>
          <w:rFonts w:hint="eastAsia"/>
          <w:lang w:val="en-US" w:eastAsia="zh-CN"/>
        </w:rPr>
        <w:t>IC卡技术、数据库技术、计算机网络技术。为确保顺利地推广一卡通的使用，要对公交卡管理系统进行规范性设计。切记加强第一层面的中央清算系统，其功能包括交通卡的发行、管理以及账务查询、安全信息的管理、基本系统信息的管理等等。我们将这些要点加以调整，也应用在了我们的项目设计中。我们的项目中涉及到的交通卡管理平台涵盖了交通账户注册、挂失、充值等功能，也涵盖了运营方对平台本身和对用户的管理功能。</w:t>
      </w:r>
    </w:p>
    <w:p>
      <w:pPr>
        <w:ind w:firstLine="423"/>
        <w:rPr>
          <w:rFonts w:hint="eastAsia"/>
          <w:lang w:val="en-US" w:eastAsia="zh-CN"/>
        </w:rPr>
      </w:pPr>
    </w:p>
    <w:p>
      <w:pPr>
        <w:rPr>
          <w:rFonts w:hint="eastAsia"/>
          <w:b/>
          <w:bCs/>
          <w:lang w:eastAsia="zh-CN"/>
        </w:rPr>
      </w:pPr>
      <w:r>
        <w:rPr>
          <w:rFonts w:hint="eastAsia"/>
          <w:b/>
          <w:bCs/>
          <w:lang w:eastAsia="zh-CN"/>
        </w:rPr>
        <w:t>《</w:t>
      </w:r>
      <w:r>
        <w:rPr>
          <w:rFonts w:hint="eastAsia"/>
          <w:b/>
          <w:bCs/>
          <w:lang w:val="en-US" w:eastAsia="zh-CN"/>
        </w:rPr>
        <w:t>2017年共享单车专题分析报告</w:t>
      </w:r>
      <w:r>
        <w:rPr>
          <w:rFonts w:hint="eastAsia"/>
          <w:b/>
          <w:bCs/>
          <w:lang w:eastAsia="zh-CN"/>
        </w:rPr>
        <w:t>》</w:t>
      </w:r>
    </w:p>
    <w:p>
      <w:pPr>
        <w:ind w:firstLine="423"/>
        <w:rPr>
          <w:rFonts w:hint="eastAsia"/>
          <w:lang w:val="en-US" w:eastAsia="zh-CN"/>
        </w:rPr>
      </w:pPr>
      <w:r>
        <w:rPr>
          <w:rFonts w:hint="eastAsia"/>
          <w:lang w:val="en-US" w:eastAsia="zh-CN"/>
        </w:rPr>
        <w:t>1、系统设计目标</w:t>
      </w:r>
    </w:p>
    <w:p>
      <w:pPr>
        <w:ind w:firstLine="423"/>
        <w:rPr>
          <w:rFonts w:hint="eastAsia"/>
          <w:lang w:val="en-US" w:eastAsia="zh-CN"/>
        </w:rPr>
      </w:pPr>
      <w:r>
        <w:rPr>
          <w:rFonts w:hint="eastAsia"/>
          <w:lang w:val="en-US" w:eastAsia="zh-CN"/>
        </w:rPr>
        <w:t xml:space="preserve">    系统平台的功能为多个用户共享，同时管理多用户组织的数据。系统平台把分散的软件集中起来统一管理，既提高工作效率，也降低管理成本。通过系统平台来配置管理，能为大范围内的用户提供服务；分散在各地的用户都可以使用，不受时间和地域的限制。系统平台在互联网络架构下运营自行车租赁服务，可极大地降低用户的管理成本。</w:t>
      </w:r>
    </w:p>
    <w:p>
      <w:pPr>
        <w:ind w:firstLine="423"/>
        <w:rPr>
          <w:rFonts w:hint="eastAsia"/>
          <w:lang w:val="en-US" w:eastAsia="zh-CN"/>
        </w:rPr>
      </w:pPr>
      <w:r>
        <w:rPr>
          <w:rFonts w:hint="eastAsia"/>
          <w:lang w:val="en-US" w:eastAsia="zh-CN"/>
        </w:rPr>
        <w:t>2、系统所能达到的功能</w:t>
      </w:r>
    </w:p>
    <w:p>
      <w:pPr>
        <w:ind w:firstLine="423"/>
        <w:rPr>
          <w:rFonts w:hint="eastAsia"/>
          <w:lang w:val="en-US" w:eastAsia="zh-CN"/>
        </w:rPr>
      </w:pPr>
      <w:r>
        <w:rPr>
          <w:rFonts w:hint="eastAsia"/>
          <w:lang w:val="en-US" w:eastAsia="zh-CN"/>
        </w:rPr>
        <w:t>1）发卡管理中心发行的电子感应卡（以下称为租车卡）可以在任意租赁站点进行租车或者还车。各站点无需人工管理真正实现智能化的本地租车然后异地还车的特点。</w:t>
      </w:r>
    </w:p>
    <w:p>
      <w:pPr>
        <w:ind w:firstLine="423"/>
        <w:rPr>
          <w:rFonts w:hint="eastAsia"/>
          <w:lang w:val="en-US" w:eastAsia="zh-CN"/>
        </w:rPr>
      </w:pPr>
      <w:r>
        <w:rPr>
          <w:rFonts w:hint="eastAsia"/>
          <w:lang w:val="en-US" w:eastAsia="zh-CN"/>
        </w:rPr>
        <w:t>2）租车和还车信息时时向发卡管理中心得电脑进行传输，以便于进行统计。</w:t>
      </w:r>
    </w:p>
    <w:p>
      <w:pPr>
        <w:ind w:firstLine="423"/>
        <w:rPr>
          <w:rFonts w:hint="eastAsia"/>
          <w:lang w:val="en-US" w:eastAsia="zh-CN"/>
        </w:rPr>
      </w:pPr>
      <w:r>
        <w:rPr>
          <w:rFonts w:hint="eastAsia"/>
          <w:lang w:val="en-US" w:eastAsia="zh-CN"/>
        </w:rPr>
        <w:t>3）发卡管理中心可以实时监控各个租赁点的车辆借还状态、出租率。以便于对各个站点进行控制以及协调车辆调度。</w:t>
      </w:r>
    </w:p>
    <w:p>
      <w:pPr>
        <w:ind w:firstLine="423"/>
        <w:rPr>
          <w:rFonts w:hint="eastAsia"/>
          <w:lang w:val="en-US" w:eastAsia="zh-CN"/>
        </w:rPr>
      </w:pPr>
      <w:r>
        <w:rPr>
          <w:rFonts w:hint="eastAsia"/>
          <w:lang w:val="en-US" w:eastAsia="zh-CN"/>
        </w:rPr>
        <w:t>4）发卡管理中心服务器电脑能自动控制任意一张租车卡的使用，一旦用户未按照规定还车便计入用户黑名单。系统能自动发送黑名单到每个控制器上，取消不符合条件的租车卡。</w:t>
      </w:r>
    </w:p>
    <w:p>
      <w:pPr>
        <w:ind w:firstLine="423"/>
        <w:rPr>
          <w:rFonts w:hint="eastAsia"/>
          <w:lang w:val="en-US" w:eastAsia="zh-CN"/>
        </w:rPr>
      </w:pPr>
      <w:r>
        <w:rPr>
          <w:rFonts w:hint="eastAsia"/>
          <w:lang w:val="en-US" w:eastAsia="zh-CN"/>
        </w:rPr>
        <w:t>5）即使电脑网络系统和GPRS出现故障，也不影响各租车站点的自行车出租。</w:t>
      </w:r>
    </w:p>
    <w:p>
      <w:pPr>
        <w:ind w:firstLine="423"/>
        <w:rPr>
          <w:rFonts w:hint="eastAsia"/>
          <w:lang w:val="en-US" w:eastAsia="zh-CN"/>
        </w:rPr>
      </w:pPr>
      <w:r>
        <w:rPr>
          <w:rFonts w:hint="eastAsia"/>
          <w:lang w:val="en-US" w:eastAsia="zh-CN"/>
        </w:rPr>
        <w:t>6）语音提示方便了租赁者的借车和还车操作。</w:t>
      </w:r>
    </w:p>
    <w:p>
      <w:pPr>
        <w:ind w:firstLine="423"/>
        <w:rPr>
          <w:rFonts w:hint="eastAsia"/>
          <w:lang w:val="en-US" w:eastAsia="zh-CN"/>
        </w:rPr>
      </w:pPr>
      <w:r>
        <w:rPr>
          <w:rFonts w:hint="eastAsia"/>
          <w:lang w:val="en-US" w:eastAsia="zh-CN"/>
        </w:rPr>
        <w:t>发卡中心的电脑可以自动显示各租车点的故障并报修。</w:t>
      </w:r>
    </w:p>
    <w:p>
      <w:pPr>
        <w:numPr>
          <w:ilvl w:val="0"/>
          <w:numId w:val="0"/>
        </w:numPr>
        <w:rPr>
          <w:rFonts w:hint="eastAsia"/>
          <w:sz w:val="24"/>
          <w:szCs w:val="24"/>
          <w:lang w:val="en-US" w:eastAsia="zh-CN"/>
        </w:rPr>
      </w:pPr>
    </w:p>
    <w:p>
      <w:pPr>
        <w:rPr>
          <w:rFonts w:hint="eastAsia"/>
          <w:b/>
          <w:bCs/>
          <w:lang w:val="en-US" w:eastAsia="zh-CN"/>
        </w:rPr>
      </w:pPr>
      <w:r>
        <w:rPr>
          <w:rFonts w:hint="eastAsia"/>
          <w:b/>
          <w:bCs/>
          <w:lang w:val="en-US" w:eastAsia="zh-CN"/>
        </w:rPr>
        <w:t>《公交IC卡系统》</w:t>
      </w:r>
    </w:p>
    <w:p>
      <w:pPr>
        <w:ind w:firstLine="423"/>
        <w:rPr>
          <w:rFonts w:hint="eastAsia"/>
          <w:lang w:val="en-US" w:eastAsia="zh-CN"/>
        </w:rPr>
      </w:pPr>
      <w:r>
        <w:rPr>
          <w:rFonts w:hint="eastAsia"/>
          <w:lang w:val="en-US" w:eastAsia="zh-CN"/>
        </w:rPr>
        <w:t>1、系统设计目标</w:t>
      </w:r>
    </w:p>
    <w:p>
      <w:pPr>
        <w:ind w:firstLine="423"/>
        <w:rPr>
          <w:rFonts w:hint="eastAsia"/>
          <w:lang w:val="en-US" w:eastAsia="zh-CN"/>
        </w:rPr>
      </w:pPr>
      <w:r>
        <w:rPr>
          <w:rFonts w:hint="eastAsia"/>
          <w:lang w:val="en-US" w:eastAsia="zh-CN"/>
        </w:rPr>
        <w:t>1）建立一套功能完善、满足城市公共交通需求的公交IC卡收费管理系统。</w:t>
      </w:r>
    </w:p>
    <w:p>
      <w:pPr>
        <w:ind w:firstLine="423"/>
        <w:rPr>
          <w:rFonts w:hint="eastAsia"/>
          <w:lang w:val="en-US" w:eastAsia="zh-CN"/>
        </w:rPr>
      </w:pPr>
      <w:r>
        <w:rPr>
          <w:rFonts w:hint="eastAsia"/>
          <w:lang w:val="en-US" w:eastAsia="zh-CN"/>
        </w:rPr>
        <w:t>2）收集公交运营数据，建立供财务和运营管理分析用的数据仓库。</w:t>
      </w:r>
    </w:p>
    <w:p>
      <w:pPr>
        <w:ind w:firstLine="423"/>
        <w:rPr>
          <w:rFonts w:hint="eastAsia"/>
          <w:lang w:val="en-US" w:eastAsia="zh-CN"/>
        </w:rPr>
      </w:pPr>
      <w:r>
        <w:rPr>
          <w:rFonts w:hint="eastAsia"/>
          <w:lang w:val="en-US" w:eastAsia="zh-CN"/>
        </w:rPr>
        <w:t>3）为公交IC卡系统向城市一卡通系统升级以及公交企业生产运营管理系统扩展提供接口。</w:t>
      </w:r>
    </w:p>
    <w:p>
      <w:pPr>
        <w:ind w:firstLine="423"/>
        <w:rPr>
          <w:rFonts w:hint="eastAsia"/>
          <w:lang w:val="en-US" w:eastAsia="zh-CN"/>
        </w:rPr>
      </w:pPr>
      <w:r>
        <w:rPr>
          <w:rFonts w:hint="eastAsia"/>
          <w:lang w:val="en-US" w:eastAsia="zh-CN"/>
        </w:rPr>
        <w:t>2、系统所能达到的功能</w:t>
      </w:r>
    </w:p>
    <w:p>
      <w:pPr>
        <w:rPr>
          <w:rFonts w:hint="eastAsia"/>
          <w:lang w:val="en-US" w:eastAsia="zh-CN"/>
        </w:rPr>
      </w:pPr>
      <w:r>
        <w:rPr>
          <w:rFonts w:hint="eastAsia"/>
          <w:lang w:val="en-US" w:eastAsia="zh-CN"/>
        </w:rPr>
        <w:t xml:space="preserve">    1）系统采用B/S与C/S混合结构，可实现互联网传输数据；</w:t>
      </w:r>
    </w:p>
    <w:p>
      <w:pPr>
        <w:ind w:firstLine="423"/>
        <w:rPr>
          <w:rFonts w:hint="eastAsia"/>
          <w:lang w:val="en-US" w:eastAsia="zh-CN"/>
        </w:rPr>
      </w:pPr>
      <w:r>
        <w:rPr>
          <w:rFonts w:hint="eastAsia"/>
          <w:lang w:val="en-US" w:eastAsia="zh-CN"/>
        </w:rPr>
        <w:t>2）可实现“现金”、“补贴”、“次数”三种消费模式；</w:t>
      </w:r>
    </w:p>
    <w:p>
      <w:pPr>
        <w:ind w:firstLine="423"/>
        <w:rPr>
          <w:rFonts w:hint="eastAsia"/>
          <w:lang w:val="en-US" w:eastAsia="zh-CN"/>
        </w:rPr>
      </w:pPr>
      <w:r>
        <w:rPr>
          <w:rFonts w:hint="eastAsia"/>
          <w:lang w:val="en-US" w:eastAsia="zh-CN"/>
        </w:rPr>
        <w:t>3）可实现转乘优惠、刷卡时间间隔、消费打折、分时段收费等各种功能。</w:t>
      </w:r>
    </w:p>
    <w:p>
      <w:pPr>
        <w:ind w:firstLine="423"/>
        <w:rPr>
          <w:rFonts w:hint="eastAsia"/>
          <w:lang w:val="en-US" w:eastAsia="zh-CN"/>
        </w:rPr>
      </w:pPr>
      <w:r>
        <w:rPr>
          <w:rFonts w:hint="eastAsia"/>
          <w:lang w:val="en-US" w:eastAsia="zh-CN"/>
        </w:rPr>
        <w:t>4）可预收费和卡片押金，加速资金回笼。</w:t>
      </w:r>
    </w:p>
    <w:p>
      <w:pPr>
        <w:ind w:firstLine="423"/>
        <w:rPr>
          <w:rFonts w:hint="eastAsia"/>
          <w:lang w:val="en-US" w:eastAsia="zh-CN"/>
        </w:rPr>
      </w:pPr>
      <w:r>
        <w:rPr>
          <w:rFonts w:hint="eastAsia"/>
          <w:lang w:val="en-US" w:eastAsia="zh-CN"/>
        </w:rPr>
        <w:t>5）用户挂失以及黑名单管理</w:t>
      </w:r>
    </w:p>
    <w:p>
      <w:pPr>
        <w:ind w:firstLine="423"/>
        <w:rPr>
          <w:rFonts w:hint="eastAsia"/>
          <w:lang w:val="en-US" w:eastAsia="zh-CN"/>
        </w:rPr>
      </w:pPr>
      <w:r>
        <w:rPr>
          <w:rFonts w:hint="eastAsia"/>
          <w:lang w:val="en-US" w:eastAsia="zh-CN"/>
        </w:rPr>
        <w:t>6）高可靠性数据传输与管理</w:t>
      </w:r>
    </w:p>
    <w:p>
      <w:pPr>
        <w:numPr>
          <w:ilvl w:val="0"/>
          <w:numId w:val="0"/>
        </w:numPr>
        <w:rPr>
          <w:rFonts w:hint="eastAsia" w:asciiTheme="minorEastAsia" w:hAnsiTheme="minorEastAsia" w:eastAsiaTheme="minorEastAsia" w:cstheme="minorEastAsia"/>
          <w:b w:val="0"/>
          <w:bCs w:val="0"/>
          <w:sz w:val="24"/>
          <w:szCs w:val="24"/>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六、团队成员贡献</w:t>
      </w:r>
    </w:p>
    <w:p>
      <w:pPr>
        <w:numPr>
          <w:ilvl w:val="0"/>
          <w:numId w:val="0"/>
        </w:numPr>
        <w:rPr>
          <w:rFonts w:hint="eastAsia"/>
          <w:b w:val="0"/>
          <w:bCs w:val="0"/>
          <w:sz w:val="24"/>
          <w:szCs w:val="24"/>
          <w:lang w:val="en-US" w:eastAsia="zh-CN"/>
        </w:rPr>
      </w:pPr>
      <w:r>
        <w:rPr>
          <w:rFonts w:hint="eastAsia"/>
          <w:b w:val="0"/>
          <w:bCs w:val="0"/>
          <w:sz w:val="24"/>
          <w:szCs w:val="24"/>
          <w:lang w:val="en-US" w:eastAsia="zh-CN"/>
        </w:rPr>
        <w:t>鲁毅：25%</w:t>
      </w:r>
    </w:p>
    <w:p>
      <w:pPr>
        <w:numPr>
          <w:ilvl w:val="0"/>
          <w:numId w:val="0"/>
        </w:numPr>
        <w:rPr>
          <w:rFonts w:hint="eastAsia"/>
          <w:b w:val="0"/>
          <w:bCs w:val="0"/>
          <w:sz w:val="24"/>
          <w:szCs w:val="24"/>
          <w:lang w:val="en-US" w:eastAsia="zh-CN"/>
        </w:rPr>
      </w:pPr>
      <w:r>
        <w:rPr>
          <w:rFonts w:hint="eastAsia"/>
          <w:b w:val="0"/>
          <w:bCs w:val="0"/>
          <w:sz w:val="24"/>
          <w:szCs w:val="24"/>
          <w:lang w:val="en-US" w:eastAsia="zh-CN"/>
        </w:rPr>
        <w:t>杨冰洁：25%</w:t>
      </w:r>
    </w:p>
    <w:p>
      <w:pPr>
        <w:numPr>
          <w:ilvl w:val="0"/>
          <w:numId w:val="0"/>
        </w:numPr>
        <w:rPr>
          <w:rFonts w:hint="eastAsia"/>
          <w:b w:val="0"/>
          <w:bCs w:val="0"/>
          <w:sz w:val="24"/>
          <w:szCs w:val="24"/>
          <w:lang w:val="en-US" w:eastAsia="zh-CN"/>
        </w:rPr>
      </w:pPr>
      <w:r>
        <w:rPr>
          <w:rFonts w:hint="eastAsia"/>
          <w:b w:val="0"/>
          <w:bCs w:val="0"/>
          <w:sz w:val="24"/>
          <w:szCs w:val="24"/>
          <w:lang w:val="en-US" w:eastAsia="zh-CN"/>
        </w:rPr>
        <w:t>黄若林：25%</w:t>
      </w:r>
    </w:p>
    <w:p>
      <w:pPr>
        <w:rPr>
          <w:rFonts w:hint="eastAsia"/>
          <w:sz w:val="24"/>
          <w:szCs w:val="24"/>
          <w:lang w:val="en-IE"/>
        </w:rPr>
      </w:pPr>
      <w:r>
        <w:rPr>
          <w:rFonts w:hint="eastAsia"/>
          <w:b w:val="0"/>
          <w:bCs w:val="0"/>
          <w:sz w:val="24"/>
          <w:szCs w:val="24"/>
          <w:lang w:val="en-US" w:eastAsia="zh-CN"/>
        </w:rPr>
        <w:t>王一同：25%</w:t>
      </w:r>
    </w:p>
    <w:p>
      <w:pPr>
        <w:numPr>
          <w:ilvl w:val="0"/>
          <w:numId w:val="0"/>
        </w:numPr>
        <w:rPr>
          <w:rFonts w:hint="eastAsia"/>
          <w:b w:val="0"/>
          <w:bCs w:val="0"/>
          <w:sz w:val="24"/>
          <w:szCs w:val="24"/>
          <w:lang w:val="en-US" w:eastAsia="zh-CN"/>
        </w:rPr>
      </w:pPr>
    </w:p>
    <w:p>
      <w:pPr>
        <w:numPr>
          <w:ilvl w:val="0"/>
          <w:numId w:val="0"/>
        </w:numPr>
        <w:rPr>
          <w:rFonts w:hint="eastAsia"/>
          <w:b w:val="0"/>
          <w:bCs w:val="0"/>
          <w:sz w:val="24"/>
          <w:szCs w:val="24"/>
          <w:lang w:val="en-US" w:eastAsia="zh-CN"/>
        </w:rPr>
      </w:pPr>
    </w:p>
    <w:p>
      <w:pPr>
        <w:numPr>
          <w:ilvl w:val="0"/>
          <w:numId w:val="0"/>
        </w:numPr>
        <w:rPr>
          <w:rFonts w:hint="eastAsia"/>
          <w:b w:val="0"/>
          <w:bCs w:val="0"/>
          <w:sz w:val="24"/>
          <w:szCs w:val="24"/>
          <w:lang w:val="en-US" w:eastAsia="zh-CN"/>
        </w:rPr>
      </w:pPr>
    </w:p>
    <w:p>
      <w:pPr>
        <w:rPr>
          <w:rFonts w:hint="eastAsia"/>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_9ed1_4f53">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_5b8b_4f53">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A0000287" w:usb1="28CF3C52" w:usb2="00000016" w:usb3="00000000" w:csb0="0004001F" w:csb1="00000000"/>
  </w:font>
  <w:font w:name="Calibri Light">
    <w:panose1 w:val="020F0302020204030204"/>
    <w:charset w:val="00"/>
    <w:family w:val="auto"/>
    <w:pitch w:val="default"/>
    <w:sig w:usb0="A00002EF" w:usb1="4000207B" w:usb2="00000000" w:usb3="00000000" w:csb0="2000019F"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Courier New">
    <w:panose1 w:val="02070309020205020404"/>
    <w:charset w:val="00"/>
    <w:family w:val="modern"/>
    <w:pitch w:val="default"/>
    <w:sig w:usb0="E0002AFF" w:usb1="C0007843" w:usb2="00000009" w:usb3="00000000" w:csb0="400001FF" w:csb1="FFFF0000"/>
  </w:font>
  <w:font w:name="新宋体">
    <w:panose1 w:val="02010609030101010101"/>
    <w:charset w:val="86"/>
    <w:family w:val="modern"/>
    <w:pitch w:val="default"/>
    <w:sig w:usb0="00000003" w:usb1="288F0000" w:usb2="00000006" w:usb3="00000000" w:csb0="00040001" w:csb1="00000000"/>
  </w:font>
  <w:font w:name="Consolas">
    <w:panose1 w:val="020B0609020204030204"/>
    <w:charset w:val="00"/>
    <w:family w:val="auto"/>
    <w:pitch w:val="default"/>
    <w:sig w:usb0="E10002FF" w:usb1="4000FCFF" w:usb2="00000009" w:usb3="00000000" w:csb0="6000019F" w:csb1="DFD70000"/>
  </w:font>
  <w:font w:name="等线">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ECBAAE"/>
    <w:multiLevelType w:val="singleLevel"/>
    <w:tmpl w:val="58ECBAAE"/>
    <w:lvl w:ilvl="0" w:tentative="0">
      <w:start w:val="1"/>
      <w:numFmt w:val="decimal"/>
      <w:suff w:val="nothing"/>
      <w:lvlText w:val="%1、"/>
      <w:lvlJc w:val="left"/>
    </w:lvl>
  </w:abstractNum>
  <w:abstractNum w:abstractNumId="1">
    <w:nsid w:val="58ECC422"/>
    <w:multiLevelType w:val="singleLevel"/>
    <w:tmpl w:val="58ECC422"/>
    <w:lvl w:ilvl="0" w:tentative="0">
      <w:start w:val="1"/>
      <w:numFmt w:val="decimal"/>
      <w:suff w:val="nothing"/>
      <w:lvlText w:val="%1、"/>
      <w:lvlJc w:val="left"/>
    </w:lvl>
  </w:abstractNum>
  <w:abstractNum w:abstractNumId="2">
    <w:nsid w:val="591C00FB"/>
    <w:multiLevelType w:val="singleLevel"/>
    <w:tmpl w:val="591C00FB"/>
    <w:lvl w:ilvl="0" w:tentative="0">
      <w:start w:val="2"/>
      <w:numFmt w:val="chineseCounting"/>
      <w:suff w:val="nothing"/>
      <w:lvlText w:val="%1、"/>
      <w:lvlJc w:val="left"/>
    </w:lvl>
  </w:abstractNum>
  <w:abstractNum w:abstractNumId="3">
    <w:nsid w:val="591C097E"/>
    <w:multiLevelType w:val="singleLevel"/>
    <w:tmpl w:val="591C097E"/>
    <w:lvl w:ilvl="0" w:tentative="0">
      <w:start w:val="5"/>
      <w:numFmt w:val="decimal"/>
      <w:suff w:val="nothing"/>
      <w:lvlText w:val="%1、"/>
      <w:lvlJc w:val="left"/>
    </w:lvl>
  </w:abstractNum>
  <w:abstractNum w:abstractNumId="4">
    <w:nsid w:val="591E53F8"/>
    <w:multiLevelType w:val="singleLevel"/>
    <w:tmpl w:val="591E53F8"/>
    <w:lvl w:ilvl="0" w:tentative="0">
      <w:start w:val="7"/>
      <w:numFmt w:val="decimal"/>
      <w:suff w:val="nothing"/>
      <w:lvlText w:val="%1、"/>
      <w:lvlJc w:val="left"/>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23801B6"/>
    <w:rsid w:val="00675757"/>
    <w:rsid w:val="00E47F29"/>
    <w:rsid w:val="01D336EC"/>
    <w:rsid w:val="01EA2EE1"/>
    <w:rsid w:val="031653FB"/>
    <w:rsid w:val="0371209E"/>
    <w:rsid w:val="04062910"/>
    <w:rsid w:val="05925298"/>
    <w:rsid w:val="06AE7E7A"/>
    <w:rsid w:val="06E7004D"/>
    <w:rsid w:val="071F08C1"/>
    <w:rsid w:val="07267FB0"/>
    <w:rsid w:val="0763476B"/>
    <w:rsid w:val="082A41C5"/>
    <w:rsid w:val="08522836"/>
    <w:rsid w:val="085F6D21"/>
    <w:rsid w:val="08C81590"/>
    <w:rsid w:val="08D16773"/>
    <w:rsid w:val="09AD7D47"/>
    <w:rsid w:val="09EC7636"/>
    <w:rsid w:val="0ACC3111"/>
    <w:rsid w:val="0AD23F58"/>
    <w:rsid w:val="0AEA6B0C"/>
    <w:rsid w:val="0B7E18DD"/>
    <w:rsid w:val="0B891CBB"/>
    <w:rsid w:val="0BBF0A60"/>
    <w:rsid w:val="0BF23ABE"/>
    <w:rsid w:val="0C49554F"/>
    <w:rsid w:val="0C580AA3"/>
    <w:rsid w:val="0D080B57"/>
    <w:rsid w:val="0D756C9D"/>
    <w:rsid w:val="0DA018C5"/>
    <w:rsid w:val="0DA71AF9"/>
    <w:rsid w:val="0DBE0E5E"/>
    <w:rsid w:val="0E4B6E7F"/>
    <w:rsid w:val="0E7A238E"/>
    <w:rsid w:val="0E9423C9"/>
    <w:rsid w:val="0EEE3C3A"/>
    <w:rsid w:val="0F3A41C8"/>
    <w:rsid w:val="0F7D3E57"/>
    <w:rsid w:val="0FC82B2D"/>
    <w:rsid w:val="10625DF2"/>
    <w:rsid w:val="1120158F"/>
    <w:rsid w:val="11A24F73"/>
    <w:rsid w:val="1242150F"/>
    <w:rsid w:val="12AA27D8"/>
    <w:rsid w:val="135C5975"/>
    <w:rsid w:val="143508EF"/>
    <w:rsid w:val="14D464F8"/>
    <w:rsid w:val="14E555FA"/>
    <w:rsid w:val="15817A40"/>
    <w:rsid w:val="15D73F23"/>
    <w:rsid w:val="16315015"/>
    <w:rsid w:val="164766E4"/>
    <w:rsid w:val="16533326"/>
    <w:rsid w:val="16715014"/>
    <w:rsid w:val="168D0197"/>
    <w:rsid w:val="16A166A7"/>
    <w:rsid w:val="16B00399"/>
    <w:rsid w:val="16D60081"/>
    <w:rsid w:val="178F7353"/>
    <w:rsid w:val="17A70DE9"/>
    <w:rsid w:val="17CE7486"/>
    <w:rsid w:val="185B7811"/>
    <w:rsid w:val="19331F98"/>
    <w:rsid w:val="1A114DD0"/>
    <w:rsid w:val="1D811ABC"/>
    <w:rsid w:val="1E5E220D"/>
    <w:rsid w:val="1ED016A7"/>
    <w:rsid w:val="1F58672E"/>
    <w:rsid w:val="1F773110"/>
    <w:rsid w:val="200B09C6"/>
    <w:rsid w:val="202B0509"/>
    <w:rsid w:val="202C0003"/>
    <w:rsid w:val="204E5F0C"/>
    <w:rsid w:val="20C57B02"/>
    <w:rsid w:val="20F97401"/>
    <w:rsid w:val="211D453A"/>
    <w:rsid w:val="22375E9B"/>
    <w:rsid w:val="223801B6"/>
    <w:rsid w:val="2302521C"/>
    <w:rsid w:val="234E6BAF"/>
    <w:rsid w:val="23575045"/>
    <w:rsid w:val="2416479C"/>
    <w:rsid w:val="243A1E3D"/>
    <w:rsid w:val="247101C0"/>
    <w:rsid w:val="248A2A65"/>
    <w:rsid w:val="251A6A35"/>
    <w:rsid w:val="25AE2963"/>
    <w:rsid w:val="262B50FC"/>
    <w:rsid w:val="27E319D1"/>
    <w:rsid w:val="29290B82"/>
    <w:rsid w:val="29686126"/>
    <w:rsid w:val="2A3740FB"/>
    <w:rsid w:val="2D060FC5"/>
    <w:rsid w:val="2D433A3C"/>
    <w:rsid w:val="2DBD38ED"/>
    <w:rsid w:val="2DC334F9"/>
    <w:rsid w:val="2DF94000"/>
    <w:rsid w:val="2F3C45A4"/>
    <w:rsid w:val="2F6B34A1"/>
    <w:rsid w:val="2F7640D4"/>
    <w:rsid w:val="302B74BB"/>
    <w:rsid w:val="30B105FA"/>
    <w:rsid w:val="30DE4189"/>
    <w:rsid w:val="32E26E86"/>
    <w:rsid w:val="33A81DF8"/>
    <w:rsid w:val="34B709AE"/>
    <w:rsid w:val="35004B13"/>
    <w:rsid w:val="35271311"/>
    <w:rsid w:val="35585633"/>
    <w:rsid w:val="356E0EFF"/>
    <w:rsid w:val="36845532"/>
    <w:rsid w:val="37725B9C"/>
    <w:rsid w:val="37E665F7"/>
    <w:rsid w:val="388B27A3"/>
    <w:rsid w:val="38E73528"/>
    <w:rsid w:val="3926088D"/>
    <w:rsid w:val="39685BFE"/>
    <w:rsid w:val="39C41B63"/>
    <w:rsid w:val="3A05263B"/>
    <w:rsid w:val="3A1325E0"/>
    <w:rsid w:val="3A396569"/>
    <w:rsid w:val="3A823E5B"/>
    <w:rsid w:val="3ACB6FC2"/>
    <w:rsid w:val="3B9748DB"/>
    <w:rsid w:val="3C8235DF"/>
    <w:rsid w:val="3F160D7D"/>
    <w:rsid w:val="3F792130"/>
    <w:rsid w:val="40E20305"/>
    <w:rsid w:val="423E3DEF"/>
    <w:rsid w:val="42AC17D8"/>
    <w:rsid w:val="432067D7"/>
    <w:rsid w:val="43620E1F"/>
    <w:rsid w:val="43F37949"/>
    <w:rsid w:val="44932F1B"/>
    <w:rsid w:val="44A92DEB"/>
    <w:rsid w:val="45744B66"/>
    <w:rsid w:val="4618341C"/>
    <w:rsid w:val="46B54753"/>
    <w:rsid w:val="483305E2"/>
    <w:rsid w:val="489D0F43"/>
    <w:rsid w:val="48C8320E"/>
    <w:rsid w:val="49332758"/>
    <w:rsid w:val="49384820"/>
    <w:rsid w:val="4A557DC0"/>
    <w:rsid w:val="4B8E2117"/>
    <w:rsid w:val="4BE6327D"/>
    <w:rsid w:val="4C554397"/>
    <w:rsid w:val="4C5F1C46"/>
    <w:rsid w:val="4DB30B39"/>
    <w:rsid w:val="4DDA5708"/>
    <w:rsid w:val="4EAE1736"/>
    <w:rsid w:val="4F2A1CFA"/>
    <w:rsid w:val="50880B95"/>
    <w:rsid w:val="51272F8B"/>
    <w:rsid w:val="521E037D"/>
    <w:rsid w:val="52D56F8F"/>
    <w:rsid w:val="52DF7E3E"/>
    <w:rsid w:val="53020446"/>
    <w:rsid w:val="533B3118"/>
    <w:rsid w:val="534C2CA7"/>
    <w:rsid w:val="53D7263B"/>
    <w:rsid w:val="53FC5BDC"/>
    <w:rsid w:val="54E911B2"/>
    <w:rsid w:val="54ED368D"/>
    <w:rsid w:val="54F7545C"/>
    <w:rsid w:val="557E5C11"/>
    <w:rsid w:val="558C4F33"/>
    <w:rsid w:val="566C255B"/>
    <w:rsid w:val="56703A43"/>
    <w:rsid w:val="56B733CE"/>
    <w:rsid w:val="56C14094"/>
    <w:rsid w:val="570D3215"/>
    <w:rsid w:val="575F219D"/>
    <w:rsid w:val="579F3F56"/>
    <w:rsid w:val="585A5E1B"/>
    <w:rsid w:val="587903A6"/>
    <w:rsid w:val="58C02FAE"/>
    <w:rsid w:val="59473EFA"/>
    <w:rsid w:val="5B1317A6"/>
    <w:rsid w:val="5B383A0B"/>
    <w:rsid w:val="5B576C8E"/>
    <w:rsid w:val="5BCC00DA"/>
    <w:rsid w:val="5CB825F5"/>
    <w:rsid w:val="5DB073AE"/>
    <w:rsid w:val="60F73C2D"/>
    <w:rsid w:val="61EA72AA"/>
    <w:rsid w:val="62A160AE"/>
    <w:rsid w:val="62AD1FB0"/>
    <w:rsid w:val="63960B72"/>
    <w:rsid w:val="63E4390F"/>
    <w:rsid w:val="644A296D"/>
    <w:rsid w:val="647D5069"/>
    <w:rsid w:val="64D90A7A"/>
    <w:rsid w:val="65044B7F"/>
    <w:rsid w:val="65A949AB"/>
    <w:rsid w:val="65DA2D86"/>
    <w:rsid w:val="669D33AC"/>
    <w:rsid w:val="67481998"/>
    <w:rsid w:val="67B13557"/>
    <w:rsid w:val="67CE31D9"/>
    <w:rsid w:val="67EB37A7"/>
    <w:rsid w:val="68086996"/>
    <w:rsid w:val="69AE50C8"/>
    <w:rsid w:val="69B40C7A"/>
    <w:rsid w:val="69E128BB"/>
    <w:rsid w:val="6AEB651E"/>
    <w:rsid w:val="6B2D313A"/>
    <w:rsid w:val="6B486CAE"/>
    <w:rsid w:val="6B6C7F78"/>
    <w:rsid w:val="6D683C39"/>
    <w:rsid w:val="6D744948"/>
    <w:rsid w:val="6DB21B8F"/>
    <w:rsid w:val="6F8D669A"/>
    <w:rsid w:val="6FF80FEB"/>
    <w:rsid w:val="70631873"/>
    <w:rsid w:val="71061219"/>
    <w:rsid w:val="71191EA7"/>
    <w:rsid w:val="71726955"/>
    <w:rsid w:val="719700B4"/>
    <w:rsid w:val="71C760A2"/>
    <w:rsid w:val="71DB1EE4"/>
    <w:rsid w:val="724E031A"/>
    <w:rsid w:val="72B55AF4"/>
    <w:rsid w:val="72FA467C"/>
    <w:rsid w:val="7373797F"/>
    <w:rsid w:val="737A709D"/>
    <w:rsid w:val="756A3840"/>
    <w:rsid w:val="76F75E23"/>
    <w:rsid w:val="77406A27"/>
    <w:rsid w:val="77B71437"/>
    <w:rsid w:val="7859713E"/>
    <w:rsid w:val="785C0D02"/>
    <w:rsid w:val="7925747C"/>
    <w:rsid w:val="793B29A3"/>
    <w:rsid w:val="79DD2C21"/>
    <w:rsid w:val="7BC65886"/>
    <w:rsid w:val="7C09705E"/>
    <w:rsid w:val="7C6366A6"/>
    <w:rsid w:val="7D062C41"/>
    <w:rsid w:val="7D844765"/>
    <w:rsid w:val="7EC47234"/>
    <w:rsid w:val="7F421F1A"/>
    <w:rsid w:val="7F5942F2"/>
    <w:rsid w:val="7F6101E8"/>
    <w:rsid w:val="7FCC6C1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7">
    <w:name w:val="Default Paragraph Font"/>
    <w:semiHidden/>
    <w:qFormat/>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4">
    <w:name w:val="toc 3"/>
    <w:basedOn w:val="1"/>
    <w:next w:val="1"/>
    <w:qFormat/>
    <w:uiPriority w:val="0"/>
    <w:pPr>
      <w:ind w:left="840" w:leftChars="400"/>
    </w:pPr>
  </w:style>
  <w:style w:type="paragraph" w:styleId="5">
    <w:name w:val="toc 1"/>
    <w:basedOn w:val="1"/>
    <w:next w:val="1"/>
    <w:uiPriority w:val="0"/>
  </w:style>
  <w:style w:type="paragraph" w:styleId="6">
    <w:name w:val="toc 2"/>
    <w:basedOn w:val="1"/>
    <w:next w:val="1"/>
    <w:qFormat/>
    <w:uiPriority w:val="0"/>
    <w:pPr>
      <w:ind w:left="420" w:leftChars="200"/>
    </w:p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2017-04-11T11:00:00Z</dcterms:created>
  <dc:creator>Liana</dc:creator>
  <cp:lastModifiedBy>deii66</cp:lastModifiedBy>
  <dcterms:modified xsi:type="dcterms:W3CDTF">2017-06-21T03:01:40Z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