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A83" w:rsidRPr="0069756A" w:rsidRDefault="003D2A83" w:rsidP="003D2A83">
      <w:pPr>
        <w:jc w:val="center"/>
      </w:pPr>
      <w:r w:rsidRPr="0069756A">
        <w:t>МИНИСТЕРСТВО ОБРАЗОВАНИЯ СВЕРДЛОВСКОЙ ОБЛАСТИ</w:t>
      </w:r>
    </w:p>
    <w:p w:rsidR="003D2A83" w:rsidRPr="00D92B8B" w:rsidRDefault="003D2A83" w:rsidP="003D2A83">
      <w:pPr>
        <w:spacing w:line="276" w:lineRule="auto"/>
        <w:ind w:firstLine="900"/>
        <w:jc w:val="center"/>
        <w:rPr>
          <w:b/>
        </w:rPr>
      </w:pPr>
    </w:p>
    <w:p w:rsidR="003D2A83" w:rsidRPr="00D92B8B" w:rsidRDefault="003D2A83" w:rsidP="003D2A83">
      <w:pPr>
        <w:spacing w:line="276" w:lineRule="auto"/>
        <w:jc w:val="center"/>
        <w:outlineLvl w:val="0"/>
        <w:rPr>
          <w:b/>
          <w:sz w:val="20"/>
        </w:rPr>
      </w:pPr>
      <w:r w:rsidRPr="00D92B8B">
        <w:rPr>
          <w:b/>
          <w:sz w:val="20"/>
        </w:rPr>
        <w:t>ГОСУДАРСТВЕННОЕ АВТОНОМНОЕ ПРОФЕССИОНАЛЬНОЕ ОБРАЗОВАТЕЛЬНОЕ</w:t>
      </w:r>
    </w:p>
    <w:p w:rsidR="003D2A83" w:rsidRPr="00D92B8B" w:rsidRDefault="003D2A83" w:rsidP="003D2A83">
      <w:pPr>
        <w:spacing w:line="276" w:lineRule="auto"/>
        <w:jc w:val="center"/>
        <w:rPr>
          <w:b/>
          <w:sz w:val="20"/>
        </w:rPr>
      </w:pPr>
      <w:r w:rsidRPr="00D92B8B">
        <w:rPr>
          <w:b/>
          <w:sz w:val="20"/>
        </w:rPr>
        <w:t>УЧРЕЖДЕНИЕ СВЕРДЛОВСКОЙ ОБЛАСТИ</w:t>
      </w:r>
    </w:p>
    <w:p w:rsidR="003D2A83" w:rsidRPr="00D92B8B" w:rsidRDefault="003D2A83" w:rsidP="003D2A83">
      <w:pPr>
        <w:spacing w:line="276" w:lineRule="auto"/>
        <w:jc w:val="center"/>
        <w:rPr>
          <w:b/>
        </w:rPr>
      </w:pPr>
      <w:r w:rsidRPr="00D92B8B">
        <w:rPr>
          <w:b/>
        </w:rPr>
        <w:t>«ЕКАТЕРИНБУРГСКИЙ МОНТАЖНЫЙ КОЛЛЕДЖ»</w:t>
      </w:r>
    </w:p>
    <w:p w:rsidR="003D2A83" w:rsidRPr="00D92B8B" w:rsidRDefault="003D2A83" w:rsidP="003D2A83">
      <w:bookmarkStart w:id="0" w:name="_GoBack"/>
      <w:bookmarkEnd w:id="0"/>
    </w:p>
    <w:p w:rsidR="003D2A83" w:rsidRPr="00D92B8B" w:rsidRDefault="003D2A83" w:rsidP="003D2A83"/>
    <w:p w:rsidR="003D2A83" w:rsidRPr="00D92B8B" w:rsidRDefault="003D2A83" w:rsidP="003D2A83">
      <w:pPr>
        <w:jc w:val="center"/>
      </w:pPr>
      <w:r w:rsidRPr="00D92B8B">
        <w:t>ЗАДАНИЕ №_____</w:t>
      </w:r>
    </w:p>
    <w:p w:rsidR="003D2A83" w:rsidRPr="00D92B8B" w:rsidRDefault="003D2A83" w:rsidP="003D2A83"/>
    <w:p w:rsidR="003D2A83" w:rsidRPr="00DD19B7" w:rsidRDefault="003D2A83" w:rsidP="003D2A83">
      <w:pPr>
        <w:spacing w:line="360" w:lineRule="auto"/>
      </w:pPr>
      <w:r w:rsidRPr="00DD19B7">
        <w:t xml:space="preserve">Для курсового проектирования студента группы </w:t>
      </w:r>
      <w:r w:rsidRPr="00DD19B7">
        <w:rPr>
          <w:u w:val="single"/>
        </w:rPr>
        <w:tab/>
        <w:t>ИП-</w:t>
      </w:r>
      <w:r w:rsidR="004B3B4F" w:rsidRPr="004B3B4F">
        <w:rPr>
          <w:u w:val="single"/>
        </w:rPr>
        <w:t>21</w:t>
      </w:r>
      <w:r w:rsidRPr="00DD19B7">
        <w:rPr>
          <w:u w:val="single"/>
        </w:rPr>
        <w:tab/>
      </w:r>
      <w:r w:rsidRPr="00DD19B7">
        <w:rPr>
          <w:u w:val="single"/>
        </w:rPr>
        <w:tab/>
      </w:r>
      <w:r w:rsidRPr="00DD19B7">
        <w:t>специальности</w:t>
      </w:r>
    </w:p>
    <w:p w:rsidR="003D2A83" w:rsidRPr="00DD19B7" w:rsidRDefault="003D2A83" w:rsidP="003D2A83">
      <w:pPr>
        <w:spacing w:line="360" w:lineRule="auto"/>
        <w:rPr>
          <w:sz w:val="32"/>
          <w:szCs w:val="32"/>
          <w:u w:val="single"/>
        </w:rPr>
      </w:pPr>
      <w:r w:rsidRPr="00DD19B7">
        <w:rPr>
          <w:sz w:val="28"/>
          <w:szCs w:val="28"/>
          <w:u w:val="single"/>
        </w:rPr>
        <w:t>09.02.07 «Информационные системы и программирование»</w:t>
      </w:r>
      <w:r w:rsidRPr="00DD19B7">
        <w:rPr>
          <w:sz w:val="28"/>
          <w:szCs w:val="28"/>
          <w:u w:val="single"/>
        </w:rPr>
        <w:tab/>
      </w:r>
      <w:r w:rsidRPr="00DD19B7">
        <w:rPr>
          <w:sz w:val="32"/>
          <w:szCs w:val="32"/>
          <w:u w:val="single"/>
        </w:rPr>
        <w:tab/>
      </w:r>
    </w:p>
    <w:p w:rsidR="003D2A83" w:rsidRPr="00DD19B7" w:rsidRDefault="003D2A83" w:rsidP="003D2A83">
      <w:pPr>
        <w:spacing w:line="360" w:lineRule="auto"/>
        <w:rPr>
          <w:u w:val="single"/>
        </w:rPr>
      </w:pPr>
      <w:r w:rsidRPr="00DD19B7">
        <w:t>Фамилия, имя и отчество</w:t>
      </w:r>
      <w:r w:rsidRPr="00DD19B7">
        <w:rPr>
          <w:sz w:val="32"/>
          <w:szCs w:val="32"/>
          <w:u w:val="single"/>
        </w:rPr>
        <w:tab/>
      </w:r>
      <w:proofErr w:type="spellStart"/>
      <w:r w:rsidR="004B3B4F">
        <w:rPr>
          <w:u w:val="single"/>
        </w:rPr>
        <w:t>Жакубеков</w:t>
      </w:r>
      <w:proofErr w:type="spellEnd"/>
      <w:r w:rsidR="004B3B4F">
        <w:rPr>
          <w:u w:val="single"/>
        </w:rPr>
        <w:t xml:space="preserve"> Артём </w:t>
      </w:r>
      <w:proofErr w:type="spellStart"/>
      <w:r w:rsidR="004B3B4F">
        <w:rPr>
          <w:u w:val="single"/>
        </w:rPr>
        <w:t>Каирбекович</w:t>
      </w:r>
      <w:proofErr w:type="spellEnd"/>
      <w:r w:rsidRPr="00DD19B7">
        <w:rPr>
          <w:u w:val="single"/>
        </w:rPr>
        <w:tab/>
      </w:r>
      <w:r w:rsidRPr="00DD19B7">
        <w:rPr>
          <w:u w:val="single"/>
        </w:rPr>
        <w:tab/>
      </w:r>
      <w:r w:rsidRPr="00DD19B7">
        <w:rPr>
          <w:sz w:val="32"/>
          <w:szCs w:val="32"/>
          <w:u w:val="single"/>
        </w:rPr>
        <w:tab/>
      </w:r>
      <w:r w:rsidRPr="00DD19B7">
        <w:rPr>
          <w:u w:val="single"/>
        </w:rPr>
        <w:t xml:space="preserve"> </w:t>
      </w:r>
    </w:p>
    <w:p w:rsidR="003D2A83" w:rsidRPr="00DD19B7" w:rsidRDefault="003D2A83" w:rsidP="003D2A83">
      <w:pPr>
        <w:spacing w:line="360" w:lineRule="auto"/>
        <w:rPr>
          <w:u w:val="single"/>
        </w:rPr>
      </w:pPr>
      <w:r w:rsidRPr="00DD19B7">
        <w:t xml:space="preserve">Время курсового проектирования </w:t>
      </w:r>
      <w:r w:rsidRPr="00DD19B7">
        <w:rPr>
          <w:u w:val="single"/>
        </w:rPr>
        <w:tab/>
      </w:r>
      <w:r w:rsidRPr="004B3B4F">
        <w:rPr>
          <w:sz w:val="32"/>
          <w:szCs w:val="32"/>
          <w:u w:val="single"/>
        </w:rPr>
        <w:t xml:space="preserve">с </w:t>
      </w:r>
      <w:r w:rsidR="004B3B4F" w:rsidRPr="004B3B4F">
        <w:rPr>
          <w:sz w:val="32"/>
          <w:szCs w:val="32"/>
          <w:u w:val="single"/>
        </w:rPr>
        <w:t>28.10.2025 по 20.12</w:t>
      </w:r>
      <w:r w:rsidRPr="004B3B4F">
        <w:rPr>
          <w:sz w:val="32"/>
          <w:szCs w:val="32"/>
          <w:u w:val="single"/>
        </w:rPr>
        <w:t>.2025</w:t>
      </w:r>
      <w:r w:rsidRPr="00DD19B7">
        <w:rPr>
          <w:u w:val="single"/>
        </w:rPr>
        <w:tab/>
      </w:r>
      <w:r w:rsidRPr="00DD19B7">
        <w:rPr>
          <w:u w:val="single"/>
        </w:rPr>
        <w:tab/>
      </w:r>
    </w:p>
    <w:p w:rsidR="003D2A83" w:rsidRPr="00DD19B7" w:rsidRDefault="003D2A83" w:rsidP="003D2A83">
      <w:pPr>
        <w:spacing w:line="360" w:lineRule="auto"/>
        <w:rPr>
          <w:sz w:val="32"/>
          <w:szCs w:val="32"/>
          <w:u w:val="single"/>
        </w:rPr>
      </w:pPr>
      <w:r w:rsidRPr="00DD19B7">
        <w:t xml:space="preserve">1. Тема курсового проекта </w:t>
      </w:r>
      <w:r w:rsidRPr="003D2A83">
        <w:rPr>
          <w:highlight w:val="yellow"/>
          <w:u w:val="single"/>
        </w:rPr>
        <w:t>Монтаж и настройка системы</w:t>
      </w:r>
      <w:r w:rsidRPr="003D2A83">
        <w:rPr>
          <w:highlight w:val="yellow"/>
          <w:u w:val="single"/>
        </w:rPr>
        <w:tab/>
      </w:r>
      <w:r w:rsidRPr="003D2A83">
        <w:rPr>
          <w:highlight w:val="yellow"/>
          <w:u w:val="single"/>
        </w:rPr>
        <w:tab/>
      </w:r>
      <w:r w:rsidRPr="003D2A83">
        <w:rPr>
          <w:highlight w:val="yellow"/>
          <w:u w:val="single"/>
        </w:rPr>
        <w:tab/>
      </w:r>
      <w:r w:rsidRPr="003D2A83">
        <w:rPr>
          <w:highlight w:val="yellow"/>
          <w:u w:val="single"/>
        </w:rPr>
        <w:tab/>
        <w:t xml:space="preserve"> видеонаблюдения в кабинетах вычислительного центра</w:t>
      </w:r>
      <w:r w:rsidRPr="00DD19B7">
        <w:rPr>
          <w:sz w:val="32"/>
          <w:szCs w:val="32"/>
          <w:u w:val="single"/>
        </w:rPr>
        <w:tab/>
      </w:r>
      <w:r w:rsidRPr="00DD19B7">
        <w:rPr>
          <w:sz w:val="32"/>
          <w:szCs w:val="32"/>
          <w:u w:val="single"/>
        </w:rPr>
        <w:tab/>
      </w:r>
      <w:r w:rsidRPr="00DD19B7">
        <w:rPr>
          <w:sz w:val="32"/>
          <w:szCs w:val="32"/>
          <w:u w:val="single"/>
        </w:rPr>
        <w:tab/>
      </w:r>
    </w:p>
    <w:p w:rsidR="003D2A83" w:rsidRPr="00DD19B7" w:rsidRDefault="003D2A83" w:rsidP="003D2A83">
      <w:pPr>
        <w:pStyle w:val="a4"/>
        <w:spacing w:line="360" w:lineRule="auto"/>
        <w:rPr>
          <w:rFonts w:ascii="Times New Roman" w:hAnsi="Times New Roman"/>
          <w:sz w:val="24"/>
          <w:szCs w:val="24"/>
        </w:rPr>
      </w:pPr>
      <w:r w:rsidRPr="00DD19B7">
        <w:rPr>
          <w:rFonts w:ascii="Times New Roman" w:hAnsi="Times New Roman"/>
          <w:sz w:val="24"/>
          <w:szCs w:val="24"/>
        </w:rPr>
        <w:t>Курсовой проект на указанную тему выполняется студентом колледжа в следующем объёме:</w:t>
      </w:r>
    </w:p>
    <w:p w:rsidR="003D2A83" w:rsidRPr="00DD19B7" w:rsidRDefault="003D2A83" w:rsidP="003D2A83">
      <w:pPr>
        <w:pStyle w:val="a4"/>
        <w:numPr>
          <w:ilvl w:val="0"/>
          <w:numId w:val="1"/>
        </w:numPr>
        <w:spacing w:line="36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DD19B7">
        <w:rPr>
          <w:rFonts w:ascii="Times New Roman" w:hAnsi="Times New Roman"/>
          <w:b/>
          <w:bCs/>
          <w:sz w:val="24"/>
          <w:szCs w:val="24"/>
        </w:rPr>
        <w:t>ПОЯСНИТЕЛЬНАЯ ЗАПИСКА</w:t>
      </w:r>
    </w:p>
    <w:p w:rsidR="003D2A83" w:rsidRPr="00DD19B7" w:rsidRDefault="003D2A83" w:rsidP="003D2A83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  <w:r w:rsidRPr="00DD19B7">
        <w:rPr>
          <w:rFonts w:ascii="Times New Roman" w:hAnsi="Times New Roman"/>
          <w:sz w:val="24"/>
          <w:szCs w:val="24"/>
          <w:u w:val="single"/>
        </w:rPr>
        <w:t xml:space="preserve">Введение   1. Анализ конкурентов и определение целевой аудитории  1.1. Исследование конкурентов: анализ сильных и слабых сторон  1.2. Определение целевой аудитории: портрет пользователя и сценарии использования  1.3. Постановка задач на основе анализа    2. Проектирование структуры и компонентов программного продукта  2.1. Общая информация о проекте  2.2. Подбор ключевых запросов: анализ поискового спроса  2.3. Формирование семантического ядра  2.4. Разработка структуры сайта и навигации  2.5. Сбор ссылок на страницы веб-приложения  2.6. Оформление и проверка уникальности текстового контента  2.7. Разработка макетов: разметка страниц и дизайн веб-приложения   3. Настройка SEO-оптимизации проекта  3.1. Заполнение мета-тегов: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Title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Description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и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Keywords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 3.2. Настройка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анкорных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ссылок и внутренних якорей  3.3. Создание страницы 404 3.4. Подключение инструмента "Вебмастер" и обоснование его необходимости  3.5. Подключение аналитического инструмента: настройка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Google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Analytics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/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Яндекс.Метрика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  4. Тестирование и анализ производительности  4.1. Инструменты для анализа производительности сайта  4.2. Проверка скорости загрузки страниц (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PageSpeed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Insights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GTmetrix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)  4.3. Оптимизация изображений и кода (CSS, JS)  4.4. Проверка на адаптивность и </w:t>
      </w:r>
      <w:proofErr w:type="spellStart"/>
      <w:r w:rsidRPr="00DD19B7">
        <w:rPr>
          <w:rFonts w:ascii="Times New Roman" w:hAnsi="Times New Roman"/>
          <w:sz w:val="24"/>
          <w:szCs w:val="24"/>
          <w:u w:val="single"/>
        </w:rPr>
        <w:t>кроссбраузерность</w:t>
      </w:r>
      <w:proofErr w:type="spellEnd"/>
      <w:r w:rsidRPr="00DD19B7">
        <w:rPr>
          <w:rFonts w:ascii="Times New Roman" w:hAnsi="Times New Roman"/>
          <w:sz w:val="24"/>
          <w:szCs w:val="24"/>
          <w:u w:val="single"/>
        </w:rPr>
        <w:t xml:space="preserve">   5. Результаты оптимизации и рекомендации  5.1. Анализ улучшений после внедрения оптимизаций  5.2. Рекомендации по поддержанию и дальнейшему развитию проекта  5.3. Выводы о достигнутых результатах   Заключение  </w:t>
      </w:r>
      <w:r w:rsidRPr="00DD19B7">
        <w:rPr>
          <w:rFonts w:ascii="Times New Roman" w:hAnsi="Times New Roman"/>
          <w:sz w:val="24"/>
          <w:szCs w:val="24"/>
          <w:u w:val="single"/>
        </w:rPr>
        <w:tab/>
      </w:r>
      <w:r w:rsidRPr="00DD19B7">
        <w:rPr>
          <w:rFonts w:ascii="Times New Roman" w:hAnsi="Times New Roman"/>
          <w:sz w:val="24"/>
          <w:szCs w:val="24"/>
          <w:u w:val="single"/>
        </w:rPr>
        <w:tab/>
      </w:r>
    </w:p>
    <w:p w:rsidR="003D2A83" w:rsidRPr="00DD19B7" w:rsidRDefault="003D2A83" w:rsidP="003D2A83">
      <w:pPr>
        <w:pStyle w:val="a4"/>
        <w:numPr>
          <w:ilvl w:val="0"/>
          <w:numId w:val="1"/>
        </w:numPr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DD19B7">
        <w:rPr>
          <w:rFonts w:ascii="Times New Roman" w:hAnsi="Times New Roman"/>
          <w:b/>
          <w:bCs/>
          <w:sz w:val="24"/>
          <w:szCs w:val="24"/>
        </w:rPr>
        <w:t>РАСЧЕТНАЯ ЧАСТЬ ПРОЕКТА</w:t>
      </w:r>
    </w:p>
    <w:tbl>
      <w:tblPr>
        <w:tblStyle w:val="a3"/>
        <w:tblW w:w="999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94"/>
      </w:tblGrid>
      <w:tr w:rsidR="003D2A83" w:rsidRPr="00DD19B7" w:rsidTr="000A583D">
        <w:trPr>
          <w:trHeight w:hRule="exact" w:val="227"/>
        </w:trPr>
        <w:tc>
          <w:tcPr>
            <w:tcW w:w="9994" w:type="dxa"/>
          </w:tcPr>
          <w:p w:rsidR="003D2A83" w:rsidRPr="00DD19B7" w:rsidRDefault="003D2A83" w:rsidP="000A583D">
            <w:pPr>
              <w:pStyle w:val="a4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D2A83" w:rsidRPr="00DD19B7" w:rsidTr="000A583D">
        <w:trPr>
          <w:trHeight w:hRule="exact" w:val="227"/>
        </w:trPr>
        <w:tc>
          <w:tcPr>
            <w:tcW w:w="9994" w:type="dxa"/>
          </w:tcPr>
          <w:p w:rsidR="003D2A83" w:rsidRPr="00DD19B7" w:rsidRDefault="003D2A83" w:rsidP="000A583D">
            <w:pPr>
              <w:pStyle w:val="a4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3D2A83" w:rsidRPr="00DD19B7" w:rsidRDefault="003D2A83" w:rsidP="003D2A83">
      <w:pPr>
        <w:pStyle w:val="a4"/>
        <w:numPr>
          <w:ilvl w:val="0"/>
          <w:numId w:val="1"/>
        </w:numPr>
        <w:ind w:left="0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DD19B7">
        <w:rPr>
          <w:rFonts w:ascii="Times New Roman" w:hAnsi="Times New Roman"/>
          <w:b/>
          <w:bCs/>
          <w:sz w:val="24"/>
          <w:szCs w:val="24"/>
        </w:rPr>
        <w:t>ГРАФИЧЕСКАЯ ЧАСТЬ ПРОЕКТА</w:t>
      </w:r>
    </w:p>
    <w:tbl>
      <w:tblPr>
        <w:tblStyle w:val="a3"/>
        <w:tblW w:w="999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94"/>
      </w:tblGrid>
      <w:tr w:rsidR="003D2A83" w:rsidRPr="00DD19B7" w:rsidTr="000A583D">
        <w:trPr>
          <w:trHeight w:hRule="exact" w:val="227"/>
        </w:trPr>
        <w:tc>
          <w:tcPr>
            <w:tcW w:w="9994" w:type="dxa"/>
          </w:tcPr>
          <w:p w:rsidR="003D2A83" w:rsidRPr="00DD19B7" w:rsidRDefault="003D2A83" w:rsidP="000A583D">
            <w:pPr>
              <w:pStyle w:val="a4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D2A83" w:rsidRPr="00DD19B7" w:rsidTr="000A583D">
        <w:trPr>
          <w:trHeight w:hRule="exact" w:val="227"/>
        </w:trPr>
        <w:tc>
          <w:tcPr>
            <w:tcW w:w="9994" w:type="dxa"/>
          </w:tcPr>
          <w:p w:rsidR="003D2A83" w:rsidRPr="00DD19B7" w:rsidRDefault="003D2A83" w:rsidP="000A583D">
            <w:pPr>
              <w:pStyle w:val="a4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3D2A83" w:rsidRPr="00DD19B7" w:rsidRDefault="003D2A83" w:rsidP="003D2A83">
      <w:pPr>
        <w:shd w:val="clear" w:color="auto" w:fill="FFFFFF"/>
        <w:tabs>
          <w:tab w:val="left" w:leader="underscore" w:pos="3994"/>
          <w:tab w:val="left" w:leader="underscore" w:pos="4622"/>
        </w:tabs>
        <w:spacing w:before="240" w:line="360" w:lineRule="auto"/>
        <w:rPr>
          <w:color w:val="000000"/>
          <w:spacing w:val="-7"/>
        </w:rPr>
      </w:pPr>
      <w:r w:rsidRPr="00DD19B7">
        <w:rPr>
          <w:color w:val="000000"/>
          <w:spacing w:val="8"/>
        </w:rPr>
        <w:t>Дата выдачи «</w:t>
      </w:r>
      <w:r w:rsidRPr="003D2A83">
        <w:rPr>
          <w:color w:val="000000"/>
          <w:spacing w:val="8"/>
          <w:highlight w:val="yellow"/>
        </w:rPr>
        <w:t>06</w:t>
      </w:r>
      <w:r w:rsidRPr="00DD19B7">
        <w:rPr>
          <w:color w:val="000000"/>
          <w:spacing w:val="8"/>
        </w:rPr>
        <w:t xml:space="preserve">» </w:t>
      </w:r>
      <w:proofErr w:type="gramStart"/>
      <w:r w:rsidRPr="003D2A83">
        <w:rPr>
          <w:color w:val="000000"/>
          <w:spacing w:val="8"/>
          <w:highlight w:val="yellow"/>
        </w:rPr>
        <w:t>октября</w:t>
      </w:r>
      <w:r w:rsidRPr="00DD19B7">
        <w:rPr>
          <w:color w:val="000000"/>
          <w:spacing w:val="8"/>
        </w:rPr>
        <w:t xml:space="preserve">  </w:t>
      </w:r>
      <w:r w:rsidRPr="00DD19B7">
        <w:rPr>
          <w:color w:val="000000"/>
          <w:spacing w:val="-6"/>
        </w:rPr>
        <w:t>20</w:t>
      </w:r>
      <w:r w:rsidRPr="003D2A83">
        <w:rPr>
          <w:color w:val="000000"/>
          <w:spacing w:val="-6"/>
          <w:highlight w:val="yellow"/>
        </w:rPr>
        <w:t>25</w:t>
      </w:r>
      <w:proofErr w:type="gramEnd"/>
      <w:r w:rsidRPr="00DD19B7">
        <w:rPr>
          <w:color w:val="000000"/>
          <w:spacing w:val="-6"/>
        </w:rPr>
        <w:t xml:space="preserve"> г</w:t>
      </w:r>
      <w:r w:rsidRPr="00DD19B7">
        <w:rPr>
          <w:color w:val="000000"/>
          <w:spacing w:val="-7"/>
        </w:rPr>
        <w:t>.</w:t>
      </w:r>
    </w:p>
    <w:p w:rsidR="003D2A83" w:rsidRPr="00DD19B7" w:rsidRDefault="003D2A83" w:rsidP="003D2A83">
      <w:pPr>
        <w:shd w:val="clear" w:color="auto" w:fill="FFFFFF"/>
        <w:tabs>
          <w:tab w:val="left" w:leader="underscore" w:pos="3994"/>
          <w:tab w:val="left" w:leader="underscore" w:pos="4622"/>
        </w:tabs>
        <w:spacing w:line="360" w:lineRule="auto"/>
      </w:pPr>
      <w:r w:rsidRPr="00DD19B7">
        <w:rPr>
          <w:color w:val="000000"/>
          <w:spacing w:val="8"/>
        </w:rPr>
        <w:t>Срок окончания «_____»</w:t>
      </w:r>
      <w:r w:rsidRPr="00DD19B7">
        <w:rPr>
          <w:color w:val="000000"/>
        </w:rPr>
        <w:tab/>
      </w:r>
      <w:r w:rsidRPr="00DD19B7">
        <w:rPr>
          <w:color w:val="000000"/>
          <w:spacing w:val="-6"/>
        </w:rPr>
        <w:t>2025 г</w:t>
      </w:r>
      <w:r w:rsidRPr="00DD19B7">
        <w:rPr>
          <w:color w:val="000000"/>
          <w:spacing w:val="-7"/>
        </w:rPr>
        <w:t>.</w:t>
      </w:r>
    </w:p>
    <w:p w:rsidR="003D2A83" w:rsidRPr="00DD19B7" w:rsidRDefault="003D2A83" w:rsidP="003D2A83">
      <w:pPr>
        <w:shd w:val="clear" w:color="auto" w:fill="FFFFFF"/>
        <w:tabs>
          <w:tab w:val="left" w:leader="underscore" w:pos="8050"/>
        </w:tabs>
        <w:spacing w:line="360" w:lineRule="auto"/>
        <w:rPr>
          <w:color w:val="000000"/>
          <w:spacing w:val="-2"/>
        </w:rPr>
      </w:pPr>
    </w:p>
    <w:p w:rsidR="003D2A83" w:rsidRPr="00DD19B7" w:rsidRDefault="003D2A83" w:rsidP="003D2A83">
      <w:pPr>
        <w:shd w:val="clear" w:color="auto" w:fill="FFFFFF"/>
        <w:tabs>
          <w:tab w:val="left" w:leader="underscore" w:pos="8050"/>
        </w:tabs>
        <w:spacing w:line="360" w:lineRule="auto"/>
        <w:rPr>
          <w:color w:val="000000"/>
          <w:u w:val="single"/>
        </w:rPr>
      </w:pPr>
      <w:proofErr w:type="spellStart"/>
      <w:proofErr w:type="gramStart"/>
      <w:r w:rsidRPr="00DD19B7">
        <w:rPr>
          <w:color w:val="000000"/>
          <w:spacing w:val="-1"/>
        </w:rPr>
        <w:t>Зав.отделением</w:t>
      </w:r>
      <w:proofErr w:type="spellEnd"/>
      <w:r w:rsidRPr="00DD19B7">
        <w:rPr>
          <w:color w:val="000000"/>
          <w:spacing w:val="-1"/>
        </w:rPr>
        <w:t xml:space="preserve"> </w:t>
      </w:r>
      <w:r w:rsidRPr="00DD19B7">
        <w:rPr>
          <w:color w:val="000000"/>
          <w:u w:val="single"/>
        </w:rPr>
        <w:t xml:space="preserve"> Софьина</w:t>
      </w:r>
      <w:proofErr w:type="gramEnd"/>
      <w:r w:rsidRPr="00DD19B7">
        <w:rPr>
          <w:color w:val="000000"/>
          <w:u w:val="single"/>
        </w:rPr>
        <w:t xml:space="preserve"> Н.А. (</w:t>
      </w:r>
      <w:proofErr w:type="spellStart"/>
      <w:r w:rsidRPr="00DD19B7">
        <w:rPr>
          <w:color w:val="FFFFFF" w:themeColor="background1"/>
          <w:u w:val="single" w:color="000000" w:themeColor="text1"/>
        </w:rPr>
        <w:t>подпимимссчсьподпись</w:t>
      </w:r>
      <w:proofErr w:type="spellEnd"/>
      <w:r w:rsidRPr="00DD19B7">
        <w:rPr>
          <w:color w:val="000000"/>
          <w:u w:val="single"/>
        </w:rPr>
        <w:t>)</w:t>
      </w:r>
    </w:p>
    <w:p w:rsidR="0078765E" w:rsidRDefault="003D2A83" w:rsidP="003D2A83">
      <w:pPr>
        <w:shd w:val="clear" w:color="auto" w:fill="FFFFFF"/>
        <w:tabs>
          <w:tab w:val="left" w:leader="underscore" w:pos="5678"/>
          <w:tab w:val="left" w:leader="underscore" w:pos="8078"/>
        </w:tabs>
        <w:spacing w:line="360" w:lineRule="auto"/>
      </w:pPr>
      <w:r w:rsidRPr="00DD19B7">
        <w:rPr>
          <w:color w:val="000000"/>
        </w:rPr>
        <w:t>Преподаватель Софьина Н.А.</w:t>
      </w:r>
      <w:r w:rsidRPr="00DD19B7">
        <w:rPr>
          <w:color w:val="000000"/>
          <w:u w:val="single" w:color="000000" w:themeColor="text1"/>
        </w:rPr>
        <w:t xml:space="preserve"> (</w:t>
      </w:r>
      <w:proofErr w:type="spellStart"/>
      <w:r w:rsidRPr="00DD19B7">
        <w:rPr>
          <w:color w:val="FFFFFF" w:themeColor="background1"/>
          <w:u w:val="single" w:color="000000" w:themeColor="text1"/>
        </w:rPr>
        <w:t>подписьподписьподпись</w:t>
      </w:r>
      <w:proofErr w:type="spellEnd"/>
      <w:r w:rsidRPr="00DD19B7">
        <w:rPr>
          <w:color w:val="000000"/>
          <w:u w:val="single" w:color="000000" w:themeColor="text1"/>
        </w:rPr>
        <w:t>)</w:t>
      </w:r>
    </w:p>
    <w:sectPr w:rsidR="0078765E" w:rsidSect="00181911">
      <w:pgSz w:w="11910" w:h="16840"/>
      <w:pgMar w:top="1200" w:right="853" w:bottom="1120" w:left="880" w:header="0" w:footer="92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26EFF"/>
    <w:multiLevelType w:val="hybridMultilevel"/>
    <w:tmpl w:val="91B668A8"/>
    <w:lvl w:ilvl="0" w:tplc="EF24EAA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F01"/>
    <w:rsid w:val="00050C6E"/>
    <w:rsid w:val="001460D7"/>
    <w:rsid w:val="001A6328"/>
    <w:rsid w:val="001D1F01"/>
    <w:rsid w:val="003D2A83"/>
    <w:rsid w:val="004B3B4F"/>
    <w:rsid w:val="0078580E"/>
    <w:rsid w:val="0078765E"/>
    <w:rsid w:val="00974255"/>
    <w:rsid w:val="00B83D05"/>
    <w:rsid w:val="00CC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536EC"/>
  <w15:chartTrackingRefBased/>
  <w15:docId w15:val="{D216BB01-40CA-409E-B805-FD5644C2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D2A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974255"/>
    <w:pPr>
      <w:keepNext/>
      <w:keepLines/>
      <w:spacing w:before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4255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974255"/>
    <w:pPr>
      <w:keepNext/>
      <w:keepLines/>
      <w:spacing w:before="4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974255"/>
    <w:pPr>
      <w:shd w:val="clear" w:color="auto" w:fill="DEEAF6" w:themeFill="accent1" w:themeFillTint="33"/>
      <w:spacing w:line="276" w:lineRule="auto"/>
    </w:pPr>
  </w:style>
  <w:style w:type="character" w:customStyle="1" w:styleId="10">
    <w:name w:val="Заголовок 1 Знак"/>
    <w:basedOn w:val="a0"/>
    <w:link w:val="1"/>
    <w:uiPriority w:val="9"/>
    <w:rsid w:val="0097425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74255"/>
    <w:rPr>
      <w:rFonts w:ascii="Times New Roman" w:eastAsiaTheme="majorEastAsia" w:hAnsi="Times New Roman" w:cstheme="majorBidi"/>
      <w:b/>
      <w:sz w:val="28"/>
      <w:szCs w:val="26"/>
      <w:u w:val="single"/>
    </w:rPr>
  </w:style>
  <w:style w:type="character" w:customStyle="1" w:styleId="30">
    <w:name w:val="Заголовок 3 Знак"/>
    <w:basedOn w:val="a0"/>
    <w:link w:val="3"/>
    <w:uiPriority w:val="9"/>
    <w:rsid w:val="00974255"/>
    <w:rPr>
      <w:rFonts w:ascii="Times New Roman" w:eastAsiaTheme="majorEastAsia" w:hAnsi="Times New Roman" w:cstheme="majorBidi"/>
      <w:b/>
      <w:sz w:val="28"/>
      <w:szCs w:val="24"/>
    </w:rPr>
  </w:style>
  <w:style w:type="table" w:styleId="a3">
    <w:name w:val="Table Grid"/>
    <w:basedOn w:val="a1"/>
    <w:rsid w:val="003D2A8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Табл"/>
    <w:link w:val="a5"/>
    <w:qFormat/>
    <w:rsid w:val="003D2A8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Табл Знак"/>
    <w:link w:val="a4"/>
    <w:locked/>
    <w:rsid w:val="003D2A8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</cp:revision>
  <dcterms:created xsi:type="dcterms:W3CDTF">2025-12-21T22:19:00Z</dcterms:created>
  <dcterms:modified xsi:type="dcterms:W3CDTF">2025-12-21T22:19:00Z</dcterms:modified>
</cp:coreProperties>
</file>