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65B94" w14:textId="77777777" w:rsidR="00C32D87" w:rsidRDefault="00000000">
      <w:pPr>
        <w:jc w:val="center"/>
        <w:rPr>
          <w:sz w:val="28"/>
          <w:szCs w:val="28"/>
        </w:rPr>
      </w:pPr>
      <w:bookmarkStart w:id="0" w:name="OLE_LINK1"/>
      <w:r>
        <w:rPr>
          <w:sz w:val="28"/>
          <w:szCs w:val="28"/>
        </w:rPr>
        <w:t>202</w:t>
      </w:r>
      <w:r>
        <w:rPr>
          <w:rFonts w:hint="eastAsia"/>
          <w:sz w:val="28"/>
          <w:szCs w:val="28"/>
        </w:rPr>
        <w:t>4</w:t>
      </w:r>
      <w:r>
        <w:rPr>
          <w:rFonts w:hint="eastAsia"/>
          <w:sz w:val="28"/>
          <w:szCs w:val="28"/>
        </w:rPr>
        <w:t>天</w:t>
      </w:r>
      <w:proofErr w:type="gramStart"/>
      <w:r>
        <w:rPr>
          <w:rFonts w:hint="eastAsia"/>
          <w:sz w:val="28"/>
          <w:szCs w:val="28"/>
        </w:rPr>
        <w:t>乙信息</w:t>
      </w:r>
      <w:proofErr w:type="gramEnd"/>
      <w:r>
        <w:rPr>
          <w:rFonts w:hint="eastAsia"/>
          <w:sz w:val="28"/>
          <w:szCs w:val="28"/>
        </w:rPr>
        <w:t>安全实验室第一阶段线下</w:t>
      </w:r>
      <w:proofErr w:type="gramStart"/>
      <w:r>
        <w:rPr>
          <w:rFonts w:hint="eastAsia"/>
          <w:sz w:val="28"/>
          <w:szCs w:val="28"/>
        </w:rPr>
        <w:t>考查赛</w:t>
      </w:r>
      <w:proofErr w:type="gramEnd"/>
      <w:r>
        <w:rPr>
          <w:rFonts w:hint="eastAsia"/>
          <w:sz w:val="28"/>
          <w:szCs w:val="28"/>
        </w:rPr>
        <w:t>通知</w:t>
      </w:r>
      <w:bookmarkEnd w:id="0"/>
    </w:p>
    <w:p w14:paraId="35841688" w14:textId="77777777" w:rsidR="00C32D87" w:rsidRDefault="00C32D87">
      <w:pPr>
        <w:rPr>
          <w:sz w:val="28"/>
          <w:szCs w:val="28"/>
        </w:rPr>
      </w:pPr>
    </w:p>
    <w:p w14:paraId="27612A1D" w14:textId="77777777" w:rsidR="00C32D87" w:rsidRDefault="00000000">
      <w:pPr>
        <w:rPr>
          <w:rFonts w:ascii="宋体" w:hAnsi="宋体" w:hint="eastAsia"/>
          <w:szCs w:val="21"/>
        </w:rPr>
      </w:pPr>
      <w:r>
        <w:rPr>
          <w:rFonts w:ascii="宋体" w:hAnsi="宋体" w:hint="eastAsia"/>
          <w:szCs w:val="21"/>
        </w:rPr>
        <w:t>一、竞赛介绍</w:t>
      </w:r>
    </w:p>
    <w:p w14:paraId="559951AE" w14:textId="77777777" w:rsidR="00C32D87" w:rsidRDefault="00000000">
      <w:pPr>
        <w:ind w:firstLineChars="200" w:firstLine="420"/>
        <w:rPr>
          <w:rFonts w:ascii="宋体" w:hAnsi="宋体" w:hint="eastAsia"/>
          <w:szCs w:val="21"/>
        </w:rPr>
      </w:pPr>
      <w:r>
        <w:rPr>
          <w:rFonts w:ascii="宋体" w:hAnsi="宋体"/>
          <w:szCs w:val="21"/>
        </w:rPr>
        <w:t>CTF（Capture The Flag）在网络安全领域中指的是网络安全技术人员之间进行技术竞技的一种比赛形式。</w:t>
      </w:r>
      <w:r>
        <w:rPr>
          <w:rFonts w:ascii="宋体" w:hAnsi="宋体" w:hint="eastAsia"/>
          <w:szCs w:val="21"/>
        </w:rPr>
        <w:t>旨在帮助参赛者学习和提升网络安全技能。经过了近一段时间的培训与学习，</w:t>
      </w:r>
      <w:bookmarkStart w:id="1" w:name="OLE_LINK3"/>
      <w:r>
        <w:rPr>
          <w:rFonts w:ascii="宋体" w:hAnsi="宋体" w:hint="eastAsia"/>
          <w:szCs w:val="21"/>
        </w:rPr>
        <w:t>为提高24级</w:t>
      </w:r>
      <w:proofErr w:type="gramStart"/>
      <w:r>
        <w:rPr>
          <w:rFonts w:ascii="宋体" w:hAnsi="宋体" w:hint="eastAsia"/>
          <w:szCs w:val="21"/>
        </w:rPr>
        <w:t>天乙信安</w:t>
      </w:r>
      <w:proofErr w:type="gramEnd"/>
      <w:r>
        <w:rPr>
          <w:rFonts w:ascii="宋体" w:hAnsi="宋体" w:hint="eastAsia"/>
          <w:szCs w:val="21"/>
        </w:rPr>
        <w:t>实验室初级成员的网络信息安全技术和对相关竞赛的认识，并培养</w:t>
      </w:r>
      <w:proofErr w:type="gramStart"/>
      <w:r>
        <w:rPr>
          <w:rFonts w:ascii="宋体" w:hAnsi="宋体" w:hint="eastAsia"/>
          <w:szCs w:val="21"/>
        </w:rPr>
        <w:t>天乙信安</w:t>
      </w:r>
      <w:proofErr w:type="gramEnd"/>
      <w:r>
        <w:rPr>
          <w:rFonts w:ascii="宋体" w:hAnsi="宋体" w:hint="eastAsia"/>
          <w:szCs w:val="21"/>
        </w:rPr>
        <w:t>实验室初级成员对网络安全的兴趣，同时了解目前同学们学习进度和情况，实验室决定于2024年10月19日</w:t>
      </w:r>
      <w:r>
        <w:rPr>
          <w:rFonts w:ascii="宋体" w:hAnsi="宋体"/>
          <w:szCs w:val="21"/>
        </w:rPr>
        <w:t xml:space="preserve"> 8:00</w:t>
      </w:r>
      <w:r>
        <w:rPr>
          <w:rFonts w:ascii="宋体" w:hAnsi="宋体" w:hint="eastAsia"/>
          <w:szCs w:val="21"/>
        </w:rPr>
        <w:t>至</w:t>
      </w:r>
      <w:r>
        <w:rPr>
          <w:rFonts w:ascii="宋体" w:hAnsi="宋体"/>
          <w:szCs w:val="21"/>
        </w:rPr>
        <w:t>1</w:t>
      </w:r>
      <w:r>
        <w:rPr>
          <w:rFonts w:ascii="宋体" w:hAnsi="宋体" w:hint="eastAsia"/>
          <w:szCs w:val="21"/>
        </w:rPr>
        <w:t>2</w:t>
      </w:r>
      <w:r>
        <w:rPr>
          <w:rFonts w:ascii="宋体" w:hAnsi="宋体"/>
          <w:szCs w:val="21"/>
        </w:rPr>
        <w:t>:00</w:t>
      </w:r>
      <w:r>
        <w:rPr>
          <w:rFonts w:ascii="宋体" w:hAnsi="宋体" w:hint="eastAsia"/>
          <w:szCs w:val="21"/>
        </w:rPr>
        <w:t>举办</w:t>
      </w:r>
      <w:r>
        <w:rPr>
          <w:rFonts w:ascii="宋体" w:hAnsi="宋体"/>
          <w:szCs w:val="21"/>
        </w:rPr>
        <w:t>202</w:t>
      </w:r>
      <w:r>
        <w:rPr>
          <w:rFonts w:ascii="宋体" w:hAnsi="宋体" w:hint="eastAsia"/>
          <w:szCs w:val="21"/>
        </w:rPr>
        <w:t>4天</w:t>
      </w:r>
      <w:proofErr w:type="gramStart"/>
      <w:r>
        <w:rPr>
          <w:rFonts w:ascii="宋体" w:hAnsi="宋体" w:hint="eastAsia"/>
          <w:szCs w:val="21"/>
        </w:rPr>
        <w:t>乙信息</w:t>
      </w:r>
      <w:proofErr w:type="gramEnd"/>
      <w:r>
        <w:rPr>
          <w:rFonts w:ascii="宋体" w:hAnsi="宋体" w:hint="eastAsia"/>
          <w:szCs w:val="21"/>
        </w:rPr>
        <w:t>安全实验室第一阶段线下考查赛。</w:t>
      </w:r>
      <w:bookmarkEnd w:id="1"/>
    </w:p>
    <w:p w14:paraId="75DF746C" w14:textId="77777777" w:rsidR="00C32D87" w:rsidRDefault="00C32D87">
      <w:pPr>
        <w:rPr>
          <w:rFonts w:ascii="宋体" w:hAnsi="宋体" w:hint="eastAsia"/>
          <w:szCs w:val="21"/>
        </w:rPr>
      </w:pPr>
    </w:p>
    <w:p w14:paraId="188248E0" w14:textId="77777777" w:rsidR="00C32D87" w:rsidRDefault="00000000">
      <w:pPr>
        <w:rPr>
          <w:rFonts w:ascii="宋体" w:hAnsi="宋体" w:hint="eastAsia"/>
          <w:szCs w:val="21"/>
        </w:rPr>
      </w:pPr>
      <w:r>
        <w:rPr>
          <w:rFonts w:ascii="宋体" w:hAnsi="宋体" w:hint="eastAsia"/>
          <w:szCs w:val="21"/>
        </w:rPr>
        <w:t>二、大赛组织</w:t>
      </w:r>
    </w:p>
    <w:p w14:paraId="593273BE" w14:textId="77777777" w:rsidR="00C32D87" w:rsidRDefault="00000000">
      <w:pPr>
        <w:ind w:leftChars="200" w:left="420"/>
        <w:rPr>
          <w:rFonts w:ascii="宋体" w:hAnsi="宋体" w:hint="eastAsia"/>
          <w:szCs w:val="21"/>
        </w:rPr>
      </w:pPr>
      <w:r>
        <w:rPr>
          <w:rFonts w:ascii="宋体" w:hAnsi="宋体" w:hint="eastAsia"/>
          <w:szCs w:val="21"/>
        </w:rPr>
        <w:t>主办单位：天</w:t>
      </w:r>
      <w:proofErr w:type="gramStart"/>
      <w:r>
        <w:rPr>
          <w:rFonts w:ascii="宋体" w:hAnsi="宋体" w:hint="eastAsia"/>
          <w:szCs w:val="21"/>
        </w:rPr>
        <w:t>乙信息</w:t>
      </w:r>
      <w:proofErr w:type="gramEnd"/>
      <w:r>
        <w:rPr>
          <w:rFonts w:ascii="宋体" w:hAnsi="宋体" w:hint="eastAsia"/>
          <w:szCs w:val="21"/>
        </w:rPr>
        <w:t xml:space="preserve">安全实验室   </w:t>
      </w:r>
    </w:p>
    <w:p w14:paraId="7F8F2CF7" w14:textId="77777777" w:rsidR="00C32D87" w:rsidRDefault="00C32D87">
      <w:pPr>
        <w:rPr>
          <w:rFonts w:ascii="宋体" w:hAnsi="宋体" w:hint="eastAsia"/>
          <w:szCs w:val="21"/>
        </w:rPr>
      </w:pPr>
    </w:p>
    <w:p w14:paraId="32BD03FB" w14:textId="77777777" w:rsidR="00C32D87" w:rsidRDefault="00000000">
      <w:pPr>
        <w:rPr>
          <w:rFonts w:ascii="宋体" w:hAnsi="宋体" w:hint="eastAsia"/>
          <w:szCs w:val="21"/>
        </w:rPr>
      </w:pPr>
      <w:r>
        <w:rPr>
          <w:rFonts w:ascii="宋体" w:hAnsi="宋体" w:hint="eastAsia"/>
          <w:szCs w:val="21"/>
        </w:rPr>
        <w:t>三、参与条件</w:t>
      </w:r>
    </w:p>
    <w:p w14:paraId="184E7E97" w14:textId="77777777" w:rsidR="00C32D87" w:rsidRDefault="00000000">
      <w:pPr>
        <w:ind w:leftChars="200" w:left="420"/>
        <w:rPr>
          <w:rFonts w:ascii="宋体" w:hAnsi="宋体" w:hint="eastAsia"/>
          <w:szCs w:val="21"/>
        </w:rPr>
      </w:pPr>
      <w:r>
        <w:rPr>
          <w:rFonts w:ascii="宋体" w:hAnsi="宋体" w:hint="eastAsia"/>
          <w:szCs w:val="21"/>
        </w:rPr>
        <w:t>我校24级</w:t>
      </w:r>
      <w:proofErr w:type="gramStart"/>
      <w:r>
        <w:rPr>
          <w:rFonts w:ascii="宋体" w:hAnsi="宋体" w:hint="eastAsia"/>
          <w:szCs w:val="21"/>
        </w:rPr>
        <w:t>天乙信安</w:t>
      </w:r>
      <w:proofErr w:type="gramEnd"/>
      <w:r>
        <w:rPr>
          <w:rFonts w:ascii="宋体" w:hAnsi="宋体" w:hint="eastAsia"/>
          <w:szCs w:val="21"/>
        </w:rPr>
        <w:t>实验室初级成员均可报名参加。</w:t>
      </w:r>
    </w:p>
    <w:p w14:paraId="165B287F" w14:textId="77777777" w:rsidR="00C32D87" w:rsidRDefault="00C32D87">
      <w:pPr>
        <w:rPr>
          <w:rFonts w:ascii="宋体" w:hAnsi="宋体" w:hint="eastAsia"/>
          <w:szCs w:val="21"/>
        </w:rPr>
      </w:pPr>
    </w:p>
    <w:p w14:paraId="422D481C" w14:textId="77777777" w:rsidR="00C32D87" w:rsidRDefault="00000000">
      <w:pPr>
        <w:rPr>
          <w:rFonts w:ascii="宋体" w:hAnsi="宋体" w:hint="eastAsia"/>
          <w:szCs w:val="21"/>
        </w:rPr>
      </w:pPr>
      <w:r>
        <w:rPr>
          <w:rFonts w:ascii="宋体" w:hAnsi="宋体" w:hint="eastAsia"/>
          <w:szCs w:val="21"/>
        </w:rPr>
        <w:t>四、竞赛规则</w:t>
      </w:r>
    </w:p>
    <w:p w14:paraId="5E3427F2" w14:textId="77777777" w:rsidR="00C32D87" w:rsidRDefault="00000000">
      <w:pPr>
        <w:ind w:leftChars="200" w:left="420"/>
        <w:rPr>
          <w:rFonts w:ascii="宋体" w:hAnsi="宋体" w:hint="eastAsia"/>
          <w:szCs w:val="21"/>
        </w:rPr>
      </w:pPr>
      <w:r>
        <w:rPr>
          <w:rFonts w:ascii="宋体" w:hAnsi="宋体" w:hint="eastAsia"/>
          <w:szCs w:val="21"/>
        </w:rPr>
        <w:t>参赛者必须个人参赛，参考</w:t>
      </w:r>
      <w:r>
        <w:rPr>
          <w:rFonts w:ascii="宋体" w:hAnsi="宋体"/>
          <w:szCs w:val="21"/>
        </w:rPr>
        <w:t>CTF</w:t>
      </w:r>
      <w:r>
        <w:rPr>
          <w:rFonts w:ascii="宋体" w:hAnsi="宋体" w:hint="eastAsia"/>
          <w:szCs w:val="21"/>
        </w:rPr>
        <w:t>赛制，比赛期间严禁选手作弊，严禁不同队伍之间交换</w:t>
      </w:r>
      <w:r>
        <w:rPr>
          <w:rFonts w:ascii="宋体" w:hAnsi="宋体"/>
          <w:szCs w:val="21"/>
        </w:rPr>
        <w:t>flag</w:t>
      </w:r>
      <w:r>
        <w:rPr>
          <w:rFonts w:ascii="宋体" w:hAnsi="宋体" w:hint="eastAsia"/>
          <w:szCs w:val="21"/>
        </w:rPr>
        <w:t>。</w:t>
      </w:r>
    </w:p>
    <w:p w14:paraId="11ED5D96" w14:textId="77777777" w:rsidR="00C32D87" w:rsidRDefault="00C32D87">
      <w:pPr>
        <w:rPr>
          <w:rFonts w:ascii="宋体" w:hAnsi="宋体" w:hint="eastAsia"/>
          <w:szCs w:val="21"/>
        </w:rPr>
      </w:pPr>
    </w:p>
    <w:p w14:paraId="5A2C01D5" w14:textId="77777777" w:rsidR="00C32D87" w:rsidRDefault="00000000">
      <w:pPr>
        <w:rPr>
          <w:rFonts w:ascii="宋体" w:hAnsi="宋体" w:hint="eastAsia"/>
          <w:szCs w:val="21"/>
        </w:rPr>
      </w:pPr>
      <w:r>
        <w:rPr>
          <w:rFonts w:ascii="宋体" w:hAnsi="宋体" w:hint="eastAsia"/>
          <w:szCs w:val="21"/>
        </w:rPr>
        <w:t>五、竞赛细则</w:t>
      </w:r>
    </w:p>
    <w:p w14:paraId="654F2703"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1</w:t>
      </w:r>
      <w:r>
        <w:rPr>
          <w:rFonts w:ascii="宋体" w:hAnsi="宋体" w:hint="eastAsia"/>
          <w:szCs w:val="21"/>
        </w:rPr>
        <w:t>）比赛期间，每人使用1台电脑在</w:t>
      </w:r>
      <w:r>
        <w:rPr>
          <w:rFonts w:ascii="宋体" w:hAnsi="宋体"/>
          <w:szCs w:val="21"/>
        </w:rPr>
        <w:t>4</w:t>
      </w:r>
      <w:r>
        <w:rPr>
          <w:rFonts w:ascii="宋体" w:hAnsi="宋体" w:hint="eastAsia"/>
          <w:szCs w:val="21"/>
        </w:rPr>
        <w:t>个小时内解题并提交</w:t>
      </w:r>
      <w:r>
        <w:rPr>
          <w:rFonts w:ascii="宋体" w:hAnsi="宋体"/>
          <w:szCs w:val="21"/>
        </w:rPr>
        <w:t>flag</w:t>
      </w:r>
      <w:r>
        <w:rPr>
          <w:rFonts w:ascii="宋体" w:hAnsi="宋体" w:hint="eastAsia"/>
          <w:szCs w:val="21"/>
        </w:rPr>
        <w:t>。比赛结束后需在三小时之内提交对应题解（</w:t>
      </w:r>
      <w:r>
        <w:rPr>
          <w:rFonts w:ascii="宋体" w:hAnsi="宋体"/>
          <w:szCs w:val="21"/>
        </w:rPr>
        <w:t>WP</w:t>
      </w:r>
      <w:r>
        <w:rPr>
          <w:rFonts w:ascii="宋体" w:hAnsi="宋体" w:hint="eastAsia"/>
          <w:szCs w:val="21"/>
        </w:rPr>
        <w:t>），逾期未提交者成绩视为无效。</w:t>
      </w:r>
    </w:p>
    <w:p w14:paraId="289887BE" w14:textId="77777777" w:rsidR="00C32D87" w:rsidRDefault="00000000">
      <w:pPr>
        <w:ind w:leftChars="200" w:left="420"/>
        <w:rPr>
          <w:rFonts w:ascii="宋体" w:hAnsi="宋体" w:hint="eastAsia"/>
          <w:szCs w:val="21"/>
        </w:rPr>
      </w:pPr>
      <w:r>
        <w:rPr>
          <w:rFonts w:ascii="宋体" w:hAnsi="宋体" w:hint="eastAsia"/>
          <w:szCs w:val="21"/>
        </w:rPr>
        <w:t>（2）获胜者为正确提交</w:t>
      </w:r>
      <w:r>
        <w:rPr>
          <w:rFonts w:ascii="宋体" w:hAnsi="宋体"/>
          <w:szCs w:val="21"/>
        </w:rPr>
        <w:t>flag</w:t>
      </w:r>
      <w:r>
        <w:rPr>
          <w:rFonts w:ascii="宋体" w:hAnsi="宋体" w:hint="eastAsia"/>
          <w:szCs w:val="21"/>
        </w:rPr>
        <w:t>最多且总用时最少的选手。本次比赛采用</w:t>
      </w:r>
      <w:proofErr w:type="gramStart"/>
      <w:r>
        <w:rPr>
          <w:rFonts w:ascii="宋体" w:hAnsi="宋体" w:hint="eastAsia"/>
          <w:szCs w:val="21"/>
        </w:rPr>
        <w:t>一</w:t>
      </w:r>
      <w:proofErr w:type="gramEnd"/>
      <w:r>
        <w:rPr>
          <w:rFonts w:ascii="宋体" w:hAnsi="宋体" w:hint="eastAsia"/>
          <w:szCs w:val="21"/>
        </w:rPr>
        <w:t>血、二血、</w:t>
      </w:r>
      <w:proofErr w:type="gramStart"/>
      <w:r>
        <w:rPr>
          <w:rFonts w:ascii="宋体" w:hAnsi="宋体" w:hint="eastAsia"/>
          <w:szCs w:val="21"/>
        </w:rPr>
        <w:t>三血解题</w:t>
      </w:r>
      <w:proofErr w:type="gramEnd"/>
      <w:r>
        <w:rPr>
          <w:rFonts w:ascii="宋体" w:hAnsi="宋体" w:hint="eastAsia"/>
          <w:szCs w:val="21"/>
        </w:rPr>
        <w:t>模式，即最先完成赛题的前三名参赛者获得额外分值。每道试题用时从放</w:t>
      </w:r>
      <w:proofErr w:type="gramStart"/>
      <w:r>
        <w:rPr>
          <w:rFonts w:ascii="宋体" w:hAnsi="宋体" w:hint="eastAsia"/>
          <w:szCs w:val="21"/>
        </w:rPr>
        <w:t>题开始</w:t>
      </w:r>
      <w:proofErr w:type="gramEnd"/>
      <w:r>
        <w:rPr>
          <w:rFonts w:ascii="宋体" w:hAnsi="宋体" w:hint="eastAsia"/>
          <w:szCs w:val="21"/>
        </w:rPr>
        <w:t>到所提交</w:t>
      </w:r>
      <w:r>
        <w:rPr>
          <w:rFonts w:ascii="宋体" w:hAnsi="宋体"/>
          <w:szCs w:val="21"/>
        </w:rPr>
        <w:t>flag</w:t>
      </w:r>
      <w:r>
        <w:rPr>
          <w:rFonts w:ascii="宋体" w:hAnsi="宋体" w:hint="eastAsia"/>
          <w:szCs w:val="21"/>
        </w:rPr>
        <w:t>被判定为正确为止，每道题目的分值随着正确解题人数的增多而减少，减少到一定分数时将不再减少，未正确提交</w:t>
      </w:r>
      <w:r>
        <w:rPr>
          <w:rFonts w:ascii="宋体" w:hAnsi="宋体"/>
          <w:szCs w:val="21"/>
        </w:rPr>
        <w:t>flag</w:t>
      </w:r>
      <w:r>
        <w:rPr>
          <w:rFonts w:ascii="宋体" w:hAnsi="宋体" w:hint="eastAsia"/>
          <w:szCs w:val="21"/>
        </w:rPr>
        <w:t>者不记分值。</w:t>
      </w:r>
    </w:p>
    <w:p w14:paraId="7E9C3BD7"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若某道题目选手</w:t>
      </w:r>
      <w:r>
        <w:rPr>
          <w:rFonts w:ascii="宋体" w:hAnsi="宋体" w:hint="eastAsia"/>
          <w:szCs w:val="21"/>
        </w:rPr>
        <w:t>长时间未</w:t>
      </w:r>
      <w:r>
        <w:rPr>
          <w:rFonts w:ascii="宋体" w:hAnsi="宋体"/>
          <w:szCs w:val="21"/>
        </w:rPr>
        <w:t>能解出，组委会将适时发布提示信息。</w:t>
      </w:r>
    </w:p>
    <w:p w14:paraId="4AB0B3AC"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选手若发现竞赛平台或者赛题有非预期漏洞并</w:t>
      </w:r>
      <w:r>
        <w:rPr>
          <w:rFonts w:ascii="宋体" w:hAnsi="宋体" w:hint="eastAsia"/>
          <w:szCs w:val="21"/>
        </w:rPr>
        <w:t>上报</w:t>
      </w:r>
      <w:r>
        <w:rPr>
          <w:rFonts w:ascii="宋体" w:hAnsi="宋体"/>
          <w:szCs w:val="21"/>
        </w:rPr>
        <w:t>组委会时，组委会将给与一定的加分。</w:t>
      </w:r>
    </w:p>
    <w:p w14:paraId="77E99E07"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5</w:t>
      </w:r>
      <w:r>
        <w:rPr>
          <w:rFonts w:ascii="宋体" w:hAnsi="宋体" w:hint="eastAsia"/>
          <w:szCs w:val="21"/>
        </w:rPr>
        <w:t>）</w:t>
      </w:r>
      <w:r>
        <w:rPr>
          <w:rFonts w:ascii="宋体" w:hAnsi="宋体"/>
          <w:szCs w:val="21"/>
        </w:rPr>
        <w:t>禁止对赛题以外的平台发起攻击，违规者一律取消参赛资格。</w:t>
      </w:r>
    </w:p>
    <w:p w14:paraId="58607CDC"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选手之间分享解题思路或交流flag将被视为作弊行为。</w:t>
      </w:r>
    </w:p>
    <w:p w14:paraId="08A2E9C1"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7</w:t>
      </w:r>
      <w:r>
        <w:rPr>
          <w:rFonts w:ascii="宋体" w:hAnsi="宋体" w:hint="eastAsia"/>
          <w:szCs w:val="21"/>
        </w:rPr>
        <w:t>）资料限制：允许使用在线工具、搜索引擎、携带相关文字、书本材料；但不允许带U盘、光盘，具有存储功能的电子产品等电子类工具，也不允许使用社交软件。</w:t>
      </w:r>
    </w:p>
    <w:p w14:paraId="6CEE3ED1" w14:textId="77777777" w:rsidR="00C32D87" w:rsidRDefault="00000000">
      <w:pPr>
        <w:ind w:leftChars="200" w:left="420"/>
        <w:rPr>
          <w:rFonts w:ascii="宋体" w:hAnsi="宋体" w:hint="eastAsia"/>
          <w:szCs w:val="21"/>
        </w:rPr>
      </w:pPr>
      <w:r>
        <w:rPr>
          <w:rFonts w:ascii="宋体" w:hAnsi="宋体" w:hint="eastAsia"/>
          <w:szCs w:val="21"/>
        </w:rPr>
        <w:t>（</w:t>
      </w:r>
      <w:r>
        <w:rPr>
          <w:rFonts w:ascii="宋体" w:hAnsi="宋体"/>
          <w:szCs w:val="21"/>
        </w:rPr>
        <w:t>8</w:t>
      </w:r>
      <w:r>
        <w:rPr>
          <w:rFonts w:ascii="宋体" w:hAnsi="宋体" w:hint="eastAsia"/>
          <w:szCs w:val="21"/>
        </w:rPr>
        <w:t>）其余竞赛细则将在赛前公布，若有冲突以最新通知为准。</w:t>
      </w:r>
    </w:p>
    <w:p w14:paraId="0AECD07D" w14:textId="77777777" w:rsidR="00C32D87" w:rsidRDefault="00C32D87">
      <w:pPr>
        <w:rPr>
          <w:rFonts w:ascii="宋体" w:hAnsi="宋体" w:hint="eastAsia"/>
          <w:szCs w:val="21"/>
        </w:rPr>
      </w:pPr>
    </w:p>
    <w:p w14:paraId="3A0708ED" w14:textId="77777777" w:rsidR="00C32D87" w:rsidRDefault="00000000">
      <w:pPr>
        <w:rPr>
          <w:rFonts w:ascii="宋体" w:hAnsi="宋体" w:hint="eastAsia"/>
          <w:szCs w:val="21"/>
        </w:rPr>
      </w:pPr>
      <w:r>
        <w:rPr>
          <w:rFonts w:ascii="宋体" w:hAnsi="宋体" w:hint="eastAsia"/>
          <w:szCs w:val="21"/>
        </w:rPr>
        <w:t>六、竞赛须知</w:t>
      </w:r>
    </w:p>
    <w:p w14:paraId="3AEE4ACF" w14:textId="77777777" w:rsidR="00C32D87" w:rsidRDefault="00000000">
      <w:pPr>
        <w:ind w:leftChars="200" w:left="420"/>
        <w:rPr>
          <w:rFonts w:ascii="宋体" w:hAnsi="宋体" w:hint="eastAsia"/>
          <w:szCs w:val="21"/>
        </w:rPr>
      </w:pPr>
      <w:r>
        <w:rPr>
          <w:rFonts w:ascii="宋体" w:hAnsi="宋体" w:hint="eastAsia"/>
          <w:szCs w:val="21"/>
        </w:rPr>
        <w:t>报名截止时间：2024年10月1</w:t>
      </w:r>
      <w:r>
        <w:rPr>
          <w:rFonts w:ascii="宋体" w:hAnsi="宋体"/>
          <w:szCs w:val="21"/>
        </w:rPr>
        <w:t>9</w:t>
      </w:r>
      <w:r>
        <w:rPr>
          <w:rFonts w:ascii="宋体" w:hAnsi="宋体" w:hint="eastAsia"/>
          <w:szCs w:val="21"/>
        </w:rPr>
        <w:t>日</w:t>
      </w:r>
      <w:r>
        <w:rPr>
          <w:rFonts w:ascii="宋体" w:hAnsi="宋体"/>
          <w:szCs w:val="21"/>
        </w:rPr>
        <w:t>1</w:t>
      </w:r>
      <w:r>
        <w:rPr>
          <w:rFonts w:ascii="宋体" w:hAnsi="宋体" w:hint="eastAsia"/>
          <w:szCs w:val="21"/>
        </w:rPr>
        <w:t>2</w:t>
      </w:r>
      <w:r>
        <w:rPr>
          <w:rFonts w:ascii="宋体" w:hAnsi="宋体"/>
          <w:szCs w:val="21"/>
        </w:rPr>
        <w:t>:00</w:t>
      </w:r>
      <w:r>
        <w:rPr>
          <w:rFonts w:ascii="宋体" w:hAnsi="宋体" w:hint="eastAsia"/>
          <w:szCs w:val="21"/>
        </w:rPr>
        <w:t>前</w:t>
      </w:r>
    </w:p>
    <w:p w14:paraId="62B8B174" w14:textId="77777777" w:rsidR="00C32D87" w:rsidRDefault="00000000">
      <w:pPr>
        <w:ind w:leftChars="200" w:left="420"/>
        <w:rPr>
          <w:rFonts w:ascii="宋体" w:hAnsi="宋体" w:hint="eastAsia"/>
          <w:szCs w:val="21"/>
        </w:rPr>
      </w:pPr>
      <w:r>
        <w:rPr>
          <w:rFonts w:ascii="宋体" w:hAnsi="宋体" w:hint="eastAsia"/>
          <w:szCs w:val="21"/>
        </w:rPr>
        <w:t>报名方式：在比赛平台注册账号并解题</w:t>
      </w:r>
    </w:p>
    <w:p w14:paraId="627C8934" w14:textId="62CC8194" w:rsidR="00C32D87" w:rsidRDefault="00000000">
      <w:pPr>
        <w:ind w:leftChars="200" w:left="420"/>
        <w:rPr>
          <w:rFonts w:ascii="宋体" w:hAnsi="宋体" w:hint="eastAsia"/>
          <w:szCs w:val="21"/>
        </w:rPr>
      </w:pPr>
      <w:r>
        <w:rPr>
          <w:rFonts w:ascii="宋体" w:hAnsi="宋体" w:hint="eastAsia"/>
          <w:szCs w:val="21"/>
        </w:rPr>
        <w:t>比赛平台：</w:t>
      </w:r>
      <w:r w:rsidR="00D87DC7">
        <w:rPr>
          <w:rFonts w:ascii="宋体" w:hAnsi="宋体" w:hint="eastAsia"/>
          <w:szCs w:val="21"/>
        </w:rPr>
        <w:t>2024年10月19日比赛现场注册</w:t>
      </w:r>
    </w:p>
    <w:p w14:paraId="5EA87677" w14:textId="77777777" w:rsidR="00C32D87" w:rsidRDefault="00000000">
      <w:pPr>
        <w:ind w:leftChars="200" w:left="420"/>
        <w:rPr>
          <w:rFonts w:ascii="宋体" w:hAnsi="宋体" w:hint="eastAsia"/>
          <w:szCs w:val="21"/>
        </w:rPr>
      </w:pPr>
      <w:r>
        <w:rPr>
          <w:rFonts w:ascii="宋体" w:hAnsi="宋体" w:hint="eastAsia"/>
          <w:szCs w:val="21"/>
        </w:rPr>
        <w:t>比赛地点：三商南楼4</w:t>
      </w:r>
      <w:r>
        <w:rPr>
          <w:rFonts w:ascii="宋体" w:hAnsi="宋体"/>
          <w:szCs w:val="21"/>
        </w:rPr>
        <w:t>40</w:t>
      </w:r>
      <w:r>
        <w:rPr>
          <w:rFonts w:ascii="宋体" w:hAnsi="宋体" w:hint="eastAsia"/>
          <w:szCs w:val="21"/>
        </w:rPr>
        <w:t>室</w:t>
      </w:r>
    </w:p>
    <w:p w14:paraId="7FD5A69E" w14:textId="77777777" w:rsidR="00C32D87" w:rsidRDefault="00000000">
      <w:pPr>
        <w:ind w:leftChars="200" w:left="420"/>
        <w:rPr>
          <w:rFonts w:ascii="宋体" w:hAnsi="宋体" w:hint="eastAsia"/>
          <w:szCs w:val="21"/>
        </w:rPr>
      </w:pPr>
      <w:r>
        <w:rPr>
          <w:rFonts w:ascii="宋体" w:hAnsi="宋体" w:hint="eastAsia"/>
          <w:szCs w:val="21"/>
        </w:rPr>
        <w:t>比赛时间：2024年10月19日</w:t>
      </w:r>
      <w:r>
        <w:rPr>
          <w:rFonts w:ascii="宋体" w:hAnsi="宋体"/>
          <w:szCs w:val="21"/>
        </w:rPr>
        <w:t>8</w:t>
      </w:r>
      <w:r>
        <w:rPr>
          <w:rFonts w:ascii="宋体" w:hAnsi="宋体" w:hint="eastAsia"/>
          <w:szCs w:val="21"/>
        </w:rPr>
        <w:t>:00至</w:t>
      </w:r>
      <w:r>
        <w:rPr>
          <w:rFonts w:ascii="宋体" w:hAnsi="宋体"/>
          <w:szCs w:val="21"/>
        </w:rPr>
        <w:t>1</w:t>
      </w:r>
      <w:r>
        <w:rPr>
          <w:rFonts w:ascii="宋体" w:hAnsi="宋体" w:hint="eastAsia"/>
          <w:szCs w:val="21"/>
        </w:rPr>
        <w:t>2:00</w:t>
      </w:r>
    </w:p>
    <w:p w14:paraId="4265F11C" w14:textId="58B9E156" w:rsidR="00C32D87" w:rsidRDefault="00000000">
      <w:pPr>
        <w:ind w:leftChars="200" w:left="420"/>
        <w:rPr>
          <w:rFonts w:ascii="宋体" w:hAnsi="宋体" w:hint="eastAsia"/>
          <w:szCs w:val="21"/>
        </w:rPr>
      </w:pPr>
      <w:r>
        <w:rPr>
          <w:rFonts w:ascii="宋体" w:hAnsi="宋体" w:hint="eastAsia"/>
          <w:szCs w:val="21"/>
        </w:rPr>
        <w:lastRenderedPageBreak/>
        <w:t>联系人：</w:t>
      </w:r>
      <w:proofErr w:type="gramStart"/>
      <w:r>
        <w:rPr>
          <w:rFonts w:ascii="宋体" w:hAnsi="宋体" w:hint="eastAsia"/>
          <w:szCs w:val="21"/>
        </w:rPr>
        <w:t>刘子涵</w:t>
      </w:r>
      <w:proofErr w:type="gramEnd"/>
      <w:r>
        <w:rPr>
          <w:rFonts w:ascii="宋体" w:hAnsi="宋体" w:hint="eastAsia"/>
          <w:szCs w:val="21"/>
        </w:rPr>
        <w:t xml:space="preserve">    联系方式：19561738389</w:t>
      </w:r>
    </w:p>
    <w:p w14:paraId="5BDFA6CC" w14:textId="77777777" w:rsidR="00C32D87" w:rsidRDefault="00C32D87">
      <w:pPr>
        <w:rPr>
          <w:rFonts w:ascii="宋体" w:hAnsi="宋体" w:hint="eastAsia"/>
        </w:rPr>
      </w:pPr>
    </w:p>
    <w:p w14:paraId="2E0EC1F8" w14:textId="402BDB71" w:rsidR="00C32D87" w:rsidRDefault="00000000">
      <w:pPr>
        <w:rPr>
          <w:rFonts w:ascii="宋体" w:hAnsi="宋体" w:hint="eastAsia"/>
          <w:szCs w:val="21"/>
        </w:rPr>
      </w:pPr>
      <w:r>
        <w:rPr>
          <w:rFonts w:ascii="宋体" w:hAnsi="宋体" w:hint="eastAsia"/>
          <w:szCs w:val="21"/>
        </w:rPr>
        <w:t>七、竞赛奖项</w:t>
      </w:r>
    </w:p>
    <w:p w14:paraId="0734031D" w14:textId="06CF082E" w:rsidR="00C32D87" w:rsidRDefault="00000000">
      <w:pPr>
        <w:rPr>
          <w:rFonts w:ascii="宋体" w:hAnsi="宋体" w:hint="eastAsia"/>
        </w:rPr>
      </w:pPr>
      <w:r>
        <w:rPr>
          <w:rFonts w:ascii="宋体" w:hAnsi="宋体"/>
        </w:rPr>
        <w:tab/>
        <w:t>参与</w:t>
      </w:r>
      <w:proofErr w:type="gramStart"/>
      <w:r>
        <w:rPr>
          <w:rFonts w:ascii="宋体" w:hAnsi="宋体"/>
        </w:rPr>
        <w:t>考</w:t>
      </w:r>
      <w:r>
        <w:rPr>
          <w:rFonts w:ascii="宋体" w:hAnsi="宋体" w:hint="eastAsia"/>
        </w:rPr>
        <w:t>查赛</w:t>
      </w:r>
      <w:proofErr w:type="gramEnd"/>
      <w:r>
        <w:rPr>
          <w:rFonts w:ascii="宋体" w:hAnsi="宋体"/>
        </w:rPr>
        <w:t>成绩优异的同学，可以</w:t>
      </w:r>
      <w:r>
        <w:rPr>
          <w:rFonts w:ascii="宋体" w:hAnsi="宋体" w:hint="eastAsia"/>
        </w:rPr>
        <w:t>将自己在实验室的级别提升至中级，中级成员可以享有初级成员权益的同时可以长期来到实验室进行线下学习。</w:t>
      </w:r>
    </w:p>
    <w:p w14:paraId="716835F7" w14:textId="250FE0BF" w:rsidR="00C32D87" w:rsidRDefault="00000000">
      <w:pPr>
        <w:rPr>
          <w:rFonts w:ascii="宋体" w:hAnsi="宋体" w:hint="eastAsia"/>
        </w:rPr>
      </w:pPr>
      <w:r>
        <w:rPr>
          <w:rFonts w:ascii="宋体" w:hAnsi="宋体"/>
        </w:rPr>
        <w:tab/>
      </w:r>
      <w:r>
        <w:rPr>
          <w:rFonts w:ascii="宋体" w:hAnsi="宋体" w:hint="eastAsia"/>
        </w:rPr>
        <w:t>对于考核赛排名前15名的同学会有</w:t>
      </w:r>
      <w:proofErr w:type="gramStart"/>
      <w:r>
        <w:rPr>
          <w:rFonts w:ascii="宋体" w:hAnsi="宋体" w:hint="eastAsia"/>
          <w:szCs w:val="21"/>
        </w:rPr>
        <w:t>天乙信安</w:t>
      </w:r>
      <w:proofErr w:type="gramEnd"/>
      <w:r>
        <w:rPr>
          <w:rFonts w:ascii="宋体" w:hAnsi="宋体" w:hint="eastAsia"/>
          <w:szCs w:val="21"/>
        </w:rPr>
        <w:t>实验室周边奖励一份。</w:t>
      </w:r>
    </w:p>
    <w:p w14:paraId="45EB3B0B" w14:textId="77777777" w:rsidR="00C32D87" w:rsidRDefault="00C32D87">
      <w:pPr>
        <w:rPr>
          <w:rFonts w:ascii="宋体" w:hAnsi="宋体" w:hint="eastAsia"/>
        </w:rPr>
      </w:pPr>
    </w:p>
    <w:p w14:paraId="6C44E7A4" w14:textId="6E6E85DC" w:rsidR="00C32D87" w:rsidRDefault="00000000">
      <w:pPr>
        <w:rPr>
          <w:rFonts w:ascii="宋体" w:hAnsi="宋体" w:hint="eastAsia"/>
          <w:szCs w:val="21"/>
        </w:rPr>
      </w:pPr>
      <w:r>
        <w:rPr>
          <w:rFonts w:ascii="宋体" w:hAnsi="宋体" w:hint="eastAsia"/>
          <w:szCs w:val="21"/>
        </w:rPr>
        <w:t>八、其他</w:t>
      </w:r>
    </w:p>
    <w:p w14:paraId="418A5B8B" w14:textId="5393CCCA" w:rsidR="00C32D87" w:rsidRDefault="00000000" w:rsidP="00472F9D">
      <w:pPr>
        <w:ind w:leftChars="200" w:left="420"/>
        <w:rPr>
          <w:rFonts w:ascii="宋体" w:hAnsi="宋体"/>
          <w:szCs w:val="21"/>
        </w:rPr>
      </w:pPr>
      <w:r>
        <w:rPr>
          <w:rFonts w:ascii="宋体" w:hAnsi="宋体" w:hint="eastAsia"/>
          <w:szCs w:val="21"/>
        </w:rPr>
        <w:t>本次</w:t>
      </w:r>
      <w:proofErr w:type="gramStart"/>
      <w:r>
        <w:rPr>
          <w:rFonts w:ascii="宋体" w:hAnsi="宋体" w:hint="eastAsia"/>
          <w:szCs w:val="21"/>
        </w:rPr>
        <w:t>考查赛</w:t>
      </w:r>
      <w:proofErr w:type="gramEnd"/>
      <w:r>
        <w:rPr>
          <w:rFonts w:ascii="宋体" w:hAnsi="宋体" w:hint="eastAsia"/>
          <w:szCs w:val="21"/>
        </w:rPr>
        <w:t>最终解释权</w:t>
      </w:r>
      <w:proofErr w:type="gramStart"/>
      <w:r>
        <w:rPr>
          <w:rFonts w:ascii="宋体" w:hAnsi="宋体" w:hint="eastAsia"/>
          <w:szCs w:val="21"/>
        </w:rPr>
        <w:t>归天乙信安</w:t>
      </w:r>
      <w:proofErr w:type="gramEnd"/>
      <w:r>
        <w:rPr>
          <w:rFonts w:ascii="宋体" w:hAnsi="宋体" w:hint="eastAsia"/>
          <w:szCs w:val="21"/>
        </w:rPr>
        <w:t>实验室所有。</w:t>
      </w:r>
    </w:p>
    <w:p w14:paraId="772DA09B" w14:textId="77777777" w:rsidR="00472F9D" w:rsidRDefault="00472F9D" w:rsidP="00472F9D">
      <w:pPr>
        <w:ind w:leftChars="200" w:left="420"/>
        <w:rPr>
          <w:rFonts w:ascii="宋体" w:hAnsi="宋体" w:hint="eastAsia"/>
          <w:szCs w:val="21"/>
        </w:rPr>
      </w:pPr>
    </w:p>
    <w:p w14:paraId="0FD2214A" w14:textId="48996410" w:rsidR="00472F9D" w:rsidRDefault="00472F9D" w:rsidP="00472F9D">
      <w:pPr>
        <w:ind w:leftChars="200" w:left="420"/>
        <w:rPr>
          <w:rFonts w:ascii="宋体" w:hAnsi="宋体"/>
          <w:szCs w:val="21"/>
        </w:rPr>
      </w:pPr>
      <w:r>
        <w:rPr>
          <w:noProof/>
        </w:rPr>
        <w:drawing>
          <wp:anchor distT="0" distB="0" distL="114300" distR="114300" simplePos="0" relativeHeight="251657216" behindDoc="0" locked="0" layoutInCell="1" allowOverlap="1" wp14:anchorId="76AF75C3" wp14:editId="0BC775C2">
            <wp:simplePos x="0" y="0"/>
            <wp:positionH relativeFrom="column">
              <wp:posOffset>21167</wp:posOffset>
            </wp:positionH>
            <wp:positionV relativeFrom="paragraph">
              <wp:posOffset>49953</wp:posOffset>
            </wp:positionV>
            <wp:extent cx="5273675" cy="6804599"/>
            <wp:effectExtent l="0" t="0" r="3175" b="0"/>
            <wp:wrapNone/>
            <wp:docPr id="1969926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26252"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3675" cy="6804599"/>
                    </a:xfrm>
                    <a:prstGeom prst="rect">
                      <a:avLst/>
                    </a:prstGeom>
                    <a:noFill/>
                    <a:ln>
                      <a:noFill/>
                    </a:ln>
                  </pic:spPr>
                </pic:pic>
              </a:graphicData>
            </a:graphic>
          </wp:anchor>
        </w:drawing>
      </w:r>
    </w:p>
    <w:p w14:paraId="0D77FD1C" w14:textId="434227D0" w:rsidR="00472F9D" w:rsidRDefault="00472F9D" w:rsidP="00472F9D">
      <w:pPr>
        <w:ind w:leftChars="200" w:left="420"/>
        <w:rPr>
          <w:rFonts w:ascii="宋体" w:hAnsi="宋体"/>
          <w:szCs w:val="21"/>
        </w:rPr>
      </w:pPr>
    </w:p>
    <w:p w14:paraId="5EC1226A" w14:textId="57FD2C20" w:rsidR="00472F9D" w:rsidRDefault="00472F9D" w:rsidP="00472F9D">
      <w:pPr>
        <w:ind w:leftChars="200" w:left="420"/>
        <w:rPr>
          <w:rFonts w:ascii="宋体" w:hAnsi="宋体" w:hint="eastAsia"/>
          <w:szCs w:val="21"/>
        </w:rPr>
      </w:pPr>
    </w:p>
    <w:p w14:paraId="73E6C20E" w14:textId="052DC98A" w:rsidR="00C32D87" w:rsidRDefault="00472F9D">
      <w:pPr>
        <w:ind w:leftChars="200" w:left="420"/>
      </w:pPr>
      <w:r w:rsidRPr="00472F9D">
        <w:rPr>
          <w:rFonts w:ascii="宋体" w:hAnsi="宋体"/>
          <w:color w:val="FFFFFF" w:themeColor="background1"/>
          <w:szCs w:val="21"/>
        </w:rPr>
        <w:t>VFljdGZ7c2Rqa2FzZGhrYWpzZGprYXNuZGt9</w:t>
      </w:r>
    </w:p>
    <w:sectPr w:rsidR="00C32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1MTAyZTFhYzJlMzZjZDhkNWIxY2Q2YmEyYmEzNDYifQ=="/>
  </w:docVars>
  <w:rsids>
    <w:rsidRoot w:val="00731A8E"/>
    <w:rsid w:val="002F3200"/>
    <w:rsid w:val="00472F9D"/>
    <w:rsid w:val="00590688"/>
    <w:rsid w:val="005B1F54"/>
    <w:rsid w:val="006C00ED"/>
    <w:rsid w:val="00724FAB"/>
    <w:rsid w:val="00731A8E"/>
    <w:rsid w:val="007C6805"/>
    <w:rsid w:val="008A1932"/>
    <w:rsid w:val="00933433"/>
    <w:rsid w:val="00AA4C5B"/>
    <w:rsid w:val="00B72E52"/>
    <w:rsid w:val="00BB4B67"/>
    <w:rsid w:val="00C32D87"/>
    <w:rsid w:val="00C371DC"/>
    <w:rsid w:val="00D30F39"/>
    <w:rsid w:val="00D87DC7"/>
    <w:rsid w:val="00DE5292"/>
    <w:rsid w:val="00E27C31"/>
    <w:rsid w:val="00E80E92"/>
    <w:rsid w:val="00E94DE1"/>
    <w:rsid w:val="00F30A49"/>
    <w:rsid w:val="00F565FE"/>
    <w:rsid w:val="04C11604"/>
    <w:rsid w:val="05542478"/>
    <w:rsid w:val="0B6D4294"/>
    <w:rsid w:val="0D4E3C51"/>
    <w:rsid w:val="0DEB54A2"/>
    <w:rsid w:val="0EF425D6"/>
    <w:rsid w:val="131C20FB"/>
    <w:rsid w:val="133E02C4"/>
    <w:rsid w:val="14755F67"/>
    <w:rsid w:val="15121A08"/>
    <w:rsid w:val="158F3058"/>
    <w:rsid w:val="168D57EA"/>
    <w:rsid w:val="1CB6536F"/>
    <w:rsid w:val="1CBD04AB"/>
    <w:rsid w:val="1D7768AC"/>
    <w:rsid w:val="1FCD4EA9"/>
    <w:rsid w:val="220A4192"/>
    <w:rsid w:val="27DC212D"/>
    <w:rsid w:val="2DB94CBF"/>
    <w:rsid w:val="2ED31DB0"/>
    <w:rsid w:val="2EDA4EED"/>
    <w:rsid w:val="2F0F568E"/>
    <w:rsid w:val="2F212704"/>
    <w:rsid w:val="34FA07AC"/>
    <w:rsid w:val="39047736"/>
    <w:rsid w:val="396957EB"/>
    <w:rsid w:val="3AB02FA5"/>
    <w:rsid w:val="3B247C1B"/>
    <w:rsid w:val="3B620744"/>
    <w:rsid w:val="3C8B5A78"/>
    <w:rsid w:val="422E75D1"/>
    <w:rsid w:val="430B346F"/>
    <w:rsid w:val="45197391"/>
    <w:rsid w:val="483E6094"/>
    <w:rsid w:val="4B345F4D"/>
    <w:rsid w:val="4C431ECB"/>
    <w:rsid w:val="4CA24E44"/>
    <w:rsid w:val="4D023B34"/>
    <w:rsid w:val="4E404914"/>
    <w:rsid w:val="4FE45773"/>
    <w:rsid w:val="521265C8"/>
    <w:rsid w:val="55B654BC"/>
    <w:rsid w:val="587F24DD"/>
    <w:rsid w:val="5C0A6562"/>
    <w:rsid w:val="5FBF7663"/>
    <w:rsid w:val="604D2EC1"/>
    <w:rsid w:val="615D7134"/>
    <w:rsid w:val="64192681"/>
    <w:rsid w:val="65A74E21"/>
    <w:rsid w:val="677B6565"/>
    <w:rsid w:val="68E858F3"/>
    <w:rsid w:val="69A55B1C"/>
    <w:rsid w:val="6A220F1A"/>
    <w:rsid w:val="6D8A7502"/>
    <w:rsid w:val="6DA2484C"/>
    <w:rsid w:val="71094BE2"/>
    <w:rsid w:val="7476258E"/>
    <w:rsid w:val="79CE69C9"/>
    <w:rsid w:val="7A776707"/>
    <w:rsid w:val="7C5A4544"/>
    <w:rsid w:val="7F933506"/>
    <w:rsid w:val="7FEE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596D2"/>
  <w15:docId w15:val="{E7133A99-B549-480E-BB24-CE7CF82C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uiPriority w:val="9"/>
    <w:qFormat/>
    <w:pPr>
      <w:keepNext/>
      <w:keepLines/>
      <w:spacing w:before="120" w:after="120" w:line="578" w:lineRule="auto"/>
      <w:outlineLvl w:val="0"/>
    </w:pPr>
    <w:rPr>
      <w:b/>
      <w:bCs/>
      <w:kern w:val="44"/>
      <w:sz w:val="28"/>
      <w:szCs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styleId="a8">
    <w:name w:val="Emphasis"/>
    <w:basedOn w:val="a0"/>
    <w:uiPriority w:val="20"/>
    <w:qFormat/>
    <w:rPr>
      <w:i/>
      <w:iCs/>
    </w:rPr>
  </w:style>
  <w:style w:type="character" w:styleId="a9">
    <w:name w:val="Hyperlink"/>
    <w:basedOn w:val="a0"/>
    <w:uiPriority w:val="99"/>
    <w:qFormat/>
    <w:rPr>
      <w:color w:val="0000FF"/>
      <w:u w:val="single"/>
    </w:rPr>
  </w:style>
  <w:style w:type="character" w:customStyle="1" w:styleId="a7">
    <w:name w:val="页眉 字符"/>
    <w:basedOn w:val="a0"/>
    <w:link w:val="a6"/>
    <w:qFormat/>
    <w:rPr>
      <w:rFonts w:ascii="Calibri" w:eastAsia="宋体" w:hAnsi="Calibri" w:cs="宋体"/>
      <w:kern w:val="2"/>
      <w:sz w:val="18"/>
      <w:szCs w:val="18"/>
    </w:rPr>
  </w:style>
  <w:style w:type="character" w:customStyle="1" w:styleId="30">
    <w:name w:val="标题 3 字符"/>
    <w:basedOn w:val="a0"/>
    <w:link w:val="3"/>
    <w:qFormat/>
    <w:rPr>
      <w:rFonts w:ascii="Calibri" w:eastAsia="宋体" w:hAnsi="Calibri" w:cs="宋体"/>
      <w:b/>
      <w:bCs/>
      <w:kern w:val="2"/>
      <w:sz w:val="32"/>
      <w:szCs w:val="32"/>
    </w:rPr>
  </w:style>
  <w:style w:type="paragraph" w:styleId="aa">
    <w:name w:val="List Paragraph"/>
    <w:basedOn w:val="a"/>
    <w:uiPriority w:val="99"/>
    <w:qFormat/>
    <w:pPr>
      <w:ind w:firstLineChars="200" w:firstLine="420"/>
    </w:pPr>
  </w:style>
  <w:style w:type="character" w:customStyle="1" w:styleId="a4">
    <w:name w:val="批注框文本 字符"/>
    <w:basedOn w:val="a0"/>
    <w:link w:val="a3"/>
    <w:qFormat/>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171</Words>
  <Characters>976</Characters>
  <Application>Microsoft Office Word</Application>
  <DocSecurity>0</DocSecurity>
  <Lines>8</Lines>
  <Paragraphs>2</Paragraphs>
  <ScaleCrop>false</ScaleCrop>
  <Company>Microsoft</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lgj</dc:creator>
  <cp:lastModifiedBy>子涵 刘</cp:lastModifiedBy>
  <cp:revision>188</cp:revision>
  <dcterms:created xsi:type="dcterms:W3CDTF">2017-09-07T13:54:00Z</dcterms:created>
  <dcterms:modified xsi:type="dcterms:W3CDTF">2024-10-11T08:49:00Z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E28A74FFDEA045E681402D13B1C056C1_12</vt:lpwstr>
  </property>
</Properties>
</file>