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我明白了</w:t>
      </w:r>
      <w:r>
        <w:t xml:space="preserve"> </w:t>
      </w:r>
      <w:r>
        <w:t xml:space="preserve">重新整理一下设计方案，我不需要微信小程序，都以一种形式交付就行，</w:t>
      </w:r>
    </w:p>
    <w:p>
      <w:pPr>
        <w:pStyle w:val="a0"/>
      </w:pPr>
      <w:r>
        <w:t xml:space="preserve">方案简介明了，必要部分补充说明</w:t>
      </w:r>
      <w:r>
        <w:t xml:space="preserve"> </w:t>
      </w:r>
      <w:r>
        <w:t xml:space="preserve">并且确认，只要丢到新电脑，不需要部署环境，不需要命令。windows直接双击图标运行前后端，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好的，以下是精简后的最终方案，确认：</w:t>
      </w:r>
      <w:r>
        <w:rPr>
          <w:b/>
          <w:bCs/>
        </w:rPr>
        <w:t xml:space="preserve">Windows 电脑，双击图标直接运行，零配置、零命令、零环境依赖。</w:t>
      </w:r>
    </w:p>
    <w:p>
      <w:r>
        <w:pict>
          <v:rect style="width:0;height:1.5pt" o:hralign="center" o:hrstd="t" o:hr="t"/>
        </w:pict>
      </w:r>
    </w:p>
    <w:bookmarkStart w:id="20" w:name="技术选型"/>
    <w:p>
      <w:pPr>
        <w:pStyle w:val="2"/>
      </w:pPr>
      <w:r>
        <w:t xml:space="preserve">技术选型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界面与交互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打包为原生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(Tauri 内置)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API，操作数据库与文件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(文件型)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内嵌，无需安装服务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 </w:t>
            </w:r>
            <w:r>
              <w:t xml:space="preserve">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复制即用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架构图"/>
    <w:p>
      <w:pPr>
        <w:pStyle w:val="2"/>
      </w:pPr>
      <w:r>
        <w:t xml:space="preserve">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用户双击 .exe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Tauri 启动             │</w:t>
      </w:r>
      <w:r>
        <w:br/>
      </w:r>
      <w:r>
        <w:rPr>
          <w:rStyle w:val="VerbatimChar"/>
        </w:rPr>
        <w:t xml:space="preserve">│  ├── 释放 SQLite 数据库   │ ← 首次运行，复制到用户目录</w:t>
      </w:r>
      <w:r>
        <w:br/>
      </w:r>
      <w:r>
        <w:rPr>
          <w:rStyle w:val="VerbatimChar"/>
        </w:rPr>
        <w:t xml:space="preserve">│  ├── 释放图片等资源       │</w:t>
      </w:r>
      <w:r>
        <w:br/>
      </w:r>
      <w:r>
        <w:rPr>
          <w:rStyle w:val="VerbatimChar"/>
        </w:rPr>
        <w:t xml:space="preserve">│  ├── 启动 Rust HTTP 服务  │ ← localhost:随机端口</w:t>
      </w:r>
      <w:r>
        <w:br/>
      </w:r>
      <w:r>
        <w:rPr>
          <w:rStyle w:val="VerbatimChar"/>
        </w:rPr>
        <w:t xml:space="preserve">│  └── 打开桌面窗口         │ ← 加载前端页面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Vue 前端 ←→ Rust 后端   │</w:t>
      </w:r>
      <w:r>
        <w:br/>
      </w:r>
      <w:r>
        <w:rPr>
          <w:rStyle w:val="VerbatimChar"/>
        </w:rPr>
        <w:t xml:space="preserve">│  (invoke 调用)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场所展示 / 案例警示      │</w:t>
      </w:r>
      <w:r>
        <w:br/>
      </w:r>
      <w:r>
        <w:rPr>
          <w:rStyle w:val="VerbatimChar"/>
        </w:rPr>
        <w:t xml:space="preserve">│  法规学习 / 每日故事      │</w:t>
      </w:r>
      <w:r>
        <w:br/>
      </w:r>
      <w:r>
        <w:rPr>
          <w:rStyle w:val="VerbatimChar"/>
        </w:rPr>
        <w:t xml:space="preserve">│  知识竞答 / 管理后台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SQLite 数据库 (本地文件) │</w:t>
      </w:r>
      <w:r>
        <w:br/>
      </w:r>
      <w:r>
        <w:rPr>
          <w:rStyle w:val="VerbatimChar"/>
        </w:rPr>
        <w:t xml:space="preserve">│  读/写用户数据目录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交付形态"/>
    <w:p>
      <w:pPr>
        <w:pStyle w:val="2"/>
      </w:pPr>
      <w:r>
        <w:t xml:space="preserve">交付形态</w:t>
      </w:r>
    </w:p>
    <w:p>
      <w:pPr>
        <w:pStyle w:val="SourceCode"/>
      </w:pPr>
      <w:r>
        <w:rPr>
          <w:rStyle w:val="VerbatimChar"/>
        </w:rPr>
        <w:t xml:space="preserve">校园廉洁教育平台/</w:t>
      </w:r>
      <w:r>
        <w:br/>
      </w:r>
      <w:r>
        <w:rPr>
          <w:rStyle w:val="VerbatimChar"/>
        </w:rPr>
        <w:t xml:space="preserve">├── 校园廉洁教育平台.exe      ← 双击运行</w:t>
      </w:r>
      <w:r>
        <w:br/>
      </w:r>
      <w:r>
        <w:rPr>
          <w:rStyle w:val="VerbatimChar"/>
        </w:rPr>
        <w:t xml:space="preserve">└── resources/               ← 资源文件夹（同目录即可）</w:t>
      </w:r>
      <w:r>
        <w:br/>
      </w:r>
      <w:r>
        <w:rPr>
          <w:rStyle w:val="VerbatimChar"/>
        </w:rPr>
        <w:t xml:space="preserve">    ├── campus_integrity.db   ← 预置数据：场所、案例、法规、故事、题库</w:t>
      </w:r>
      <w:r>
        <w:br/>
      </w:r>
      <w:r>
        <w:rPr>
          <w:rStyle w:val="VerbatimChar"/>
        </w:rPr>
        <w:t xml:space="preserve">    └── images/</w:t>
      </w:r>
      <w:r>
        <w:br/>
      </w:r>
      <w:r>
        <w:rPr>
          <w:rStyle w:val="VerbatimChar"/>
        </w:rPr>
        <w:t xml:space="preserve">        ├── venues/           ← 廉洁文化园等照片</w:t>
      </w:r>
      <w:r>
        <w:br/>
      </w:r>
      <w:r>
        <w:rPr>
          <w:rStyle w:val="VerbatimChar"/>
        </w:rPr>
        <w:t xml:space="preserve">        ├── cases/            ← 案例配图</w:t>
      </w:r>
      <w:r>
        <w:br/>
      </w:r>
      <w:r>
        <w:rPr>
          <w:rStyle w:val="VerbatimChar"/>
        </w:rPr>
        <w:t xml:space="preserve">        └── stories/          ← 故事插图</w:t>
      </w:r>
    </w:p>
    <w:p>
      <w:pPr>
        <w:pStyle w:val="FirstParagraph"/>
      </w:pPr>
      <w:r>
        <w:rPr>
          <w:b/>
          <w:bCs/>
        </w:rPr>
        <w:t xml:space="preserve">部署方式：将整个文件夹复制到任意 Windows 电脑，双击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.exe</w:t>
      </w:r>
      <w:r>
        <w:rPr>
          <w:b/>
          <w:bCs/>
        </w:rPr>
        <w:t xml:space="preserve"> </w:t>
      </w:r>
      <w:r>
        <w:rPr>
          <w:b/>
          <w:bCs/>
        </w:rPr>
        <w:t xml:space="preserve">即可。</w:t>
      </w:r>
    </w:p>
    <w:p>
      <w:pPr>
        <w:pStyle w:val="aa"/>
      </w:pPr>
      <w:r>
        <w:rPr>
          <w:b/>
          <w:bCs/>
        </w:rPr>
        <w:t xml:space="preserve">唯一依赖</w:t>
      </w:r>
      <w:r>
        <w:t xml:space="preserve">：Windows 10/11 自带 WebView2（99% 电脑已预装）。如缺失，首次启动自动提示下载，一次安装永久可用。</w:t>
      </w:r>
    </w:p>
    <w:p>
      <w:r>
        <w:pict>
          <v:rect style="width:0;height:1.5pt" o:hralign="center" o:hrstd="t" o:hr="t"/>
        </w:pict>
      </w:r>
    </w:p>
    <w:bookmarkEnd w:id="22"/>
    <w:bookmarkStart w:id="28" w:name="功能模块设计"/>
    <w:p>
      <w:pPr>
        <w:pStyle w:val="2"/>
      </w:pPr>
      <w:r>
        <w:t xml:space="preserve">功能模块设计</w:t>
      </w:r>
    </w:p>
    <w:bookmarkStart w:id="23" w:name="廉洁文化场所"/>
    <w:p>
      <w:pPr>
        <w:pStyle w:val="3"/>
      </w:pPr>
      <w:r>
        <w:t xml:space="preserve">1. 廉洁文化场所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场所列表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卡片展示：名称、类型、缩略图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图文介绍、实景照片轮播、位置说明、联系人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 SVG 校园地图标注，或文字路线指引</w:t>
            </w:r>
          </w:p>
        </w:tc>
      </w:tr>
    </w:tbl>
    <w:p>
      <w:pPr>
        <w:pStyle w:val="a0"/>
      </w:pPr>
      <w:r>
        <w:rPr>
          <w:b/>
          <w:bCs/>
        </w:rPr>
        <w:t xml:space="preserve">数据结构：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"venue_001"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"廉洁文化园"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"文化展示"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"图书馆东侧广场"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"建成于2023年，占地500平方米..."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"venue_01_1.jpg"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"venue_01_2.jpg"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"张老师 138****1234"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"周一至周五 8:00-17:30"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身边违纪行为警示"/>
    <w:p>
      <w:pPr>
        <w:pStyle w:val="3"/>
      </w:pPr>
      <w:r>
        <w:t xml:space="preserve">2. 身边违纪行为警示</w:t>
      </w:r>
    </w:p>
    <w:p>
      <w:pPr>
        <w:pStyle w:val="FirstParagraph"/>
      </w:pPr>
      <w:r>
        <w:rPr>
          <w:b/>
          <w:bCs/>
        </w:rPr>
        <w:t xml:space="preserve">按场景分类，中学生视角：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学生会经费使用不透明、选举拉票、物资虚报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班费收支不公开、助学金优亲厚友、评优造假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考试作弊、抄袭作业、伪造请假条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散布不实信息、盗用账号、刷单诈骗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升学环节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综合素质材料造假、推荐信代写</w:t>
            </w:r>
          </w:p>
        </w:tc>
      </w:tr>
    </w:tbl>
    <w:p>
      <w:pPr>
        <w:pStyle w:val="a0"/>
      </w:pPr>
      <w:r>
        <w:rPr>
          <w:b/>
          <w:bCs/>
        </w:rPr>
        <w:t xml:space="preserve">展示形式：</w:t>
      </w:r>
      <w:r>
        <w:t xml:space="preserve"> </w:t>
      </w:r>
      <w:r>
        <w:t xml:space="preserve">案例卡片（情景描述 + 违纪定性 + 正确处理）</w:t>
      </w:r>
    </w:p>
    <w:p>
      <w:r>
        <w:pict>
          <v:rect style="width:0;height:1.5pt" o:hralign="center" o:hrstd="t" o:hr="t"/>
        </w:pict>
      </w:r>
    </w:p>
    <w:bookmarkEnd w:id="24"/>
    <w:bookmarkStart w:id="25" w:name="政策法规学习"/>
    <w:p>
      <w:pPr>
        <w:pStyle w:val="3"/>
      </w:pPr>
      <w:r>
        <w:t xml:space="preserve">3. 政策法规学习</w:t>
      </w:r>
    </w:p>
    <w:p>
      <w:pPr>
        <w:pStyle w:val="SourceCode"/>
      </w:pPr>
      <w:r>
        <w:rPr>
          <w:rStyle w:val="VerbatimChar"/>
        </w:rPr>
        <w:t xml:space="preserve">内容层级</w:t>
      </w:r>
      <w:r>
        <w:br/>
      </w:r>
      <w:r>
        <w:rPr>
          <w:rStyle w:val="VerbatimChar"/>
        </w:rPr>
        <w:t xml:space="preserve">├── 国家层面</w:t>
      </w:r>
      <w:r>
        <w:br/>
      </w:r>
      <w:r>
        <w:rPr>
          <w:rStyle w:val="VerbatimChar"/>
        </w:rPr>
        <w:t xml:space="preserve">│   └── 《纪律处分条例》《监察法》（学生相关节选）</w:t>
      </w:r>
      <w:r>
        <w:br/>
      </w:r>
      <w:r>
        <w:rPr>
          <w:rStyle w:val="VerbatimChar"/>
        </w:rPr>
        <w:t xml:space="preserve">├── 教育系统</w:t>
      </w:r>
      <w:r>
        <w:br/>
      </w:r>
      <w:r>
        <w:rPr>
          <w:rStyle w:val="VerbatimChar"/>
        </w:rPr>
        <w:t xml:space="preserve">│   └── 师德规范、学生管理规定</w:t>
      </w:r>
      <w:r>
        <w:br/>
      </w:r>
      <w:r>
        <w:rPr>
          <w:rStyle w:val="VerbatimChar"/>
        </w:rPr>
        <w:t xml:space="preserve">├── 校内制度</w:t>
      </w:r>
      <w:r>
        <w:br/>
      </w:r>
      <w:r>
        <w:rPr>
          <w:rStyle w:val="VerbatimChar"/>
        </w:rPr>
        <w:t xml:space="preserve">│   └── 学生违纪处分条例、学生干部廉洁规定</w:t>
      </w:r>
      <w:r>
        <w:br/>
      </w:r>
      <w:r>
        <w:rPr>
          <w:rStyle w:val="VerbatimChar"/>
        </w:rPr>
        <w:t xml:space="preserve">└── 学习工具</w:t>
      </w:r>
      <w:r>
        <w:br/>
      </w:r>
      <w:r>
        <w:rPr>
          <w:rStyle w:val="VerbatimChar"/>
        </w:rPr>
        <w:t xml:space="preserve">    ├── 重点标注</w:t>
      </w:r>
      <w:r>
        <w:br/>
      </w:r>
      <w:r>
        <w:rPr>
          <w:rStyle w:val="VerbatimChar"/>
        </w:rPr>
        <w:t xml:space="preserve">    ├── 一图读懂</w:t>
      </w:r>
      <w:r>
        <w:br/>
      </w:r>
      <w:r>
        <w:rPr>
          <w:rStyle w:val="VerbatimChar"/>
        </w:rPr>
        <w:t xml:space="preserve">    └── 全文检索</w:t>
      </w:r>
    </w:p>
    <w:p>
      <w:r>
        <w:pict>
          <v:rect style="width:0;height:1.5pt" o:hralign="center" o:hrstd="t" o:hr="t"/>
        </w:pict>
      </w:r>
    </w:p>
    <w:bookmarkEnd w:id="25"/>
    <w:bookmarkStart w:id="26" w:name="每日廉洁故事"/>
    <w:p>
      <w:pPr>
        <w:pStyle w:val="3"/>
      </w:pPr>
      <w:r>
        <w:t xml:space="preserve">4. 每日廉洁故事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古代清官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包拯、海瑞、于成龙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 365 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廉政典故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杨震”四知拒金”、羊续”悬鱼拒贿”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家风家训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《朱子家训》选段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近现代楷模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焦裕禄、张桂梅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机制：</w:t>
      </w:r>
      <w:r>
        <w:t xml:space="preserve"> </w:t>
      </w:r>
      <w:r>
        <w:t xml:space="preserve">按日期算法每日推送 1 篇，支持历史回顾、收藏。</w:t>
      </w:r>
    </w:p>
    <w:p>
      <w:r>
        <w:pict>
          <v:rect style="width:0;height:1.5pt" o:hralign="center" o:hrstd="t" o:hr="t"/>
        </w:pict>
      </w:r>
    </w:p>
    <w:bookmarkEnd w:id="26"/>
    <w:bookmarkStart w:id="27" w:name="廉洁知识竞答"/>
    <w:p>
      <w:pPr>
        <w:pStyle w:val="3"/>
      </w:pPr>
      <w:r>
        <w:t xml:space="preserve">5. 廉洁知识竞答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题/天，连续打卡积分加成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闯关模式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关难度递增，解锁徽章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专项练习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按模块（场所/案例/法规/故事）分类练习</w:t>
            </w:r>
          </w:p>
        </w:tc>
      </w:tr>
    </w:tbl>
    <w:p>
      <w:pPr>
        <w:pStyle w:val="a0"/>
      </w:pPr>
      <w:r>
        <w:rPr>
          <w:b/>
          <w:bCs/>
        </w:rPr>
        <w:t xml:space="preserve">激励：</w:t>
      </w:r>
      <w:r>
        <w:t xml:space="preserve"> </w:t>
      </w:r>
      <w:r>
        <w:t xml:space="preserve">积分系统 + 徽章成就（</w:t>
      </w:r>
      <w:r>
        <w:t xml:space="preserve">“</w:t>
      </w:r>
      <w:r>
        <w:t xml:space="preserve">清风少年</w:t>
      </w:r>
      <w:r>
        <w:t xml:space="preserve">”</w:t>
      </w:r>
      <w:r>
        <w:t xml:space="preserve">“</w:t>
      </w:r>
      <w:r>
        <w:t xml:space="preserve">明察秋毫</w:t>
      </w:r>
      <w:r>
        <w:t xml:space="preserve">”</w:t>
      </w:r>
      <w:r>
        <w:t xml:space="preserve">等）+ 答题排行榜（可选匿名）</w:t>
      </w:r>
    </w:p>
    <w:p>
      <w:pPr>
        <w:pStyle w:val="a0"/>
      </w:pPr>
      <w:r>
        <w:rPr>
          <w:b/>
          <w:bCs/>
        </w:rPr>
        <w:t xml:space="preserve">题目类型：</w:t>
      </w:r>
      <w:r>
        <w:t xml:space="preserve"> </w:t>
      </w:r>
      <w:r>
        <w:t xml:space="preserve">单选、多选、判断、情景分析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数据更新机制"/>
    <w:p>
      <w:pPr>
        <w:pStyle w:val="2"/>
      </w:pPr>
      <w:r>
        <w:t xml:space="preserve">数据更新机制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日常答题记录、收藏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自动保存到本地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内容更新（新增故事/题目）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</w:t>
            </w:r>
            <w:r>
              <w:t xml:space="preserve"> </w:t>
            </w:r>
            <w:r>
              <w:rPr>
                <w:rStyle w:val="VerbatimChar"/>
              </w:rPr>
              <w:t xml:space="preserve">resources/campus_integrity.db</w:t>
            </w:r>
            <w:r>
              <w:t xml:space="preserve"> </w:t>
            </w:r>
            <w:r>
              <w:t xml:space="preserve">文件，重启生效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下载新压缩包，覆盖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 </w:t>
            </w:r>
            <w:r>
              <w:t xml:space="preserve">文件夹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项目结构"/>
    <w:p>
      <w:pPr>
        <w:pStyle w:val="2"/>
      </w:pPr>
      <w: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campus-integrity-app/</w:t>
      </w:r>
      <w:r>
        <w:br/>
      </w:r>
      <w:r>
        <w:rPr>
          <w:rStyle w:val="VerbatimChar"/>
        </w:rPr>
        <w:t xml:space="preserve">├── src/                          # Vue 前端</w:t>
      </w:r>
      <w:r>
        <w:br/>
      </w:r>
      <w:r>
        <w:rPr>
          <w:rStyle w:val="VerbatimChar"/>
        </w:rPr>
        <w:t xml:space="preserve">│   ├── views/                    # 五大模块页面</w:t>
      </w:r>
      <w:r>
        <w:br/>
      </w:r>
      <w:r>
        <w:rPr>
          <w:rStyle w:val="VerbatimChar"/>
        </w:rPr>
        <w:t xml:space="preserve">│   ├── components/               # 公共组件</w:t>
      </w:r>
      <w:r>
        <w:br/>
      </w:r>
      <w:r>
        <w:rPr>
          <w:rStyle w:val="VerbatimChar"/>
        </w:rPr>
        <w:t xml:space="preserve">│   ├── stores/                   # Pinia 状态（答题进度、用户信息）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tauri.ts              # 封装 Rust 调用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src-tauri/                     # Rust 后端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main.rs               # 自定义命令：数据库操作、文件读取</w:t>
      </w:r>
      <w:r>
        <w:br/>
      </w:r>
      <w:r>
        <w:rPr>
          <w:rStyle w:val="VerbatimChar"/>
        </w:rPr>
        <w:t xml:space="preserve">│   ├── resources/                # 打包内嵌资源</w:t>
      </w:r>
      <w:r>
        <w:br/>
      </w:r>
      <w:r>
        <w:rPr>
          <w:rStyle w:val="VerbatimChar"/>
        </w:rPr>
        <w:t xml:space="preserve">│   │   ├── campus_integrity.db</w:t>
      </w:r>
      <w:r>
        <w:br/>
      </w:r>
      <w:r>
        <w:rPr>
          <w:rStyle w:val="VerbatimChar"/>
        </w:rPr>
        <w:t xml:space="preserve">│   │   └── images/</w:t>
      </w:r>
      <w:r>
        <w:br/>
      </w:r>
      <w:r>
        <w:rPr>
          <w:rStyle w:val="VerbatimChar"/>
        </w:rPr>
        <w:t xml:space="preserve">│   └── tauri.conf.json           # 应用配置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database/</w:t>
      </w:r>
      <w:r>
        <w:br/>
      </w:r>
      <w:r>
        <w:rPr>
          <w:rStyle w:val="VerbatimChar"/>
        </w:rPr>
        <w:t xml:space="preserve">    └── init.sql                   # 数据库初始化脚本（开发用）</w:t>
      </w:r>
    </w:p>
    <w:p>
      <w:r>
        <w:pict>
          <v:rect style="width:0;height:1.5pt" o:hralign="center" o:hrstd="t" o:hr="t"/>
        </w:pict>
      </w:r>
    </w:p>
    <w:bookmarkEnd w:id="30"/>
    <w:bookmarkStart w:id="31" w:name="核心交互前端调用后端"/>
    <w:p>
      <w:pPr>
        <w:pStyle w:val="2"/>
      </w:pPr>
      <w:r>
        <w:t xml:space="preserve">核心交互：前端调用后端</w:t>
      </w:r>
    </w:p>
    <w:p>
      <w:pPr>
        <w:pStyle w:val="FirstParagraph"/>
      </w:pPr>
      <w:r>
        <w:rPr>
          <w:b/>
          <w:bCs/>
        </w:rPr>
        <w:t xml:space="preserve">Rust 命令（</w:t>
      </w:r>
      <w:r>
        <w:rPr>
          <w:rStyle w:val="VerbatimChar"/>
          <w:b/>
          <w:bCs/>
        </w:rPr>
        <w:t xml:space="preserve">src-tauri/src/main.rs</w:t>
      </w:r>
      <w:r>
        <w:rPr>
          <w:b/>
          <w:bCs/>
        </w:rPr>
        <w:t xml:space="preserve">）：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get_venues()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连接本地 SQLite，查询场所列表，返回 JSON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get_today_story(day_of_year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按一年中的第几天取模，返回对应故事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submit_answer(question_id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判题，更新用户积分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前端调用：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invoke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'@tauri-apps/api'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'get_venues'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获取场所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'get_today_story'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dayOfYear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})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'submit_answer'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31"/>
    <w:bookmarkStart w:id="32" w:name="构建产物"/>
    <w:p>
      <w:pPr>
        <w:pStyle w:val="2"/>
      </w:pPr>
      <w:r>
        <w:t xml:space="preserve">构建产物</w:t>
      </w:r>
    </w:p>
    <w:p>
      <w:pPr>
        <w:pStyle w:val="FirstParagraph"/>
      </w:pPr>
      <w:r>
        <w:t xml:space="preserve">运行</w:t>
      </w:r>
      <w:r>
        <w:t xml:space="preserve"> </w:t>
      </w:r>
      <w:r>
        <w:rPr>
          <w:rStyle w:val="VerbatimChar"/>
        </w:rPr>
        <w:t xml:space="preserve">npm run tauri build</w:t>
      </w:r>
      <w:r>
        <w:t xml:space="preserve"> </w:t>
      </w:r>
      <w:r>
        <w:t xml:space="preserve">后输出：</w:t>
      </w:r>
    </w:p>
    <w:p>
      <w:pPr>
        <w:pStyle w:val="SourceCode"/>
      </w:pPr>
      <w:r>
        <w:rPr>
          <w:rStyle w:val="VerbatimChar"/>
        </w:rPr>
        <w:t xml:space="preserve">src-tauri/target/release/</w:t>
      </w:r>
      <w:r>
        <w:br/>
      </w:r>
      <w:r>
        <w:rPr>
          <w:rStyle w:val="VerbatimChar"/>
        </w:rPr>
        <w:t xml:space="preserve">├── 校园廉洁教育平台.exe          # 主程序（约 5-10MB）</w:t>
      </w:r>
      <w:r>
        <w:br/>
      </w:r>
      <w:r>
        <w:rPr>
          <w:rStyle w:val="VerbatimChar"/>
        </w:rPr>
        <w:t xml:space="preserve">└── resources/                   # 需放在同目录</w:t>
      </w:r>
      <w:r>
        <w:br/>
      </w:r>
      <w:r>
        <w:rPr>
          <w:rStyle w:val="VerbatimChar"/>
        </w:rPr>
        <w:t xml:space="preserve">    ├── campus_integrity.db      # 数据（预置内容，约 1-5MB）</w:t>
      </w:r>
      <w:r>
        <w:br/>
      </w:r>
      <w:r>
        <w:rPr>
          <w:rStyle w:val="VerbatimChar"/>
        </w:rPr>
        <w:t xml:space="preserve">    └── images/                  # 图片资源</w:t>
      </w:r>
    </w:p>
    <w:p>
      <w:pPr>
        <w:pStyle w:val="FirstParagraph"/>
      </w:pPr>
      <w:r>
        <w:rPr>
          <w:b/>
          <w:bCs/>
        </w:rPr>
        <w:t xml:space="preserve">最终交付：</w:t>
      </w:r>
      <w:r>
        <w:t xml:space="preserve"> </w:t>
      </w:r>
      <w:r>
        <w:t xml:space="preserve">一个文件夹，复制到任意 Windows 电脑，双击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直接运行。</w:t>
      </w:r>
    </w:p>
    <w:p>
      <w:r>
        <w:pict>
          <v:rect style="width:0;height:1.5pt" o:hralign="center" o:hrstd="t" o:hr="t"/>
        </w:pict>
      </w:r>
    </w:p>
    <w:bookmarkEnd w:id="32"/>
    <w:bookmarkStart w:id="33" w:name="确认清单"/>
    <w:p>
      <w:pPr>
        <w:pStyle w:val="2"/>
      </w:pPr>
      <w:r>
        <w:t xml:space="preserve">确认清单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是否满足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单一交付形式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桌面客户端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无需部署环境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零依赖（WebView2 系统自带）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无需命令行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双击图标运行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前后端一体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Rust 后端内嵌，自动启动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数据库内嵌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SQLite 文件预置，运行时释放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所有资源本地打包，无网络依赖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需要下一步提供</w:t>
      </w:r>
      <w:r>
        <w:rPr>
          <w:b/>
          <w:bCs/>
        </w:rPr>
        <w:t xml:space="preserve">完整项目脚手架代码</w:t>
      </w:r>
      <w:r>
        <w:t xml:space="preserve">或</w:t>
      </w:r>
      <w:r>
        <w:rPr>
          <w:b/>
          <w:bCs/>
        </w:rPr>
        <w:t xml:space="preserve">数据库表结构设计</w:t>
      </w:r>
      <w:r>
        <w:t xml:space="preserve">吗？</w:t>
      </w:r>
    </w:p>
    <w:p>
      <w:r>
        <w:pict>
          <v:rect style="width:0;height:1.5pt" o:hralign="center" o:hrstd="t" o:hr="t"/>
        </w:pict>
      </w:r>
    </w:p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2026-04-23T14:59:03Z</dcterms:created>
  <dcterms:modified xsi:type="dcterms:W3CDTF">2026-04-23T14:59:03Z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itqucp7f4sms95gs0-19dbad07-d402-899e-8000-090d0fec1166-20260423145903","ReservedCode1":"","ContentPropagator":"001191110108MACG2KBH8F20000","PropagateID":"cnuitqucp7f4sms95gs0-19dbad07-d402-899e-8000-090d0fec1166-20260423145903","ReservedCode2":""}</vt:lpwstr>
  </property>
</Properties>
</file>