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关于分子比计算</w:t>
      </w:r>
    </w:p>
    <w:p>
      <w:pPr>
        <w:jc w:val="center"/>
        <w:rPr>
          <w:rFonts w:hint="eastAsia" w:ascii="新宋体" w:hAnsi="新宋体" w:eastAsia="新宋体" w:cs="新宋体"/>
        </w:rPr>
      </w:pPr>
    </w:p>
    <w:p>
      <w:pPr>
        <w:rPr>
          <w:rFonts w:hint="eastAsia" w:ascii="新宋体" w:hAnsi="新宋体" w:eastAsia="新宋体" w:cs="新宋体"/>
          <w:color w:val="0000CC"/>
        </w:rPr>
      </w:pPr>
      <w:r>
        <w:rPr>
          <w:rFonts w:hint="eastAsia" w:ascii="新宋体" w:hAnsi="新宋体" w:eastAsia="新宋体" w:cs="新宋体"/>
          <w:color w:val="0000CC"/>
        </w:rPr>
        <w:t>此法计算的关键是：我如何获取指定组分的含量，本文的计算我就可以来做了。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color w:val="0000CC"/>
        </w:rPr>
        <w:t>另外，有些计算会用到当前直接截段的组分含量，有的组分需要使用换算后的含量（换算方法见上次邮件“参与性质计算的组分需预先换算下”），合适选取这种组分，根据玻璃的性质种类而异。</w:t>
      </w:r>
    </w:p>
    <w:p>
      <w:pPr>
        <w:rPr>
          <w:rFonts w:hint="eastAsia" w:ascii="新宋体" w:hAnsi="新宋体" w:eastAsia="新宋体" w:cs="新宋体"/>
        </w:rPr>
      </w:pPr>
    </w:p>
    <w:p>
      <w:pPr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本算法所使用的组分含量都为前几日提到的换算后的用量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计算方法</w:t>
      </w:r>
    </w:p>
    <w:p>
      <w:pPr>
        <w:rPr>
          <w:rFonts w:hint="eastAsia" w:ascii="新宋体" w:hAnsi="新宋体" w:eastAsia="新宋体" w:cs="新宋体"/>
          <w:b/>
          <w:color w:val="0000FF"/>
          <w:u w:val="double"/>
        </w:rPr>
      </w:pPr>
      <w:r>
        <w:rPr>
          <w:rFonts w:hint="eastAsia" w:ascii="新宋体" w:hAnsi="新宋体" w:eastAsia="新宋体" w:cs="新宋体"/>
          <w:b/>
          <w:color w:val="0000FF"/>
          <w:u w:val="double"/>
        </w:rPr>
        <w:t>2.1计算组分和方法：</w:t>
      </w:r>
    </w:p>
    <w:p>
      <w:pPr>
        <w:pStyle w:val="4"/>
        <w:ind w:left="360" w:firstLine="0"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当组分名称为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Be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、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 xml:space="preserve">MgO 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、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ZnO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、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l2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O3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、Ga2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O3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、B2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O3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、Ge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O2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时需要单独计算分子比常数，计算方法如下：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Be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O"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时计算分子比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kern w:val="0"/>
          <w:sz w:val="19"/>
          <w:szCs w:val="19"/>
        </w:rPr>
        <w:t>分子比=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(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Na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2O+K2O-Al2O3-B2O3)/BeO;</w:t>
      </w: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//组分名称代表组分含量；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MgO"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时计算分子比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kern w:val="0"/>
          <w:sz w:val="19"/>
          <w:szCs w:val="19"/>
        </w:rPr>
        <w:t>分子比=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(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Na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2O+K2O-Al2O3-B2O3)/MgO;</w:t>
      </w: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//组分名称代表组分含量；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"ZnO"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时计算分子比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kern w:val="0"/>
          <w:sz w:val="19"/>
          <w:szCs w:val="19"/>
        </w:rPr>
        <w:t>分子比=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(0Li2O+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Na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2O+K2O)/ZnO;</w:t>
      </w: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//组分名称代表组分含量；</w:t>
      </w:r>
      <w:bookmarkStart w:id="0" w:name="_GoBack"/>
      <w:bookmarkEnd w:id="0"/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"A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l2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O3"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时计算分子比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kern w:val="0"/>
          <w:sz w:val="19"/>
          <w:szCs w:val="19"/>
        </w:rPr>
        <w:t>分子比=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(Li2O+BaO+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Na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2O+K2O+P2O5)/Al2O3;</w:t>
      </w: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//组分名称代表组分含量；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Ga2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O3"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时计算分子比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kern w:val="0"/>
          <w:sz w:val="19"/>
          <w:szCs w:val="19"/>
        </w:rPr>
        <w:t>分子比=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(Li2O+BaO+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Na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2O+K2O+P2O5)/Ga2O3;</w:t>
      </w: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//组分名称代表组分含量；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B2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O3"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时计算分子比</w:t>
      </w:r>
    </w:p>
    <w:p>
      <w:pPr>
        <w:pStyle w:val="4"/>
        <w:ind w:left="360" w:firstLine="0"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分子比=</w:t>
      </w:r>
      <w:r>
        <w:rPr>
          <w:rFonts w:hint="eastAsia" w:ascii="新宋体" w:hAnsi="新宋体" w:eastAsia="新宋体" w:cs="新宋体"/>
        </w:rPr>
        <w:t>[1.0</w:t>
      </w:r>
      <w:r>
        <w:rPr>
          <w:rFonts w:hint="eastAsia" w:ascii="新宋体" w:hAnsi="新宋体" w:eastAsia="新宋体" w:cs="新宋体"/>
        </w:rPr>
        <w:t>*（Cs</w:t>
      </w:r>
      <w:r>
        <w:rPr>
          <w:rFonts w:hint="eastAsia" w:ascii="新宋体" w:hAnsi="新宋体" w:eastAsia="新宋体" w:cs="新宋体"/>
        </w:rPr>
        <w:t>2O</w:t>
      </w:r>
      <w:r>
        <w:rPr>
          <w:rFonts w:hint="eastAsia" w:ascii="新宋体" w:hAnsi="新宋体" w:eastAsia="新宋体" w:cs="新宋体"/>
        </w:rPr>
        <w:t>+Rb2</w:t>
      </w:r>
      <w:r>
        <w:rPr>
          <w:rFonts w:hint="eastAsia" w:ascii="新宋体" w:hAnsi="新宋体" w:eastAsia="新宋体" w:cs="新宋体"/>
        </w:rPr>
        <w:t>O</w:t>
      </w:r>
      <w:r>
        <w:rPr>
          <w:rFonts w:hint="eastAsia" w:ascii="新宋体" w:hAnsi="新宋体" w:eastAsia="新宋体" w:cs="新宋体"/>
        </w:rPr>
        <w:t>+K2O+Na</w:t>
      </w:r>
      <w:r>
        <w:rPr>
          <w:rFonts w:hint="eastAsia" w:ascii="新宋体" w:hAnsi="新宋体" w:eastAsia="新宋体" w:cs="新宋体"/>
        </w:rPr>
        <w:t>2O</w:t>
      </w:r>
      <w:r>
        <w:rPr>
          <w:rFonts w:hint="eastAsia" w:ascii="新宋体" w:hAnsi="新宋体" w:eastAsia="新宋体" w:cs="新宋体"/>
        </w:rPr>
        <w:t>）+</w:t>
      </w:r>
      <w:r>
        <w:rPr>
          <w:rFonts w:hint="eastAsia" w:ascii="新宋体" w:hAnsi="新宋体" w:eastAsia="新宋体" w:cs="新宋体"/>
        </w:rPr>
        <w:t>0.8</w:t>
      </w:r>
      <w:r>
        <w:rPr>
          <w:rFonts w:hint="eastAsia" w:ascii="新宋体" w:hAnsi="新宋体" w:eastAsia="新宋体" w:cs="新宋体"/>
        </w:rPr>
        <w:t>*（L</w:t>
      </w:r>
      <w:r>
        <w:rPr>
          <w:rFonts w:hint="eastAsia" w:ascii="新宋体" w:hAnsi="新宋体" w:eastAsia="新宋体" w:cs="新宋体"/>
        </w:rPr>
        <w:t>i2O</w:t>
      </w:r>
      <w:r>
        <w:rPr>
          <w:rFonts w:hint="eastAsia" w:ascii="新宋体" w:hAnsi="新宋体" w:eastAsia="新宋体" w:cs="新宋体"/>
        </w:rPr>
        <w:t>+B</w:t>
      </w:r>
      <w:r>
        <w:rPr>
          <w:rFonts w:hint="eastAsia" w:ascii="新宋体" w:hAnsi="新宋体" w:eastAsia="新宋体" w:cs="新宋体"/>
        </w:rPr>
        <w:t>aO</w:t>
      </w:r>
      <w:r>
        <w:rPr>
          <w:rFonts w:hint="eastAsia" w:ascii="新宋体" w:hAnsi="新宋体" w:eastAsia="新宋体" w:cs="新宋体"/>
        </w:rPr>
        <w:t>）+</w:t>
      </w:r>
      <w:r>
        <w:rPr>
          <w:rFonts w:hint="eastAsia" w:ascii="新宋体" w:hAnsi="新宋体" w:eastAsia="新宋体" w:cs="新宋体"/>
        </w:rPr>
        <w:t>0.6</w:t>
      </w:r>
      <w:r>
        <w:rPr>
          <w:rFonts w:hint="eastAsia" w:ascii="新宋体" w:hAnsi="新宋体" w:eastAsia="新宋体" w:cs="新宋体"/>
        </w:rPr>
        <w:t>*</w:t>
      </w:r>
      <w:r>
        <w:rPr>
          <w:rFonts w:hint="eastAsia" w:ascii="新宋体" w:hAnsi="新宋体" w:eastAsia="新宋体" w:cs="新宋体"/>
        </w:rPr>
        <w:t>(</w:t>
      </w:r>
      <w:r>
        <w:rPr>
          <w:rFonts w:hint="eastAsia" w:ascii="新宋体" w:hAnsi="新宋体" w:eastAsia="新宋体" w:cs="新宋体"/>
        </w:rPr>
        <w:t xml:space="preserve"> Sr</w:t>
      </w:r>
      <w:r>
        <w:rPr>
          <w:rFonts w:hint="eastAsia" w:ascii="新宋体" w:hAnsi="新宋体" w:eastAsia="新宋体" w:cs="新宋体"/>
        </w:rPr>
        <w:t>O</w:t>
      </w:r>
      <w:r>
        <w:rPr>
          <w:rFonts w:hint="eastAsia" w:ascii="新宋体" w:hAnsi="新宋体" w:eastAsia="新宋体" w:cs="新宋体"/>
        </w:rPr>
        <w:t>、Cd</w:t>
      </w:r>
      <w:r>
        <w:rPr>
          <w:rFonts w:hint="eastAsia" w:ascii="新宋体" w:hAnsi="新宋体" w:eastAsia="新宋体" w:cs="新宋体"/>
        </w:rPr>
        <w:t>O</w:t>
      </w:r>
      <w:r>
        <w:rPr>
          <w:rFonts w:hint="eastAsia" w:ascii="新宋体" w:hAnsi="新宋体" w:eastAsia="新宋体" w:cs="新宋体"/>
        </w:rPr>
        <w:t>、PbO、P</w:t>
      </w:r>
      <w:r>
        <w:rPr>
          <w:rFonts w:hint="eastAsia" w:ascii="新宋体" w:hAnsi="新宋体" w:eastAsia="新宋体" w:cs="新宋体"/>
        </w:rPr>
        <w:t>2O5)+0.4*(</w:t>
      </w:r>
      <w:r>
        <w:rPr>
          <w:rFonts w:hint="eastAsia" w:ascii="新宋体" w:hAnsi="新宋体" w:eastAsia="新宋体" w:cs="新宋体"/>
        </w:rPr>
        <w:t xml:space="preserve"> Ca</w:t>
      </w:r>
      <w:r>
        <w:rPr>
          <w:rFonts w:hint="eastAsia" w:ascii="新宋体" w:hAnsi="新宋体" w:eastAsia="新宋体" w:cs="新宋体"/>
        </w:rPr>
        <w:t>O+</w:t>
      </w:r>
      <w:r>
        <w:rPr>
          <w:rFonts w:hint="eastAsia" w:ascii="新宋体" w:hAnsi="新宋体" w:eastAsia="新宋体" w:cs="新宋体"/>
        </w:rPr>
        <w:t>La</w:t>
      </w:r>
      <w:r>
        <w:rPr>
          <w:rFonts w:hint="eastAsia" w:ascii="新宋体" w:hAnsi="新宋体" w:eastAsia="新宋体" w:cs="新宋体"/>
        </w:rPr>
        <w:t>2O3+</w:t>
      </w:r>
      <w:r>
        <w:rPr>
          <w:rFonts w:hint="eastAsia" w:ascii="新宋体" w:hAnsi="新宋体" w:eastAsia="新宋体" w:cs="新宋体"/>
        </w:rPr>
        <w:t>Ta</w:t>
      </w:r>
      <w:r>
        <w:rPr>
          <w:rFonts w:hint="eastAsia" w:ascii="新宋体" w:hAnsi="新宋体" w:eastAsia="新宋体" w:cs="新宋体"/>
        </w:rPr>
        <w:t>2O5+</w:t>
      </w:r>
      <w:r>
        <w:rPr>
          <w:rFonts w:hint="eastAsia" w:ascii="新宋体" w:hAnsi="新宋体" w:eastAsia="新宋体" w:cs="新宋体"/>
        </w:rPr>
        <w:t>Nb</w:t>
      </w:r>
      <w:r>
        <w:rPr>
          <w:rFonts w:hint="eastAsia" w:ascii="新宋体" w:hAnsi="新宋体" w:eastAsia="新宋体" w:cs="新宋体"/>
        </w:rPr>
        <w:t>2O5+</w:t>
      </w:r>
      <w:r>
        <w:rPr>
          <w:rFonts w:hint="eastAsia" w:ascii="新宋体" w:hAnsi="新宋体" w:eastAsia="新宋体" w:cs="新宋体"/>
        </w:rPr>
        <w:t>Tl</w:t>
      </w:r>
      <w:r>
        <w:rPr>
          <w:rFonts w:hint="eastAsia" w:ascii="新宋体" w:hAnsi="新宋体" w:eastAsia="新宋体" w:cs="新宋体"/>
        </w:rPr>
        <w:t>2O)+0.2*(</w:t>
      </w:r>
      <w:r>
        <w:rPr>
          <w:rFonts w:hint="eastAsia" w:ascii="新宋体" w:hAnsi="新宋体" w:eastAsia="新宋体" w:cs="新宋体"/>
        </w:rPr>
        <w:t xml:space="preserve"> Zn</w:t>
      </w:r>
      <w:r>
        <w:rPr>
          <w:rFonts w:hint="eastAsia" w:ascii="新宋体" w:hAnsi="新宋体" w:eastAsia="新宋体" w:cs="新宋体"/>
        </w:rPr>
        <w:t>O+</w:t>
      </w:r>
      <w:r>
        <w:rPr>
          <w:rFonts w:hint="eastAsia" w:ascii="新宋体" w:hAnsi="新宋体" w:eastAsia="新宋体" w:cs="新宋体"/>
        </w:rPr>
        <w:t>Mg</w:t>
      </w:r>
      <w:r>
        <w:rPr>
          <w:rFonts w:hint="eastAsia" w:ascii="新宋体" w:hAnsi="新宋体" w:eastAsia="新宋体" w:cs="新宋体"/>
        </w:rPr>
        <w:t>O+</w:t>
      </w:r>
      <w:r>
        <w:rPr>
          <w:rFonts w:hint="eastAsia" w:ascii="新宋体" w:hAnsi="新宋体" w:eastAsia="新宋体" w:cs="新宋体"/>
        </w:rPr>
        <w:t>Th</w:t>
      </w:r>
      <w:r>
        <w:rPr>
          <w:rFonts w:hint="eastAsia" w:ascii="新宋体" w:hAnsi="新宋体" w:eastAsia="新宋体" w:cs="新宋体"/>
        </w:rPr>
        <w:t>O2)+0.0*(</w:t>
      </w:r>
      <w:r>
        <w:rPr>
          <w:rFonts w:hint="eastAsia" w:ascii="新宋体" w:hAnsi="新宋体" w:eastAsia="新宋体" w:cs="新宋体"/>
        </w:rPr>
        <w:t xml:space="preserve"> Ti</w:t>
      </w:r>
      <w:r>
        <w:rPr>
          <w:rFonts w:hint="eastAsia" w:ascii="新宋体" w:hAnsi="新宋体" w:eastAsia="新宋体" w:cs="新宋体"/>
        </w:rPr>
        <w:t>O2+</w:t>
      </w:r>
      <w:r>
        <w:rPr>
          <w:rFonts w:hint="eastAsia" w:ascii="新宋体" w:hAnsi="新宋体" w:eastAsia="新宋体" w:cs="新宋体"/>
        </w:rPr>
        <w:t>Ga</w:t>
      </w:r>
      <w:r>
        <w:rPr>
          <w:rFonts w:hint="eastAsia" w:ascii="新宋体" w:hAnsi="新宋体" w:eastAsia="新宋体" w:cs="新宋体"/>
        </w:rPr>
        <w:t>2O3+</w:t>
      </w:r>
      <w:r>
        <w:rPr>
          <w:rFonts w:hint="eastAsia" w:ascii="新宋体" w:hAnsi="新宋体" w:eastAsia="新宋体" w:cs="新宋体"/>
        </w:rPr>
        <w:t>Zr</w:t>
      </w:r>
      <w:r>
        <w:rPr>
          <w:rFonts w:hint="eastAsia" w:ascii="新宋体" w:hAnsi="新宋体" w:eastAsia="新宋体" w:cs="新宋体"/>
        </w:rPr>
        <w:t>O2)-1*(</w:t>
      </w:r>
      <w:r>
        <w:rPr>
          <w:rFonts w:hint="eastAsia" w:ascii="新宋体" w:hAnsi="新宋体" w:eastAsia="新宋体" w:cs="新宋体"/>
        </w:rPr>
        <w:t xml:space="preserve"> Al</w:t>
      </w:r>
      <w:r>
        <w:rPr>
          <w:rFonts w:hint="eastAsia" w:ascii="新宋体" w:hAnsi="新宋体" w:eastAsia="新宋体" w:cs="新宋体"/>
        </w:rPr>
        <w:t>2O3+</w:t>
      </w:r>
      <w:r>
        <w:rPr>
          <w:rFonts w:hint="eastAsia" w:ascii="新宋体" w:hAnsi="新宋体" w:eastAsia="新宋体" w:cs="新宋体"/>
        </w:rPr>
        <w:t>Be</w:t>
      </w:r>
      <w:r>
        <w:rPr>
          <w:rFonts w:hint="eastAsia" w:ascii="新宋体" w:hAnsi="新宋体" w:eastAsia="新宋体" w:cs="新宋体"/>
        </w:rPr>
        <w:t>O+</w:t>
      </w:r>
      <w:r>
        <w:rPr>
          <w:rFonts w:hint="eastAsia" w:ascii="新宋体" w:hAnsi="新宋体" w:eastAsia="新宋体" w:cs="新宋体"/>
        </w:rPr>
        <w:t>B</w:t>
      </w:r>
      <w:r>
        <w:rPr>
          <w:rFonts w:hint="eastAsia" w:ascii="新宋体" w:hAnsi="新宋体" w:eastAsia="新宋体" w:cs="新宋体"/>
        </w:rPr>
        <w:t>2O3)]/</w:t>
      </w:r>
      <w:r>
        <w:rPr>
          <w:rFonts w:hint="eastAsia" w:ascii="新宋体" w:hAnsi="新宋体" w:eastAsia="新宋体" w:cs="新宋体"/>
          <w:color w:val="FF0000"/>
        </w:rPr>
        <w:t>B</w:t>
      </w:r>
      <w:r>
        <w:rPr>
          <w:rFonts w:hint="eastAsia" w:ascii="新宋体" w:hAnsi="新宋体" w:eastAsia="新宋体" w:cs="新宋体"/>
          <w:color w:val="FF0000"/>
        </w:rPr>
        <w:t>2O3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;</w:t>
      </w: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//组分名称代表组分含量；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Ge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O2"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时计算分子比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kern w:val="0"/>
          <w:sz w:val="19"/>
          <w:szCs w:val="19"/>
        </w:rPr>
        <w:t>分子比=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(Li2O+BaO+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Na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2O+K2O-Al2O3-B2O3-BeO)/GeO2;</w:t>
      </w: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//组分名称代表组分含量；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"TiO2"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  <w:t>时计算分子比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kern w:val="0"/>
          <w:sz w:val="19"/>
          <w:szCs w:val="19"/>
        </w:rPr>
        <w:t>分子比=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(Li2O+BaO+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Na</w:t>
      </w:r>
      <w:r>
        <w:rPr>
          <w:rFonts w:hint="eastAsia" w:ascii="新宋体" w:hAnsi="新宋体" w:eastAsia="新宋体" w:cs="新宋体"/>
          <w:kern w:val="0"/>
          <w:sz w:val="19"/>
          <w:szCs w:val="19"/>
        </w:rPr>
        <w:t>2O+K2O-Al2O3-B2O3-BeO)/GeO2;</w:t>
      </w: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</w:rPr>
        <w:t>//组分名称代表组分含量；</w:t>
      </w:r>
    </w:p>
    <w:p>
      <w:pPr>
        <w:tabs>
          <w:tab w:val="left" w:pos="2786"/>
        </w:tabs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ab/>
      </w:r>
    </w:p>
    <w:p>
      <w:pPr>
        <w:rPr>
          <w:rFonts w:hint="eastAsia" w:ascii="新宋体" w:hAnsi="新宋体" w:eastAsia="新宋体" w:cs="新宋体"/>
          <w:b/>
          <w:color w:val="0000FF"/>
          <w:u w:val="double"/>
        </w:rPr>
      </w:pPr>
      <w:r>
        <w:rPr>
          <w:rFonts w:hint="eastAsia" w:ascii="新宋体" w:hAnsi="新宋体" w:eastAsia="新宋体" w:cs="新宋体"/>
          <w:b/>
          <w:color w:val="0000FF"/>
          <w:u w:val="double"/>
        </w:rPr>
        <w:t>2.2系数计算使用方法：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当分子比小于a时，系数我HH；当分子比大于a时组分希望为KK；当分子比大于a小于b时，分子比为RR，就是这种模式使用分子比结果。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其它求和常数的计算</w:t>
      </w:r>
    </w:p>
    <w:p>
      <w:pPr>
        <w:pStyle w:val="4"/>
        <w:ind w:left="360" w:firstLine="0"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使用方法同系数计算使用方法类似。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计算组分含量L</w:t>
      </w:r>
      <w:r>
        <w:rPr>
          <w:rFonts w:hint="eastAsia" w:ascii="新宋体" w:hAnsi="新宋体" w:eastAsia="新宋体" w:cs="新宋体"/>
        </w:rPr>
        <w:t>i2O</w:t>
      </w:r>
      <w:r>
        <w:rPr>
          <w:rFonts w:hint="eastAsia" w:ascii="新宋体" w:hAnsi="新宋体" w:eastAsia="新宋体" w:cs="新宋体"/>
        </w:rPr>
        <w:t>、Na</w:t>
      </w:r>
      <w:r>
        <w:rPr>
          <w:rFonts w:hint="eastAsia" w:ascii="新宋体" w:hAnsi="新宋体" w:eastAsia="新宋体" w:cs="新宋体"/>
        </w:rPr>
        <w:t>2O</w:t>
      </w:r>
      <w:r>
        <w:rPr>
          <w:rFonts w:hint="eastAsia" w:ascii="新宋体" w:hAnsi="新宋体" w:eastAsia="新宋体" w:cs="新宋体"/>
        </w:rPr>
        <w:t>、K</w:t>
      </w:r>
      <w:r>
        <w:rPr>
          <w:rFonts w:hint="eastAsia" w:ascii="新宋体" w:hAnsi="新宋体" w:eastAsia="新宋体" w:cs="新宋体"/>
        </w:rPr>
        <w:t>2O</w:t>
      </w:r>
      <w:r>
        <w:rPr>
          <w:rFonts w:hint="eastAsia" w:ascii="新宋体" w:hAnsi="新宋体" w:eastAsia="新宋体" w:cs="新宋体"/>
        </w:rPr>
        <w:t>的求和；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计算组分含量Al</w:t>
      </w:r>
      <w:r>
        <w:rPr>
          <w:rFonts w:hint="eastAsia" w:ascii="新宋体" w:hAnsi="新宋体" w:eastAsia="新宋体" w:cs="新宋体"/>
        </w:rPr>
        <w:t>2O3</w:t>
      </w:r>
      <w:r>
        <w:rPr>
          <w:rFonts w:hint="eastAsia" w:ascii="新宋体" w:hAnsi="新宋体" w:eastAsia="新宋体" w:cs="新宋体"/>
        </w:rPr>
        <w:t>、B</w:t>
      </w:r>
      <w:r>
        <w:rPr>
          <w:rFonts w:hint="eastAsia" w:ascii="新宋体" w:hAnsi="新宋体" w:eastAsia="新宋体" w:cs="新宋体"/>
        </w:rPr>
        <w:t>2O3</w:t>
      </w:r>
      <w:r>
        <w:rPr>
          <w:rFonts w:hint="eastAsia" w:ascii="新宋体" w:hAnsi="新宋体" w:eastAsia="新宋体" w:cs="新宋体"/>
        </w:rPr>
        <w:t>、Si</w:t>
      </w:r>
      <w:r>
        <w:rPr>
          <w:rFonts w:hint="eastAsia" w:ascii="新宋体" w:hAnsi="新宋体" w:eastAsia="新宋体" w:cs="新宋体"/>
        </w:rPr>
        <w:t>O2</w:t>
      </w:r>
      <w:r>
        <w:rPr>
          <w:rFonts w:hint="eastAsia" w:ascii="新宋体" w:hAnsi="新宋体" w:eastAsia="新宋体" w:cs="新宋体"/>
        </w:rPr>
        <w:t>的求和；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计算组分含量BeO、MgO、Ca</w:t>
      </w:r>
      <w:r>
        <w:rPr>
          <w:rFonts w:hint="eastAsia" w:ascii="新宋体" w:hAnsi="新宋体" w:eastAsia="新宋体" w:cs="新宋体"/>
        </w:rPr>
        <w:t>O</w:t>
      </w:r>
      <w:r>
        <w:rPr>
          <w:rFonts w:hint="eastAsia" w:ascii="新宋体" w:hAnsi="新宋体" w:eastAsia="新宋体" w:cs="新宋体"/>
        </w:rPr>
        <w:t>、Sr</w:t>
      </w:r>
      <w:r>
        <w:rPr>
          <w:rFonts w:hint="eastAsia" w:ascii="新宋体" w:hAnsi="新宋体" w:eastAsia="新宋体" w:cs="新宋体"/>
        </w:rPr>
        <w:t>O</w:t>
      </w:r>
      <w:r>
        <w:rPr>
          <w:rFonts w:hint="eastAsia" w:ascii="新宋体" w:hAnsi="新宋体" w:eastAsia="新宋体" w:cs="新宋体"/>
        </w:rPr>
        <w:t>、Ba</w:t>
      </w:r>
      <w:r>
        <w:rPr>
          <w:rFonts w:hint="eastAsia" w:ascii="新宋体" w:hAnsi="新宋体" w:eastAsia="新宋体" w:cs="新宋体"/>
        </w:rPr>
        <w:t>O</w:t>
      </w:r>
      <w:r>
        <w:rPr>
          <w:rFonts w:hint="eastAsia" w:ascii="新宋体" w:hAnsi="新宋体" w:eastAsia="新宋体" w:cs="新宋体"/>
        </w:rPr>
        <w:t>的求和；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计算组分含量P</w:t>
      </w:r>
      <w:r>
        <w:rPr>
          <w:rFonts w:hint="eastAsia" w:ascii="新宋体" w:hAnsi="新宋体" w:eastAsia="新宋体" w:cs="新宋体"/>
        </w:rPr>
        <w:t>2O5</w:t>
      </w:r>
      <w:r>
        <w:rPr>
          <w:rFonts w:hint="eastAsia" w:ascii="新宋体" w:hAnsi="新宋体" w:eastAsia="新宋体" w:cs="新宋体"/>
        </w:rPr>
        <w:t>、Al</w:t>
      </w:r>
      <w:r>
        <w:rPr>
          <w:rFonts w:hint="eastAsia" w:ascii="新宋体" w:hAnsi="新宋体" w:eastAsia="新宋体" w:cs="新宋体"/>
        </w:rPr>
        <w:t>2O3</w:t>
      </w:r>
      <w:r>
        <w:rPr>
          <w:rFonts w:hint="eastAsia" w:ascii="新宋体" w:hAnsi="新宋体" w:eastAsia="新宋体" w:cs="新宋体"/>
        </w:rPr>
        <w:t>、B</w:t>
      </w:r>
      <w:r>
        <w:rPr>
          <w:rFonts w:hint="eastAsia" w:ascii="新宋体" w:hAnsi="新宋体" w:eastAsia="新宋体" w:cs="新宋体"/>
        </w:rPr>
        <w:t>eO</w:t>
      </w:r>
      <w:r>
        <w:rPr>
          <w:rFonts w:hint="eastAsia" w:ascii="新宋体" w:hAnsi="新宋体" w:eastAsia="新宋体" w:cs="新宋体"/>
        </w:rPr>
        <w:t>、B2O3的求和；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计算组分含量S</w:t>
      </w:r>
      <w:r>
        <w:rPr>
          <w:rFonts w:hint="eastAsia" w:ascii="新宋体" w:hAnsi="新宋体" w:eastAsia="新宋体" w:cs="新宋体"/>
        </w:rPr>
        <w:t>rO</w:t>
      </w:r>
      <w:r>
        <w:rPr>
          <w:rFonts w:hint="eastAsia" w:ascii="新宋体" w:hAnsi="新宋体" w:eastAsia="新宋体" w:cs="新宋体"/>
        </w:rPr>
        <w:t>+Ba</w:t>
      </w:r>
      <w:r>
        <w:rPr>
          <w:rFonts w:hint="eastAsia" w:ascii="新宋体" w:hAnsi="新宋体" w:eastAsia="新宋体" w:cs="新宋体"/>
        </w:rPr>
        <w:t>O+La2O3</w:t>
      </w:r>
      <w:r>
        <w:rPr>
          <w:rFonts w:hint="eastAsia" w:ascii="新宋体" w:hAnsi="新宋体" w:eastAsia="新宋体" w:cs="新宋体"/>
        </w:rPr>
        <w:t>的求和；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计算组分含量Ca</w:t>
      </w:r>
      <w:r>
        <w:rPr>
          <w:rFonts w:hint="eastAsia" w:ascii="新宋体" w:hAnsi="新宋体" w:eastAsia="新宋体" w:cs="新宋体"/>
        </w:rPr>
        <w:t>O+SrO+BaO</w:t>
      </w:r>
      <w:r>
        <w:rPr>
          <w:rFonts w:hint="eastAsia" w:ascii="新宋体" w:hAnsi="新宋体" w:eastAsia="新宋体" w:cs="新宋体"/>
        </w:rPr>
        <w:t>的求和；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新宋体" w:hAnsi="新宋体" w:eastAsia="新宋体" w:cs="新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32F2"/>
    <w:multiLevelType w:val="multilevel"/>
    <w:tmpl w:val="54E632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0000FF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FF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FF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0000FF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FF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0000FF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FF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0000FF"/>
      </w:rPr>
    </w:lvl>
  </w:abstractNum>
  <w:abstractNum w:abstractNumId="1">
    <w:nsid w:val="7ECD613C"/>
    <w:multiLevelType w:val="multilevel"/>
    <w:tmpl w:val="7ECD613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16"/>
    <w:rsid w:val="00007C78"/>
    <w:rsid w:val="001628A4"/>
    <w:rsid w:val="001D1EB2"/>
    <w:rsid w:val="003136B1"/>
    <w:rsid w:val="00346195"/>
    <w:rsid w:val="003F4C7F"/>
    <w:rsid w:val="00411616"/>
    <w:rsid w:val="004804D6"/>
    <w:rsid w:val="007241E8"/>
    <w:rsid w:val="007C5205"/>
    <w:rsid w:val="00887C99"/>
    <w:rsid w:val="00890A95"/>
    <w:rsid w:val="008E174D"/>
    <w:rsid w:val="0092706E"/>
    <w:rsid w:val="00975CE2"/>
    <w:rsid w:val="009A254F"/>
    <w:rsid w:val="00C336A1"/>
    <w:rsid w:val="00CE1690"/>
    <w:rsid w:val="00E35B0E"/>
    <w:rsid w:val="00E63C01"/>
    <w:rsid w:val="00FA3A82"/>
    <w:rsid w:val="4242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1057</Characters>
  <Lines>8</Lines>
  <Paragraphs>2</Paragraphs>
  <TotalTime>0</TotalTime>
  <ScaleCrop>false</ScaleCrop>
  <LinksUpToDate>false</LinksUpToDate>
  <CharactersWithSpaces>1240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2017-05-26T01:24:00Z</dcterms:created>
  <dc:creator>B20540</dc:creator>
  <cp:lastModifiedBy>micro</cp:lastModifiedBy>
  <dcterms:modified xsi:type="dcterms:W3CDTF">2017-05-27T03:10:15Z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