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DB2" w:rsidRPr="00086AB4" w:rsidRDefault="00086AB4" w:rsidP="00086AB4">
      <w:pPr>
        <w:pStyle w:val="a3"/>
        <w:ind w:left="360" w:firstLineChars="0" w:firstLine="0"/>
        <w:rPr>
          <w:rFonts w:ascii="黑体" w:eastAsia="黑体" w:hAnsi="黑体"/>
          <w:b/>
          <w:color w:val="7030A0"/>
          <w:sz w:val="28"/>
          <w:szCs w:val="28"/>
        </w:rPr>
      </w:pPr>
      <w:r w:rsidRPr="00086AB4">
        <w:rPr>
          <w:rFonts w:ascii="黑体" w:eastAsia="黑体" w:hAnsi="黑体" w:hint="eastAsia"/>
          <w:b/>
          <w:color w:val="7030A0"/>
          <w:sz w:val="28"/>
          <w:szCs w:val="28"/>
        </w:rPr>
        <w:t xml:space="preserve"> 在</w:t>
      </w:r>
      <w:r w:rsidRPr="00086AB4">
        <w:rPr>
          <w:rFonts w:ascii="黑体" w:eastAsia="黑体" w:hAnsi="黑体"/>
          <w:b/>
          <w:color w:val="7030A0"/>
          <w:sz w:val="28"/>
          <w:szCs w:val="28"/>
        </w:rPr>
        <w:t>看之前</w:t>
      </w:r>
      <w:proofErr w:type="gramStart"/>
      <w:r w:rsidRPr="00086AB4">
        <w:rPr>
          <w:rFonts w:ascii="黑体" w:eastAsia="黑体" w:hAnsi="黑体"/>
          <w:b/>
          <w:color w:val="7030A0"/>
          <w:sz w:val="28"/>
          <w:szCs w:val="28"/>
        </w:rPr>
        <w:t>先理下思路</w:t>
      </w:r>
      <w:proofErr w:type="gramEnd"/>
      <w:r w:rsidRPr="00086AB4">
        <w:rPr>
          <w:rFonts w:ascii="黑体" w:eastAsia="黑体" w:hAnsi="黑体"/>
          <w:b/>
          <w:color w:val="7030A0"/>
          <w:sz w:val="28"/>
          <w:szCs w:val="28"/>
        </w:rPr>
        <w:t>，别乱了，原本很简单：</w:t>
      </w:r>
    </w:p>
    <w:p w:rsidR="00086AB4" w:rsidRPr="00086AB4" w:rsidRDefault="00086AB4" w:rsidP="00086AB4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color w:val="7030A0"/>
          <w:sz w:val="28"/>
          <w:szCs w:val="28"/>
        </w:rPr>
      </w:pPr>
      <w:r w:rsidRPr="00086AB4">
        <w:rPr>
          <w:rFonts w:ascii="黑体" w:eastAsia="黑体" w:hAnsi="黑体"/>
          <w:b/>
          <w:color w:val="7030A0"/>
          <w:sz w:val="28"/>
          <w:szCs w:val="28"/>
        </w:rPr>
        <w:t>计算Di</w:t>
      </w:r>
      <w:r w:rsidRPr="00086AB4">
        <w:rPr>
          <w:rFonts w:ascii="黑体" w:eastAsia="黑体" w:hAnsi="黑体" w:hint="eastAsia"/>
          <w:b/>
          <w:color w:val="7030A0"/>
          <w:sz w:val="28"/>
          <w:szCs w:val="28"/>
        </w:rPr>
        <w:t>值</w:t>
      </w:r>
      <w:r w:rsidRPr="00086AB4">
        <w:rPr>
          <w:rFonts w:ascii="黑体" w:eastAsia="黑体" w:hAnsi="黑体"/>
          <w:b/>
          <w:color w:val="7030A0"/>
          <w:sz w:val="28"/>
          <w:szCs w:val="28"/>
        </w:rPr>
        <w:t>；</w:t>
      </w:r>
    </w:p>
    <w:p w:rsidR="00086AB4" w:rsidRPr="00086AB4" w:rsidRDefault="00086AB4" w:rsidP="00086AB4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color w:val="7030A0"/>
          <w:sz w:val="28"/>
          <w:szCs w:val="28"/>
        </w:rPr>
      </w:pPr>
      <w:r w:rsidRPr="00086AB4">
        <w:rPr>
          <w:rFonts w:ascii="黑体" w:eastAsia="黑体" w:hAnsi="黑体" w:hint="eastAsia"/>
          <w:b/>
          <w:color w:val="7030A0"/>
          <w:sz w:val="28"/>
          <w:szCs w:val="28"/>
        </w:rPr>
        <w:t>计算</w:t>
      </w:r>
      <w:r w:rsidRPr="00086AB4">
        <w:rPr>
          <w:rFonts w:ascii="黑体" w:eastAsia="黑体" w:hAnsi="黑体"/>
          <w:b/>
          <w:color w:val="7030A0"/>
          <w:sz w:val="28"/>
          <w:szCs w:val="28"/>
        </w:rPr>
        <w:t>评分；</w:t>
      </w:r>
    </w:p>
    <w:p w:rsidR="00086AB4" w:rsidRPr="00086AB4" w:rsidRDefault="00086AB4" w:rsidP="00086AB4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color w:val="7030A0"/>
          <w:sz w:val="28"/>
          <w:szCs w:val="28"/>
        </w:rPr>
      </w:pPr>
      <w:r w:rsidRPr="00086AB4">
        <w:rPr>
          <w:rFonts w:ascii="黑体" w:eastAsia="黑体" w:hAnsi="黑体" w:hint="eastAsia"/>
          <w:b/>
          <w:color w:val="7030A0"/>
          <w:sz w:val="28"/>
          <w:szCs w:val="28"/>
        </w:rPr>
        <w:t>计算</w:t>
      </w:r>
      <w:r w:rsidRPr="00086AB4">
        <w:rPr>
          <w:rFonts w:ascii="黑体" w:eastAsia="黑体" w:hAnsi="黑体"/>
          <w:b/>
          <w:color w:val="7030A0"/>
          <w:sz w:val="28"/>
          <w:szCs w:val="28"/>
        </w:rPr>
        <w:t>T</w:t>
      </w:r>
      <w:r w:rsidRPr="00086AB4">
        <w:rPr>
          <w:rFonts w:ascii="黑体" w:eastAsia="黑体" w:hAnsi="黑体" w:hint="eastAsia"/>
          <w:b/>
          <w:color w:val="7030A0"/>
          <w:sz w:val="28"/>
          <w:szCs w:val="28"/>
        </w:rPr>
        <w:t>值</w:t>
      </w:r>
      <w:r w:rsidRPr="00086AB4">
        <w:rPr>
          <w:rFonts w:ascii="黑体" w:eastAsia="黑体" w:hAnsi="黑体"/>
          <w:b/>
          <w:color w:val="7030A0"/>
          <w:sz w:val="28"/>
          <w:szCs w:val="28"/>
        </w:rPr>
        <w:t>；</w:t>
      </w:r>
    </w:p>
    <w:p w:rsidR="00086AB4" w:rsidRPr="00086AB4" w:rsidRDefault="00086AB4" w:rsidP="00086AB4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color w:val="7030A0"/>
          <w:sz w:val="28"/>
          <w:szCs w:val="28"/>
        </w:rPr>
      </w:pPr>
      <w:r w:rsidRPr="00086AB4">
        <w:rPr>
          <w:rFonts w:ascii="黑体" w:eastAsia="黑体" w:hAnsi="黑体" w:hint="eastAsia"/>
          <w:b/>
          <w:color w:val="7030A0"/>
          <w:sz w:val="28"/>
          <w:szCs w:val="28"/>
        </w:rPr>
        <w:t>根据</w:t>
      </w:r>
      <w:r w:rsidRPr="00086AB4">
        <w:rPr>
          <w:rFonts w:ascii="黑体" w:eastAsia="黑体" w:hAnsi="黑体"/>
          <w:b/>
          <w:color w:val="7030A0"/>
          <w:sz w:val="28"/>
          <w:szCs w:val="28"/>
        </w:rPr>
        <w:t>T确定最终组成；</w:t>
      </w:r>
    </w:p>
    <w:p w:rsidR="00086AB4" w:rsidRDefault="00086AB4" w:rsidP="00086AB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color w:val="FF0000"/>
          <w:sz w:val="28"/>
          <w:szCs w:val="28"/>
        </w:rPr>
      </w:pPr>
      <w:r w:rsidRPr="00CF5707">
        <w:rPr>
          <w:rFonts w:ascii="黑体" w:eastAsia="黑体" w:hAnsi="黑体" w:hint="eastAsia"/>
          <w:b/>
          <w:color w:val="FF0000"/>
          <w:sz w:val="28"/>
          <w:szCs w:val="28"/>
        </w:rPr>
        <w:t>邮件举例数据</w:t>
      </w:r>
    </w:p>
    <w:p w:rsidR="004A727B" w:rsidRPr="00EC6085" w:rsidRDefault="004A727B" w:rsidP="004A727B">
      <w:pPr>
        <w:rPr>
          <w:rFonts w:ascii="黑体" w:eastAsia="黑体" w:hAnsi="黑体"/>
        </w:rPr>
      </w:pPr>
      <w:r w:rsidRPr="00EC6085">
        <w:rPr>
          <w:rFonts w:ascii="黑体" w:eastAsia="黑体" w:hAnsi="黑体" w:hint="eastAsia"/>
        </w:rPr>
        <w:t>目标性质：膨胀系数88-</w:t>
      </w:r>
      <w:r w:rsidRPr="00EC6085">
        <w:rPr>
          <w:rFonts w:ascii="黑体" w:eastAsia="黑体" w:hAnsi="黑体"/>
        </w:rPr>
        <w:t>89(</w:t>
      </w:r>
      <w:r w:rsidRPr="00EC6085">
        <w:rPr>
          <w:rFonts w:ascii="黑体" w:eastAsia="黑体" w:hAnsi="黑体" w:hint="eastAsia"/>
        </w:rPr>
        <w:t>越小越好</w:t>
      </w:r>
      <w:r w:rsidRPr="00EC6085">
        <w:rPr>
          <w:rFonts w:ascii="黑体" w:eastAsia="黑体" w:hAnsi="黑体"/>
        </w:rPr>
        <w:t>)</w:t>
      </w:r>
      <w:r w:rsidRPr="00EC6085">
        <w:rPr>
          <w:rFonts w:ascii="黑体" w:eastAsia="黑体" w:hAnsi="黑体" w:hint="eastAsia"/>
        </w:rPr>
        <w:t>；折射率1.50-</w:t>
      </w:r>
      <w:r w:rsidRPr="00EC6085">
        <w:rPr>
          <w:rFonts w:ascii="黑体" w:eastAsia="黑体" w:hAnsi="黑体"/>
        </w:rPr>
        <w:t>1.53(</w:t>
      </w:r>
      <w:r w:rsidRPr="00EC6085">
        <w:rPr>
          <w:rFonts w:ascii="黑体" w:eastAsia="黑体" w:hAnsi="黑体" w:hint="eastAsia"/>
        </w:rPr>
        <w:t>越大越好</w:t>
      </w:r>
      <w:r w:rsidRPr="00EC6085">
        <w:rPr>
          <w:rFonts w:ascii="黑体" w:eastAsia="黑体" w:hAnsi="黑体"/>
        </w:rPr>
        <w:t>)</w:t>
      </w:r>
    </w:p>
    <w:tbl>
      <w:tblPr>
        <w:tblStyle w:val="1-5"/>
        <w:tblW w:w="5000" w:type="pct"/>
        <w:tblLook w:val="04A0" w:firstRow="1" w:lastRow="0" w:firstColumn="1" w:lastColumn="0" w:noHBand="0" w:noVBand="1"/>
      </w:tblPr>
      <w:tblGrid>
        <w:gridCol w:w="553"/>
        <w:gridCol w:w="835"/>
        <w:gridCol w:w="1012"/>
        <w:gridCol w:w="796"/>
        <w:gridCol w:w="973"/>
        <w:gridCol w:w="1378"/>
        <w:gridCol w:w="1102"/>
        <w:gridCol w:w="1375"/>
        <w:gridCol w:w="1369"/>
        <w:gridCol w:w="1369"/>
      </w:tblGrid>
      <w:tr w:rsidR="00D034D2" w:rsidRPr="00EC6085" w:rsidTr="00971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vMerge w:val="restart"/>
          </w:tcPr>
          <w:p w:rsidR="00D034D2" w:rsidRPr="00EC6085" w:rsidRDefault="00D034D2" w:rsidP="002E3603">
            <w:pPr>
              <w:jc w:val="center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组</w:t>
            </w:r>
          </w:p>
        </w:tc>
        <w:tc>
          <w:tcPr>
            <w:tcW w:w="1680" w:type="pct"/>
            <w:gridSpan w:val="4"/>
          </w:tcPr>
          <w:p w:rsidR="00D034D2" w:rsidRPr="00EC6085" w:rsidRDefault="00D034D2" w:rsidP="002E3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初选</w:t>
            </w:r>
            <w:r w:rsidRPr="00EC6085">
              <w:rPr>
                <w:rFonts w:ascii="黑体" w:eastAsia="黑体" w:hAnsi="黑体"/>
              </w:rPr>
              <w:t>组分</w:t>
            </w:r>
          </w:p>
        </w:tc>
        <w:tc>
          <w:tcPr>
            <w:tcW w:w="1152" w:type="pct"/>
            <w:gridSpan w:val="2"/>
          </w:tcPr>
          <w:p w:rsidR="00D034D2" w:rsidRPr="00EC6085" w:rsidRDefault="00D034D2" w:rsidP="002E3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初选</w:t>
            </w:r>
            <w:r w:rsidRPr="00EC6085">
              <w:rPr>
                <w:rFonts w:ascii="黑体" w:eastAsia="黑体" w:hAnsi="黑体"/>
              </w:rPr>
              <w:t>性质</w:t>
            </w:r>
          </w:p>
        </w:tc>
        <w:tc>
          <w:tcPr>
            <w:tcW w:w="639" w:type="pct"/>
            <w:vMerge w:val="restart"/>
            <w:vAlign w:val="center"/>
          </w:tcPr>
          <w:p w:rsidR="00D034D2" w:rsidRPr="00EC6085" w:rsidRDefault="00D034D2" w:rsidP="009714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szCs w:val="21"/>
              </w:rPr>
              <w:t>膨胀</w:t>
            </w:r>
            <w:r>
              <w:rPr>
                <w:rFonts w:ascii="黑体" w:eastAsia="黑体" w:hAnsi="黑体"/>
                <w:szCs w:val="21"/>
              </w:rPr>
              <w:t>系数</w:t>
            </w:r>
            <w:r w:rsidRPr="00EC6085">
              <w:rPr>
                <w:rFonts w:ascii="黑体" w:eastAsia="黑体" w:hAnsi="黑体"/>
                <w:szCs w:val="21"/>
              </w:rPr>
              <w:t>D</w:t>
            </w:r>
            <w:r w:rsidRPr="00EC6085">
              <w:rPr>
                <w:rFonts w:ascii="黑体" w:eastAsia="黑体" w:hAnsi="黑体" w:hint="eastAsia"/>
                <w:szCs w:val="21"/>
                <w:vertAlign w:val="subscript"/>
              </w:rPr>
              <w:t>i</w:t>
            </w:r>
          </w:p>
        </w:tc>
        <w:tc>
          <w:tcPr>
            <w:tcW w:w="636" w:type="pct"/>
            <w:vMerge w:val="restart"/>
            <w:vAlign w:val="center"/>
          </w:tcPr>
          <w:p w:rsidR="00D034D2" w:rsidRPr="00EC6085" w:rsidRDefault="00D034D2" w:rsidP="009714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折射率</w:t>
            </w:r>
            <w:r w:rsidRPr="00EC6085">
              <w:rPr>
                <w:rFonts w:ascii="黑体" w:eastAsia="黑体" w:hAnsi="黑体"/>
                <w:szCs w:val="21"/>
              </w:rPr>
              <w:t>D</w:t>
            </w:r>
            <w:r w:rsidRPr="00EC6085">
              <w:rPr>
                <w:rFonts w:ascii="黑体" w:eastAsia="黑体" w:hAnsi="黑体" w:hint="eastAsia"/>
                <w:szCs w:val="21"/>
                <w:vertAlign w:val="subscript"/>
              </w:rPr>
              <w:t>i</w:t>
            </w:r>
          </w:p>
        </w:tc>
        <w:tc>
          <w:tcPr>
            <w:tcW w:w="636" w:type="pct"/>
            <w:vMerge w:val="restart"/>
          </w:tcPr>
          <w:p w:rsidR="00D034D2" w:rsidRPr="00EC6085" w:rsidRDefault="00D034D2" w:rsidP="002E3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综合</w:t>
            </w:r>
            <w:r w:rsidRPr="00EC6085">
              <w:rPr>
                <w:rFonts w:ascii="黑体" w:eastAsia="黑体" w:hAnsi="黑体"/>
              </w:rPr>
              <w:t>评分</w:t>
            </w:r>
          </w:p>
        </w:tc>
      </w:tr>
      <w:tr w:rsidR="00D034D2" w:rsidRPr="00EC6085" w:rsidTr="00250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vMerge/>
          </w:tcPr>
          <w:p w:rsidR="00D034D2" w:rsidRPr="00EC6085" w:rsidRDefault="00D034D2" w:rsidP="002E3603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388" w:type="pct"/>
          </w:tcPr>
          <w:p w:rsidR="00D034D2" w:rsidRPr="00EC6085" w:rsidRDefault="00D034D2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Si</w:t>
            </w:r>
            <w:r w:rsidRPr="00EC6085">
              <w:rPr>
                <w:rFonts w:ascii="黑体" w:eastAsia="黑体" w:hAnsi="黑体"/>
              </w:rPr>
              <w:t>O2</w:t>
            </w:r>
          </w:p>
        </w:tc>
        <w:tc>
          <w:tcPr>
            <w:tcW w:w="470" w:type="pct"/>
          </w:tcPr>
          <w:p w:rsidR="00D034D2" w:rsidRPr="00EC6085" w:rsidRDefault="00D034D2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Al2O3</w:t>
            </w:r>
          </w:p>
        </w:tc>
        <w:tc>
          <w:tcPr>
            <w:tcW w:w="370" w:type="pct"/>
          </w:tcPr>
          <w:p w:rsidR="00D034D2" w:rsidRPr="00EC6085" w:rsidRDefault="00D034D2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proofErr w:type="spellStart"/>
            <w:r w:rsidRPr="00EC6085">
              <w:rPr>
                <w:rFonts w:ascii="黑体" w:eastAsia="黑体" w:hAnsi="黑体" w:hint="eastAsia"/>
              </w:rPr>
              <w:t>CaO</w:t>
            </w:r>
            <w:proofErr w:type="spellEnd"/>
          </w:p>
        </w:tc>
        <w:tc>
          <w:tcPr>
            <w:tcW w:w="452" w:type="pct"/>
          </w:tcPr>
          <w:p w:rsidR="00D034D2" w:rsidRPr="00EC6085" w:rsidRDefault="00D034D2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Na2O</w:t>
            </w:r>
          </w:p>
        </w:tc>
        <w:tc>
          <w:tcPr>
            <w:tcW w:w="640" w:type="pct"/>
          </w:tcPr>
          <w:p w:rsidR="00D034D2" w:rsidRPr="00EC6085" w:rsidRDefault="00D034D2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膨胀系数</w:t>
            </w:r>
          </w:p>
        </w:tc>
        <w:tc>
          <w:tcPr>
            <w:tcW w:w="512" w:type="pct"/>
          </w:tcPr>
          <w:p w:rsidR="00D034D2" w:rsidRPr="00EC6085" w:rsidRDefault="00D034D2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折射率</w:t>
            </w:r>
          </w:p>
        </w:tc>
        <w:tc>
          <w:tcPr>
            <w:tcW w:w="639" w:type="pct"/>
            <w:vMerge/>
          </w:tcPr>
          <w:p w:rsidR="00D034D2" w:rsidRPr="00EC6085" w:rsidRDefault="00D034D2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636" w:type="pct"/>
            <w:vMerge/>
          </w:tcPr>
          <w:p w:rsidR="00D034D2" w:rsidRPr="00EC6085" w:rsidRDefault="00D034D2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636" w:type="pct"/>
            <w:vMerge/>
          </w:tcPr>
          <w:p w:rsidR="00D034D2" w:rsidRPr="00EC6085" w:rsidRDefault="00D034D2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  <w:tr w:rsidR="00250E40" w:rsidRPr="00EC6085" w:rsidTr="00250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</w:tcPr>
          <w:p w:rsidR="00250E40" w:rsidRPr="00EC6085" w:rsidRDefault="00250E40" w:rsidP="002E3603">
            <w:pPr>
              <w:jc w:val="center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388" w:type="pct"/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65</w:t>
            </w:r>
          </w:p>
        </w:tc>
        <w:tc>
          <w:tcPr>
            <w:tcW w:w="470" w:type="pct"/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370" w:type="pct"/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452" w:type="pct"/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640" w:type="pct"/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88.8</w:t>
            </w:r>
          </w:p>
        </w:tc>
        <w:tc>
          <w:tcPr>
            <w:tcW w:w="512" w:type="pct"/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1.53</w:t>
            </w:r>
          </w:p>
        </w:tc>
        <w:tc>
          <w:tcPr>
            <w:tcW w:w="639" w:type="pct"/>
          </w:tcPr>
          <w:p w:rsidR="00250E40" w:rsidRPr="00EC6085" w:rsidRDefault="00B25B96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0.8</w:t>
            </w:r>
          </w:p>
        </w:tc>
        <w:tc>
          <w:tcPr>
            <w:tcW w:w="636" w:type="pct"/>
          </w:tcPr>
          <w:p w:rsidR="00250E40" w:rsidRPr="00EC6085" w:rsidRDefault="00B25B96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</w:t>
            </w:r>
          </w:p>
        </w:tc>
        <w:tc>
          <w:tcPr>
            <w:tcW w:w="636" w:type="pct"/>
          </w:tcPr>
          <w:p w:rsidR="00250E40" w:rsidRPr="00EC6085" w:rsidRDefault="006C7873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</w:t>
            </w:r>
          </w:p>
        </w:tc>
      </w:tr>
      <w:tr w:rsidR="00250E40" w:rsidRPr="00EC6085" w:rsidTr="00250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</w:tcPr>
          <w:p w:rsidR="00250E40" w:rsidRPr="00EC6085" w:rsidRDefault="00250E40" w:rsidP="002E3603">
            <w:pPr>
              <w:jc w:val="center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388" w:type="pct"/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65</w:t>
            </w:r>
          </w:p>
        </w:tc>
        <w:tc>
          <w:tcPr>
            <w:tcW w:w="470" w:type="pct"/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370" w:type="pct"/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452" w:type="pct"/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640" w:type="pct"/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88.6</w:t>
            </w:r>
          </w:p>
        </w:tc>
        <w:tc>
          <w:tcPr>
            <w:tcW w:w="512" w:type="pct"/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1.52</w:t>
            </w:r>
          </w:p>
        </w:tc>
        <w:tc>
          <w:tcPr>
            <w:tcW w:w="639" w:type="pct"/>
          </w:tcPr>
          <w:p w:rsidR="00250E40" w:rsidRPr="00EC6085" w:rsidRDefault="00B25B96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0.6</w:t>
            </w:r>
          </w:p>
        </w:tc>
        <w:tc>
          <w:tcPr>
            <w:tcW w:w="636" w:type="pct"/>
          </w:tcPr>
          <w:p w:rsidR="00250E40" w:rsidRPr="00EC6085" w:rsidRDefault="00B25B96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0.5</w:t>
            </w:r>
          </w:p>
        </w:tc>
        <w:tc>
          <w:tcPr>
            <w:tcW w:w="636" w:type="pct"/>
          </w:tcPr>
          <w:p w:rsidR="00250E40" w:rsidRPr="00EC6085" w:rsidRDefault="006C7873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0.7401</w:t>
            </w:r>
          </w:p>
        </w:tc>
      </w:tr>
      <w:tr w:rsidR="00250E40" w:rsidRPr="00EC6085" w:rsidTr="00250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</w:tcPr>
          <w:p w:rsidR="00250E40" w:rsidRPr="00EC6085" w:rsidRDefault="00250E40" w:rsidP="002E3603">
            <w:pPr>
              <w:jc w:val="center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388" w:type="pct"/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66</w:t>
            </w:r>
          </w:p>
        </w:tc>
        <w:tc>
          <w:tcPr>
            <w:tcW w:w="470" w:type="pct"/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370" w:type="pct"/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452" w:type="pct"/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14</w:t>
            </w:r>
          </w:p>
        </w:tc>
        <w:tc>
          <w:tcPr>
            <w:tcW w:w="640" w:type="pct"/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88.4</w:t>
            </w:r>
          </w:p>
        </w:tc>
        <w:tc>
          <w:tcPr>
            <w:tcW w:w="512" w:type="pct"/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1.51</w:t>
            </w:r>
          </w:p>
        </w:tc>
        <w:tc>
          <w:tcPr>
            <w:tcW w:w="639" w:type="pct"/>
          </w:tcPr>
          <w:p w:rsidR="00250E40" w:rsidRPr="00EC6085" w:rsidRDefault="00B25B96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0.4</w:t>
            </w:r>
          </w:p>
        </w:tc>
        <w:tc>
          <w:tcPr>
            <w:tcW w:w="636" w:type="pct"/>
          </w:tcPr>
          <w:p w:rsidR="00250E40" w:rsidRPr="00EC6085" w:rsidRDefault="00B25B96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636" w:type="pct"/>
          </w:tcPr>
          <w:p w:rsidR="00250E40" w:rsidRPr="00EC6085" w:rsidRDefault="006C7873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0.7953</w:t>
            </w:r>
          </w:p>
        </w:tc>
      </w:tr>
      <w:tr w:rsidR="00250E40" w:rsidRPr="00EC6085" w:rsidTr="00250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tcBorders>
              <w:bottom w:val="double" w:sz="4" w:space="0" w:color="ED7D31" w:themeColor="accent2"/>
            </w:tcBorders>
          </w:tcPr>
          <w:p w:rsidR="00250E40" w:rsidRPr="00EC6085" w:rsidRDefault="00250E40" w:rsidP="002E3603">
            <w:pPr>
              <w:jc w:val="center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388" w:type="pct"/>
            <w:tcBorders>
              <w:bottom w:val="double" w:sz="4" w:space="0" w:color="ED7D31" w:themeColor="accent2"/>
            </w:tcBorders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66</w:t>
            </w:r>
          </w:p>
        </w:tc>
        <w:tc>
          <w:tcPr>
            <w:tcW w:w="470" w:type="pct"/>
            <w:tcBorders>
              <w:bottom w:val="double" w:sz="4" w:space="0" w:color="ED7D31" w:themeColor="accent2"/>
            </w:tcBorders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370" w:type="pct"/>
            <w:tcBorders>
              <w:bottom w:val="double" w:sz="4" w:space="0" w:color="ED7D31" w:themeColor="accent2"/>
            </w:tcBorders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452" w:type="pct"/>
            <w:tcBorders>
              <w:bottom w:val="double" w:sz="4" w:space="0" w:color="ED7D31" w:themeColor="accent2"/>
            </w:tcBorders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14</w:t>
            </w:r>
          </w:p>
        </w:tc>
        <w:tc>
          <w:tcPr>
            <w:tcW w:w="640" w:type="pct"/>
            <w:tcBorders>
              <w:bottom w:val="double" w:sz="4" w:space="0" w:color="ED7D31" w:themeColor="accent2"/>
            </w:tcBorders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88.2</w:t>
            </w:r>
          </w:p>
        </w:tc>
        <w:tc>
          <w:tcPr>
            <w:tcW w:w="512" w:type="pct"/>
            <w:tcBorders>
              <w:bottom w:val="double" w:sz="4" w:space="0" w:color="ED7D31" w:themeColor="accent2"/>
            </w:tcBorders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1.50</w:t>
            </w:r>
          </w:p>
        </w:tc>
        <w:tc>
          <w:tcPr>
            <w:tcW w:w="639" w:type="pct"/>
          </w:tcPr>
          <w:p w:rsidR="00250E40" w:rsidRPr="00EC6085" w:rsidRDefault="00B25B96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0.2</w:t>
            </w:r>
          </w:p>
        </w:tc>
        <w:tc>
          <w:tcPr>
            <w:tcW w:w="636" w:type="pct"/>
          </w:tcPr>
          <w:p w:rsidR="00250E40" w:rsidRPr="00EC6085" w:rsidRDefault="00B25B96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1.5</w:t>
            </w:r>
          </w:p>
        </w:tc>
        <w:tc>
          <w:tcPr>
            <w:tcW w:w="636" w:type="pct"/>
          </w:tcPr>
          <w:p w:rsidR="00250E40" w:rsidRPr="00EC6085" w:rsidRDefault="006C7873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0.7401</w:t>
            </w:r>
          </w:p>
        </w:tc>
      </w:tr>
      <w:tr w:rsidR="00250E40" w:rsidRPr="00EC6085" w:rsidTr="00250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tcBorders>
              <w:top w:val="double" w:sz="4" w:space="0" w:color="ED7D31" w:themeColor="accent2"/>
              <w:left w:val="double" w:sz="4" w:space="0" w:color="ED7D31" w:themeColor="accent2"/>
            </w:tcBorders>
          </w:tcPr>
          <w:p w:rsidR="00250E40" w:rsidRPr="00EC6085" w:rsidRDefault="00250E40" w:rsidP="002E360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T1</w:t>
            </w:r>
          </w:p>
        </w:tc>
        <w:tc>
          <w:tcPr>
            <w:tcW w:w="388" w:type="pct"/>
            <w:tcBorders>
              <w:top w:val="double" w:sz="4" w:space="0" w:color="ED7D31" w:themeColor="accent2"/>
            </w:tcBorders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470" w:type="pct"/>
            <w:tcBorders>
              <w:top w:val="double" w:sz="4" w:space="0" w:color="ED7D31" w:themeColor="accent2"/>
            </w:tcBorders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370" w:type="pct"/>
            <w:tcBorders>
              <w:top w:val="double" w:sz="4" w:space="0" w:color="ED7D31" w:themeColor="accent2"/>
            </w:tcBorders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452" w:type="pct"/>
            <w:tcBorders>
              <w:top w:val="double" w:sz="4" w:space="0" w:color="ED7D31" w:themeColor="accent2"/>
            </w:tcBorders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640" w:type="pct"/>
            <w:tcBorders>
              <w:top w:val="double" w:sz="4" w:space="0" w:color="ED7D31" w:themeColor="accent2"/>
            </w:tcBorders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512" w:type="pct"/>
            <w:tcBorders>
              <w:top w:val="double" w:sz="4" w:space="0" w:color="ED7D31" w:themeColor="accent2"/>
              <w:right w:val="double" w:sz="4" w:space="0" w:color="ED7D31" w:themeColor="accent2"/>
            </w:tcBorders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639" w:type="pct"/>
            <w:tcBorders>
              <w:left w:val="double" w:sz="4" w:space="0" w:color="ED7D31" w:themeColor="accent2"/>
            </w:tcBorders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636" w:type="pct"/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636" w:type="pct"/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  <w:tr w:rsidR="00250E40" w:rsidRPr="00EC6085" w:rsidTr="00250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tcBorders>
              <w:left w:val="double" w:sz="4" w:space="0" w:color="ED7D31" w:themeColor="accent2"/>
              <w:bottom w:val="double" w:sz="4" w:space="0" w:color="ED7D31" w:themeColor="accent2"/>
            </w:tcBorders>
          </w:tcPr>
          <w:p w:rsidR="00250E40" w:rsidRPr="00EC6085" w:rsidRDefault="00250E40" w:rsidP="002E360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T2</w:t>
            </w:r>
          </w:p>
        </w:tc>
        <w:tc>
          <w:tcPr>
            <w:tcW w:w="388" w:type="pct"/>
            <w:tcBorders>
              <w:bottom w:val="double" w:sz="4" w:space="0" w:color="ED7D31" w:themeColor="accent2"/>
            </w:tcBorders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470" w:type="pct"/>
            <w:tcBorders>
              <w:bottom w:val="double" w:sz="4" w:space="0" w:color="ED7D31" w:themeColor="accent2"/>
            </w:tcBorders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370" w:type="pct"/>
            <w:tcBorders>
              <w:bottom w:val="double" w:sz="4" w:space="0" w:color="ED7D31" w:themeColor="accent2"/>
            </w:tcBorders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452" w:type="pct"/>
            <w:tcBorders>
              <w:bottom w:val="double" w:sz="4" w:space="0" w:color="ED7D31" w:themeColor="accent2"/>
            </w:tcBorders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640" w:type="pct"/>
            <w:tcBorders>
              <w:bottom w:val="double" w:sz="4" w:space="0" w:color="ED7D31" w:themeColor="accent2"/>
            </w:tcBorders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512" w:type="pct"/>
            <w:tcBorders>
              <w:bottom w:val="double" w:sz="4" w:space="0" w:color="ED7D31" w:themeColor="accent2"/>
              <w:right w:val="double" w:sz="4" w:space="0" w:color="ED7D31" w:themeColor="accent2"/>
            </w:tcBorders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639" w:type="pct"/>
            <w:tcBorders>
              <w:left w:val="double" w:sz="4" w:space="0" w:color="ED7D31" w:themeColor="accent2"/>
            </w:tcBorders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636" w:type="pct"/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636" w:type="pct"/>
          </w:tcPr>
          <w:p w:rsidR="00250E40" w:rsidRPr="00EC6085" w:rsidRDefault="00250E40" w:rsidP="002E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</w:tbl>
    <w:p w:rsidR="002E3603" w:rsidRPr="00EC6085" w:rsidRDefault="002E3603" w:rsidP="002E3603">
      <w:pPr>
        <w:rPr>
          <w:rFonts w:ascii="黑体" w:eastAsia="黑体" w:hAnsi="黑体"/>
        </w:rPr>
      </w:pPr>
    </w:p>
    <w:p w:rsidR="002E3603" w:rsidRPr="00CF5707" w:rsidRDefault="00445F39" w:rsidP="002E360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color w:val="FF0000"/>
          <w:sz w:val="28"/>
          <w:szCs w:val="28"/>
        </w:rPr>
      </w:pPr>
      <w:r w:rsidRPr="00CF5707">
        <w:rPr>
          <w:rFonts w:ascii="黑体" w:eastAsia="黑体" w:hAnsi="黑体" w:hint="eastAsia"/>
          <w:b/>
          <w:color w:val="FF0000"/>
          <w:sz w:val="28"/>
          <w:szCs w:val="28"/>
        </w:rPr>
        <w:t>计算D值</w:t>
      </w:r>
    </w:p>
    <w:p w:rsidR="00445F39" w:rsidRPr="00EC6085" w:rsidRDefault="00445F39" w:rsidP="00445F39">
      <w:pPr>
        <w:rPr>
          <w:rFonts w:ascii="黑体" w:eastAsia="黑体" w:hAnsi="黑体"/>
        </w:rPr>
      </w:pPr>
      <w:r w:rsidRPr="00EC6085">
        <w:rPr>
          <w:rFonts w:ascii="黑体" w:eastAsia="黑体" w:hAnsi="黑体" w:hint="eastAsia"/>
        </w:rPr>
        <w:t>2.1对于越</w:t>
      </w:r>
      <w:r w:rsidRPr="00A14235">
        <w:rPr>
          <w:rFonts w:ascii="黑体" w:eastAsia="黑体" w:hAnsi="黑体" w:hint="eastAsia"/>
          <w:b/>
          <w:color w:val="FF0000"/>
          <w:u w:val="double"/>
        </w:rPr>
        <w:t>大</w:t>
      </w:r>
      <w:r w:rsidRPr="00EC6085">
        <w:rPr>
          <w:rFonts w:ascii="黑体" w:eastAsia="黑体" w:hAnsi="黑体" w:hint="eastAsia"/>
        </w:rPr>
        <w:t>越好的性质</w:t>
      </w:r>
    </w:p>
    <w:p w:rsidR="00445F39" w:rsidRPr="00A14235" w:rsidRDefault="004656C9" w:rsidP="00445F39">
      <w:pPr>
        <w:ind w:firstLineChars="150" w:firstLine="315"/>
        <w:rPr>
          <w:rFonts w:ascii="黑体" w:eastAsia="黑体" w:hAnsi="黑体"/>
          <w:szCs w:val="21"/>
        </w:rPr>
      </w:pPr>
      <w:r w:rsidRPr="00A14235">
        <w:rPr>
          <w:rFonts w:ascii="黑体" w:eastAsia="黑体" w:hAnsi="黑体"/>
          <w:szCs w:val="21"/>
        </w:rPr>
        <w:t>D</w:t>
      </w:r>
      <w:r w:rsidR="00445F39" w:rsidRPr="00A14235">
        <w:rPr>
          <w:rFonts w:ascii="黑体" w:eastAsia="黑体" w:hAnsi="黑体" w:hint="eastAsia"/>
          <w:szCs w:val="21"/>
          <w:vertAlign w:val="subscript"/>
        </w:rPr>
        <w:t>i</w:t>
      </w:r>
      <w:r w:rsidR="00445F39" w:rsidRPr="00A14235">
        <w:rPr>
          <w:rFonts w:ascii="黑体" w:eastAsia="黑体" w:hAnsi="黑体" w:hint="eastAsia"/>
          <w:szCs w:val="21"/>
        </w:rPr>
        <w:t>=(Y</w:t>
      </w:r>
      <w:r w:rsidR="00445F39" w:rsidRPr="00A14235">
        <w:rPr>
          <w:rFonts w:ascii="黑体" w:eastAsia="黑体" w:hAnsi="黑体" w:hint="eastAsia"/>
          <w:szCs w:val="21"/>
          <w:vertAlign w:val="subscript"/>
        </w:rPr>
        <w:t>i</w:t>
      </w:r>
      <w:r w:rsidR="00445F39" w:rsidRPr="00A14235">
        <w:rPr>
          <w:rFonts w:ascii="黑体" w:eastAsia="黑体" w:hAnsi="黑体" w:hint="eastAsia"/>
          <w:szCs w:val="21"/>
        </w:rPr>
        <w:t>-</w:t>
      </w:r>
      <w:proofErr w:type="spellStart"/>
      <w:r w:rsidR="00445F39" w:rsidRPr="00A14235">
        <w:rPr>
          <w:rFonts w:ascii="黑体" w:eastAsia="黑体" w:hAnsi="黑体" w:hint="eastAsia"/>
          <w:szCs w:val="21"/>
        </w:rPr>
        <w:t>Y</w:t>
      </w:r>
      <w:r w:rsidR="00445F39" w:rsidRPr="00A14235">
        <w:rPr>
          <w:rFonts w:ascii="黑体" w:eastAsia="黑体" w:hAnsi="黑体" w:hint="eastAsia"/>
          <w:szCs w:val="21"/>
          <w:vertAlign w:val="subscript"/>
        </w:rPr>
        <w:t>min</w:t>
      </w:r>
      <w:proofErr w:type="spellEnd"/>
      <w:r w:rsidR="00445F39" w:rsidRPr="00A14235">
        <w:rPr>
          <w:rFonts w:ascii="黑体" w:eastAsia="黑体" w:hAnsi="黑体" w:hint="eastAsia"/>
          <w:szCs w:val="21"/>
        </w:rPr>
        <w:t>)/(</w:t>
      </w:r>
      <w:proofErr w:type="spellStart"/>
      <w:r w:rsidR="00445F39" w:rsidRPr="00A14235">
        <w:rPr>
          <w:rFonts w:ascii="黑体" w:eastAsia="黑体" w:hAnsi="黑体" w:hint="eastAsia"/>
          <w:szCs w:val="21"/>
        </w:rPr>
        <w:t>Y</w:t>
      </w:r>
      <w:r w:rsidR="00445F39" w:rsidRPr="00A14235">
        <w:rPr>
          <w:rFonts w:ascii="黑体" w:eastAsia="黑体" w:hAnsi="黑体" w:hint="eastAsia"/>
          <w:szCs w:val="21"/>
          <w:vertAlign w:val="subscript"/>
        </w:rPr>
        <w:t>max</w:t>
      </w:r>
      <w:r w:rsidR="00445F39" w:rsidRPr="00A14235">
        <w:rPr>
          <w:rFonts w:ascii="黑体" w:eastAsia="黑体" w:hAnsi="黑体" w:hint="eastAsia"/>
          <w:szCs w:val="21"/>
        </w:rPr>
        <w:t>-Y</w:t>
      </w:r>
      <w:r w:rsidR="00445F39" w:rsidRPr="00A14235">
        <w:rPr>
          <w:rFonts w:ascii="黑体" w:eastAsia="黑体" w:hAnsi="黑体" w:hint="eastAsia"/>
          <w:szCs w:val="21"/>
          <w:vertAlign w:val="subscript"/>
        </w:rPr>
        <w:t>min</w:t>
      </w:r>
      <w:proofErr w:type="spellEnd"/>
      <w:r w:rsidR="00EC6085" w:rsidRPr="00A14235">
        <w:rPr>
          <w:rFonts w:ascii="黑体" w:eastAsia="黑体" w:hAnsi="黑体" w:hint="eastAsia"/>
          <w:szCs w:val="21"/>
        </w:rPr>
        <w:t>)---------------</w:t>
      </w:r>
      <w:r w:rsidR="00445F39" w:rsidRPr="00A14235">
        <w:rPr>
          <w:rFonts w:ascii="黑体" w:eastAsia="黑体" w:hAnsi="黑体" w:hint="eastAsia"/>
          <w:szCs w:val="21"/>
        </w:rPr>
        <w:t>------------------------------------（1）</w:t>
      </w:r>
    </w:p>
    <w:p w:rsidR="00445F39" w:rsidRDefault="00445F39" w:rsidP="00445F39">
      <w:pPr>
        <w:ind w:firstLine="435"/>
        <w:rPr>
          <w:rFonts w:ascii="黑体" w:eastAsia="黑体" w:hAnsi="黑体"/>
          <w:szCs w:val="21"/>
        </w:rPr>
      </w:pPr>
      <w:r w:rsidRPr="00EC6085">
        <w:rPr>
          <w:rFonts w:ascii="黑体" w:eastAsia="黑体" w:hAnsi="黑体" w:hint="eastAsia"/>
          <w:szCs w:val="21"/>
        </w:rPr>
        <w:t>式中：</w:t>
      </w:r>
      <w:proofErr w:type="spellStart"/>
      <w:r w:rsidRPr="00EC6085">
        <w:rPr>
          <w:rFonts w:ascii="黑体" w:eastAsia="黑体" w:hAnsi="黑体" w:hint="eastAsia"/>
          <w:szCs w:val="21"/>
        </w:rPr>
        <w:t>Y</w:t>
      </w:r>
      <w:r w:rsidRPr="00EC6085">
        <w:rPr>
          <w:rFonts w:ascii="黑体" w:eastAsia="黑体" w:hAnsi="黑体" w:hint="eastAsia"/>
          <w:szCs w:val="21"/>
          <w:vertAlign w:val="subscript"/>
        </w:rPr>
        <w:t>min</w:t>
      </w:r>
      <w:proofErr w:type="spellEnd"/>
      <w:r w:rsidRPr="00EC6085">
        <w:rPr>
          <w:rFonts w:ascii="黑体" w:eastAsia="黑体" w:hAnsi="黑体" w:hint="eastAsia"/>
          <w:szCs w:val="21"/>
        </w:rPr>
        <w:t xml:space="preserve"> 、</w:t>
      </w:r>
      <w:proofErr w:type="spellStart"/>
      <w:r w:rsidRPr="00EC6085">
        <w:rPr>
          <w:rFonts w:ascii="黑体" w:eastAsia="黑体" w:hAnsi="黑体" w:hint="eastAsia"/>
          <w:szCs w:val="21"/>
        </w:rPr>
        <w:t>Y</w:t>
      </w:r>
      <w:r w:rsidRPr="00EC6085">
        <w:rPr>
          <w:rFonts w:ascii="黑体" w:eastAsia="黑体" w:hAnsi="黑体" w:hint="eastAsia"/>
          <w:szCs w:val="21"/>
          <w:vertAlign w:val="subscript"/>
        </w:rPr>
        <w:t>max</w:t>
      </w:r>
      <w:proofErr w:type="spellEnd"/>
      <w:r w:rsidRPr="00EC6085">
        <w:rPr>
          <w:rFonts w:ascii="黑体" w:eastAsia="黑体" w:hAnsi="黑体" w:hint="eastAsia"/>
          <w:szCs w:val="21"/>
        </w:rPr>
        <w:t>为使用者输入性质范围的上限值和下限值；</w:t>
      </w:r>
    </w:p>
    <w:p w:rsidR="00A14235" w:rsidRPr="00EC6085" w:rsidRDefault="00A14235" w:rsidP="00A14235">
      <w:pPr>
        <w:rPr>
          <w:rFonts w:ascii="黑体" w:eastAsia="黑体" w:hAnsi="黑体"/>
        </w:rPr>
      </w:pPr>
      <w:r w:rsidRPr="00EC6085">
        <w:rPr>
          <w:rFonts w:ascii="黑体" w:eastAsia="黑体" w:hAnsi="黑体" w:hint="eastAsia"/>
        </w:rPr>
        <w:t>2.</w:t>
      </w:r>
      <w:r>
        <w:rPr>
          <w:rFonts w:ascii="黑体" w:eastAsia="黑体" w:hAnsi="黑体"/>
        </w:rPr>
        <w:t>2</w:t>
      </w:r>
      <w:r>
        <w:rPr>
          <w:rFonts w:ascii="黑体" w:eastAsia="黑体" w:hAnsi="黑体" w:hint="eastAsia"/>
        </w:rPr>
        <w:t>对于越</w:t>
      </w:r>
      <w:r w:rsidRPr="00A14235">
        <w:rPr>
          <w:rFonts w:ascii="黑体" w:eastAsia="黑体" w:hAnsi="黑体" w:hint="eastAsia"/>
          <w:b/>
          <w:color w:val="FF0000"/>
          <w:u w:val="double"/>
        </w:rPr>
        <w:t>小</w:t>
      </w:r>
      <w:r w:rsidRPr="00EC6085">
        <w:rPr>
          <w:rFonts w:ascii="黑体" w:eastAsia="黑体" w:hAnsi="黑体" w:hint="eastAsia"/>
        </w:rPr>
        <w:t>越好的性质</w:t>
      </w:r>
    </w:p>
    <w:p w:rsidR="00A14235" w:rsidRPr="00A14235" w:rsidRDefault="00A14235" w:rsidP="00A14235">
      <w:pPr>
        <w:ind w:firstLineChars="150" w:firstLine="315"/>
        <w:rPr>
          <w:rFonts w:ascii="黑体" w:eastAsia="黑体" w:hAnsi="黑体"/>
          <w:szCs w:val="21"/>
        </w:rPr>
      </w:pPr>
      <w:r w:rsidRPr="00A14235">
        <w:rPr>
          <w:rFonts w:ascii="黑体" w:eastAsia="黑体" w:hAnsi="黑体"/>
          <w:szCs w:val="21"/>
        </w:rPr>
        <w:t>D</w:t>
      </w:r>
      <w:r w:rsidRPr="00A14235">
        <w:rPr>
          <w:rFonts w:ascii="黑体" w:eastAsia="黑体" w:hAnsi="黑体" w:hint="eastAsia"/>
          <w:szCs w:val="21"/>
          <w:vertAlign w:val="subscript"/>
        </w:rPr>
        <w:t>i</w:t>
      </w:r>
      <w:r w:rsidRPr="00A14235">
        <w:rPr>
          <w:rFonts w:ascii="黑体" w:eastAsia="黑体" w:hAnsi="黑体" w:hint="eastAsia"/>
          <w:szCs w:val="21"/>
        </w:rPr>
        <w:t xml:space="preserve">=( </w:t>
      </w:r>
      <w:proofErr w:type="spellStart"/>
      <w:r w:rsidRPr="00A14235">
        <w:rPr>
          <w:rFonts w:ascii="黑体" w:eastAsia="黑体" w:hAnsi="黑体" w:hint="eastAsia"/>
          <w:szCs w:val="21"/>
        </w:rPr>
        <w:t>Y</w:t>
      </w:r>
      <w:r w:rsidRPr="00A14235">
        <w:rPr>
          <w:rFonts w:ascii="黑体" w:eastAsia="黑体" w:hAnsi="黑体" w:hint="eastAsia"/>
          <w:szCs w:val="21"/>
          <w:vertAlign w:val="subscript"/>
        </w:rPr>
        <w:t>max</w:t>
      </w:r>
      <w:proofErr w:type="spellEnd"/>
      <w:r w:rsidRPr="00A14235">
        <w:rPr>
          <w:rFonts w:ascii="黑体" w:eastAsia="黑体" w:hAnsi="黑体" w:hint="eastAsia"/>
          <w:szCs w:val="21"/>
        </w:rPr>
        <w:t>- Y</w:t>
      </w:r>
      <w:r w:rsidRPr="00A14235">
        <w:rPr>
          <w:rFonts w:ascii="黑体" w:eastAsia="黑体" w:hAnsi="黑体" w:hint="eastAsia"/>
          <w:szCs w:val="21"/>
          <w:vertAlign w:val="subscript"/>
        </w:rPr>
        <w:t>i</w:t>
      </w:r>
      <w:r w:rsidRPr="00A14235">
        <w:rPr>
          <w:rFonts w:ascii="黑体" w:eastAsia="黑体" w:hAnsi="黑体" w:hint="eastAsia"/>
          <w:szCs w:val="21"/>
        </w:rPr>
        <w:t>)/(</w:t>
      </w:r>
      <w:proofErr w:type="spellStart"/>
      <w:r w:rsidRPr="00A14235">
        <w:rPr>
          <w:rFonts w:ascii="黑体" w:eastAsia="黑体" w:hAnsi="黑体" w:hint="eastAsia"/>
          <w:szCs w:val="21"/>
        </w:rPr>
        <w:t>Y</w:t>
      </w:r>
      <w:r w:rsidRPr="00A14235">
        <w:rPr>
          <w:rFonts w:ascii="黑体" w:eastAsia="黑体" w:hAnsi="黑体" w:hint="eastAsia"/>
          <w:szCs w:val="21"/>
          <w:vertAlign w:val="subscript"/>
        </w:rPr>
        <w:t>max</w:t>
      </w:r>
      <w:r w:rsidRPr="00A14235">
        <w:rPr>
          <w:rFonts w:ascii="黑体" w:eastAsia="黑体" w:hAnsi="黑体" w:hint="eastAsia"/>
          <w:szCs w:val="21"/>
        </w:rPr>
        <w:t>-Y</w:t>
      </w:r>
      <w:r w:rsidRPr="00A14235">
        <w:rPr>
          <w:rFonts w:ascii="黑体" w:eastAsia="黑体" w:hAnsi="黑体" w:hint="eastAsia"/>
          <w:szCs w:val="21"/>
          <w:vertAlign w:val="subscript"/>
        </w:rPr>
        <w:t>min</w:t>
      </w:r>
      <w:proofErr w:type="spellEnd"/>
      <w:r w:rsidRPr="00A14235">
        <w:rPr>
          <w:rFonts w:ascii="黑体" w:eastAsia="黑体" w:hAnsi="黑体" w:hint="eastAsia"/>
          <w:szCs w:val="21"/>
        </w:rPr>
        <w:t>)――――――――――――――――(2)</w:t>
      </w:r>
    </w:p>
    <w:p w:rsidR="002A4549" w:rsidRDefault="002A4549" w:rsidP="00A14235">
      <w:pPr>
        <w:ind w:firstLine="435"/>
        <w:rPr>
          <w:rFonts w:ascii="黑体" w:eastAsia="黑体" w:hAnsi="黑体"/>
          <w:szCs w:val="21"/>
        </w:rPr>
      </w:pPr>
      <w:bookmarkStart w:id="0" w:name="_GoBack"/>
      <w:bookmarkEnd w:id="0"/>
      <w:r>
        <w:rPr>
          <w:rFonts w:ascii="黑体" w:eastAsia="黑体" w:hAnsi="黑体" w:hint="eastAsia"/>
          <w:szCs w:val="21"/>
        </w:rPr>
        <w:t>//---------------------------------------------</w:t>
      </w:r>
    </w:p>
    <w:p w:rsidR="00D034D2" w:rsidRDefault="00D034D2" w:rsidP="00A14235">
      <w:pPr>
        <w:ind w:firstLine="43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下面</w:t>
      </w:r>
      <w:r>
        <w:rPr>
          <w:rFonts w:ascii="黑体" w:eastAsia="黑体" w:hAnsi="黑体"/>
          <w:szCs w:val="21"/>
        </w:rPr>
        <w:t>我们来计算上表中的</w:t>
      </w:r>
      <w:r>
        <w:rPr>
          <w:rFonts w:ascii="黑体" w:eastAsia="黑体" w:hAnsi="黑体" w:hint="eastAsia"/>
          <w:szCs w:val="21"/>
        </w:rPr>
        <w:t>举例</w:t>
      </w:r>
      <w:r>
        <w:rPr>
          <w:rFonts w:ascii="黑体" w:eastAsia="黑体" w:hAnsi="黑体"/>
          <w:szCs w:val="21"/>
        </w:rPr>
        <w:t>：</w:t>
      </w:r>
    </w:p>
    <w:p w:rsidR="00D034D2" w:rsidRPr="00D261A1" w:rsidRDefault="00D034D2" w:rsidP="00A14235">
      <w:pPr>
        <w:ind w:firstLine="435"/>
        <w:rPr>
          <w:rFonts w:ascii="黑体" w:eastAsia="黑体" w:hAnsi="黑体"/>
          <w:color w:val="FF0000"/>
          <w:szCs w:val="21"/>
        </w:rPr>
      </w:pPr>
      <w:r w:rsidRPr="00D261A1">
        <w:rPr>
          <w:rFonts w:ascii="黑体" w:eastAsia="黑体" w:hAnsi="黑体" w:hint="eastAsia"/>
          <w:color w:val="FF0000"/>
          <w:szCs w:val="21"/>
        </w:rPr>
        <w:t>膨胀</w:t>
      </w:r>
      <w:r w:rsidRPr="00D261A1">
        <w:rPr>
          <w:rFonts w:ascii="黑体" w:eastAsia="黑体" w:hAnsi="黑体"/>
          <w:color w:val="FF0000"/>
          <w:szCs w:val="21"/>
        </w:rPr>
        <w:t>系数Di</w:t>
      </w:r>
      <w:r w:rsidRPr="00D261A1">
        <w:rPr>
          <w:rFonts w:ascii="黑体" w:eastAsia="黑体" w:hAnsi="黑体" w:hint="eastAsia"/>
          <w:color w:val="FF0000"/>
          <w:szCs w:val="21"/>
        </w:rPr>
        <w:t>值</w:t>
      </w:r>
      <w:r w:rsidRPr="00D261A1">
        <w:rPr>
          <w:rFonts w:ascii="黑体" w:eastAsia="黑体" w:hAnsi="黑体"/>
          <w:color w:val="FF0000"/>
          <w:szCs w:val="21"/>
        </w:rPr>
        <w:t>：</w:t>
      </w:r>
    </w:p>
    <w:p w:rsidR="00B25B96" w:rsidRDefault="00D034D2" w:rsidP="00A14235">
      <w:pPr>
        <w:ind w:firstLine="435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1</w:t>
      </w:r>
      <w:r>
        <w:rPr>
          <w:rFonts w:ascii="黑体" w:eastAsia="黑体" w:hAnsi="黑体" w:hint="eastAsia"/>
          <w:szCs w:val="21"/>
        </w:rPr>
        <w:t>组</w:t>
      </w:r>
      <w:r>
        <w:rPr>
          <w:rFonts w:ascii="黑体" w:eastAsia="黑体" w:hAnsi="黑体"/>
          <w:szCs w:val="21"/>
        </w:rPr>
        <w:t>D1</w:t>
      </w:r>
      <w:r>
        <w:rPr>
          <w:rFonts w:ascii="黑体" w:eastAsia="黑体" w:hAnsi="黑体" w:hint="eastAsia"/>
          <w:szCs w:val="21"/>
        </w:rPr>
        <w:t>值</w:t>
      </w:r>
      <w:r>
        <w:rPr>
          <w:rFonts w:ascii="黑体" w:eastAsia="黑体" w:hAnsi="黑体"/>
          <w:szCs w:val="21"/>
        </w:rPr>
        <w:t>：D1=(88.8-88)/(89-88)=0.8</w:t>
      </w:r>
      <w:r>
        <w:rPr>
          <w:rFonts w:ascii="黑体" w:eastAsia="黑体" w:hAnsi="黑体" w:hint="eastAsia"/>
          <w:szCs w:val="21"/>
        </w:rPr>
        <w:t>，</w:t>
      </w:r>
    </w:p>
    <w:p w:rsidR="00D034D2" w:rsidRPr="00D034D2" w:rsidRDefault="00D034D2" w:rsidP="00A14235">
      <w:pPr>
        <w:ind w:firstLine="43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D2、D3、D4计算方法同D</w:t>
      </w:r>
      <w:r>
        <w:rPr>
          <w:rFonts w:ascii="黑体" w:eastAsia="黑体" w:hAnsi="黑体"/>
          <w:szCs w:val="21"/>
        </w:rPr>
        <w:t>1</w:t>
      </w:r>
      <w:r>
        <w:rPr>
          <w:rFonts w:ascii="黑体" w:eastAsia="黑体" w:hAnsi="黑体" w:hint="eastAsia"/>
          <w:szCs w:val="21"/>
        </w:rPr>
        <w:t>，计算结果见上表</w:t>
      </w:r>
    </w:p>
    <w:p w:rsidR="00A14235" w:rsidRPr="00D261A1" w:rsidRDefault="00B25B96" w:rsidP="00445F39">
      <w:pPr>
        <w:ind w:firstLine="435"/>
        <w:rPr>
          <w:rFonts w:ascii="黑体" w:eastAsia="黑体" w:hAnsi="黑体"/>
          <w:color w:val="FF0000"/>
          <w:szCs w:val="21"/>
        </w:rPr>
      </w:pPr>
      <w:r w:rsidRPr="00D261A1">
        <w:rPr>
          <w:rFonts w:ascii="黑体" w:eastAsia="黑体" w:hAnsi="黑体" w:hint="eastAsia"/>
          <w:color w:val="FF0000"/>
          <w:szCs w:val="21"/>
        </w:rPr>
        <w:t>折射率Di值</w:t>
      </w:r>
    </w:p>
    <w:p w:rsidR="00B25B96" w:rsidRDefault="00B25B96" w:rsidP="00445F39">
      <w:pPr>
        <w:ind w:firstLine="43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D1</w:t>
      </w:r>
      <w:proofErr w:type="gramStart"/>
      <w:r>
        <w:rPr>
          <w:rFonts w:ascii="黑体" w:eastAsia="黑体" w:hAnsi="黑体"/>
          <w:szCs w:val="21"/>
        </w:rPr>
        <w:t>=(</w:t>
      </w:r>
      <w:proofErr w:type="gramEnd"/>
      <w:r>
        <w:rPr>
          <w:rFonts w:ascii="黑体" w:eastAsia="黑体" w:hAnsi="黑体"/>
          <w:szCs w:val="21"/>
        </w:rPr>
        <w:t>1.53-1.53)/(1.53-1.50)=0;</w:t>
      </w:r>
    </w:p>
    <w:p w:rsidR="00D261A1" w:rsidRPr="00D034D2" w:rsidRDefault="00D261A1" w:rsidP="00D261A1">
      <w:pPr>
        <w:ind w:firstLine="43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D2、D3、D4计算方法同D</w:t>
      </w:r>
      <w:r>
        <w:rPr>
          <w:rFonts w:ascii="黑体" w:eastAsia="黑体" w:hAnsi="黑体"/>
          <w:szCs w:val="21"/>
        </w:rPr>
        <w:t>1</w:t>
      </w:r>
      <w:r>
        <w:rPr>
          <w:rFonts w:ascii="黑体" w:eastAsia="黑体" w:hAnsi="黑体" w:hint="eastAsia"/>
          <w:szCs w:val="21"/>
        </w:rPr>
        <w:t>，计算结果见上表</w:t>
      </w:r>
    </w:p>
    <w:p w:rsidR="00D261A1" w:rsidRPr="00D261A1" w:rsidRDefault="00D261A1" w:rsidP="00445F39">
      <w:pPr>
        <w:ind w:firstLine="435"/>
        <w:rPr>
          <w:rFonts w:ascii="黑体" w:eastAsia="黑体" w:hAnsi="黑体"/>
          <w:szCs w:val="21"/>
        </w:rPr>
      </w:pPr>
    </w:p>
    <w:p w:rsidR="00445F39" w:rsidRPr="00CF5707" w:rsidRDefault="00445F39" w:rsidP="002E360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color w:val="FF0000"/>
          <w:sz w:val="28"/>
          <w:szCs w:val="28"/>
        </w:rPr>
      </w:pPr>
      <w:r w:rsidRPr="00CF5707">
        <w:rPr>
          <w:rFonts w:ascii="黑体" w:eastAsia="黑体" w:hAnsi="黑体" w:hint="eastAsia"/>
          <w:b/>
          <w:color w:val="FF0000"/>
          <w:sz w:val="28"/>
          <w:szCs w:val="28"/>
        </w:rPr>
        <w:t>计算</w:t>
      </w:r>
      <w:r w:rsidR="00971465" w:rsidRPr="00CF5707">
        <w:rPr>
          <w:rFonts w:ascii="黑体" w:eastAsia="黑体" w:hAnsi="黑体" w:hint="eastAsia"/>
          <w:b/>
          <w:color w:val="FF0000"/>
          <w:sz w:val="28"/>
          <w:szCs w:val="28"/>
        </w:rPr>
        <w:t>综合</w:t>
      </w:r>
      <w:r w:rsidR="00971465" w:rsidRPr="00CF5707">
        <w:rPr>
          <w:rFonts w:ascii="黑体" w:eastAsia="黑体" w:hAnsi="黑体"/>
          <w:b/>
          <w:color w:val="FF0000"/>
          <w:sz w:val="28"/>
          <w:szCs w:val="28"/>
        </w:rPr>
        <w:t>得分</w:t>
      </w:r>
    </w:p>
    <w:p w:rsidR="002A4549" w:rsidRDefault="002A4549" w:rsidP="002A4549">
      <w:pPr>
        <w:pStyle w:val="a3"/>
        <w:ind w:left="360" w:firstLineChars="0" w:firstLine="0"/>
        <w:rPr>
          <w:rFonts w:ascii="黑体" w:eastAsia="黑体" w:hAnsi="黑体"/>
          <w:vertAlign w:val="superscript"/>
        </w:rPr>
      </w:pPr>
      <w:r>
        <w:rPr>
          <w:rFonts w:ascii="黑体" w:eastAsia="黑体" w:hAnsi="黑体" w:hint="eastAsia"/>
        </w:rPr>
        <w:t>综合</w:t>
      </w:r>
      <w:r>
        <w:rPr>
          <w:rFonts w:ascii="黑体" w:eastAsia="黑体" w:hAnsi="黑体"/>
        </w:rPr>
        <w:t>得分=</w:t>
      </w:r>
      <w:r w:rsidR="00556194">
        <w:rPr>
          <w:rFonts w:ascii="黑体" w:eastAsia="黑体" w:hAnsi="黑体" w:hint="eastAsia"/>
        </w:rPr>
        <w:t>（D</w:t>
      </w:r>
      <w:r w:rsidR="00556194">
        <w:rPr>
          <w:rFonts w:ascii="黑体" w:eastAsia="黑体" w:hAnsi="黑体"/>
        </w:rPr>
        <w:t>1*D2*D3*D4</w:t>
      </w:r>
      <w:r w:rsidR="00556194">
        <w:rPr>
          <w:rFonts w:ascii="黑体" w:eastAsia="黑体" w:hAnsi="黑体" w:hint="eastAsia"/>
        </w:rPr>
        <w:t>）</w:t>
      </w:r>
      <w:r w:rsidR="00556194" w:rsidRPr="00556194">
        <w:rPr>
          <w:rFonts w:ascii="黑体" w:eastAsia="黑体" w:hAnsi="黑体" w:hint="eastAsia"/>
          <w:vertAlign w:val="superscript"/>
        </w:rPr>
        <w:t>1/k</w:t>
      </w:r>
    </w:p>
    <w:p w:rsidR="00556194" w:rsidRDefault="006C7873" w:rsidP="006C7873">
      <w:pPr>
        <w:pStyle w:val="a3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式中</w:t>
      </w:r>
      <w:r>
        <w:rPr>
          <w:rFonts w:ascii="黑体" w:eastAsia="黑体" w:hAnsi="黑体"/>
        </w:rPr>
        <w:t>：D1</w:t>
      </w:r>
      <w:r>
        <w:rPr>
          <w:rFonts w:ascii="黑体" w:eastAsia="黑体" w:hAnsi="黑体" w:hint="eastAsia"/>
        </w:rPr>
        <w:t>、</w:t>
      </w:r>
      <w:r>
        <w:rPr>
          <w:rFonts w:ascii="黑体" w:eastAsia="黑体" w:hAnsi="黑体"/>
        </w:rPr>
        <w:t>D2</w:t>
      </w:r>
      <w:r>
        <w:rPr>
          <w:rFonts w:ascii="黑体" w:eastAsia="黑体" w:hAnsi="黑体" w:hint="eastAsia"/>
        </w:rPr>
        <w:t>、</w:t>
      </w:r>
      <w:r>
        <w:rPr>
          <w:rFonts w:ascii="黑体" w:eastAsia="黑体" w:hAnsi="黑体"/>
        </w:rPr>
        <w:t>D3、D4为举例中的</w:t>
      </w:r>
      <w:r>
        <w:rPr>
          <w:rFonts w:ascii="黑体" w:eastAsia="黑体" w:hAnsi="黑体" w:hint="eastAsia"/>
        </w:rPr>
        <w:t>4组</w:t>
      </w:r>
      <w:r>
        <w:rPr>
          <w:rFonts w:ascii="黑体" w:eastAsia="黑体" w:hAnsi="黑体"/>
        </w:rPr>
        <w:t>数据，</w:t>
      </w:r>
      <w:r>
        <w:rPr>
          <w:rFonts w:ascii="黑体" w:eastAsia="黑体" w:hAnsi="黑体" w:hint="eastAsia"/>
        </w:rPr>
        <w:t>程序</w:t>
      </w:r>
      <w:r>
        <w:rPr>
          <w:rFonts w:ascii="黑体" w:eastAsia="黑体" w:hAnsi="黑体"/>
        </w:rPr>
        <w:t>处理时，有多少组初选数据，就有多少个Di值，而不再是本例中的D1-D4</w:t>
      </w:r>
      <w:r>
        <w:rPr>
          <w:rFonts w:ascii="黑体" w:eastAsia="黑体" w:hAnsi="黑体" w:hint="eastAsia"/>
        </w:rPr>
        <w:t>；</w:t>
      </w:r>
    </w:p>
    <w:p w:rsidR="006C7873" w:rsidRDefault="006C7873" w:rsidP="006C7873">
      <w:pPr>
        <w:pStyle w:val="a3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1/K</w:t>
      </w:r>
      <w:r>
        <w:rPr>
          <w:rFonts w:ascii="黑体" w:eastAsia="黑体" w:hAnsi="黑体" w:hint="eastAsia"/>
        </w:rPr>
        <w:t>中</w:t>
      </w:r>
      <w:r>
        <w:rPr>
          <w:rFonts w:ascii="黑体" w:eastAsia="黑体" w:hAnsi="黑体"/>
        </w:rPr>
        <w:t>的K</w:t>
      </w:r>
      <w:r>
        <w:rPr>
          <w:rFonts w:ascii="黑体" w:eastAsia="黑体" w:hAnsi="黑体" w:hint="eastAsia"/>
        </w:rPr>
        <w:t>值</w:t>
      </w:r>
      <w:r>
        <w:rPr>
          <w:rFonts w:ascii="黑体" w:eastAsia="黑体" w:hAnsi="黑体"/>
        </w:rPr>
        <w:t>确定也是这样，</w:t>
      </w:r>
      <w:r>
        <w:rPr>
          <w:rFonts w:ascii="黑体" w:eastAsia="黑体" w:hAnsi="黑体" w:hint="eastAsia"/>
        </w:rPr>
        <w:t>有</w:t>
      </w:r>
      <w:r>
        <w:rPr>
          <w:rFonts w:ascii="黑体" w:eastAsia="黑体" w:hAnsi="黑体"/>
        </w:rPr>
        <w:t>多少</w:t>
      </w:r>
      <w:r>
        <w:rPr>
          <w:rFonts w:ascii="黑体" w:eastAsia="黑体" w:hAnsi="黑体" w:hint="eastAsia"/>
        </w:rPr>
        <w:t>组</w:t>
      </w:r>
      <w:r>
        <w:rPr>
          <w:rFonts w:ascii="黑体" w:eastAsia="黑体" w:hAnsi="黑体"/>
        </w:rPr>
        <w:t>初选值</w:t>
      </w:r>
      <w:r>
        <w:rPr>
          <w:rFonts w:ascii="黑体" w:eastAsia="黑体" w:hAnsi="黑体" w:hint="eastAsia"/>
        </w:rPr>
        <w:t>，k</w:t>
      </w:r>
      <w:r>
        <w:rPr>
          <w:rFonts w:ascii="黑体" w:eastAsia="黑体" w:hAnsi="黑体"/>
        </w:rPr>
        <w:t>值就等于多少。如</w:t>
      </w:r>
      <w:r>
        <w:rPr>
          <w:rFonts w:ascii="黑体" w:eastAsia="黑体" w:hAnsi="黑体" w:hint="eastAsia"/>
        </w:rPr>
        <w:t>本例</w:t>
      </w:r>
      <w:r>
        <w:rPr>
          <w:rFonts w:ascii="黑体" w:eastAsia="黑体" w:hAnsi="黑体"/>
        </w:rPr>
        <w:t>中</w:t>
      </w:r>
      <w:r>
        <w:rPr>
          <w:rFonts w:ascii="黑体" w:eastAsia="黑体" w:hAnsi="黑体" w:hint="eastAsia"/>
        </w:rPr>
        <w:t>4组初选</w:t>
      </w:r>
      <w:r>
        <w:rPr>
          <w:rFonts w:ascii="黑体" w:eastAsia="黑体" w:hAnsi="黑体"/>
        </w:rPr>
        <w:t>值，K=4</w:t>
      </w:r>
      <w:r>
        <w:rPr>
          <w:rFonts w:ascii="黑体" w:eastAsia="黑体" w:hAnsi="黑体" w:hint="eastAsia"/>
        </w:rPr>
        <w:t>；</w:t>
      </w:r>
    </w:p>
    <w:p w:rsidR="006C7873" w:rsidRDefault="006C7873" w:rsidP="006C7873">
      <w:pPr>
        <w:pStyle w:val="a3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//计算</w:t>
      </w:r>
      <w:r>
        <w:rPr>
          <w:rFonts w:ascii="黑体" w:eastAsia="黑体" w:hAnsi="黑体"/>
        </w:rPr>
        <w:t>本例中的</w:t>
      </w:r>
      <w:r>
        <w:rPr>
          <w:rFonts w:ascii="黑体" w:eastAsia="黑体" w:hAnsi="黑体" w:hint="eastAsia"/>
        </w:rPr>
        <w:t>综合</w:t>
      </w:r>
      <w:r>
        <w:rPr>
          <w:rFonts w:ascii="黑体" w:eastAsia="黑体" w:hAnsi="黑体"/>
        </w:rPr>
        <w:t>得分</w:t>
      </w:r>
      <w:r>
        <w:rPr>
          <w:rFonts w:ascii="黑体" w:eastAsia="黑体" w:hAnsi="黑体" w:hint="eastAsia"/>
        </w:rPr>
        <w:t>，</w:t>
      </w:r>
      <w:r>
        <w:rPr>
          <w:rFonts w:ascii="黑体" w:eastAsia="黑体" w:hAnsi="黑体"/>
        </w:rPr>
        <w:t>并将结果列于上表；</w:t>
      </w:r>
    </w:p>
    <w:p w:rsidR="006C7873" w:rsidRDefault="006C7873" w:rsidP="006C7873">
      <w:pPr>
        <w:pStyle w:val="a3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组</w:t>
      </w:r>
      <w:r>
        <w:rPr>
          <w:rFonts w:ascii="黑体" w:eastAsia="黑体" w:hAnsi="黑体"/>
        </w:rPr>
        <w:t>得分：（</w:t>
      </w:r>
      <w:r>
        <w:rPr>
          <w:rFonts w:ascii="黑体" w:eastAsia="黑体" w:hAnsi="黑体" w:hint="eastAsia"/>
        </w:rPr>
        <w:t>0.8</w:t>
      </w:r>
      <w:r>
        <w:rPr>
          <w:rFonts w:ascii="黑体" w:eastAsia="黑体" w:hAnsi="黑体"/>
        </w:rPr>
        <w:t>*0）</w:t>
      </w:r>
      <w:r>
        <w:rPr>
          <w:rFonts w:ascii="黑体" w:eastAsia="黑体" w:hAnsi="黑体" w:hint="eastAsia"/>
        </w:rPr>
        <w:t>再</w:t>
      </w:r>
      <w:r>
        <w:rPr>
          <w:rFonts w:ascii="黑体" w:eastAsia="黑体" w:hAnsi="黑体"/>
        </w:rPr>
        <w:t>开</w:t>
      </w:r>
      <w:r>
        <w:rPr>
          <w:rFonts w:ascii="黑体" w:eastAsia="黑体" w:hAnsi="黑体" w:hint="eastAsia"/>
        </w:rPr>
        <w:t>4次方</w:t>
      </w:r>
      <w:r>
        <w:rPr>
          <w:rFonts w:ascii="黑体" w:eastAsia="黑体" w:hAnsi="黑体"/>
        </w:rPr>
        <w:t>=0</w:t>
      </w:r>
      <w:r>
        <w:rPr>
          <w:rFonts w:ascii="黑体" w:eastAsia="黑体" w:hAnsi="黑体" w:hint="eastAsia"/>
        </w:rPr>
        <w:t>；</w:t>
      </w:r>
    </w:p>
    <w:p w:rsidR="006C7873" w:rsidRDefault="006C7873" w:rsidP="006C7873">
      <w:pPr>
        <w:pStyle w:val="a3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2</w:t>
      </w:r>
      <w:r>
        <w:rPr>
          <w:rFonts w:ascii="黑体" w:eastAsia="黑体" w:hAnsi="黑体" w:hint="eastAsia"/>
        </w:rPr>
        <w:t>组</w:t>
      </w:r>
      <w:r>
        <w:rPr>
          <w:rFonts w:ascii="黑体" w:eastAsia="黑体" w:hAnsi="黑体"/>
        </w:rPr>
        <w:t>得分：</w:t>
      </w:r>
      <w:r>
        <w:rPr>
          <w:rFonts w:ascii="黑体" w:eastAsia="黑体" w:hAnsi="黑体" w:hint="eastAsia"/>
        </w:rPr>
        <w:t>(</w:t>
      </w:r>
      <w:r>
        <w:rPr>
          <w:rFonts w:ascii="黑体" w:eastAsia="黑体" w:hAnsi="黑体"/>
        </w:rPr>
        <w:t>0.6*0.5</w:t>
      </w:r>
      <w:r>
        <w:rPr>
          <w:rFonts w:ascii="黑体" w:eastAsia="黑体" w:hAnsi="黑体" w:hint="eastAsia"/>
        </w:rPr>
        <w:t>)再开4次方=</w:t>
      </w:r>
      <w:r>
        <w:rPr>
          <w:rFonts w:ascii="黑体" w:eastAsia="黑体" w:hAnsi="黑体"/>
        </w:rPr>
        <w:t>0.7401</w:t>
      </w:r>
    </w:p>
    <w:p w:rsidR="006C7873" w:rsidRDefault="006C7873" w:rsidP="006C7873">
      <w:pPr>
        <w:pStyle w:val="a3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>组</w:t>
      </w:r>
      <w:r>
        <w:rPr>
          <w:rFonts w:ascii="黑体" w:eastAsia="黑体" w:hAnsi="黑体"/>
        </w:rPr>
        <w:t>得分：</w:t>
      </w:r>
      <w:r>
        <w:rPr>
          <w:rFonts w:ascii="黑体" w:eastAsia="黑体" w:hAnsi="黑体" w:hint="eastAsia"/>
        </w:rPr>
        <w:t>(</w:t>
      </w:r>
      <w:r>
        <w:rPr>
          <w:rFonts w:ascii="黑体" w:eastAsia="黑体" w:hAnsi="黑体"/>
        </w:rPr>
        <w:t>0.4*1</w:t>
      </w:r>
      <w:r>
        <w:rPr>
          <w:rFonts w:ascii="黑体" w:eastAsia="黑体" w:hAnsi="黑体" w:hint="eastAsia"/>
        </w:rPr>
        <w:t>)再</w:t>
      </w:r>
      <w:r>
        <w:rPr>
          <w:rFonts w:ascii="黑体" w:eastAsia="黑体" w:hAnsi="黑体"/>
        </w:rPr>
        <w:t>开</w:t>
      </w:r>
      <w:r>
        <w:rPr>
          <w:rFonts w:ascii="黑体" w:eastAsia="黑体" w:hAnsi="黑体" w:hint="eastAsia"/>
        </w:rPr>
        <w:t>4次方</w:t>
      </w:r>
      <w:r>
        <w:rPr>
          <w:rFonts w:ascii="黑体" w:eastAsia="黑体" w:hAnsi="黑体"/>
        </w:rPr>
        <w:t>=0.7953</w:t>
      </w:r>
      <w:r>
        <w:rPr>
          <w:rFonts w:ascii="黑体" w:eastAsia="黑体" w:hAnsi="黑体" w:hint="eastAsia"/>
        </w:rPr>
        <w:t>；</w:t>
      </w:r>
    </w:p>
    <w:p w:rsidR="006C7873" w:rsidRDefault="006C7873" w:rsidP="006C7873">
      <w:pPr>
        <w:pStyle w:val="a3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4组</w:t>
      </w:r>
      <w:r>
        <w:rPr>
          <w:rFonts w:ascii="黑体" w:eastAsia="黑体" w:hAnsi="黑体"/>
        </w:rPr>
        <w:t>得分：（</w:t>
      </w:r>
      <w:r>
        <w:rPr>
          <w:rFonts w:ascii="黑体" w:eastAsia="黑体" w:hAnsi="黑体" w:hint="eastAsia"/>
        </w:rPr>
        <w:t>0.2</w:t>
      </w:r>
      <w:r>
        <w:rPr>
          <w:rFonts w:ascii="黑体" w:eastAsia="黑体" w:hAnsi="黑体"/>
        </w:rPr>
        <w:t>*1.5）</w:t>
      </w:r>
      <w:r>
        <w:rPr>
          <w:rFonts w:ascii="黑体" w:eastAsia="黑体" w:hAnsi="黑体" w:hint="eastAsia"/>
        </w:rPr>
        <w:t>再</w:t>
      </w:r>
      <w:r>
        <w:rPr>
          <w:rFonts w:ascii="黑体" w:eastAsia="黑体" w:hAnsi="黑体"/>
        </w:rPr>
        <w:t>开</w:t>
      </w:r>
      <w:r>
        <w:rPr>
          <w:rFonts w:ascii="黑体" w:eastAsia="黑体" w:hAnsi="黑体" w:hint="eastAsia"/>
        </w:rPr>
        <w:t>4次方</w:t>
      </w:r>
      <w:r>
        <w:rPr>
          <w:rFonts w:ascii="黑体" w:eastAsia="黑体" w:hAnsi="黑体"/>
        </w:rPr>
        <w:t>=0.7401</w:t>
      </w:r>
    </w:p>
    <w:p w:rsidR="006C7873" w:rsidRPr="006C7873" w:rsidRDefault="006C7873" w:rsidP="006C7873">
      <w:pPr>
        <w:pStyle w:val="a3"/>
        <w:ind w:left="360"/>
        <w:rPr>
          <w:rFonts w:ascii="黑体" w:eastAsia="黑体" w:hAnsi="黑体"/>
        </w:rPr>
      </w:pPr>
    </w:p>
    <w:p w:rsidR="002A4549" w:rsidRPr="00CF5707" w:rsidRDefault="00DC5E15" w:rsidP="002E360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color w:val="FF0000"/>
          <w:sz w:val="28"/>
          <w:szCs w:val="28"/>
        </w:rPr>
      </w:pPr>
      <w:r w:rsidRPr="00CF5707">
        <w:rPr>
          <w:rFonts w:ascii="黑体" w:eastAsia="黑体" w:hAnsi="黑体" w:hint="eastAsia"/>
          <w:b/>
          <w:color w:val="FF0000"/>
          <w:sz w:val="28"/>
          <w:szCs w:val="28"/>
        </w:rPr>
        <w:t>计算</w:t>
      </w:r>
      <w:r w:rsidRPr="00CF5707">
        <w:rPr>
          <w:rFonts w:ascii="黑体" w:eastAsia="黑体" w:hAnsi="黑体"/>
          <w:b/>
          <w:color w:val="FF0000"/>
          <w:sz w:val="28"/>
          <w:szCs w:val="28"/>
        </w:rPr>
        <w:t>T值</w:t>
      </w:r>
    </w:p>
    <w:p w:rsidR="00DC5E15" w:rsidRDefault="00DC5E15" w:rsidP="00DC5E15">
      <w:pPr>
        <w:ind w:firstLineChars="200" w:firstLine="420"/>
        <w:rPr>
          <w:rFonts w:ascii="黑体" w:eastAsia="黑体" w:hAnsi="黑体"/>
        </w:rPr>
      </w:pPr>
      <w:r w:rsidRPr="00DC5E15">
        <w:rPr>
          <w:rFonts w:ascii="黑体" w:eastAsia="黑体" w:hAnsi="黑体" w:hint="eastAsia"/>
        </w:rPr>
        <w:t>根据</w:t>
      </w:r>
      <w:r w:rsidRPr="00DC5E15">
        <w:rPr>
          <w:rFonts w:ascii="黑体" w:eastAsia="黑体" w:hAnsi="黑体"/>
        </w:rPr>
        <w:t>初选结果中，同组分出现</w:t>
      </w:r>
      <w:r w:rsidRPr="00DC5E15">
        <w:rPr>
          <w:rFonts w:ascii="黑体" w:eastAsia="黑体" w:hAnsi="黑体" w:hint="eastAsia"/>
        </w:rPr>
        <w:t>不同</w:t>
      </w:r>
      <w:r w:rsidRPr="00DC5E15">
        <w:rPr>
          <w:rFonts w:ascii="黑体" w:eastAsia="黑体" w:hAnsi="黑体"/>
        </w:rPr>
        <w:t>数组</w:t>
      </w:r>
      <w:r w:rsidRPr="00DC5E15">
        <w:rPr>
          <w:rFonts w:ascii="黑体" w:eastAsia="黑体" w:hAnsi="黑体" w:hint="eastAsia"/>
        </w:rPr>
        <w:t>时</w:t>
      </w:r>
      <w:r w:rsidRPr="00DC5E15">
        <w:rPr>
          <w:rFonts w:ascii="黑体" w:eastAsia="黑体" w:hAnsi="黑体"/>
        </w:rPr>
        <w:t>，就分别定义为</w:t>
      </w:r>
      <w:r w:rsidRPr="00DC5E15">
        <w:rPr>
          <w:rFonts w:ascii="黑体" w:eastAsia="黑体" w:hAnsi="黑体" w:hint="eastAsia"/>
        </w:rPr>
        <w:t>1组</w:t>
      </w:r>
      <w:r w:rsidRPr="00DC5E15">
        <w:rPr>
          <w:rFonts w:ascii="黑体" w:eastAsia="黑体" w:hAnsi="黑体"/>
        </w:rPr>
        <w:t>，</w:t>
      </w:r>
      <w:r w:rsidRPr="00DC5E15">
        <w:rPr>
          <w:rFonts w:ascii="黑体" w:eastAsia="黑体" w:hAnsi="黑体" w:hint="eastAsia"/>
        </w:rPr>
        <w:t>2组</w:t>
      </w:r>
      <w:r w:rsidRPr="00DC5E15">
        <w:rPr>
          <w:rFonts w:ascii="黑体" w:eastAsia="黑体" w:hAnsi="黑体"/>
        </w:rPr>
        <w:t>，…</w:t>
      </w:r>
      <w:r w:rsidRPr="00DC5E15">
        <w:rPr>
          <w:rFonts w:ascii="黑体" w:eastAsia="黑体" w:hAnsi="黑体" w:hint="eastAsia"/>
        </w:rPr>
        <w:t>，比如</w:t>
      </w:r>
      <w:r w:rsidRPr="00DC5E15">
        <w:rPr>
          <w:rFonts w:ascii="黑体" w:eastAsia="黑体" w:hAnsi="黑体"/>
        </w:rPr>
        <w:t>本例中，SiO2</w:t>
      </w:r>
      <w:r w:rsidRPr="00DC5E15">
        <w:rPr>
          <w:rFonts w:ascii="黑体" w:eastAsia="黑体" w:hAnsi="黑体" w:hint="eastAsia"/>
        </w:rPr>
        <w:t>出现65和66</w:t>
      </w:r>
      <w:proofErr w:type="gramStart"/>
      <w:r w:rsidRPr="00DC5E15">
        <w:rPr>
          <w:rFonts w:ascii="黑体" w:eastAsia="黑体" w:hAnsi="黑体" w:hint="eastAsia"/>
        </w:rPr>
        <w:t>两个</w:t>
      </w:r>
      <w:proofErr w:type="gramEnd"/>
      <w:r w:rsidRPr="00DC5E15">
        <w:rPr>
          <w:rFonts w:ascii="黑体" w:eastAsia="黑体" w:hAnsi="黑体"/>
        </w:rPr>
        <w:t>数据，则T</w:t>
      </w:r>
      <w:r w:rsidRPr="00DC5E15">
        <w:rPr>
          <w:rFonts w:ascii="黑体" w:eastAsia="黑体" w:hAnsi="黑体" w:hint="eastAsia"/>
        </w:rPr>
        <w:t>值就</w:t>
      </w:r>
      <w:r w:rsidRPr="00DC5E15">
        <w:rPr>
          <w:rFonts w:ascii="黑体" w:eastAsia="黑体" w:hAnsi="黑体"/>
        </w:rPr>
        <w:t>等于SiO2</w:t>
      </w:r>
      <w:r w:rsidRPr="00DC5E15">
        <w:rPr>
          <w:rFonts w:ascii="黑体" w:eastAsia="黑体" w:hAnsi="黑体" w:hint="eastAsia"/>
        </w:rPr>
        <w:t>分别</w:t>
      </w:r>
      <w:r w:rsidRPr="00DC5E15">
        <w:rPr>
          <w:rFonts w:ascii="黑体" w:eastAsia="黑体" w:hAnsi="黑体"/>
        </w:rPr>
        <w:t>为</w:t>
      </w:r>
      <w:r w:rsidRPr="00DC5E15">
        <w:rPr>
          <w:rFonts w:ascii="黑体" w:eastAsia="黑体" w:hAnsi="黑体" w:hint="eastAsia"/>
        </w:rPr>
        <w:t>65和66时</w:t>
      </w:r>
      <w:r w:rsidRPr="00DC5E15">
        <w:rPr>
          <w:rFonts w:ascii="黑体" w:eastAsia="黑体" w:hAnsi="黑体"/>
        </w:rPr>
        <w:t>综合评分的平均值</w:t>
      </w:r>
      <w:r>
        <w:rPr>
          <w:rFonts w:ascii="黑体" w:eastAsia="黑体" w:hAnsi="黑体" w:hint="eastAsia"/>
        </w:rPr>
        <w:t>。</w:t>
      </w:r>
      <w:r w:rsidR="009057A4">
        <w:rPr>
          <w:rFonts w:ascii="黑体" w:eastAsia="黑体" w:hAnsi="黑体" w:hint="eastAsia"/>
        </w:rPr>
        <w:t>其它</w:t>
      </w:r>
      <w:r w:rsidR="009057A4">
        <w:rPr>
          <w:rFonts w:ascii="黑体" w:eastAsia="黑体" w:hAnsi="黑体"/>
        </w:rPr>
        <w:t>组分依次类推。</w:t>
      </w:r>
    </w:p>
    <w:p w:rsidR="009057A4" w:rsidRDefault="009057A4" w:rsidP="00DC5E15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计算</w:t>
      </w:r>
      <w:r>
        <w:rPr>
          <w:rFonts w:ascii="黑体" w:eastAsia="黑体" w:hAnsi="黑体"/>
        </w:rPr>
        <w:t>实例如下：</w:t>
      </w:r>
    </w:p>
    <w:p w:rsidR="009057A4" w:rsidRDefault="009057A4" w:rsidP="00DC5E15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对于</w:t>
      </w:r>
      <w:r>
        <w:rPr>
          <w:rFonts w:ascii="黑体" w:eastAsia="黑体" w:hAnsi="黑体"/>
        </w:rPr>
        <w:t>SiO2</w:t>
      </w:r>
      <w:r>
        <w:rPr>
          <w:rFonts w:ascii="黑体" w:eastAsia="黑体" w:hAnsi="黑体" w:hint="eastAsia"/>
        </w:rPr>
        <w:t>组分</w:t>
      </w:r>
      <w:r>
        <w:rPr>
          <w:rFonts w:ascii="黑体" w:eastAsia="黑体" w:hAnsi="黑体"/>
        </w:rPr>
        <w:t>：</w:t>
      </w:r>
    </w:p>
    <w:p w:rsidR="009057A4" w:rsidRDefault="009057A4" w:rsidP="00DC5E15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/>
        </w:rPr>
        <w:t>T1(65)=(0+0.7401)/2=0.37005</w:t>
      </w:r>
      <w:r>
        <w:rPr>
          <w:rFonts w:ascii="黑体" w:eastAsia="黑体" w:hAnsi="黑体" w:hint="eastAsia"/>
        </w:rPr>
        <w:t>；</w:t>
      </w:r>
    </w:p>
    <w:p w:rsidR="009057A4" w:rsidRDefault="009057A4" w:rsidP="00DC5E15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T2</w:t>
      </w:r>
      <w:r>
        <w:rPr>
          <w:rFonts w:ascii="黑体" w:eastAsia="黑体" w:hAnsi="黑体"/>
        </w:rPr>
        <w:t>(66)=(0.7953+0.7401)/2=0.7677</w:t>
      </w:r>
      <w:r>
        <w:rPr>
          <w:rFonts w:ascii="黑体" w:eastAsia="黑体" w:hAnsi="黑体" w:hint="eastAsia"/>
        </w:rPr>
        <w:t>；</w:t>
      </w:r>
    </w:p>
    <w:p w:rsidR="009057A4" w:rsidRDefault="009057A4" w:rsidP="00DC5E15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对于</w:t>
      </w:r>
      <w:r>
        <w:rPr>
          <w:rFonts w:ascii="黑体" w:eastAsia="黑体" w:hAnsi="黑体"/>
        </w:rPr>
        <w:t>Al2O3</w:t>
      </w:r>
      <w:r>
        <w:rPr>
          <w:rFonts w:ascii="黑体" w:eastAsia="黑体" w:hAnsi="黑体" w:hint="eastAsia"/>
        </w:rPr>
        <w:t>组分：</w:t>
      </w:r>
    </w:p>
    <w:p w:rsidR="009057A4" w:rsidRDefault="009057A4" w:rsidP="00DC5E15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T</w:t>
      </w:r>
      <w:r>
        <w:rPr>
          <w:rFonts w:ascii="黑体" w:eastAsia="黑体" w:hAnsi="黑体"/>
        </w:rPr>
        <w:t>1(</w:t>
      </w:r>
      <w:proofErr w:type="gramStart"/>
      <w:r>
        <w:rPr>
          <w:rFonts w:ascii="黑体" w:eastAsia="黑体" w:hAnsi="黑体"/>
        </w:rPr>
        <w:t>1)=</w:t>
      </w:r>
      <w:proofErr w:type="gramEnd"/>
      <w:r>
        <w:rPr>
          <w:rFonts w:ascii="黑体" w:eastAsia="黑体" w:hAnsi="黑体"/>
        </w:rPr>
        <w:t>0/1=0;</w:t>
      </w:r>
    </w:p>
    <w:p w:rsidR="009057A4" w:rsidRDefault="009057A4" w:rsidP="00DC5E15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/>
        </w:rPr>
        <w:t>T2(</w:t>
      </w:r>
      <w:proofErr w:type="gramStart"/>
      <w:r>
        <w:rPr>
          <w:rFonts w:ascii="黑体" w:eastAsia="黑体" w:hAnsi="黑体"/>
        </w:rPr>
        <w:t>2)=</w:t>
      </w:r>
      <w:proofErr w:type="gramEnd"/>
      <w:r>
        <w:rPr>
          <w:rFonts w:ascii="黑体" w:eastAsia="黑体" w:hAnsi="黑体"/>
        </w:rPr>
        <w:t>(0.7401+0.7953+0.7401)/3=0.7585</w:t>
      </w:r>
    </w:p>
    <w:p w:rsidR="009057A4" w:rsidRDefault="009057A4" w:rsidP="00DC5E15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对于</w:t>
      </w:r>
      <w:proofErr w:type="spellStart"/>
      <w:r>
        <w:rPr>
          <w:rFonts w:ascii="黑体" w:eastAsia="黑体" w:hAnsi="黑体"/>
        </w:rPr>
        <w:t>CaO</w:t>
      </w:r>
      <w:proofErr w:type="spellEnd"/>
      <w:r>
        <w:rPr>
          <w:rFonts w:ascii="黑体" w:eastAsia="黑体" w:hAnsi="黑体" w:hint="eastAsia"/>
        </w:rPr>
        <w:t>组分</w:t>
      </w:r>
      <w:r>
        <w:rPr>
          <w:rFonts w:ascii="黑体" w:eastAsia="黑体" w:hAnsi="黑体"/>
        </w:rPr>
        <w:t>：</w:t>
      </w:r>
    </w:p>
    <w:p w:rsidR="009057A4" w:rsidRDefault="009057A4" w:rsidP="00DC5E15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T1</w:t>
      </w:r>
      <w:r>
        <w:rPr>
          <w:rFonts w:ascii="黑体" w:eastAsia="黑体" w:hAnsi="黑体"/>
        </w:rPr>
        <w:t>(5)=</w:t>
      </w:r>
      <w:r w:rsidRPr="009057A4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(0+0.7401)/2=0.37005</w:t>
      </w:r>
      <w:r>
        <w:rPr>
          <w:rFonts w:ascii="黑体" w:eastAsia="黑体" w:hAnsi="黑体" w:hint="eastAsia"/>
        </w:rPr>
        <w:t>；</w:t>
      </w:r>
    </w:p>
    <w:p w:rsidR="009057A4" w:rsidRDefault="009057A4" w:rsidP="00DC5E15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/>
        </w:rPr>
        <w:t>T2(6)=</w:t>
      </w:r>
      <w:r w:rsidRPr="009057A4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(0.7953+0.7401)/2=0.7677</w:t>
      </w:r>
      <w:r>
        <w:rPr>
          <w:rFonts w:ascii="黑体" w:eastAsia="黑体" w:hAnsi="黑体" w:hint="eastAsia"/>
        </w:rPr>
        <w:t>；</w:t>
      </w:r>
    </w:p>
    <w:p w:rsidR="009057A4" w:rsidRDefault="009057A4" w:rsidP="00DC5E15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对于</w:t>
      </w:r>
      <w:r>
        <w:rPr>
          <w:rFonts w:ascii="黑体" w:eastAsia="黑体" w:hAnsi="黑体"/>
        </w:rPr>
        <w:t>Na2O</w:t>
      </w:r>
      <w:r>
        <w:rPr>
          <w:rFonts w:ascii="黑体" w:eastAsia="黑体" w:hAnsi="黑体" w:hint="eastAsia"/>
        </w:rPr>
        <w:t>组分</w:t>
      </w:r>
      <w:r>
        <w:rPr>
          <w:rFonts w:ascii="黑体" w:eastAsia="黑体" w:hAnsi="黑体"/>
        </w:rPr>
        <w:t>：</w:t>
      </w:r>
    </w:p>
    <w:p w:rsidR="009057A4" w:rsidRDefault="009057A4" w:rsidP="00DC5E15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T1</w:t>
      </w:r>
      <w:r w:rsidR="00D542AE">
        <w:rPr>
          <w:rFonts w:ascii="黑体" w:eastAsia="黑体" w:hAnsi="黑体"/>
        </w:rPr>
        <w:t>(13)</w:t>
      </w:r>
      <w:r w:rsidR="00D542AE" w:rsidRPr="00D542AE">
        <w:rPr>
          <w:rFonts w:ascii="黑体" w:eastAsia="黑体" w:hAnsi="黑体"/>
        </w:rPr>
        <w:t xml:space="preserve"> </w:t>
      </w:r>
      <w:r w:rsidR="00D542AE">
        <w:rPr>
          <w:rFonts w:ascii="黑体" w:eastAsia="黑体" w:hAnsi="黑体"/>
        </w:rPr>
        <w:t>)=</w:t>
      </w:r>
      <w:r w:rsidR="00D542AE" w:rsidRPr="009057A4">
        <w:rPr>
          <w:rFonts w:ascii="黑体" w:eastAsia="黑体" w:hAnsi="黑体"/>
        </w:rPr>
        <w:t xml:space="preserve"> </w:t>
      </w:r>
      <w:r w:rsidR="00D542AE">
        <w:rPr>
          <w:rFonts w:ascii="黑体" w:eastAsia="黑体" w:hAnsi="黑体"/>
        </w:rPr>
        <w:t>(0+0.7401)/2=0.37005</w:t>
      </w:r>
      <w:r w:rsidR="00D542AE">
        <w:rPr>
          <w:rFonts w:ascii="黑体" w:eastAsia="黑体" w:hAnsi="黑体" w:hint="eastAsia"/>
        </w:rPr>
        <w:t>；</w:t>
      </w:r>
    </w:p>
    <w:p w:rsidR="00D542AE" w:rsidRPr="009057A4" w:rsidRDefault="00D542AE" w:rsidP="00DC5E15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T2(</w:t>
      </w:r>
      <w:r>
        <w:rPr>
          <w:rFonts w:ascii="黑体" w:eastAsia="黑体" w:hAnsi="黑体"/>
        </w:rPr>
        <w:t>14</w:t>
      </w:r>
      <w:r>
        <w:rPr>
          <w:rFonts w:ascii="黑体" w:eastAsia="黑体" w:hAnsi="黑体" w:hint="eastAsia"/>
        </w:rPr>
        <w:t>)</w:t>
      </w:r>
      <w:r w:rsidRPr="00D542AE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=</w:t>
      </w:r>
      <w:r w:rsidRPr="009057A4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(0.7953+0.7401)/2=0.7677</w:t>
      </w:r>
      <w:r>
        <w:rPr>
          <w:rFonts w:ascii="黑体" w:eastAsia="黑体" w:hAnsi="黑体" w:hint="eastAsia"/>
        </w:rPr>
        <w:t>；</w:t>
      </w:r>
    </w:p>
    <w:p w:rsidR="00DC5E15" w:rsidRDefault="009057A4" w:rsidP="00DC5E15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为</w:t>
      </w:r>
      <w:r>
        <w:rPr>
          <w:rFonts w:ascii="黑体" w:eastAsia="黑体" w:hAnsi="黑体"/>
        </w:rPr>
        <w:t>方便表述，我将</w:t>
      </w:r>
      <w:r>
        <w:rPr>
          <w:rFonts w:ascii="黑体" w:eastAsia="黑体" w:hAnsi="黑体" w:hint="eastAsia"/>
        </w:rPr>
        <w:t>上表</w:t>
      </w:r>
      <w:r>
        <w:rPr>
          <w:rFonts w:ascii="黑体" w:eastAsia="黑体" w:hAnsi="黑体"/>
        </w:rPr>
        <w:t>复制到此：</w:t>
      </w:r>
    </w:p>
    <w:tbl>
      <w:tblPr>
        <w:tblStyle w:val="1-5"/>
        <w:tblW w:w="5000" w:type="pct"/>
        <w:tblLook w:val="04A0" w:firstRow="1" w:lastRow="0" w:firstColumn="1" w:lastColumn="0" w:noHBand="0" w:noVBand="1"/>
      </w:tblPr>
      <w:tblGrid>
        <w:gridCol w:w="519"/>
        <w:gridCol w:w="951"/>
        <w:gridCol w:w="978"/>
        <w:gridCol w:w="951"/>
        <w:gridCol w:w="951"/>
        <w:gridCol w:w="1332"/>
        <w:gridCol w:w="1068"/>
        <w:gridCol w:w="1341"/>
        <w:gridCol w:w="1335"/>
        <w:gridCol w:w="1336"/>
      </w:tblGrid>
      <w:tr w:rsidR="00D542AE" w:rsidRPr="00EC6085" w:rsidTr="00E90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vMerge w:val="restart"/>
          </w:tcPr>
          <w:p w:rsidR="00D542AE" w:rsidRPr="00EC6085" w:rsidRDefault="00D542AE" w:rsidP="00E906DB">
            <w:pPr>
              <w:jc w:val="center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组</w:t>
            </w:r>
          </w:p>
        </w:tc>
        <w:tc>
          <w:tcPr>
            <w:tcW w:w="1680" w:type="pct"/>
            <w:gridSpan w:val="4"/>
          </w:tcPr>
          <w:p w:rsidR="00D542AE" w:rsidRPr="00EC6085" w:rsidRDefault="00D542AE" w:rsidP="00E90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初选</w:t>
            </w:r>
            <w:r w:rsidRPr="00EC6085">
              <w:rPr>
                <w:rFonts w:ascii="黑体" w:eastAsia="黑体" w:hAnsi="黑体"/>
              </w:rPr>
              <w:t>组分</w:t>
            </w:r>
          </w:p>
        </w:tc>
        <w:tc>
          <w:tcPr>
            <w:tcW w:w="1152" w:type="pct"/>
            <w:gridSpan w:val="2"/>
          </w:tcPr>
          <w:p w:rsidR="00D542AE" w:rsidRPr="00EC6085" w:rsidRDefault="00D542AE" w:rsidP="00E90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初选</w:t>
            </w:r>
            <w:r w:rsidRPr="00EC6085">
              <w:rPr>
                <w:rFonts w:ascii="黑体" w:eastAsia="黑体" w:hAnsi="黑体"/>
              </w:rPr>
              <w:t>性质</w:t>
            </w:r>
          </w:p>
        </w:tc>
        <w:tc>
          <w:tcPr>
            <w:tcW w:w="639" w:type="pct"/>
            <w:vMerge w:val="restart"/>
            <w:vAlign w:val="center"/>
          </w:tcPr>
          <w:p w:rsidR="00D542AE" w:rsidRPr="00EC6085" w:rsidRDefault="00D542AE" w:rsidP="00E90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szCs w:val="21"/>
              </w:rPr>
              <w:t>膨胀</w:t>
            </w:r>
            <w:r>
              <w:rPr>
                <w:rFonts w:ascii="黑体" w:eastAsia="黑体" w:hAnsi="黑体"/>
                <w:szCs w:val="21"/>
              </w:rPr>
              <w:t>系数</w:t>
            </w:r>
            <w:r w:rsidRPr="00EC6085">
              <w:rPr>
                <w:rFonts w:ascii="黑体" w:eastAsia="黑体" w:hAnsi="黑体"/>
                <w:szCs w:val="21"/>
              </w:rPr>
              <w:t>D</w:t>
            </w:r>
            <w:r w:rsidRPr="00EC6085">
              <w:rPr>
                <w:rFonts w:ascii="黑体" w:eastAsia="黑体" w:hAnsi="黑体" w:hint="eastAsia"/>
                <w:szCs w:val="21"/>
                <w:vertAlign w:val="subscript"/>
              </w:rPr>
              <w:t>i</w:t>
            </w:r>
          </w:p>
        </w:tc>
        <w:tc>
          <w:tcPr>
            <w:tcW w:w="636" w:type="pct"/>
            <w:vMerge w:val="restart"/>
            <w:vAlign w:val="center"/>
          </w:tcPr>
          <w:p w:rsidR="00D542AE" w:rsidRPr="00EC6085" w:rsidRDefault="00D542AE" w:rsidP="00E90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折射率</w:t>
            </w:r>
            <w:r w:rsidRPr="00EC6085">
              <w:rPr>
                <w:rFonts w:ascii="黑体" w:eastAsia="黑体" w:hAnsi="黑体"/>
                <w:szCs w:val="21"/>
              </w:rPr>
              <w:t>D</w:t>
            </w:r>
            <w:r w:rsidRPr="00EC6085">
              <w:rPr>
                <w:rFonts w:ascii="黑体" w:eastAsia="黑体" w:hAnsi="黑体" w:hint="eastAsia"/>
                <w:szCs w:val="21"/>
                <w:vertAlign w:val="subscript"/>
              </w:rPr>
              <w:t>i</w:t>
            </w:r>
          </w:p>
        </w:tc>
        <w:tc>
          <w:tcPr>
            <w:tcW w:w="636" w:type="pct"/>
            <w:vMerge w:val="restart"/>
          </w:tcPr>
          <w:p w:rsidR="00D542AE" w:rsidRPr="00EC6085" w:rsidRDefault="00D542AE" w:rsidP="00E90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综合</w:t>
            </w:r>
            <w:r w:rsidRPr="00EC6085">
              <w:rPr>
                <w:rFonts w:ascii="黑体" w:eastAsia="黑体" w:hAnsi="黑体"/>
              </w:rPr>
              <w:t>评分</w:t>
            </w:r>
          </w:p>
        </w:tc>
      </w:tr>
      <w:tr w:rsidR="00D542AE" w:rsidRPr="00EC6085" w:rsidTr="00E90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vMerge/>
          </w:tcPr>
          <w:p w:rsidR="00D542AE" w:rsidRPr="00EC6085" w:rsidRDefault="00D542AE" w:rsidP="00E906DB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388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Si</w:t>
            </w:r>
            <w:r w:rsidRPr="00EC6085">
              <w:rPr>
                <w:rFonts w:ascii="黑体" w:eastAsia="黑体" w:hAnsi="黑体"/>
              </w:rPr>
              <w:t>O2</w:t>
            </w:r>
          </w:p>
        </w:tc>
        <w:tc>
          <w:tcPr>
            <w:tcW w:w="470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Al2O3</w:t>
            </w:r>
          </w:p>
        </w:tc>
        <w:tc>
          <w:tcPr>
            <w:tcW w:w="370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proofErr w:type="spellStart"/>
            <w:r w:rsidRPr="00EC6085">
              <w:rPr>
                <w:rFonts w:ascii="黑体" w:eastAsia="黑体" w:hAnsi="黑体" w:hint="eastAsia"/>
              </w:rPr>
              <w:t>CaO</w:t>
            </w:r>
            <w:proofErr w:type="spellEnd"/>
          </w:p>
        </w:tc>
        <w:tc>
          <w:tcPr>
            <w:tcW w:w="452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Na2O</w:t>
            </w:r>
          </w:p>
        </w:tc>
        <w:tc>
          <w:tcPr>
            <w:tcW w:w="640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膨胀系数</w:t>
            </w:r>
          </w:p>
        </w:tc>
        <w:tc>
          <w:tcPr>
            <w:tcW w:w="512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折射率</w:t>
            </w:r>
          </w:p>
        </w:tc>
        <w:tc>
          <w:tcPr>
            <w:tcW w:w="639" w:type="pct"/>
            <w:vMerge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636" w:type="pct"/>
            <w:vMerge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636" w:type="pct"/>
            <w:vMerge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  <w:tr w:rsidR="00D542AE" w:rsidRPr="00EC6085" w:rsidTr="00E90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</w:tcPr>
          <w:p w:rsidR="00D542AE" w:rsidRPr="00EC6085" w:rsidRDefault="00D542AE" w:rsidP="00E906DB">
            <w:pPr>
              <w:jc w:val="center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388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65</w:t>
            </w:r>
          </w:p>
        </w:tc>
        <w:tc>
          <w:tcPr>
            <w:tcW w:w="470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370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452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640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88.8</w:t>
            </w:r>
          </w:p>
        </w:tc>
        <w:tc>
          <w:tcPr>
            <w:tcW w:w="512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1.53</w:t>
            </w:r>
          </w:p>
        </w:tc>
        <w:tc>
          <w:tcPr>
            <w:tcW w:w="639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0.8</w:t>
            </w:r>
          </w:p>
        </w:tc>
        <w:tc>
          <w:tcPr>
            <w:tcW w:w="636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</w:t>
            </w:r>
          </w:p>
        </w:tc>
        <w:tc>
          <w:tcPr>
            <w:tcW w:w="636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</w:t>
            </w:r>
          </w:p>
        </w:tc>
      </w:tr>
      <w:tr w:rsidR="00D542AE" w:rsidRPr="00EC6085" w:rsidTr="00E90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</w:tcPr>
          <w:p w:rsidR="00D542AE" w:rsidRPr="00EC6085" w:rsidRDefault="00D542AE" w:rsidP="00E906DB">
            <w:pPr>
              <w:jc w:val="center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388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65</w:t>
            </w:r>
          </w:p>
        </w:tc>
        <w:tc>
          <w:tcPr>
            <w:tcW w:w="470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370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452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640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88.6</w:t>
            </w:r>
          </w:p>
        </w:tc>
        <w:tc>
          <w:tcPr>
            <w:tcW w:w="512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1.52</w:t>
            </w:r>
          </w:p>
        </w:tc>
        <w:tc>
          <w:tcPr>
            <w:tcW w:w="639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0.6</w:t>
            </w:r>
          </w:p>
        </w:tc>
        <w:tc>
          <w:tcPr>
            <w:tcW w:w="636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0.5</w:t>
            </w:r>
          </w:p>
        </w:tc>
        <w:tc>
          <w:tcPr>
            <w:tcW w:w="636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0.7401</w:t>
            </w:r>
          </w:p>
        </w:tc>
      </w:tr>
      <w:tr w:rsidR="00D542AE" w:rsidRPr="00EC6085" w:rsidTr="00E90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</w:tcPr>
          <w:p w:rsidR="00D542AE" w:rsidRPr="00EC6085" w:rsidRDefault="00D542AE" w:rsidP="00E906DB">
            <w:pPr>
              <w:jc w:val="center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388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66</w:t>
            </w:r>
          </w:p>
        </w:tc>
        <w:tc>
          <w:tcPr>
            <w:tcW w:w="470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370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452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14</w:t>
            </w:r>
          </w:p>
        </w:tc>
        <w:tc>
          <w:tcPr>
            <w:tcW w:w="640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88.4</w:t>
            </w:r>
          </w:p>
        </w:tc>
        <w:tc>
          <w:tcPr>
            <w:tcW w:w="512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1.51</w:t>
            </w:r>
          </w:p>
        </w:tc>
        <w:tc>
          <w:tcPr>
            <w:tcW w:w="639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0.4</w:t>
            </w:r>
          </w:p>
        </w:tc>
        <w:tc>
          <w:tcPr>
            <w:tcW w:w="636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636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0.7953</w:t>
            </w:r>
          </w:p>
        </w:tc>
      </w:tr>
      <w:tr w:rsidR="00D542AE" w:rsidRPr="00EC6085" w:rsidTr="00E90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tcBorders>
              <w:bottom w:val="double" w:sz="4" w:space="0" w:color="ED7D31" w:themeColor="accent2"/>
            </w:tcBorders>
          </w:tcPr>
          <w:p w:rsidR="00D542AE" w:rsidRPr="00EC6085" w:rsidRDefault="00D542AE" w:rsidP="00E906DB">
            <w:pPr>
              <w:jc w:val="center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388" w:type="pct"/>
            <w:tcBorders>
              <w:bottom w:val="double" w:sz="4" w:space="0" w:color="ED7D31" w:themeColor="accent2"/>
            </w:tcBorders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66</w:t>
            </w:r>
          </w:p>
        </w:tc>
        <w:tc>
          <w:tcPr>
            <w:tcW w:w="470" w:type="pct"/>
            <w:tcBorders>
              <w:bottom w:val="double" w:sz="4" w:space="0" w:color="ED7D31" w:themeColor="accent2"/>
            </w:tcBorders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370" w:type="pct"/>
            <w:tcBorders>
              <w:bottom w:val="double" w:sz="4" w:space="0" w:color="ED7D31" w:themeColor="accent2"/>
            </w:tcBorders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452" w:type="pct"/>
            <w:tcBorders>
              <w:bottom w:val="double" w:sz="4" w:space="0" w:color="ED7D31" w:themeColor="accent2"/>
            </w:tcBorders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14</w:t>
            </w:r>
          </w:p>
        </w:tc>
        <w:tc>
          <w:tcPr>
            <w:tcW w:w="640" w:type="pct"/>
            <w:tcBorders>
              <w:bottom w:val="double" w:sz="4" w:space="0" w:color="ED7D31" w:themeColor="accent2"/>
            </w:tcBorders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88.2</w:t>
            </w:r>
          </w:p>
        </w:tc>
        <w:tc>
          <w:tcPr>
            <w:tcW w:w="512" w:type="pct"/>
            <w:tcBorders>
              <w:bottom w:val="double" w:sz="4" w:space="0" w:color="ED7D31" w:themeColor="accent2"/>
            </w:tcBorders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1.50</w:t>
            </w:r>
          </w:p>
        </w:tc>
        <w:tc>
          <w:tcPr>
            <w:tcW w:w="639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0.2</w:t>
            </w:r>
          </w:p>
        </w:tc>
        <w:tc>
          <w:tcPr>
            <w:tcW w:w="636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1.5</w:t>
            </w:r>
          </w:p>
        </w:tc>
        <w:tc>
          <w:tcPr>
            <w:tcW w:w="636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0.7401</w:t>
            </w:r>
          </w:p>
        </w:tc>
      </w:tr>
      <w:tr w:rsidR="00D542AE" w:rsidRPr="00EC6085" w:rsidTr="00E90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tcBorders>
              <w:top w:val="double" w:sz="4" w:space="0" w:color="ED7D31" w:themeColor="accent2"/>
              <w:left w:val="double" w:sz="4" w:space="0" w:color="ED7D31" w:themeColor="accent2"/>
            </w:tcBorders>
          </w:tcPr>
          <w:p w:rsidR="00D542AE" w:rsidRPr="00EC6085" w:rsidRDefault="00D542AE" w:rsidP="00E906DB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T1</w:t>
            </w:r>
          </w:p>
        </w:tc>
        <w:tc>
          <w:tcPr>
            <w:tcW w:w="388" w:type="pct"/>
            <w:tcBorders>
              <w:top w:val="double" w:sz="4" w:space="0" w:color="ED7D31" w:themeColor="accent2"/>
            </w:tcBorders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0.37005</w:t>
            </w:r>
          </w:p>
        </w:tc>
        <w:tc>
          <w:tcPr>
            <w:tcW w:w="470" w:type="pct"/>
            <w:tcBorders>
              <w:top w:val="double" w:sz="4" w:space="0" w:color="ED7D31" w:themeColor="accent2"/>
            </w:tcBorders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</w:t>
            </w:r>
          </w:p>
        </w:tc>
        <w:tc>
          <w:tcPr>
            <w:tcW w:w="370" w:type="pct"/>
            <w:tcBorders>
              <w:top w:val="double" w:sz="4" w:space="0" w:color="ED7D31" w:themeColor="accent2"/>
            </w:tcBorders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0.37005</w:t>
            </w:r>
          </w:p>
        </w:tc>
        <w:tc>
          <w:tcPr>
            <w:tcW w:w="452" w:type="pct"/>
            <w:tcBorders>
              <w:top w:val="double" w:sz="4" w:space="0" w:color="ED7D31" w:themeColor="accent2"/>
            </w:tcBorders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0.37005</w:t>
            </w:r>
          </w:p>
        </w:tc>
        <w:tc>
          <w:tcPr>
            <w:tcW w:w="640" w:type="pct"/>
            <w:tcBorders>
              <w:top w:val="double" w:sz="4" w:space="0" w:color="ED7D31" w:themeColor="accent2"/>
            </w:tcBorders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512" w:type="pct"/>
            <w:tcBorders>
              <w:top w:val="double" w:sz="4" w:space="0" w:color="ED7D31" w:themeColor="accent2"/>
              <w:right w:val="double" w:sz="4" w:space="0" w:color="ED7D31" w:themeColor="accent2"/>
            </w:tcBorders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639" w:type="pct"/>
            <w:tcBorders>
              <w:left w:val="double" w:sz="4" w:space="0" w:color="ED7D31" w:themeColor="accent2"/>
            </w:tcBorders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636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636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  <w:tr w:rsidR="00D542AE" w:rsidRPr="00EC6085" w:rsidTr="00D54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tcBorders>
              <w:left w:val="double" w:sz="4" w:space="0" w:color="ED7D31" w:themeColor="accent2"/>
              <w:bottom w:val="double" w:sz="4" w:space="0" w:color="ED7D31" w:themeColor="accent2"/>
            </w:tcBorders>
          </w:tcPr>
          <w:p w:rsidR="00D542AE" w:rsidRPr="00EC6085" w:rsidRDefault="00D542AE" w:rsidP="00E906DB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T2</w:t>
            </w:r>
          </w:p>
        </w:tc>
        <w:tc>
          <w:tcPr>
            <w:tcW w:w="388" w:type="pct"/>
            <w:tcBorders>
              <w:bottom w:val="double" w:sz="4" w:space="0" w:color="ED7D31" w:themeColor="accent2"/>
            </w:tcBorders>
            <w:shd w:val="clear" w:color="auto" w:fill="FFC000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0.7677</w:t>
            </w:r>
          </w:p>
        </w:tc>
        <w:tc>
          <w:tcPr>
            <w:tcW w:w="470" w:type="pct"/>
            <w:tcBorders>
              <w:bottom w:val="double" w:sz="4" w:space="0" w:color="ED7D31" w:themeColor="accent2"/>
            </w:tcBorders>
            <w:shd w:val="clear" w:color="auto" w:fill="FFC000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0.7585</w:t>
            </w:r>
          </w:p>
        </w:tc>
        <w:tc>
          <w:tcPr>
            <w:tcW w:w="370" w:type="pct"/>
            <w:tcBorders>
              <w:bottom w:val="double" w:sz="4" w:space="0" w:color="ED7D31" w:themeColor="accent2"/>
            </w:tcBorders>
            <w:shd w:val="clear" w:color="auto" w:fill="FFC000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0.7677</w:t>
            </w:r>
          </w:p>
        </w:tc>
        <w:tc>
          <w:tcPr>
            <w:tcW w:w="452" w:type="pct"/>
            <w:tcBorders>
              <w:bottom w:val="double" w:sz="4" w:space="0" w:color="ED7D31" w:themeColor="accent2"/>
            </w:tcBorders>
            <w:shd w:val="clear" w:color="auto" w:fill="FFC000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0.7677</w:t>
            </w:r>
          </w:p>
        </w:tc>
        <w:tc>
          <w:tcPr>
            <w:tcW w:w="640" w:type="pct"/>
            <w:tcBorders>
              <w:bottom w:val="double" w:sz="4" w:space="0" w:color="ED7D31" w:themeColor="accent2"/>
            </w:tcBorders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512" w:type="pct"/>
            <w:tcBorders>
              <w:bottom w:val="double" w:sz="4" w:space="0" w:color="ED7D31" w:themeColor="accent2"/>
              <w:right w:val="double" w:sz="4" w:space="0" w:color="ED7D31" w:themeColor="accent2"/>
            </w:tcBorders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639" w:type="pct"/>
            <w:tcBorders>
              <w:left w:val="double" w:sz="4" w:space="0" w:color="ED7D31" w:themeColor="accent2"/>
            </w:tcBorders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636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636" w:type="pct"/>
          </w:tcPr>
          <w:p w:rsidR="00D542AE" w:rsidRPr="00EC6085" w:rsidRDefault="00D542AE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</w:tbl>
    <w:p w:rsidR="009057A4" w:rsidRPr="009057A4" w:rsidRDefault="009057A4" w:rsidP="00DC5E15">
      <w:pPr>
        <w:ind w:firstLineChars="200" w:firstLine="420"/>
        <w:rPr>
          <w:rFonts w:ascii="黑体" w:eastAsia="黑体" w:hAnsi="黑体"/>
        </w:rPr>
      </w:pPr>
    </w:p>
    <w:p w:rsidR="00DC5E15" w:rsidRPr="00CF5707" w:rsidRDefault="00DC5E15" w:rsidP="002E360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color w:val="FF0000"/>
          <w:sz w:val="28"/>
          <w:szCs w:val="28"/>
        </w:rPr>
      </w:pPr>
      <w:r w:rsidRPr="00CF5707">
        <w:rPr>
          <w:rFonts w:ascii="黑体" w:eastAsia="黑体" w:hAnsi="黑体" w:hint="eastAsia"/>
          <w:b/>
          <w:color w:val="FF0000"/>
          <w:sz w:val="28"/>
          <w:szCs w:val="28"/>
        </w:rPr>
        <w:t>筛选</w:t>
      </w:r>
      <w:r w:rsidRPr="00CF5707">
        <w:rPr>
          <w:rFonts w:ascii="黑体" w:eastAsia="黑体" w:hAnsi="黑体"/>
          <w:b/>
          <w:color w:val="FF0000"/>
          <w:sz w:val="28"/>
          <w:szCs w:val="28"/>
        </w:rPr>
        <w:t>组分</w:t>
      </w:r>
    </w:p>
    <w:p w:rsidR="00D542AE" w:rsidRDefault="00D542AE" w:rsidP="00D542AE">
      <w:pPr>
        <w:pStyle w:val="a3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根据</w:t>
      </w:r>
      <w:r>
        <w:rPr>
          <w:rFonts w:ascii="黑体" w:eastAsia="黑体" w:hAnsi="黑体"/>
        </w:rPr>
        <w:t>T</w:t>
      </w:r>
      <w:r>
        <w:rPr>
          <w:rFonts w:ascii="黑体" w:eastAsia="黑体" w:hAnsi="黑体" w:hint="eastAsia"/>
        </w:rPr>
        <w:t>值</w:t>
      </w:r>
      <w:r>
        <w:rPr>
          <w:rFonts w:ascii="黑体" w:eastAsia="黑体" w:hAnsi="黑体"/>
        </w:rPr>
        <w:t>确定最终结果：每个</w:t>
      </w:r>
      <w:r>
        <w:rPr>
          <w:rFonts w:ascii="黑体" w:eastAsia="黑体" w:hAnsi="黑体" w:hint="eastAsia"/>
        </w:rPr>
        <w:t>组分</w:t>
      </w:r>
      <w:r>
        <w:rPr>
          <w:rFonts w:ascii="黑体" w:eastAsia="黑体" w:hAnsi="黑体"/>
        </w:rPr>
        <w:t>选取T</w:t>
      </w:r>
      <w:r>
        <w:rPr>
          <w:rFonts w:ascii="黑体" w:eastAsia="黑体" w:hAnsi="黑体" w:hint="eastAsia"/>
        </w:rPr>
        <w:t>值</w:t>
      </w:r>
      <w:r>
        <w:rPr>
          <w:rFonts w:ascii="黑体" w:eastAsia="黑体" w:hAnsi="黑体"/>
        </w:rPr>
        <w:t>最大的组分，如本例中</w:t>
      </w:r>
      <w:r>
        <w:rPr>
          <w:rFonts w:ascii="黑体" w:eastAsia="黑体" w:hAnsi="黑体" w:hint="eastAsia"/>
        </w:rPr>
        <w:t>（上表</w:t>
      </w:r>
      <w:r>
        <w:rPr>
          <w:rFonts w:ascii="黑体" w:eastAsia="黑体" w:hAnsi="黑体"/>
        </w:rPr>
        <w:t>黄色部分T</w:t>
      </w:r>
      <w:r>
        <w:rPr>
          <w:rFonts w:ascii="黑体" w:eastAsia="黑体" w:hAnsi="黑体" w:hint="eastAsia"/>
        </w:rPr>
        <w:t>值</w:t>
      </w:r>
      <w:r>
        <w:rPr>
          <w:rFonts w:ascii="黑体" w:eastAsia="黑体" w:hAnsi="黑体"/>
        </w:rPr>
        <w:t>最大</w:t>
      </w:r>
      <w:r>
        <w:rPr>
          <w:rFonts w:ascii="黑体" w:eastAsia="黑体" w:hAnsi="黑体" w:hint="eastAsia"/>
        </w:rPr>
        <w:t>）表示</w:t>
      </w:r>
      <w:r>
        <w:rPr>
          <w:rFonts w:ascii="黑体" w:eastAsia="黑体" w:hAnsi="黑体"/>
        </w:rPr>
        <w:t>这</w:t>
      </w:r>
      <w:r>
        <w:rPr>
          <w:rFonts w:ascii="黑体" w:eastAsia="黑体" w:hAnsi="黑体" w:hint="eastAsia"/>
        </w:rPr>
        <w:t>4种</w:t>
      </w:r>
      <w:r>
        <w:rPr>
          <w:rFonts w:ascii="黑体" w:eastAsia="黑体" w:hAnsi="黑体"/>
        </w:rPr>
        <w:t>组分中都是</w:t>
      </w:r>
      <w:r>
        <w:rPr>
          <w:rFonts w:ascii="黑体" w:eastAsia="黑体" w:hAnsi="黑体" w:hint="eastAsia"/>
        </w:rPr>
        <w:t>第二个</w:t>
      </w:r>
      <w:r>
        <w:rPr>
          <w:rFonts w:ascii="黑体" w:eastAsia="黑体" w:hAnsi="黑体"/>
        </w:rPr>
        <w:t>取值的T</w:t>
      </w:r>
      <w:r>
        <w:rPr>
          <w:rFonts w:ascii="黑体" w:eastAsia="黑体" w:hAnsi="黑体" w:hint="eastAsia"/>
        </w:rPr>
        <w:t>值</w:t>
      </w:r>
      <w:r>
        <w:rPr>
          <w:rFonts w:ascii="黑体" w:eastAsia="黑体" w:hAnsi="黑体"/>
        </w:rPr>
        <w:t>最大，因此</w:t>
      </w:r>
      <w:r>
        <w:rPr>
          <w:rFonts w:ascii="黑体" w:eastAsia="黑体" w:hAnsi="黑体" w:hint="eastAsia"/>
        </w:rPr>
        <w:t>最终</w:t>
      </w:r>
      <w:r>
        <w:rPr>
          <w:rFonts w:ascii="黑体" w:eastAsia="黑体" w:hAnsi="黑体"/>
        </w:rPr>
        <w:t>选定的组成是：</w:t>
      </w:r>
    </w:p>
    <w:tbl>
      <w:tblPr>
        <w:tblStyle w:val="1-5"/>
        <w:tblW w:w="5000" w:type="pct"/>
        <w:tblLook w:val="04A0" w:firstRow="1" w:lastRow="0" w:firstColumn="1" w:lastColumn="0" w:noHBand="0" w:noVBand="1"/>
      </w:tblPr>
      <w:tblGrid>
        <w:gridCol w:w="2020"/>
        <w:gridCol w:w="2020"/>
        <w:gridCol w:w="2445"/>
        <w:gridCol w:w="1924"/>
        <w:gridCol w:w="2353"/>
      </w:tblGrid>
      <w:tr w:rsidR="003F7034" w:rsidRPr="00EC6085" w:rsidTr="00E90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3F7034" w:rsidRPr="00EC6085" w:rsidRDefault="003F7034" w:rsidP="00E906DB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组分</w:t>
            </w:r>
          </w:p>
        </w:tc>
        <w:tc>
          <w:tcPr>
            <w:tcW w:w="938" w:type="pct"/>
          </w:tcPr>
          <w:p w:rsidR="003F7034" w:rsidRPr="00EC6085" w:rsidRDefault="003F7034" w:rsidP="00E90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Si</w:t>
            </w:r>
            <w:r w:rsidRPr="00EC6085">
              <w:rPr>
                <w:rFonts w:ascii="黑体" w:eastAsia="黑体" w:hAnsi="黑体"/>
              </w:rPr>
              <w:t>O2</w:t>
            </w:r>
          </w:p>
        </w:tc>
        <w:tc>
          <w:tcPr>
            <w:tcW w:w="1136" w:type="pct"/>
          </w:tcPr>
          <w:p w:rsidR="003F7034" w:rsidRPr="00EC6085" w:rsidRDefault="003F7034" w:rsidP="00E90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Al2O3</w:t>
            </w:r>
          </w:p>
        </w:tc>
        <w:tc>
          <w:tcPr>
            <w:tcW w:w="894" w:type="pct"/>
          </w:tcPr>
          <w:p w:rsidR="003F7034" w:rsidRPr="00EC6085" w:rsidRDefault="003F7034" w:rsidP="00E90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proofErr w:type="spellStart"/>
            <w:r w:rsidRPr="00EC6085">
              <w:rPr>
                <w:rFonts w:ascii="黑体" w:eastAsia="黑体" w:hAnsi="黑体" w:hint="eastAsia"/>
              </w:rPr>
              <w:t>CaO</w:t>
            </w:r>
            <w:proofErr w:type="spellEnd"/>
          </w:p>
        </w:tc>
        <w:tc>
          <w:tcPr>
            <w:tcW w:w="1093" w:type="pct"/>
          </w:tcPr>
          <w:p w:rsidR="003F7034" w:rsidRPr="00EC6085" w:rsidRDefault="003F7034" w:rsidP="00E90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Na2O</w:t>
            </w:r>
          </w:p>
        </w:tc>
      </w:tr>
      <w:tr w:rsidR="003F7034" w:rsidRPr="00EC6085" w:rsidTr="00E90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3F7034" w:rsidRDefault="003F7034" w:rsidP="00E906DB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含量</w:t>
            </w:r>
          </w:p>
        </w:tc>
        <w:tc>
          <w:tcPr>
            <w:tcW w:w="938" w:type="pct"/>
          </w:tcPr>
          <w:p w:rsidR="003F7034" w:rsidRPr="00EC6085" w:rsidRDefault="003F7034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66</w:t>
            </w:r>
          </w:p>
        </w:tc>
        <w:tc>
          <w:tcPr>
            <w:tcW w:w="1136" w:type="pct"/>
          </w:tcPr>
          <w:p w:rsidR="003F7034" w:rsidRPr="00EC6085" w:rsidRDefault="003F7034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</w:t>
            </w:r>
          </w:p>
        </w:tc>
        <w:tc>
          <w:tcPr>
            <w:tcW w:w="894" w:type="pct"/>
          </w:tcPr>
          <w:p w:rsidR="003F7034" w:rsidRPr="00EC6085" w:rsidRDefault="003F7034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</w:t>
            </w:r>
          </w:p>
        </w:tc>
        <w:tc>
          <w:tcPr>
            <w:tcW w:w="1093" w:type="pct"/>
          </w:tcPr>
          <w:p w:rsidR="003F7034" w:rsidRPr="00EC6085" w:rsidRDefault="003F7034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14</w:t>
            </w:r>
          </w:p>
        </w:tc>
      </w:tr>
    </w:tbl>
    <w:p w:rsidR="00D542AE" w:rsidRPr="00CF5707" w:rsidRDefault="00D542AE" w:rsidP="00D542A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color w:val="FF0000"/>
          <w:sz w:val="28"/>
          <w:szCs w:val="28"/>
        </w:rPr>
      </w:pPr>
      <w:r w:rsidRPr="00CF5707">
        <w:rPr>
          <w:rFonts w:ascii="黑体" w:eastAsia="黑体" w:hAnsi="黑体" w:hint="eastAsia"/>
          <w:b/>
          <w:color w:val="FF0000"/>
          <w:sz w:val="28"/>
          <w:szCs w:val="28"/>
        </w:rPr>
        <w:t>性质</w:t>
      </w:r>
      <w:r w:rsidRPr="00CF5707">
        <w:rPr>
          <w:rFonts w:ascii="黑体" w:eastAsia="黑体" w:hAnsi="黑体"/>
          <w:b/>
          <w:color w:val="FF0000"/>
          <w:sz w:val="28"/>
          <w:szCs w:val="28"/>
        </w:rPr>
        <w:t>反算</w:t>
      </w:r>
    </w:p>
    <w:p w:rsidR="00D542AE" w:rsidRDefault="00D542AE" w:rsidP="00D542AE">
      <w:pPr>
        <w:ind w:firstLineChars="200" w:firstLine="420"/>
        <w:rPr>
          <w:rFonts w:ascii="黑体" w:eastAsia="黑体" w:hAnsi="黑体"/>
        </w:rPr>
      </w:pPr>
      <w:r w:rsidRPr="00D542AE">
        <w:rPr>
          <w:rFonts w:ascii="黑体" w:eastAsia="黑体" w:hAnsi="黑体" w:hint="eastAsia"/>
        </w:rPr>
        <w:t>将5中</w:t>
      </w:r>
      <w:r w:rsidRPr="00D542AE">
        <w:rPr>
          <w:rFonts w:ascii="黑体" w:eastAsia="黑体" w:hAnsi="黑体"/>
        </w:rPr>
        <w:t>确定的组成再乘以相应的</w:t>
      </w:r>
      <w:r w:rsidRPr="00D542AE">
        <w:rPr>
          <w:rFonts w:ascii="黑体" w:eastAsia="黑体" w:hAnsi="黑体" w:hint="eastAsia"/>
        </w:rPr>
        <w:t>性质</w:t>
      </w:r>
      <w:r w:rsidRPr="00D542AE">
        <w:rPr>
          <w:rFonts w:ascii="黑体" w:eastAsia="黑体" w:hAnsi="黑体"/>
        </w:rPr>
        <w:t>计算系数</w:t>
      </w:r>
      <w:r w:rsidRPr="00D542AE">
        <w:rPr>
          <w:rFonts w:ascii="黑体" w:eastAsia="黑体" w:hAnsi="黑体" w:hint="eastAsia"/>
        </w:rPr>
        <w:t>，</w:t>
      </w:r>
      <w:r w:rsidRPr="00D542AE">
        <w:rPr>
          <w:rFonts w:ascii="黑体" w:eastAsia="黑体" w:hAnsi="黑体"/>
        </w:rPr>
        <w:t>并</w:t>
      </w:r>
      <w:r w:rsidRPr="00D542AE">
        <w:rPr>
          <w:rFonts w:ascii="黑体" w:eastAsia="黑体" w:hAnsi="黑体" w:hint="eastAsia"/>
        </w:rPr>
        <w:t>比较</w:t>
      </w:r>
      <w:r w:rsidRPr="00D542AE">
        <w:rPr>
          <w:rFonts w:ascii="黑体" w:eastAsia="黑体" w:hAnsi="黑体"/>
        </w:rPr>
        <w:t>结果是否在</w:t>
      </w:r>
      <w:r>
        <w:rPr>
          <w:rFonts w:ascii="黑体" w:eastAsia="黑体" w:hAnsi="黑体"/>
        </w:rPr>
        <w:t>性质输入的范围内，如果在范围内，则显示出来，如果不在范围，则</w:t>
      </w:r>
      <w:r>
        <w:rPr>
          <w:rFonts w:ascii="黑体" w:eastAsia="黑体" w:hAnsi="黑体" w:hint="eastAsia"/>
        </w:rPr>
        <w:t>提示</w:t>
      </w:r>
      <w:r w:rsidRPr="00D542AE">
        <w:rPr>
          <w:rFonts w:ascii="黑体" w:eastAsia="黑体" w:hAnsi="黑体"/>
        </w:rPr>
        <w:t>无结果。</w:t>
      </w:r>
    </w:p>
    <w:p w:rsidR="00022641" w:rsidRDefault="00022641" w:rsidP="00D542AE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举例</w:t>
      </w:r>
      <w:r>
        <w:rPr>
          <w:rFonts w:ascii="黑体" w:eastAsia="黑体" w:hAnsi="黑体"/>
        </w:rPr>
        <w:t>如下：</w:t>
      </w:r>
    </w:p>
    <w:tbl>
      <w:tblPr>
        <w:tblStyle w:val="1-5"/>
        <w:tblW w:w="5000" w:type="pct"/>
        <w:tblLook w:val="04A0" w:firstRow="1" w:lastRow="0" w:firstColumn="1" w:lastColumn="0" w:noHBand="0" w:noVBand="1"/>
      </w:tblPr>
      <w:tblGrid>
        <w:gridCol w:w="2020"/>
        <w:gridCol w:w="2020"/>
        <w:gridCol w:w="2445"/>
        <w:gridCol w:w="1924"/>
        <w:gridCol w:w="2353"/>
      </w:tblGrid>
      <w:tr w:rsidR="003F7034" w:rsidRPr="00EC6085" w:rsidTr="003F7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3F7034" w:rsidRPr="00EC6085" w:rsidRDefault="003F7034" w:rsidP="00E906DB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组分</w:t>
            </w:r>
          </w:p>
        </w:tc>
        <w:tc>
          <w:tcPr>
            <w:tcW w:w="938" w:type="pct"/>
          </w:tcPr>
          <w:p w:rsidR="003F7034" w:rsidRPr="00EC6085" w:rsidRDefault="003F7034" w:rsidP="00E90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Si</w:t>
            </w:r>
            <w:r w:rsidRPr="00EC6085">
              <w:rPr>
                <w:rFonts w:ascii="黑体" w:eastAsia="黑体" w:hAnsi="黑体"/>
              </w:rPr>
              <w:t>O2</w:t>
            </w:r>
          </w:p>
        </w:tc>
        <w:tc>
          <w:tcPr>
            <w:tcW w:w="1136" w:type="pct"/>
          </w:tcPr>
          <w:p w:rsidR="003F7034" w:rsidRPr="00EC6085" w:rsidRDefault="003F7034" w:rsidP="00E90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Al2O3</w:t>
            </w:r>
          </w:p>
        </w:tc>
        <w:tc>
          <w:tcPr>
            <w:tcW w:w="894" w:type="pct"/>
          </w:tcPr>
          <w:p w:rsidR="003F7034" w:rsidRPr="00EC6085" w:rsidRDefault="003F7034" w:rsidP="00E90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proofErr w:type="spellStart"/>
            <w:r w:rsidRPr="00EC6085">
              <w:rPr>
                <w:rFonts w:ascii="黑体" w:eastAsia="黑体" w:hAnsi="黑体" w:hint="eastAsia"/>
              </w:rPr>
              <w:t>CaO</w:t>
            </w:r>
            <w:proofErr w:type="spellEnd"/>
          </w:p>
        </w:tc>
        <w:tc>
          <w:tcPr>
            <w:tcW w:w="1093" w:type="pct"/>
          </w:tcPr>
          <w:p w:rsidR="003F7034" w:rsidRPr="00EC6085" w:rsidRDefault="003F7034" w:rsidP="00E90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EC6085">
              <w:rPr>
                <w:rFonts w:ascii="黑体" w:eastAsia="黑体" w:hAnsi="黑体" w:hint="eastAsia"/>
              </w:rPr>
              <w:t>Na2O</w:t>
            </w:r>
          </w:p>
        </w:tc>
      </w:tr>
      <w:tr w:rsidR="003F7034" w:rsidRPr="00EC6085" w:rsidTr="003F7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3F7034" w:rsidRDefault="003F7034" w:rsidP="00E906DB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含量</w:t>
            </w:r>
          </w:p>
        </w:tc>
        <w:tc>
          <w:tcPr>
            <w:tcW w:w="938" w:type="pct"/>
          </w:tcPr>
          <w:p w:rsidR="003F7034" w:rsidRPr="00EC6085" w:rsidRDefault="003F7034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66</w:t>
            </w:r>
          </w:p>
        </w:tc>
        <w:tc>
          <w:tcPr>
            <w:tcW w:w="1136" w:type="pct"/>
          </w:tcPr>
          <w:p w:rsidR="003F7034" w:rsidRPr="00EC6085" w:rsidRDefault="003F7034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</w:t>
            </w:r>
          </w:p>
        </w:tc>
        <w:tc>
          <w:tcPr>
            <w:tcW w:w="894" w:type="pct"/>
          </w:tcPr>
          <w:p w:rsidR="003F7034" w:rsidRPr="00EC6085" w:rsidRDefault="003F7034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</w:t>
            </w:r>
          </w:p>
        </w:tc>
        <w:tc>
          <w:tcPr>
            <w:tcW w:w="1093" w:type="pct"/>
          </w:tcPr>
          <w:p w:rsidR="003F7034" w:rsidRPr="00EC6085" w:rsidRDefault="003F7034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14</w:t>
            </w:r>
          </w:p>
        </w:tc>
      </w:tr>
      <w:tr w:rsidR="003F7034" w:rsidRPr="00EC6085" w:rsidTr="003F7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3F7034" w:rsidRDefault="003F7034" w:rsidP="00E906DB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膨胀</w:t>
            </w:r>
            <w:r>
              <w:rPr>
                <w:rFonts w:ascii="黑体" w:eastAsia="黑体" w:hAnsi="黑体"/>
              </w:rPr>
              <w:t>系数计算系数</w:t>
            </w:r>
          </w:p>
        </w:tc>
        <w:tc>
          <w:tcPr>
            <w:tcW w:w="938" w:type="pct"/>
          </w:tcPr>
          <w:p w:rsidR="003F7034" w:rsidRDefault="003F7034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35</w:t>
            </w:r>
          </w:p>
        </w:tc>
        <w:tc>
          <w:tcPr>
            <w:tcW w:w="1136" w:type="pct"/>
          </w:tcPr>
          <w:p w:rsidR="003F7034" w:rsidRDefault="003F7034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-</w:t>
            </w:r>
            <w:r>
              <w:rPr>
                <w:rFonts w:ascii="黑体" w:eastAsia="黑体" w:hAnsi="黑体"/>
              </w:rPr>
              <w:t>40</w:t>
            </w:r>
          </w:p>
        </w:tc>
        <w:tc>
          <w:tcPr>
            <w:tcW w:w="894" w:type="pct"/>
          </w:tcPr>
          <w:p w:rsidR="003F7034" w:rsidRDefault="003F7034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130</w:t>
            </w:r>
          </w:p>
        </w:tc>
        <w:tc>
          <w:tcPr>
            <w:tcW w:w="1093" w:type="pct"/>
          </w:tcPr>
          <w:p w:rsidR="003F7034" w:rsidRDefault="003F7034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400</w:t>
            </w:r>
          </w:p>
        </w:tc>
      </w:tr>
      <w:tr w:rsidR="003F7034" w:rsidRPr="00EC6085" w:rsidTr="003F7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:rsidR="003F7034" w:rsidRDefault="003F7034" w:rsidP="00E906DB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折射率</w:t>
            </w:r>
            <w:r>
              <w:rPr>
                <w:rFonts w:ascii="黑体" w:eastAsia="黑体" w:hAnsi="黑体"/>
              </w:rPr>
              <w:t>计算系数</w:t>
            </w:r>
          </w:p>
        </w:tc>
        <w:tc>
          <w:tcPr>
            <w:tcW w:w="938" w:type="pct"/>
          </w:tcPr>
          <w:p w:rsidR="003F7034" w:rsidRDefault="003F7034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1.46</w:t>
            </w:r>
          </w:p>
        </w:tc>
        <w:tc>
          <w:tcPr>
            <w:tcW w:w="1136" w:type="pct"/>
          </w:tcPr>
          <w:p w:rsidR="003F7034" w:rsidRDefault="003F7034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1.52</w:t>
            </w:r>
          </w:p>
        </w:tc>
        <w:tc>
          <w:tcPr>
            <w:tcW w:w="894" w:type="pct"/>
          </w:tcPr>
          <w:p w:rsidR="003F7034" w:rsidRDefault="003F7034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1.73</w:t>
            </w:r>
          </w:p>
        </w:tc>
        <w:tc>
          <w:tcPr>
            <w:tcW w:w="1093" w:type="pct"/>
          </w:tcPr>
          <w:p w:rsidR="003F7034" w:rsidRDefault="003F7034" w:rsidP="00E906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1.59</w:t>
            </w:r>
          </w:p>
        </w:tc>
      </w:tr>
    </w:tbl>
    <w:p w:rsidR="00022641" w:rsidRDefault="007D4619" w:rsidP="00D542AE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膨胀</w:t>
      </w:r>
      <w:r>
        <w:rPr>
          <w:rFonts w:ascii="黑体" w:eastAsia="黑体" w:hAnsi="黑体"/>
        </w:rPr>
        <w:t>系数计算=</w:t>
      </w:r>
      <w:r>
        <w:rPr>
          <w:rFonts w:ascii="黑体" w:eastAsia="黑体" w:hAnsi="黑体" w:hint="eastAsia"/>
        </w:rPr>
        <w:t>（</w:t>
      </w:r>
      <w:r>
        <w:rPr>
          <w:rFonts w:ascii="黑体" w:eastAsia="黑体" w:hAnsi="黑体"/>
        </w:rPr>
        <w:t>66*35+2*(-40)+6*130+14*400</w:t>
      </w:r>
      <w:r>
        <w:rPr>
          <w:rFonts w:ascii="黑体" w:eastAsia="黑体" w:hAnsi="黑体" w:hint="eastAsia"/>
        </w:rPr>
        <w:t>）/100；</w:t>
      </w:r>
    </w:p>
    <w:p w:rsidR="007D4619" w:rsidRPr="00D542AE" w:rsidRDefault="007D4619" w:rsidP="00D542AE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折射率</w:t>
      </w:r>
      <w:r>
        <w:rPr>
          <w:rFonts w:ascii="黑体" w:eastAsia="黑体" w:hAnsi="黑体"/>
        </w:rPr>
        <w:t>计算=（</w:t>
      </w:r>
      <w:r>
        <w:rPr>
          <w:rFonts w:ascii="黑体" w:eastAsia="黑体" w:hAnsi="黑体" w:hint="eastAsia"/>
        </w:rPr>
        <w:t>66</w:t>
      </w:r>
      <w:r>
        <w:rPr>
          <w:rFonts w:ascii="黑体" w:eastAsia="黑体" w:hAnsi="黑体"/>
        </w:rPr>
        <w:t>*1.46+2*1.52+6*1.73+14*1.59）</w:t>
      </w:r>
      <w:r>
        <w:rPr>
          <w:rFonts w:ascii="黑体" w:eastAsia="黑体" w:hAnsi="黑体" w:hint="eastAsia"/>
        </w:rPr>
        <w:t>/100；</w:t>
      </w:r>
    </w:p>
    <w:p w:rsidR="00D542AE" w:rsidRPr="00D542AE" w:rsidRDefault="00D542AE" w:rsidP="00086AB4">
      <w:pPr>
        <w:pStyle w:val="a3"/>
        <w:ind w:left="360" w:firstLineChars="0" w:firstLine="0"/>
        <w:rPr>
          <w:rFonts w:ascii="黑体" w:eastAsia="黑体" w:hAnsi="黑体"/>
        </w:rPr>
      </w:pPr>
    </w:p>
    <w:p w:rsidR="00D542AE" w:rsidRPr="00D542AE" w:rsidRDefault="00D542AE" w:rsidP="00D542AE">
      <w:pPr>
        <w:pStyle w:val="a3"/>
        <w:ind w:left="360" w:firstLineChars="0" w:firstLine="0"/>
        <w:rPr>
          <w:rFonts w:ascii="黑体" w:eastAsia="黑体" w:hAnsi="黑体"/>
        </w:rPr>
      </w:pPr>
    </w:p>
    <w:sectPr w:rsidR="00D542AE" w:rsidRPr="00D542AE" w:rsidSect="00445F3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85E6A"/>
    <w:multiLevelType w:val="hybridMultilevel"/>
    <w:tmpl w:val="956E22FC"/>
    <w:lvl w:ilvl="0" w:tplc="6A781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6B3030"/>
    <w:multiLevelType w:val="hybridMultilevel"/>
    <w:tmpl w:val="00783B92"/>
    <w:lvl w:ilvl="0" w:tplc="D786E0E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03"/>
    <w:rsid w:val="00022641"/>
    <w:rsid w:val="00086AB4"/>
    <w:rsid w:val="00250E40"/>
    <w:rsid w:val="002A4549"/>
    <w:rsid w:val="002E3603"/>
    <w:rsid w:val="003F7034"/>
    <w:rsid w:val="00445F39"/>
    <w:rsid w:val="004656C9"/>
    <w:rsid w:val="004A727B"/>
    <w:rsid w:val="00556194"/>
    <w:rsid w:val="006C7873"/>
    <w:rsid w:val="007D4619"/>
    <w:rsid w:val="009057A4"/>
    <w:rsid w:val="00971465"/>
    <w:rsid w:val="009E160D"/>
    <w:rsid w:val="00A14235"/>
    <w:rsid w:val="00B25B96"/>
    <w:rsid w:val="00B54DB2"/>
    <w:rsid w:val="00CF5707"/>
    <w:rsid w:val="00D034D2"/>
    <w:rsid w:val="00D261A1"/>
    <w:rsid w:val="00D542AE"/>
    <w:rsid w:val="00DC5E15"/>
    <w:rsid w:val="00E85342"/>
    <w:rsid w:val="00EC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08A74-747E-40D2-B6E4-7E24614B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603"/>
    <w:pPr>
      <w:ind w:firstLineChars="200" w:firstLine="420"/>
    </w:pPr>
  </w:style>
  <w:style w:type="table" w:styleId="a4">
    <w:name w:val="Table Grid"/>
    <w:basedOn w:val="a1"/>
    <w:uiPriority w:val="39"/>
    <w:rsid w:val="002E3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2E360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坐行天下</dc:creator>
  <cp:keywords/>
  <dc:description/>
  <cp:lastModifiedBy>坐行天下</cp:lastModifiedBy>
  <cp:revision>49</cp:revision>
  <dcterms:created xsi:type="dcterms:W3CDTF">2016-10-19T08:01:00Z</dcterms:created>
  <dcterms:modified xsi:type="dcterms:W3CDTF">2016-10-19T09:41:00Z</dcterms:modified>
</cp:coreProperties>
</file>