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79" w:rsidRDefault="00151B7B">
      <w:pPr>
        <w:rPr>
          <w:rFonts w:hint="eastAsia"/>
        </w:rPr>
      </w:pPr>
      <w:r>
        <w:rPr>
          <w:rFonts w:hint="eastAsia"/>
        </w:rPr>
        <w:t xml:space="preserve">From the plot, two peaks are detected. One peak is around the age of 50. </w:t>
      </w:r>
      <w:r w:rsidR="001E78CC">
        <w:rPr>
          <w:rFonts w:hint="eastAsia"/>
        </w:rPr>
        <w:t xml:space="preserve">Historically, it was called the third wave of Chinese American Immigration. We suspect that there are two main reasons. First, after </w:t>
      </w:r>
      <w:r w:rsidR="001E78CC">
        <w:t>Cultural Revolution</w:t>
      </w:r>
      <w:r w:rsidR="001E78CC">
        <w:rPr>
          <w:rFonts w:hint="eastAsia"/>
        </w:rPr>
        <w:t xml:space="preserve">, people in China had more opportunities to receive higher education, and thus were equipped with skills that would assist them to survive in the U.S. job market. Secondly, a large group of people came to U.S. after the Tiananmen Square protest of 1989 for political reasons. </w:t>
      </w:r>
    </w:p>
    <w:p w:rsidR="001E78CC" w:rsidRDefault="001E78CC">
      <w:r>
        <w:rPr>
          <w:rFonts w:hint="eastAsia"/>
        </w:rPr>
        <w:t xml:space="preserve">Another peak is around 20. Due to the rapidly growth of Chinese economy, more </w:t>
      </w:r>
      <w:r>
        <w:t>international</w:t>
      </w:r>
      <w:r>
        <w:rPr>
          <w:rFonts w:hint="eastAsia"/>
        </w:rPr>
        <w:t xml:space="preserve"> students came for higher education.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1E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7B"/>
    <w:rsid w:val="00151B7B"/>
    <w:rsid w:val="001E78CC"/>
    <w:rsid w:val="009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Jadie</dc:creator>
  <cp:lastModifiedBy>Jadie</cp:lastModifiedBy>
  <cp:revision>1</cp:revision>
  <dcterms:created xsi:type="dcterms:W3CDTF">2016-02-03T04:06:00Z</dcterms:created>
  <dcterms:modified xsi:type="dcterms:W3CDTF">2016-02-03T04:26:00Z</dcterms:modified>
</cp:coreProperties>
</file>