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365" w:type="dxa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55"/>
        <w:gridCol w:w="4065"/>
        <w:gridCol w:w="3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"/>
              </w:rPr>
              <w:t xml:space="preserve">Nội dung so sánh </w:t>
            </w:r>
          </w:p>
        </w:tc>
        <w:tc>
          <w:tcPr>
            <w:tcW w:w="406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"/>
              </w:rPr>
              <w:t>ArrayList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"/>
              </w:rPr>
              <w:t>LinkedList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Khái niệm </w:t>
            </w:r>
          </w:p>
        </w:tc>
        <w:tc>
          <w:tcPr>
            <w:tcW w:w="4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Là dùng mảng động (có thể thay đổi kích thước và các kích thước thêm ) để lưu trữ  các phần tử  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Là sử dụng danh sách liên kết để lưu trữ phần tử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 Tốc độ truy xuất </w:t>
            </w:r>
          </w:p>
        </w:tc>
        <w:tc>
          <w:tcPr>
            <w:tcW w:w="4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Truy xuất ngẫu nhiên nhanh 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Truy xuất ngẫu nhiên chậm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Thêm, xóa </w:t>
            </w:r>
          </w:p>
        </w:tc>
        <w:tc>
          <w:tcPr>
            <w:tcW w:w="4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Thêm và xóa chậm 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THêm và xóa nhanh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Khi sử dụng </w:t>
            </w:r>
          </w:p>
        </w:tc>
        <w:tc>
          <w:tcPr>
            <w:tcW w:w="4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Phù hợp với các bài toán cần thực hiện nhiều thao tác truy xuất ngẫu nhiên và ít thêm, xóa ở đầu danh sách 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Phù hợp với các bài toán với các bài toán cần thêm, xóa nhiều ở đầu danh sách và ít truy suất ngẫu nhiên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Bộ nhớ </w:t>
            </w:r>
          </w:p>
        </w:tc>
        <w:tc>
          <w:tcPr>
            <w:tcW w:w="4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Yêu cầu ít bộ nhớ 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>Yêu cầu nhiều bộ nhớ (vì lưu trữ giá trị thì các node còn phải phải chứa các tham chiếu đến phần tử trước và sau nó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Khi làm việc </w:t>
            </w:r>
          </w:p>
        </w:tc>
        <w:tc>
          <w:tcPr>
            <w:tcW w:w="4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Tốt hơn trong việc lưu trữ và truy cập dữ liệu 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Tốt hơn trong việc thao tác dữ liệu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Hoạt động </w:t>
            </w:r>
          </w:p>
        </w:tc>
        <w:tc>
          <w:tcPr>
            <w:tcW w:w="4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Chỉ có thể hoạt động như một List vì nó chỉ implements giao tiếp List  </w:t>
            </w:r>
          </w:p>
        </w:tc>
        <w:tc>
          <w:tcPr>
            <w:tcW w:w="394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Có thể hoạt động như một List và queue(hàng đợi) vì nó implement giao tiếp List và Deque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4065" w:type="dxa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3945" w:type="dxa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</w:tbl>
    <w:p>
      <w:pPr>
        <w:jc w:val="center"/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7FC9B"/>
    <w:rsid w:val="7F87F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2020-11-16T08:44:00Z</dcterms:created>
  <dc:creator>tathuy</dc:creator>
  <cp:lastModifiedBy>tathuy</cp:lastModifiedBy>
  <dcterms:modified xsi:type="dcterms:W3CDTF">2020-11-16T22:45:36Z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