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4AC6E1C0" w14:textId="481BA65F" w:rsidR="00C632A6" w:rsidRDefault="00C632A6" w:rsidP="00C632A6">
          <w:pPr>
            <w:pStyle w:val="Title"/>
            <w:ind w:right="1705"/>
          </w:pPr>
          <w:r w:rsidRPr="00C632A6">
            <w:rPr>
              <w:noProof/>
              <w:lang w:val="en-US"/>
            </w:rPr>
            <w:t>Literature Review, Data Description, and Approach</w:t>
          </w:r>
          <w:r w:rsidR="00D70AA0">
            <w:rPr>
              <w:noProof/>
              <w:lang w:val="en-US"/>
            </w:rPr>
            <w:drawing>
              <wp:anchor distT="0" distB="0" distL="114300" distR="114300" simplePos="0" relativeHeight="251658240" behindDoc="1" locked="0" layoutInCell="1" allowOverlap="1" wp14:anchorId="69389E86" wp14:editId="7F61EA97">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p>
        <w:p w14:paraId="29EF79B2" w14:textId="77777777" w:rsidR="00C632A6" w:rsidRDefault="00C632A6" w:rsidP="00C632A6">
          <w:pPr>
            <w:pStyle w:val="Subtitle"/>
            <w:ind w:right="1705"/>
          </w:pPr>
          <w:r>
            <w:t xml:space="preserve">Tara Shingadia </w:t>
          </w:r>
        </w:p>
        <w:p w14:paraId="023D1AD3" w14:textId="77777777" w:rsidR="00C632A6" w:rsidRDefault="00C632A6" w:rsidP="00C632A6">
          <w:pPr>
            <w:pStyle w:val="Subtitle"/>
            <w:ind w:right="1705"/>
          </w:pPr>
          <w:r>
            <w:t xml:space="preserve">500847789 </w:t>
          </w:r>
        </w:p>
        <w:p w14:paraId="6F64CBD9" w14:textId="77777777" w:rsidR="00C632A6" w:rsidRDefault="00C632A6" w:rsidP="00C632A6">
          <w:pPr>
            <w:pStyle w:val="Subtitle"/>
            <w:ind w:right="1705"/>
          </w:pPr>
          <w:r w:rsidRPr="00C632A6">
            <w:t>Ceni Babaoglu, Ph.D</w:t>
          </w:r>
          <w:r>
            <w:t xml:space="preserve">. </w:t>
          </w:r>
        </w:p>
        <w:p w14:paraId="6DD69F74" w14:textId="6368EC7C" w:rsidR="00C632A6" w:rsidRPr="00C632A6" w:rsidRDefault="00C632A6" w:rsidP="00C632A6">
          <w:pPr>
            <w:pStyle w:val="Subtitle"/>
            <w:ind w:right="1705"/>
          </w:pPr>
          <w:r>
            <w:t xml:space="preserve">June </w:t>
          </w:r>
          <w:r w:rsidR="00173C6E">
            <w:t>13</w:t>
          </w:r>
          <w:r w:rsidRPr="00C632A6">
            <w:rPr>
              <w:vertAlign w:val="superscript"/>
            </w:rPr>
            <w:t>th</w:t>
          </w:r>
          <w:r>
            <w:t>, 2022</w:t>
          </w:r>
        </w:p>
        <w:p w14:paraId="18940150" w14:textId="5EF9AB6A" w:rsidR="001D3D92" w:rsidRDefault="00F85526">
          <w:pPr>
            <w:spacing w:after="0" w:line="240" w:lineRule="auto"/>
            <w:rPr>
              <w:b/>
              <w:spacing w:val="-10"/>
              <w:kern w:val="28"/>
              <w:sz w:val="56"/>
              <w:szCs w:val="56"/>
            </w:rPr>
          </w:pPr>
          <w:r>
            <w:rPr>
              <w:noProof/>
              <w:spacing w:val="-10"/>
              <w:kern w:val="28"/>
              <w:sz w:val="56"/>
              <w:szCs w:val="56"/>
            </w:rPr>
            <mc:AlternateContent>
              <mc:Choice Requires="wps">
                <w:drawing>
                  <wp:anchor distT="0" distB="0" distL="114300" distR="114300" simplePos="0" relativeHeight="251659264" behindDoc="0" locked="0" layoutInCell="1" allowOverlap="1" wp14:anchorId="2B31EA69" wp14:editId="31C3BCB7">
                    <wp:simplePos x="0" y="0"/>
                    <wp:positionH relativeFrom="margin">
                      <wp:align>center</wp:align>
                    </wp:positionH>
                    <wp:positionV relativeFrom="paragraph">
                      <wp:posOffset>3678555</wp:posOffset>
                    </wp:positionV>
                    <wp:extent cx="4381500" cy="2952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4381500" cy="295275"/>
                            </a:xfrm>
                            <a:prstGeom prst="rect">
                              <a:avLst/>
                            </a:prstGeom>
                            <a:solidFill>
                              <a:schemeClr val="lt1"/>
                            </a:solidFill>
                            <a:ln w="6350">
                              <a:solidFill>
                                <a:prstClr val="black"/>
                              </a:solidFill>
                            </a:ln>
                          </wps:spPr>
                          <wps:txbx>
                            <w:txbxContent>
                              <w:p w14:paraId="17324A87" w14:textId="475A9659" w:rsidR="00F85526" w:rsidRDefault="0036726F">
                                <w:r w:rsidRPr="0036726F">
                                  <w:rPr>
                                    <w:rFonts w:ascii="Times New Roman" w:hAnsi="Times New Roman" w:cs="Times New Roman"/>
                                  </w:rPr>
                                  <w:t>GitHub</w:t>
                                </w:r>
                                <w:r w:rsidR="00F85526" w:rsidRPr="0036726F">
                                  <w:rPr>
                                    <w:rFonts w:ascii="Times New Roman" w:hAnsi="Times New Roman" w:cs="Times New Roman"/>
                                  </w:rPr>
                                  <w:t xml:space="preserve"> link</w:t>
                                </w:r>
                                <w:r w:rsidR="00F85526">
                                  <w:t xml:space="preserve">: </w:t>
                                </w:r>
                                <w:hyperlink r:id="rId9" w:anchor="cind-820" w:history="1">
                                  <w:r w:rsidRPr="0036726F">
                                    <w:rPr>
                                      <w:rStyle w:val="Hyperlink"/>
                                      <w:b/>
                                      <w:bCs/>
                                      <w:i/>
                                      <w:iCs/>
                                    </w:rPr>
                                    <w:t>https://github.com/Ta2299/CIND-820#cind-820</w:t>
                                  </w:r>
                                </w:hyperlink>
                              </w:p>
                              <w:p w14:paraId="08FBE639" w14:textId="77777777" w:rsidR="0036726F" w:rsidRDefault="00367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1EA69" id="_x0000_t202" coordsize="21600,21600" o:spt="202" path="m,l,21600r21600,l21600,xe">
                    <v:stroke joinstyle="miter"/>
                    <v:path gradientshapeok="t" o:connecttype="rect"/>
                  </v:shapetype>
                  <v:shape id="Text Box 11" o:spid="_x0000_s1026" type="#_x0000_t202" style="position:absolute;margin-left:0;margin-top:289.65pt;width:345pt;height:2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zAOAIAAHw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" fillcolor="white [3201]" strokeweight=".5pt">
                    <v:textbox>
                      <w:txbxContent>
                        <w:p w14:paraId="17324A87" w14:textId="475A9659" w:rsidR="00F85526" w:rsidRDefault="0036726F">
                          <w:r w:rsidRPr="0036726F">
                            <w:rPr>
                              <w:rFonts w:ascii="Times New Roman" w:hAnsi="Times New Roman" w:cs="Times New Roman"/>
                            </w:rPr>
                            <w:t>GitHub</w:t>
                          </w:r>
                          <w:r w:rsidR="00F85526" w:rsidRPr="0036726F">
                            <w:rPr>
                              <w:rFonts w:ascii="Times New Roman" w:hAnsi="Times New Roman" w:cs="Times New Roman"/>
                            </w:rPr>
                            <w:t xml:space="preserve"> link</w:t>
                          </w:r>
                          <w:r w:rsidR="00F85526">
                            <w:t xml:space="preserve">: </w:t>
                          </w:r>
                          <w:hyperlink r:id="rId10" w:history="1">
                            <w:r w:rsidRPr="0036726F">
                              <w:rPr>
                                <w:rStyle w:val="Hyperlink"/>
                                <w:b/>
                                <w:bCs/>
                                <w:i/>
                                <w:iCs/>
                              </w:rPr>
                              <w:t>https://github.com/</w:t>
                            </w:r>
                            <w:r w:rsidRPr="0036726F">
                              <w:rPr>
                                <w:rStyle w:val="Hyperlink"/>
                                <w:b/>
                                <w:bCs/>
                                <w:i/>
                                <w:iCs/>
                              </w:rPr>
                              <w:t>T</w:t>
                            </w:r>
                            <w:r w:rsidRPr="0036726F">
                              <w:rPr>
                                <w:rStyle w:val="Hyperlink"/>
                                <w:b/>
                                <w:bCs/>
                                <w:i/>
                                <w:iCs/>
                              </w:rPr>
                              <w:t>a2299/CIND-820#cind-820</w:t>
                            </w:r>
                          </w:hyperlink>
                        </w:p>
                        <w:p w14:paraId="08FBE639" w14:textId="77777777" w:rsidR="0036726F" w:rsidRDefault="0036726F"/>
                      </w:txbxContent>
                    </v:textbox>
                    <w10:wrap anchorx="margin"/>
                  </v:shape>
                </w:pict>
              </mc:Fallback>
            </mc:AlternateContent>
          </w:r>
          <w:r w:rsidR="001D3D92">
            <w:rPr>
              <w:spacing w:val="-10"/>
              <w:kern w:val="28"/>
              <w:sz w:val="56"/>
              <w:szCs w:val="56"/>
            </w:rPr>
            <w:br w:type="page"/>
          </w:r>
        </w:p>
      </w:sdtContent>
    </w:sdt>
    <w:p w14:paraId="3B4A5AFB" w14:textId="1B02114B" w:rsidR="00E02568" w:rsidRDefault="00D065B3" w:rsidP="000D208C">
      <w:pPr>
        <w:pStyle w:val="TOCHeading"/>
      </w:pPr>
      <w:r>
        <w:lastRenderedPageBreak/>
        <w:t>Table of Contents</w:t>
      </w:r>
      <w:r w:rsidR="00A11CB1">
        <w:rPr>
          <w:bCs/>
        </w:rPr>
        <w:fldChar w:fldCharType="begin"/>
      </w:r>
      <w:r w:rsidR="009B7998">
        <w:rPr>
          <w:bCs/>
        </w:rPr>
        <w:instrText xml:space="preserve"> TOC \o "1-3" \h \z \u </w:instrText>
      </w:r>
      <w:r w:rsidR="00A11CB1">
        <w:rPr>
          <w:bCs/>
        </w:rPr>
        <w:fldChar w:fldCharType="separate"/>
      </w:r>
    </w:p>
    <w:p w14:paraId="2E91255A" w14:textId="15C0340E" w:rsidR="00E02568" w:rsidRDefault="00D34F13">
      <w:pPr>
        <w:pStyle w:val="TOC1"/>
        <w:rPr>
          <w:rFonts w:asciiTheme="minorHAnsi" w:eastAsiaTheme="minorEastAsia" w:hAnsiTheme="minorHAnsi" w:cstheme="minorBidi"/>
          <w:b w:val="0"/>
          <w:noProof/>
          <w:color w:val="auto"/>
          <w:sz w:val="22"/>
          <w:szCs w:val="22"/>
          <w:lang w:eastAsia="en-CA"/>
        </w:rPr>
      </w:pPr>
      <w:hyperlink w:anchor="_Toc104808296" w:history="1">
        <w:r w:rsidR="00E02568" w:rsidRPr="00121EF5">
          <w:rPr>
            <w:rStyle w:val="Hyperlink"/>
            <w:noProof/>
          </w:rPr>
          <w:t>Project Abstract</w:t>
        </w:r>
        <w:r w:rsidR="00E02568">
          <w:rPr>
            <w:noProof/>
            <w:webHidden/>
          </w:rPr>
          <w:tab/>
        </w:r>
        <w:r w:rsidR="00E02568">
          <w:rPr>
            <w:noProof/>
            <w:webHidden/>
          </w:rPr>
          <w:fldChar w:fldCharType="begin"/>
        </w:r>
        <w:r w:rsidR="00E02568">
          <w:rPr>
            <w:noProof/>
            <w:webHidden/>
          </w:rPr>
          <w:instrText xml:space="preserve"> PAGEREF _Toc104808296 \h </w:instrText>
        </w:r>
        <w:r w:rsidR="00E02568">
          <w:rPr>
            <w:noProof/>
            <w:webHidden/>
          </w:rPr>
        </w:r>
        <w:r w:rsidR="00E02568">
          <w:rPr>
            <w:noProof/>
            <w:webHidden/>
          </w:rPr>
          <w:fldChar w:fldCharType="separate"/>
        </w:r>
        <w:r w:rsidR="00E02568">
          <w:rPr>
            <w:noProof/>
            <w:webHidden/>
          </w:rPr>
          <w:t>3</w:t>
        </w:r>
        <w:r w:rsidR="00E02568">
          <w:rPr>
            <w:noProof/>
            <w:webHidden/>
          </w:rPr>
          <w:fldChar w:fldCharType="end"/>
        </w:r>
      </w:hyperlink>
    </w:p>
    <w:p w14:paraId="107A3AC2" w14:textId="4A9AC701" w:rsidR="00357760" w:rsidRDefault="00D34F13" w:rsidP="00357760">
      <w:pPr>
        <w:pStyle w:val="TOC1"/>
        <w:rPr>
          <w:rStyle w:val="Hyperlink"/>
          <w:noProof/>
        </w:rPr>
      </w:pPr>
      <w:hyperlink w:anchor="_Toc104808296" w:history="1">
        <w:r w:rsidR="008311C1">
          <w:rPr>
            <w:rStyle w:val="Hyperlink"/>
            <w:noProof/>
          </w:rPr>
          <w:t>Literature Review</w:t>
        </w:r>
        <w:r w:rsidR="000D208C">
          <w:rPr>
            <w:noProof/>
            <w:webHidden/>
          </w:rPr>
          <w:tab/>
        </w:r>
        <w:r w:rsidR="00AD442F">
          <w:rPr>
            <w:noProof/>
            <w:webHidden/>
          </w:rPr>
          <w:t>5</w:t>
        </w:r>
      </w:hyperlink>
    </w:p>
    <w:p w14:paraId="2ED14090" w14:textId="23377F11" w:rsidR="00357760" w:rsidRDefault="00D34F13" w:rsidP="00762F83">
      <w:pPr>
        <w:pStyle w:val="TOC2"/>
        <w:tabs>
          <w:tab w:val="right" w:leader="dot" w:pos="9350"/>
        </w:tabs>
      </w:pPr>
      <w:hyperlink r:id="rId11" w:anchor="_Toc452457338" w:history="1">
        <w:r w:rsidR="00762F83">
          <w:rPr>
            <w:rStyle w:val="Hyperlink"/>
            <w:bCs/>
            <w:noProof/>
          </w:rPr>
          <w:t>Introduction</w:t>
        </w:r>
        <w:r w:rsidR="00357760">
          <w:rPr>
            <w:rStyle w:val="Hyperlink"/>
            <w:noProof/>
            <w:webHidden/>
          </w:rPr>
          <w:tab/>
        </w:r>
        <w:r w:rsidR="001379D5">
          <w:rPr>
            <w:rStyle w:val="Hyperlink"/>
            <w:noProof/>
            <w:webHidden/>
          </w:rPr>
          <w:t>5</w:t>
        </w:r>
      </w:hyperlink>
    </w:p>
    <w:p w14:paraId="33478ED4" w14:textId="4F387677" w:rsidR="001379D5" w:rsidRDefault="00D34F13" w:rsidP="001379D5">
      <w:pPr>
        <w:pStyle w:val="TOC2"/>
        <w:tabs>
          <w:tab w:val="right" w:leader="dot" w:pos="9350"/>
        </w:tabs>
      </w:pPr>
      <w:hyperlink r:id="rId12" w:anchor="_Toc452457338" w:history="1">
        <w:r w:rsidR="001379D5">
          <w:rPr>
            <w:rStyle w:val="Hyperlink"/>
            <w:bCs/>
            <w:noProof/>
          </w:rPr>
          <w:t>Related Works</w:t>
        </w:r>
        <w:r w:rsidR="001379D5">
          <w:rPr>
            <w:rStyle w:val="Hyperlink"/>
            <w:noProof/>
            <w:webHidden/>
          </w:rPr>
          <w:tab/>
        </w:r>
        <w:r w:rsidR="00C0576E">
          <w:rPr>
            <w:rStyle w:val="Hyperlink"/>
            <w:noProof/>
            <w:webHidden/>
          </w:rPr>
          <w:t>6</w:t>
        </w:r>
      </w:hyperlink>
    </w:p>
    <w:p w14:paraId="3C0870E4" w14:textId="18E87E1E" w:rsidR="00337A63" w:rsidRPr="00337A63" w:rsidRDefault="00D34F13" w:rsidP="00337A63">
      <w:pPr>
        <w:pStyle w:val="TOC2"/>
        <w:tabs>
          <w:tab w:val="right" w:leader="dot" w:pos="9350"/>
        </w:tabs>
        <w:rPr>
          <w:rFonts w:asciiTheme="minorHAnsi" w:eastAsiaTheme="minorEastAsia" w:hAnsiTheme="minorHAnsi" w:cstheme="minorBidi"/>
          <w:noProof/>
          <w:color w:val="auto"/>
          <w:sz w:val="22"/>
          <w:szCs w:val="22"/>
          <w:lang w:eastAsia="en-CA"/>
        </w:rPr>
      </w:pPr>
      <w:hyperlink r:id="rId13" w:anchor="_Toc452457338" w:history="1">
        <w:r w:rsidR="00337A63">
          <w:rPr>
            <w:rStyle w:val="Hyperlink"/>
            <w:bCs/>
            <w:noProof/>
          </w:rPr>
          <w:t>Methodology</w:t>
        </w:r>
        <w:r w:rsidR="00337A63">
          <w:rPr>
            <w:rStyle w:val="Hyperlink"/>
            <w:noProof/>
            <w:webHidden/>
          </w:rPr>
          <w:tab/>
        </w:r>
        <w:r w:rsidR="00C0576E">
          <w:rPr>
            <w:rStyle w:val="Hyperlink"/>
            <w:noProof/>
            <w:webHidden/>
          </w:rPr>
          <w:t>1</w:t>
        </w:r>
      </w:hyperlink>
      <w:r w:rsidR="00A617C5">
        <w:t>1</w:t>
      </w:r>
    </w:p>
    <w:p w14:paraId="446D063A" w14:textId="6119EE5A" w:rsidR="00EA0A4F" w:rsidRPr="00193DD2" w:rsidRDefault="00D34F13" w:rsidP="00193DD2">
      <w:pPr>
        <w:pStyle w:val="TOC1"/>
        <w:rPr>
          <w:noProof/>
          <w:color w:val="004C9B" w:themeColor="hyperlink"/>
          <w:u w:val="single"/>
        </w:rPr>
      </w:pPr>
      <w:hyperlink w:anchor="_Toc104808296" w:history="1">
        <w:r w:rsidR="008311C1">
          <w:rPr>
            <w:rStyle w:val="Hyperlink"/>
            <w:noProof/>
          </w:rPr>
          <w:t>Data Description</w:t>
        </w:r>
        <w:r w:rsidR="000D208C">
          <w:rPr>
            <w:noProof/>
            <w:webHidden/>
          </w:rPr>
          <w:tab/>
        </w:r>
        <w:r w:rsidR="00C0576E">
          <w:rPr>
            <w:noProof/>
            <w:webHidden/>
          </w:rPr>
          <w:t>1</w:t>
        </w:r>
        <w:r w:rsidR="00A617C5">
          <w:rPr>
            <w:noProof/>
            <w:webHidden/>
          </w:rPr>
          <w:t>2</w:t>
        </w:r>
      </w:hyperlink>
    </w:p>
    <w:p w14:paraId="14D3075C" w14:textId="66367769" w:rsidR="00EA0A4F" w:rsidRDefault="00D34F13" w:rsidP="00EA0A4F">
      <w:pPr>
        <w:pStyle w:val="TOC2"/>
        <w:tabs>
          <w:tab w:val="right" w:leader="dot" w:pos="9350"/>
        </w:tabs>
      </w:pPr>
      <w:hyperlink r:id="rId14" w:anchor="_Toc452457338" w:history="1">
        <w:r w:rsidR="00EA0A4F">
          <w:rPr>
            <w:rStyle w:val="Hyperlink"/>
            <w:bCs/>
            <w:noProof/>
          </w:rPr>
          <w:t>Univariate Analysis</w:t>
        </w:r>
        <w:r w:rsidR="00EA0A4F">
          <w:rPr>
            <w:rStyle w:val="Hyperlink"/>
            <w:noProof/>
            <w:webHidden/>
          </w:rPr>
          <w:tab/>
          <w:t>1</w:t>
        </w:r>
      </w:hyperlink>
      <w:r w:rsidR="004F06AE" w:rsidRPr="004F06AE">
        <w:rPr>
          <w:rStyle w:val="Hyperlink"/>
          <w:noProof/>
          <w:color w:val="auto"/>
          <w:u w:val="none"/>
        </w:rPr>
        <w:t>2</w:t>
      </w:r>
    </w:p>
    <w:p w14:paraId="425DA434" w14:textId="2C332E07" w:rsidR="0078017D" w:rsidRDefault="00D34F13" w:rsidP="0078017D">
      <w:pPr>
        <w:pStyle w:val="TOC3"/>
        <w:tabs>
          <w:tab w:val="right" w:leader="dot" w:pos="9350"/>
        </w:tabs>
        <w:rPr>
          <w:noProof/>
        </w:rPr>
      </w:pPr>
      <w:hyperlink w:anchor="_Toc452457339" w:history="1">
        <w:r w:rsidR="0078017D">
          <w:rPr>
            <w:rStyle w:val="Hyperlink"/>
            <w:noProof/>
          </w:rPr>
          <w:t>Data Dictionary</w:t>
        </w:r>
        <w:r w:rsidR="0078017D">
          <w:rPr>
            <w:noProof/>
            <w:webHidden/>
          </w:rPr>
          <w:tab/>
          <w:t>1</w:t>
        </w:r>
        <w:r w:rsidR="004F06AE">
          <w:rPr>
            <w:noProof/>
            <w:webHidden/>
          </w:rPr>
          <w:t>2</w:t>
        </w:r>
      </w:hyperlink>
    </w:p>
    <w:p w14:paraId="1834ED7E" w14:textId="4E5A2E4F" w:rsidR="00E70E37" w:rsidRDefault="00D34F13" w:rsidP="00E70E37">
      <w:pPr>
        <w:pStyle w:val="TOC3"/>
        <w:tabs>
          <w:tab w:val="right" w:leader="dot" w:pos="9350"/>
        </w:tabs>
        <w:rPr>
          <w:noProof/>
        </w:rPr>
      </w:pPr>
      <w:hyperlink w:anchor="_Toc452457339" w:history="1">
        <w:r w:rsidR="00E70E37">
          <w:rPr>
            <w:rStyle w:val="Hyperlink"/>
            <w:noProof/>
          </w:rPr>
          <w:t>Data Distribution</w:t>
        </w:r>
        <w:r w:rsidR="00E70E37">
          <w:rPr>
            <w:noProof/>
            <w:webHidden/>
          </w:rPr>
          <w:tab/>
          <w:t>1</w:t>
        </w:r>
        <w:r w:rsidR="004F06AE">
          <w:rPr>
            <w:noProof/>
            <w:webHidden/>
          </w:rPr>
          <w:t>3</w:t>
        </w:r>
      </w:hyperlink>
    </w:p>
    <w:p w14:paraId="19CE27A1" w14:textId="071D57E5" w:rsidR="00EA0A4F" w:rsidRDefault="00D34F13" w:rsidP="00EA0A4F">
      <w:pPr>
        <w:pStyle w:val="TOC2"/>
        <w:tabs>
          <w:tab w:val="right" w:leader="dot" w:pos="9350"/>
        </w:tabs>
      </w:pPr>
      <w:hyperlink r:id="rId15" w:anchor="_Toc452457338" w:history="1">
        <w:r w:rsidR="00EA0A4F">
          <w:rPr>
            <w:rStyle w:val="Hyperlink"/>
            <w:bCs/>
            <w:noProof/>
          </w:rPr>
          <w:t>Bivariate Analysis</w:t>
        </w:r>
        <w:r w:rsidR="00EA0A4F">
          <w:rPr>
            <w:rStyle w:val="Hyperlink"/>
            <w:noProof/>
            <w:webHidden/>
          </w:rPr>
          <w:tab/>
          <w:t>1</w:t>
        </w:r>
      </w:hyperlink>
      <w:r w:rsidR="004F06AE" w:rsidRPr="004F06AE">
        <w:rPr>
          <w:rStyle w:val="Hyperlink"/>
          <w:noProof/>
          <w:color w:val="auto"/>
          <w:u w:val="none"/>
        </w:rPr>
        <w:t>3</w:t>
      </w:r>
    </w:p>
    <w:p w14:paraId="3D1364B0" w14:textId="20339C7B" w:rsidR="00A46CBF" w:rsidRPr="0078017D" w:rsidRDefault="00D34F13" w:rsidP="00A46CBF">
      <w:pPr>
        <w:pStyle w:val="TOC3"/>
        <w:tabs>
          <w:tab w:val="right" w:leader="dot" w:pos="9350"/>
        </w:tabs>
        <w:rPr>
          <w:rFonts w:asciiTheme="minorHAnsi" w:hAnsiTheme="minorHAnsi"/>
          <w:noProof/>
          <w:szCs w:val="22"/>
          <w:lang w:eastAsia="en-CA"/>
        </w:rPr>
      </w:pPr>
      <w:hyperlink w:anchor="_Toc452457339" w:history="1">
        <w:r w:rsidR="00A46CBF">
          <w:rPr>
            <w:rStyle w:val="Hyperlink"/>
            <w:noProof/>
          </w:rPr>
          <w:t>Correlation Analysis</w:t>
        </w:r>
        <w:r w:rsidR="00A46CBF">
          <w:rPr>
            <w:noProof/>
            <w:webHidden/>
          </w:rPr>
          <w:tab/>
          <w:t>1</w:t>
        </w:r>
        <w:r w:rsidR="004F06AE">
          <w:rPr>
            <w:noProof/>
            <w:webHidden/>
          </w:rPr>
          <w:t>3</w:t>
        </w:r>
      </w:hyperlink>
    </w:p>
    <w:p w14:paraId="2C0A8FCD" w14:textId="5FAED80F" w:rsidR="00A46CBF" w:rsidRPr="0078017D" w:rsidRDefault="00D34F13" w:rsidP="00A46CBF">
      <w:pPr>
        <w:pStyle w:val="TOC3"/>
        <w:tabs>
          <w:tab w:val="right" w:leader="dot" w:pos="9350"/>
        </w:tabs>
        <w:rPr>
          <w:rFonts w:asciiTheme="minorHAnsi" w:hAnsiTheme="minorHAnsi"/>
          <w:noProof/>
          <w:szCs w:val="22"/>
          <w:lang w:eastAsia="en-CA"/>
        </w:rPr>
      </w:pPr>
      <w:hyperlink w:anchor="_Toc452457339" w:history="1">
        <w:r w:rsidR="00A46CBF">
          <w:rPr>
            <w:rStyle w:val="Hyperlink"/>
            <w:noProof/>
          </w:rPr>
          <w:t>Pairwise relations</w:t>
        </w:r>
        <w:r w:rsidR="00A46CBF">
          <w:rPr>
            <w:noProof/>
            <w:webHidden/>
          </w:rPr>
          <w:tab/>
          <w:t>1</w:t>
        </w:r>
        <w:r w:rsidR="004F06AE">
          <w:rPr>
            <w:noProof/>
            <w:webHidden/>
          </w:rPr>
          <w:t>5</w:t>
        </w:r>
      </w:hyperlink>
    </w:p>
    <w:p w14:paraId="426B687D" w14:textId="0D317CBA" w:rsidR="000D208C" w:rsidRDefault="00D34F13" w:rsidP="000D208C">
      <w:pPr>
        <w:pStyle w:val="TOC1"/>
        <w:rPr>
          <w:rFonts w:asciiTheme="minorHAnsi" w:eastAsiaTheme="minorEastAsia" w:hAnsiTheme="minorHAnsi" w:cstheme="minorBidi"/>
          <w:b w:val="0"/>
          <w:noProof/>
          <w:color w:val="auto"/>
          <w:sz w:val="22"/>
          <w:szCs w:val="22"/>
          <w:lang w:eastAsia="en-CA"/>
        </w:rPr>
      </w:pPr>
      <w:hyperlink w:anchor="_Toc104808296" w:history="1">
        <w:r w:rsidR="000D208C">
          <w:rPr>
            <w:rStyle w:val="Hyperlink"/>
            <w:noProof/>
          </w:rPr>
          <w:t>References</w:t>
        </w:r>
        <w:r w:rsidR="000D208C">
          <w:rPr>
            <w:noProof/>
            <w:webHidden/>
          </w:rPr>
          <w:tab/>
        </w:r>
        <w:r w:rsidR="00C0576E">
          <w:rPr>
            <w:noProof/>
            <w:webHidden/>
          </w:rPr>
          <w:t>1</w:t>
        </w:r>
        <w:r w:rsidR="004F06AE">
          <w:rPr>
            <w:noProof/>
            <w:webHidden/>
          </w:rPr>
          <w:t>7</w:t>
        </w:r>
      </w:hyperlink>
    </w:p>
    <w:p w14:paraId="6D4E2101" w14:textId="77777777" w:rsidR="00E02568" w:rsidRPr="00E02568" w:rsidRDefault="00E02568" w:rsidP="00193DD2">
      <w:pPr>
        <w:jc w:val="center"/>
      </w:pPr>
    </w:p>
    <w:p w14:paraId="4CC5A9AD" w14:textId="086F38A5" w:rsidR="00811FE5" w:rsidRDefault="00A11CB1" w:rsidP="002B7A92">
      <w:pPr>
        <w:tabs>
          <w:tab w:val="left" w:pos="2310"/>
          <w:tab w:val="left" w:pos="3510"/>
        </w:tabs>
        <w:sectPr w:rsidR="00811FE5" w:rsidSect="000C6039">
          <w:headerReference w:type="default" r:id="rId16"/>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r w:rsidR="00FF593A">
        <w:rPr>
          <w:rFonts w:eastAsiaTheme="majorEastAsia" w:cstheme="majorBidi"/>
          <w:b/>
          <w:bCs/>
          <w:color w:val="000000" w:themeColor="text1"/>
          <w:sz w:val="24"/>
          <w:szCs w:val="26"/>
        </w:rPr>
        <w:tab/>
      </w:r>
      <w:r w:rsidR="002B7A92">
        <w:rPr>
          <w:rFonts w:eastAsiaTheme="majorEastAsia" w:cstheme="majorBidi"/>
          <w:b/>
          <w:bCs/>
          <w:color w:val="000000" w:themeColor="text1"/>
          <w:sz w:val="24"/>
          <w:szCs w:val="26"/>
        </w:rPr>
        <w:tab/>
      </w:r>
    </w:p>
    <w:p w14:paraId="560B27CB" w14:textId="29877101" w:rsidR="00297C4C" w:rsidRDefault="00E02568" w:rsidP="00595F22">
      <w:pPr>
        <w:pStyle w:val="Heading1"/>
      </w:pPr>
      <w:bookmarkStart w:id="0" w:name="_Toc104808296"/>
      <w:r>
        <w:lastRenderedPageBreak/>
        <w:t>Project Abstract</w:t>
      </w:r>
      <w:bookmarkEnd w:id="0"/>
    </w:p>
    <w:p w14:paraId="53D11083" w14:textId="3272DF56" w:rsidR="00E02568" w:rsidRPr="006978AB" w:rsidRDefault="00E02568" w:rsidP="00E02568">
      <w:pPr>
        <w:spacing w:line="480" w:lineRule="auto"/>
        <w:rPr>
          <w:rFonts w:ascii="Times New Roman" w:hAnsi="Times New Roman" w:cs="Times New Roman"/>
          <w:sz w:val="24"/>
          <w:lang w:eastAsia="en-CA"/>
        </w:rPr>
      </w:pPr>
      <w:bookmarkStart w:id="1" w:name="_Toc442773185"/>
      <w:r>
        <w:rPr>
          <w:rFonts w:ascii="Times New Roman" w:hAnsi="Times New Roman" w:cs="Times New Roman"/>
          <w:sz w:val="24"/>
          <w:lang w:eastAsia="en-CA"/>
        </w:rPr>
        <w:t xml:space="preserve">There are many different types of rice grown </w:t>
      </w:r>
      <w:r w:rsidR="00030D1A">
        <w:rPr>
          <w:rFonts w:ascii="Times New Roman" w:hAnsi="Times New Roman" w:cs="Times New Roman"/>
          <w:sz w:val="24"/>
          <w:lang w:eastAsia="en-CA"/>
        </w:rPr>
        <w:t>globally, and</w:t>
      </w:r>
      <w:r w:rsidR="00562BDF">
        <w:rPr>
          <w:rFonts w:ascii="Times New Roman" w:hAnsi="Times New Roman" w:cs="Times New Roman"/>
          <w:sz w:val="24"/>
          <w:lang w:eastAsia="en-CA"/>
        </w:rPr>
        <w:t xml:space="preserve"> </w:t>
      </w:r>
      <w:r w:rsidR="00AB1FAA">
        <w:rPr>
          <w:rFonts w:ascii="Times New Roman" w:hAnsi="Times New Roman" w:cs="Times New Roman"/>
          <w:sz w:val="24"/>
          <w:lang w:eastAsia="en-CA"/>
        </w:rPr>
        <w:t>determining</w:t>
      </w:r>
      <w:r>
        <w:rPr>
          <w:rFonts w:ascii="Times New Roman" w:hAnsi="Times New Roman" w:cs="Times New Roman"/>
          <w:sz w:val="24"/>
          <w:lang w:eastAsia="en-CA"/>
        </w:rPr>
        <w:t xml:space="preserve"> which type of rice a grain falls under is </w:t>
      </w:r>
      <w:r w:rsidR="00AB1FAA">
        <w:rPr>
          <w:rFonts w:ascii="Times New Roman" w:hAnsi="Times New Roman" w:cs="Times New Roman"/>
          <w:sz w:val="24"/>
          <w:lang w:eastAsia="en-CA"/>
        </w:rPr>
        <w:t>vital</w:t>
      </w:r>
      <w:r>
        <w:rPr>
          <w:rFonts w:ascii="Times New Roman" w:hAnsi="Times New Roman" w:cs="Times New Roman"/>
          <w:sz w:val="24"/>
          <w:lang w:eastAsia="en-CA"/>
        </w:rPr>
        <w:t xml:space="preserve"> as there are many different </w:t>
      </w:r>
      <w:r w:rsidR="00945BB0">
        <w:rPr>
          <w:rFonts w:ascii="Times New Roman" w:hAnsi="Times New Roman" w:cs="Times New Roman"/>
          <w:sz w:val="24"/>
          <w:lang w:eastAsia="en-CA"/>
        </w:rPr>
        <w:t>rice varieties</w:t>
      </w:r>
      <w:r>
        <w:rPr>
          <w:rFonts w:ascii="Times New Roman" w:hAnsi="Times New Roman" w:cs="Times New Roman"/>
          <w:sz w:val="24"/>
          <w:lang w:eastAsia="en-CA"/>
        </w:rPr>
        <w:t>. The dataset chosen will look at rice variants grown in Turkey, specifically the Osmancik and Cammeo variants. Classifying grains manually would not be feasible</w:t>
      </w:r>
      <w:r w:rsidR="00AB1FAA">
        <w:rPr>
          <w:rFonts w:ascii="Times New Roman" w:hAnsi="Times New Roman" w:cs="Times New Roman"/>
          <w:sz w:val="24"/>
          <w:lang w:eastAsia="en-CA"/>
        </w:rPr>
        <w:t>,</w:t>
      </w:r>
      <w:r>
        <w:rPr>
          <w:rFonts w:ascii="Times New Roman" w:hAnsi="Times New Roman" w:cs="Times New Roman"/>
          <w:sz w:val="24"/>
          <w:lang w:eastAsia="en-CA"/>
        </w:rPr>
        <w:t xml:space="preserve"> so being able to do this using imagery and models would be much more efficient. </w:t>
      </w:r>
      <w:r w:rsidR="00653E3F">
        <w:rPr>
          <w:rFonts w:ascii="Times New Roman" w:hAnsi="Times New Roman" w:cs="Times New Roman"/>
          <w:sz w:val="24"/>
          <w:lang w:eastAsia="en-CA"/>
        </w:rPr>
        <w:t>These images of rice grains</w:t>
      </w:r>
      <w:r>
        <w:rPr>
          <w:rFonts w:ascii="Times New Roman" w:hAnsi="Times New Roman" w:cs="Times New Roman"/>
          <w:sz w:val="24"/>
          <w:lang w:eastAsia="en-CA"/>
        </w:rPr>
        <w:t xml:space="preserve"> were processed, </w:t>
      </w:r>
      <w:r w:rsidR="00650744">
        <w:rPr>
          <w:rFonts w:ascii="Times New Roman" w:hAnsi="Times New Roman" w:cs="Times New Roman"/>
          <w:sz w:val="24"/>
          <w:lang w:eastAsia="en-CA"/>
        </w:rPr>
        <w:t>resulting in</w:t>
      </w:r>
      <w:r>
        <w:rPr>
          <w:rFonts w:ascii="Times New Roman" w:hAnsi="Times New Roman" w:cs="Times New Roman"/>
          <w:sz w:val="24"/>
          <w:lang w:eastAsia="en-CA"/>
        </w:rPr>
        <w:t xml:space="preserve"> a dataset with features for each grain of rice and a class variable </w:t>
      </w:r>
      <w:r w:rsidR="00562BDF">
        <w:rPr>
          <w:rFonts w:ascii="Times New Roman" w:hAnsi="Times New Roman" w:cs="Times New Roman"/>
          <w:sz w:val="24"/>
          <w:lang w:eastAsia="en-CA"/>
        </w:rPr>
        <w:t>that</w:t>
      </w:r>
      <w:r>
        <w:rPr>
          <w:rFonts w:ascii="Times New Roman" w:hAnsi="Times New Roman" w:cs="Times New Roman"/>
          <w:sz w:val="24"/>
          <w:lang w:eastAsia="en-CA"/>
        </w:rPr>
        <w:t xml:space="preserve"> classified the grain as either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or Osmancik varieties</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Assuming we have a program</w:t>
      </w:r>
      <w:r w:rsidR="00AB1FAA" w:rsidRPr="00AB1FAA">
        <w:rPr>
          <w:rFonts w:ascii="Times New Roman" w:hAnsi="Times New Roman" w:cs="Times New Roman"/>
          <w:sz w:val="24"/>
          <w:lang w:eastAsia="en-CA"/>
        </w:rPr>
        <w:t xml:space="preserve"> that detects the values for the </w:t>
      </w:r>
      <w:r w:rsidR="00AB1FAA">
        <w:rPr>
          <w:rFonts w:ascii="Times New Roman" w:hAnsi="Times New Roman" w:cs="Times New Roman"/>
          <w:sz w:val="24"/>
          <w:lang w:eastAsia="en-CA"/>
        </w:rPr>
        <w:t>seven attributes</w:t>
      </w:r>
      <w:r w:rsidR="00AB1FAA" w:rsidRPr="00AB1FAA">
        <w:rPr>
          <w:rFonts w:ascii="Times New Roman" w:hAnsi="Times New Roman" w:cs="Times New Roman"/>
          <w:sz w:val="24"/>
          <w:lang w:eastAsia="en-CA"/>
        </w:rPr>
        <w:t xml:space="preserve">, we will be using classification and regression modeling </w:t>
      </w:r>
      <w:r w:rsidRPr="006978AB">
        <w:rPr>
          <w:rFonts w:ascii="Times New Roman" w:hAnsi="Times New Roman" w:cs="Times New Roman"/>
          <w:sz w:val="24"/>
          <w:lang w:eastAsia="en-CA"/>
        </w:rPr>
        <w:t xml:space="preserve">to predict </w:t>
      </w:r>
      <w:r>
        <w:rPr>
          <w:rFonts w:ascii="Times New Roman" w:hAnsi="Times New Roman" w:cs="Times New Roman"/>
          <w:sz w:val="24"/>
          <w:lang w:eastAsia="en-CA"/>
        </w:rPr>
        <w:t xml:space="preserve">if the grain is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or Osmancik</w:t>
      </w:r>
      <w:r w:rsidRPr="006978AB">
        <w:rPr>
          <w:rFonts w:ascii="Times New Roman" w:hAnsi="Times New Roman" w:cs="Times New Roman"/>
          <w:sz w:val="24"/>
          <w:lang w:eastAsia="en-CA"/>
        </w:rPr>
        <w:t xml:space="preserve">. </w:t>
      </w:r>
    </w:p>
    <w:p w14:paraId="1673582B" w14:textId="6D308233" w:rsidR="00E02568" w:rsidRPr="006978AB" w:rsidRDefault="00E02568" w:rsidP="00E02568">
      <w:pPr>
        <w:spacing w:line="480" w:lineRule="auto"/>
        <w:rPr>
          <w:rFonts w:ascii="Times New Roman" w:hAnsi="Times New Roman" w:cs="Times New Roman"/>
          <w:sz w:val="24"/>
          <w:lang w:eastAsia="en-CA"/>
        </w:rPr>
      </w:pPr>
      <w:r w:rsidRPr="006978AB">
        <w:rPr>
          <w:rFonts w:ascii="Times New Roman" w:hAnsi="Times New Roman" w:cs="Times New Roman"/>
          <w:sz w:val="24"/>
          <w:lang w:eastAsia="en-CA"/>
        </w:rPr>
        <w:t xml:space="preserve">Some of the issues that will be addressed are: which variables impact whether </w:t>
      </w:r>
      <w:r>
        <w:rPr>
          <w:rFonts w:ascii="Times New Roman" w:hAnsi="Times New Roman" w:cs="Times New Roman"/>
          <w:sz w:val="24"/>
          <w:lang w:eastAsia="en-CA"/>
        </w:rPr>
        <w:t xml:space="preserve">a grain is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or Osmancik</w:t>
      </w:r>
      <w:r w:rsidRPr="006978AB">
        <w:rPr>
          <w:rFonts w:ascii="Times New Roman" w:hAnsi="Times New Roman" w:cs="Times New Roman"/>
          <w:sz w:val="24"/>
          <w:lang w:eastAsia="en-CA"/>
        </w:rPr>
        <w:t xml:space="preserve"> and which ones have the </w:t>
      </w:r>
      <w:r w:rsidR="00AB1FAA">
        <w:rPr>
          <w:rFonts w:ascii="Times New Roman" w:hAnsi="Times New Roman" w:cs="Times New Roman"/>
          <w:sz w:val="24"/>
          <w:lang w:eastAsia="en-CA"/>
        </w:rPr>
        <w:t>most significant</w:t>
      </w:r>
      <w:r w:rsidRPr="006978AB">
        <w:rPr>
          <w:rFonts w:ascii="Times New Roman" w:hAnsi="Times New Roman" w:cs="Times New Roman"/>
          <w:sz w:val="24"/>
          <w:lang w:eastAsia="en-CA"/>
        </w:rPr>
        <w:t xml:space="preserve"> impact? </w:t>
      </w:r>
      <w:r w:rsidR="00945BB0" w:rsidRPr="00945BB0">
        <w:rPr>
          <w:rFonts w:ascii="Times New Roman" w:hAnsi="Times New Roman" w:cs="Times New Roman"/>
          <w:sz w:val="24"/>
          <w:lang w:eastAsia="en-CA"/>
        </w:rPr>
        <w:t xml:space="preserve">Given the conditions, how likely is a grain to be </w:t>
      </w:r>
      <w:r w:rsidR="00326B60">
        <w:rPr>
          <w:rFonts w:ascii="Times New Roman" w:hAnsi="Times New Roman" w:cs="Times New Roman"/>
          <w:sz w:val="24"/>
          <w:lang w:eastAsia="en-CA"/>
        </w:rPr>
        <w:t>Cammeo</w:t>
      </w:r>
      <w:r w:rsidR="00945BB0" w:rsidRPr="00945BB0">
        <w:rPr>
          <w:rFonts w:ascii="Times New Roman" w:hAnsi="Times New Roman" w:cs="Times New Roman"/>
          <w:sz w:val="24"/>
          <w:lang w:eastAsia="en-CA"/>
        </w:rPr>
        <w:t xml:space="preserve"> instead of Osmancik</w:t>
      </w:r>
      <w:r w:rsidRPr="006978AB">
        <w:rPr>
          <w:rFonts w:ascii="Times New Roman" w:hAnsi="Times New Roman" w:cs="Times New Roman"/>
          <w:sz w:val="24"/>
          <w:lang w:eastAsia="en-CA"/>
        </w:rPr>
        <w:t xml:space="preserve">? </w:t>
      </w:r>
    </w:p>
    <w:p w14:paraId="620A36A5" w14:textId="79FB78A2" w:rsidR="00E02568" w:rsidRPr="006978AB" w:rsidRDefault="00E02568" w:rsidP="00E02568">
      <w:pPr>
        <w:spacing w:line="480" w:lineRule="auto"/>
        <w:rPr>
          <w:rFonts w:ascii="Times New Roman" w:hAnsi="Times New Roman" w:cs="Times New Roman"/>
          <w:sz w:val="24"/>
          <w:lang w:eastAsia="en-CA"/>
        </w:rPr>
      </w:pPr>
      <w:r w:rsidRPr="006978AB">
        <w:rPr>
          <w:rFonts w:ascii="Times New Roman" w:hAnsi="Times New Roman" w:cs="Times New Roman"/>
          <w:sz w:val="24"/>
          <w:lang w:eastAsia="en-CA"/>
        </w:rPr>
        <w:t xml:space="preserve">The data being used is the </w:t>
      </w:r>
      <w:r>
        <w:rPr>
          <w:rFonts w:ascii="Times New Roman" w:hAnsi="Times New Roman" w:cs="Times New Roman"/>
          <w:sz w:val="24"/>
          <w:lang w:eastAsia="en-CA"/>
        </w:rPr>
        <w:t>Rice Dataset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and Osmancik)</w:t>
      </w:r>
      <w:r w:rsidRPr="006978AB">
        <w:rPr>
          <w:rFonts w:ascii="Times New Roman" w:hAnsi="Times New Roman" w:cs="Times New Roman"/>
          <w:sz w:val="24"/>
          <w:lang w:eastAsia="en-CA"/>
        </w:rPr>
        <w:t xml:space="preserve"> found </w:t>
      </w:r>
      <w:r w:rsidR="00562BDF">
        <w:rPr>
          <w:rFonts w:ascii="Times New Roman" w:hAnsi="Times New Roman" w:cs="Times New Roman"/>
          <w:sz w:val="24"/>
          <w:lang w:eastAsia="en-CA"/>
        </w:rPr>
        <w:t>in</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the UCI Machine Learning Repository.</w:t>
      </w:r>
      <w:r w:rsidRPr="006978AB">
        <w:rPr>
          <w:rFonts w:ascii="Times New Roman" w:hAnsi="Times New Roman" w:cs="Times New Roman"/>
          <w:sz w:val="24"/>
          <w:lang w:eastAsia="en-CA"/>
        </w:rPr>
        <w:t xml:space="preserve"> This dataset looks at </w:t>
      </w:r>
      <w:r>
        <w:rPr>
          <w:rFonts w:ascii="Times New Roman" w:hAnsi="Times New Roman" w:cs="Times New Roman"/>
          <w:sz w:val="24"/>
          <w:lang w:eastAsia="en-CA"/>
        </w:rPr>
        <w:t xml:space="preserve">the independent variables: Area, </w:t>
      </w:r>
      <w:r w:rsidR="00562BDF">
        <w:rPr>
          <w:rFonts w:ascii="Times New Roman" w:hAnsi="Times New Roman" w:cs="Times New Roman"/>
          <w:sz w:val="24"/>
          <w:lang w:eastAsia="en-CA"/>
        </w:rPr>
        <w:t>Perimeter</w:t>
      </w:r>
      <w:r>
        <w:rPr>
          <w:rFonts w:ascii="Times New Roman" w:hAnsi="Times New Roman" w:cs="Times New Roman"/>
          <w:sz w:val="24"/>
          <w:lang w:eastAsia="en-CA"/>
        </w:rPr>
        <w:t>, Major Axis Length, Minor Axis Length, Eccentricity, Convex Area, and the Extent of each grain of rice</w:t>
      </w:r>
      <w:r w:rsidRPr="006978AB">
        <w:rPr>
          <w:rFonts w:ascii="Times New Roman" w:hAnsi="Times New Roman" w:cs="Times New Roman"/>
          <w:sz w:val="24"/>
          <w:lang w:eastAsia="en-CA"/>
        </w:rPr>
        <w:t xml:space="preserve">. The dataset contains </w:t>
      </w:r>
      <w:r>
        <w:rPr>
          <w:rFonts w:ascii="Times New Roman" w:hAnsi="Times New Roman" w:cs="Times New Roman"/>
          <w:sz w:val="24"/>
          <w:lang w:eastAsia="en-CA"/>
        </w:rPr>
        <w:t>3810</w:t>
      </w:r>
      <w:r w:rsidRPr="006978AB">
        <w:rPr>
          <w:rFonts w:ascii="Times New Roman" w:hAnsi="Times New Roman" w:cs="Times New Roman"/>
          <w:sz w:val="24"/>
          <w:lang w:eastAsia="en-CA"/>
        </w:rPr>
        <w:t xml:space="preserve"> rows and </w:t>
      </w:r>
      <w:r w:rsidR="00945BB0">
        <w:rPr>
          <w:rFonts w:ascii="Times New Roman" w:hAnsi="Times New Roman" w:cs="Times New Roman"/>
          <w:sz w:val="24"/>
          <w:lang w:eastAsia="en-CA"/>
        </w:rPr>
        <w:t>eight</w:t>
      </w:r>
      <w:r w:rsidRPr="006978AB">
        <w:rPr>
          <w:rFonts w:ascii="Times New Roman" w:hAnsi="Times New Roman" w:cs="Times New Roman"/>
          <w:sz w:val="24"/>
          <w:lang w:eastAsia="en-CA"/>
        </w:rPr>
        <w:t xml:space="preserve"> columns</w:t>
      </w:r>
      <w:r w:rsidR="00AB1FAA" w:rsidRPr="00AB1FAA">
        <w:rPr>
          <w:rFonts w:ascii="Times New Roman" w:hAnsi="Times New Roman" w:cs="Times New Roman"/>
          <w:sz w:val="24"/>
          <w:lang w:eastAsia="en-CA"/>
        </w:rPr>
        <w:t>, including the class attribute column,</w:t>
      </w:r>
      <w:r w:rsidR="00945BB0">
        <w:rPr>
          <w:rFonts w:ascii="Times New Roman" w:hAnsi="Times New Roman" w:cs="Times New Roman"/>
          <w:sz w:val="24"/>
          <w:lang w:eastAsia="en-CA"/>
        </w:rPr>
        <w:t xml:space="preserve"> </w:t>
      </w:r>
      <w:r w:rsidR="00AB1FAA" w:rsidRPr="00AB1FAA">
        <w:rPr>
          <w:rFonts w:ascii="Times New Roman" w:hAnsi="Times New Roman" w:cs="Times New Roman"/>
          <w:sz w:val="24"/>
          <w:lang w:eastAsia="en-CA"/>
        </w:rPr>
        <w:t>the</w:t>
      </w:r>
      <w:r>
        <w:rPr>
          <w:rFonts w:ascii="Times New Roman" w:hAnsi="Times New Roman" w:cs="Times New Roman"/>
          <w:sz w:val="24"/>
          <w:lang w:eastAsia="en-CA"/>
        </w:rPr>
        <w:t xml:space="preserve"> </w:t>
      </w:r>
      <w:r w:rsidR="00562BDF">
        <w:rPr>
          <w:rFonts w:ascii="Times New Roman" w:hAnsi="Times New Roman" w:cs="Times New Roman"/>
          <w:sz w:val="24"/>
          <w:lang w:eastAsia="en-CA"/>
        </w:rPr>
        <w:t>dependent</w:t>
      </w:r>
      <w:r>
        <w:rPr>
          <w:rFonts w:ascii="Times New Roman" w:hAnsi="Times New Roman" w:cs="Times New Roman"/>
          <w:sz w:val="24"/>
          <w:lang w:eastAsia="en-CA"/>
        </w:rPr>
        <w:t xml:space="preserve"> variable</w:t>
      </w:r>
      <w:r w:rsidRPr="006978AB">
        <w:rPr>
          <w:rFonts w:ascii="Times New Roman" w:hAnsi="Times New Roman" w:cs="Times New Roman"/>
          <w:sz w:val="24"/>
          <w:lang w:eastAsia="en-CA"/>
        </w:rPr>
        <w:t>. The class attribute is ‘</w:t>
      </w:r>
      <w:r>
        <w:rPr>
          <w:rFonts w:ascii="Times New Roman" w:hAnsi="Times New Roman" w:cs="Times New Roman"/>
          <w:sz w:val="24"/>
          <w:lang w:eastAsia="en-CA"/>
        </w:rPr>
        <w:t>Class</w:t>
      </w:r>
      <w:r w:rsidR="00AB1FAA">
        <w:rPr>
          <w:rFonts w:ascii="Times New Roman" w:hAnsi="Times New Roman" w:cs="Times New Roman"/>
          <w:sz w:val="24"/>
          <w:lang w:eastAsia="en-CA"/>
        </w:rPr>
        <w:t>’,</w:t>
      </w:r>
      <w:r w:rsidRPr="006978AB">
        <w:rPr>
          <w:rFonts w:ascii="Times New Roman" w:hAnsi="Times New Roman" w:cs="Times New Roman"/>
          <w:sz w:val="24"/>
          <w:lang w:eastAsia="en-CA"/>
        </w:rPr>
        <w:t xml:space="preserve"> </w:t>
      </w:r>
      <w:r w:rsidR="00AB1FAA">
        <w:rPr>
          <w:rFonts w:ascii="Times New Roman" w:hAnsi="Times New Roman" w:cs="Times New Roman"/>
          <w:sz w:val="24"/>
          <w:lang w:eastAsia="en-CA"/>
        </w:rPr>
        <w:t>classifying</w:t>
      </w:r>
      <w:r w:rsidRPr="006978AB">
        <w:rPr>
          <w:rFonts w:ascii="Times New Roman" w:hAnsi="Times New Roman" w:cs="Times New Roman"/>
          <w:sz w:val="24"/>
          <w:lang w:eastAsia="en-CA"/>
        </w:rPr>
        <w:t xml:space="preserve"> each instance as either ‘</w:t>
      </w:r>
      <w:r w:rsidR="00326B60">
        <w:rPr>
          <w:rFonts w:ascii="Times New Roman" w:hAnsi="Times New Roman" w:cs="Times New Roman"/>
          <w:sz w:val="24"/>
          <w:lang w:eastAsia="en-CA"/>
        </w:rPr>
        <w:t>Cammeo</w:t>
      </w:r>
      <w:r w:rsidRPr="006978AB">
        <w:rPr>
          <w:rFonts w:ascii="Times New Roman" w:hAnsi="Times New Roman" w:cs="Times New Roman"/>
          <w:sz w:val="24"/>
          <w:lang w:eastAsia="en-CA"/>
        </w:rPr>
        <w:t>’ or ‘</w:t>
      </w:r>
      <w:r>
        <w:rPr>
          <w:rFonts w:ascii="Times New Roman" w:hAnsi="Times New Roman" w:cs="Times New Roman"/>
          <w:sz w:val="24"/>
          <w:lang w:eastAsia="en-CA"/>
        </w:rPr>
        <w:t>Osmancik</w:t>
      </w:r>
      <w:r w:rsidR="00AB1FAA">
        <w:rPr>
          <w:rFonts w:ascii="Times New Roman" w:hAnsi="Times New Roman" w:cs="Times New Roman"/>
          <w:sz w:val="24"/>
          <w:lang w:eastAsia="en-CA"/>
        </w:rPr>
        <w:t>.’</w:t>
      </w:r>
      <w:r w:rsidRPr="006978AB">
        <w:rPr>
          <w:rFonts w:ascii="Times New Roman" w:hAnsi="Times New Roman" w:cs="Times New Roman"/>
          <w:sz w:val="24"/>
          <w:lang w:eastAsia="en-CA"/>
        </w:rPr>
        <w:t xml:space="preserve">  </w:t>
      </w:r>
    </w:p>
    <w:p w14:paraId="3CDF4DA7" w14:textId="750DF3A2" w:rsidR="00E02568" w:rsidRDefault="00E02568" w:rsidP="00E02568">
      <w:pPr>
        <w:spacing w:line="480" w:lineRule="auto"/>
        <w:rPr>
          <w:rFonts w:ascii="Times New Roman" w:hAnsi="Times New Roman" w:cs="Times New Roman"/>
          <w:sz w:val="24"/>
          <w:lang w:eastAsia="en-CA"/>
        </w:rPr>
      </w:pPr>
      <w:r w:rsidRPr="006978AB">
        <w:rPr>
          <w:rFonts w:ascii="Times New Roman" w:hAnsi="Times New Roman" w:cs="Times New Roman"/>
          <w:sz w:val="24"/>
          <w:lang w:eastAsia="en-CA"/>
        </w:rPr>
        <w:t>The techniques that will be used for this analysis</w:t>
      </w:r>
      <w:r>
        <w:rPr>
          <w:rFonts w:ascii="Times New Roman" w:hAnsi="Times New Roman" w:cs="Times New Roman"/>
          <w:sz w:val="24"/>
          <w:lang w:eastAsia="en-CA"/>
        </w:rPr>
        <w:t xml:space="preserve"> include </w:t>
      </w:r>
      <w:r w:rsidR="00562BDF">
        <w:rPr>
          <w:rFonts w:ascii="Times New Roman" w:hAnsi="Times New Roman" w:cs="Times New Roman"/>
          <w:sz w:val="24"/>
          <w:lang w:eastAsia="en-CA"/>
        </w:rPr>
        <w:t>K-fold</w:t>
      </w:r>
      <w:r>
        <w:rPr>
          <w:rFonts w:ascii="Times New Roman" w:hAnsi="Times New Roman" w:cs="Times New Roman"/>
          <w:sz w:val="24"/>
          <w:lang w:eastAsia="en-CA"/>
        </w:rPr>
        <w:t xml:space="preserve"> </w:t>
      </w:r>
      <w:r w:rsidR="00562BDF">
        <w:rPr>
          <w:rFonts w:ascii="Times New Roman" w:hAnsi="Times New Roman" w:cs="Times New Roman"/>
          <w:sz w:val="24"/>
          <w:lang w:eastAsia="en-CA"/>
        </w:rPr>
        <w:t>cross-validation</w:t>
      </w:r>
      <w:r>
        <w:rPr>
          <w:rFonts w:ascii="Times New Roman" w:hAnsi="Times New Roman" w:cs="Times New Roman"/>
          <w:sz w:val="24"/>
          <w:lang w:eastAsia="en-CA"/>
        </w:rPr>
        <w:t xml:space="preserve"> to improve the effectiveness of the models, and g</w:t>
      </w:r>
      <w:r w:rsidRPr="006978AB">
        <w:rPr>
          <w:rFonts w:ascii="Times New Roman" w:hAnsi="Times New Roman" w:cs="Times New Roman"/>
          <w:sz w:val="24"/>
          <w:lang w:eastAsia="en-CA"/>
        </w:rPr>
        <w:t xml:space="preserve">iven that the class variable </w:t>
      </w:r>
      <w:r>
        <w:rPr>
          <w:rFonts w:ascii="Times New Roman" w:hAnsi="Times New Roman" w:cs="Times New Roman"/>
          <w:sz w:val="24"/>
          <w:lang w:eastAsia="en-CA"/>
        </w:rPr>
        <w:t>contains two classes</w:t>
      </w:r>
      <w:r w:rsidRPr="006978AB">
        <w:rPr>
          <w:rFonts w:ascii="Times New Roman" w:hAnsi="Times New Roman" w:cs="Times New Roman"/>
          <w:sz w:val="24"/>
          <w:lang w:eastAsia="en-CA"/>
        </w:rPr>
        <w:t xml:space="preserve">, multiple </w:t>
      </w:r>
      <w:r w:rsidRPr="006978AB">
        <w:rPr>
          <w:rFonts w:ascii="Times New Roman" w:hAnsi="Times New Roman" w:cs="Times New Roman"/>
          <w:sz w:val="24"/>
          <w:lang w:eastAsia="en-CA"/>
        </w:rPr>
        <w:lastRenderedPageBreak/>
        <w:t xml:space="preserve">logistic regression </w:t>
      </w:r>
      <w:r w:rsidR="00562BDF">
        <w:rPr>
          <w:rFonts w:ascii="Times New Roman" w:hAnsi="Times New Roman" w:cs="Times New Roman"/>
          <w:sz w:val="24"/>
          <w:lang w:eastAsia="en-CA"/>
        </w:rPr>
        <w:t>modeling</w:t>
      </w:r>
      <w:r w:rsidR="00562BDF" w:rsidRPr="00562BDF">
        <w:rPr>
          <w:rFonts w:ascii="Times New Roman" w:hAnsi="Times New Roman" w:cs="Times New Roman"/>
          <w:sz w:val="24"/>
          <w:lang w:eastAsia="en-CA"/>
        </w:rPr>
        <w:t>, as well as Naïve Bayes classification and decision tree classifier,</w:t>
      </w:r>
      <w:r>
        <w:rPr>
          <w:rFonts w:ascii="Times New Roman" w:hAnsi="Times New Roman" w:cs="Times New Roman"/>
          <w:sz w:val="24"/>
          <w:lang w:eastAsia="en-CA"/>
        </w:rPr>
        <w:t xml:space="preserve"> will also be performed</w:t>
      </w:r>
      <w:r w:rsidRPr="006978AB">
        <w:rPr>
          <w:rFonts w:ascii="Times New Roman" w:hAnsi="Times New Roman" w:cs="Times New Roman"/>
          <w:sz w:val="24"/>
          <w:lang w:eastAsia="en-CA"/>
        </w:rPr>
        <w:t xml:space="preserve">. Multiple logistic regression </w:t>
      </w:r>
      <w:r w:rsidR="00562BDF">
        <w:rPr>
          <w:rFonts w:ascii="Times New Roman" w:hAnsi="Times New Roman" w:cs="Times New Roman"/>
          <w:sz w:val="24"/>
          <w:lang w:eastAsia="en-CA"/>
        </w:rPr>
        <w:t>modeling</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 xml:space="preserve">and </w:t>
      </w:r>
      <w:r w:rsidR="00562BDF">
        <w:rPr>
          <w:rFonts w:ascii="Times New Roman" w:hAnsi="Times New Roman" w:cs="Times New Roman"/>
          <w:sz w:val="24"/>
          <w:lang w:eastAsia="en-CA"/>
        </w:rPr>
        <w:t>N</w:t>
      </w:r>
      <w:r>
        <w:rPr>
          <w:rFonts w:ascii="Times New Roman" w:hAnsi="Times New Roman" w:cs="Times New Roman"/>
          <w:sz w:val="24"/>
          <w:lang w:eastAsia="en-CA"/>
        </w:rPr>
        <w:t xml:space="preserve">aïve </w:t>
      </w:r>
      <w:r w:rsidR="00562BDF">
        <w:rPr>
          <w:rFonts w:ascii="Times New Roman" w:hAnsi="Times New Roman" w:cs="Times New Roman"/>
          <w:sz w:val="24"/>
          <w:lang w:eastAsia="en-CA"/>
        </w:rPr>
        <w:t>Bayes</w:t>
      </w:r>
      <w:r>
        <w:rPr>
          <w:rFonts w:ascii="Times New Roman" w:hAnsi="Times New Roman" w:cs="Times New Roman"/>
          <w:sz w:val="24"/>
          <w:lang w:eastAsia="en-CA"/>
        </w:rPr>
        <w:t xml:space="preserve"> classification </w:t>
      </w:r>
      <w:r w:rsidRPr="006978AB">
        <w:rPr>
          <w:rFonts w:ascii="Times New Roman" w:hAnsi="Times New Roman" w:cs="Times New Roman"/>
          <w:sz w:val="24"/>
          <w:lang w:eastAsia="en-CA"/>
        </w:rPr>
        <w:t xml:space="preserve">will give us the probability of </w:t>
      </w:r>
      <w:r>
        <w:rPr>
          <w:rFonts w:ascii="Times New Roman" w:hAnsi="Times New Roman" w:cs="Times New Roman"/>
          <w:sz w:val="24"/>
          <w:lang w:eastAsia="en-CA"/>
        </w:rPr>
        <w:t>the grain variations</w:t>
      </w:r>
      <w:r w:rsidRPr="006978AB">
        <w:rPr>
          <w:rFonts w:ascii="Times New Roman" w:hAnsi="Times New Roman" w:cs="Times New Roman"/>
          <w:sz w:val="24"/>
          <w:lang w:eastAsia="en-CA"/>
        </w:rPr>
        <w:t xml:space="preserve"> given the variables</w:t>
      </w:r>
      <w:r w:rsidR="00AB1FAA">
        <w:rPr>
          <w:rFonts w:ascii="Times New Roman" w:hAnsi="Times New Roman" w:cs="Times New Roman"/>
          <w:sz w:val="24"/>
          <w:lang w:eastAsia="en-CA"/>
        </w:rPr>
        <w:t>,</w:t>
      </w:r>
      <w:r w:rsidRPr="006978AB">
        <w:rPr>
          <w:rFonts w:ascii="Times New Roman" w:hAnsi="Times New Roman" w:cs="Times New Roman"/>
          <w:sz w:val="24"/>
          <w:lang w:eastAsia="en-CA"/>
        </w:rPr>
        <w:t xml:space="preserve"> which can then be used on a new instance</w:t>
      </w:r>
      <w:r w:rsidR="00AB1FAA">
        <w:rPr>
          <w:rFonts w:ascii="Times New Roman" w:hAnsi="Times New Roman" w:cs="Times New Roman"/>
          <w:sz w:val="24"/>
          <w:lang w:eastAsia="en-CA"/>
        </w:rPr>
        <w:t>. The</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decision tree classifier</w:t>
      </w:r>
      <w:r w:rsidRPr="006978AB">
        <w:rPr>
          <w:rFonts w:ascii="Times New Roman" w:hAnsi="Times New Roman" w:cs="Times New Roman"/>
          <w:sz w:val="24"/>
          <w:lang w:eastAsia="en-CA"/>
        </w:rPr>
        <w:t xml:space="preserve"> will </w:t>
      </w:r>
      <w:r>
        <w:rPr>
          <w:rFonts w:ascii="Times New Roman" w:hAnsi="Times New Roman" w:cs="Times New Roman"/>
          <w:sz w:val="24"/>
          <w:lang w:eastAsia="en-CA"/>
        </w:rPr>
        <w:t xml:space="preserve">classify grains based on </w:t>
      </w:r>
      <w:r w:rsidR="00AB1FAA">
        <w:rPr>
          <w:rFonts w:ascii="Times New Roman" w:hAnsi="Times New Roman" w:cs="Times New Roman"/>
          <w:sz w:val="24"/>
          <w:lang w:eastAsia="en-CA"/>
        </w:rPr>
        <w:t xml:space="preserve">the </w:t>
      </w:r>
      <w:r>
        <w:rPr>
          <w:rFonts w:ascii="Times New Roman" w:hAnsi="Times New Roman" w:cs="Times New Roman"/>
          <w:sz w:val="24"/>
          <w:lang w:eastAsia="en-CA"/>
        </w:rPr>
        <w:t xml:space="preserve">conditions of the </w:t>
      </w:r>
      <w:r w:rsidRPr="006978AB">
        <w:rPr>
          <w:rFonts w:ascii="Times New Roman" w:hAnsi="Times New Roman" w:cs="Times New Roman"/>
          <w:sz w:val="24"/>
          <w:lang w:eastAsia="en-CA"/>
        </w:rPr>
        <w:t>various attributes.</w:t>
      </w:r>
      <w:r>
        <w:rPr>
          <w:rFonts w:ascii="Times New Roman" w:hAnsi="Times New Roman" w:cs="Times New Roman"/>
          <w:sz w:val="24"/>
          <w:lang w:eastAsia="en-CA"/>
        </w:rPr>
        <w:t xml:space="preserve"> After these models are developed, they will be compared using a confusion matrix</w:t>
      </w:r>
      <w:r w:rsidR="00AB1FAA" w:rsidRPr="00AB1FAA">
        <w:rPr>
          <w:rFonts w:ascii="Times New Roman" w:hAnsi="Times New Roman" w:cs="Times New Roman"/>
          <w:sz w:val="24"/>
          <w:lang w:eastAsia="en-CA"/>
        </w:rPr>
        <w:t>. The accuracy, precision, sensitivity</w:t>
      </w:r>
      <w:r w:rsidR="00C1042D">
        <w:rPr>
          <w:rFonts w:ascii="Times New Roman" w:hAnsi="Times New Roman" w:cs="Times New Roman"/>
          <w:sz w:val="24"/>
          <w:lang w:eastAsia="en-CA"/>
        </w:rPr>
        <w:t xml:space="preserve"> (recall)</w:t>
      </w:r>
      <w:r w:rsidR="00AB1FAA" w:rsidRPr="00AB1FAA">
        <w:rPr>
          <w:rFonts w:ascii="Times New Roman" w:hAnsi="Times New Roman" w:cs="Times New Roman"/>
          <w:sz w:val="24"/>
          <w:lang w:eastAsia="en-CA"/>
        </w:rPr>
        <w:t xml:space="preserve">, specificity, and error rate will be calculated </w:t>
      </w:r>
      <w:r>
        <w:rPr>
          <w:rFonts w:ascii="Times New Roman" w:hAnsi="Times New Roman" w:cs="Times New Roman"/>
          <w:sz w:val="24"/>
          <w:lang w:eastAsia="en-CA"/>
        </w:rPr>
        <w:t>to determine how effective and reliable the models are.</w:t>
      </w:r>
    </w:p>
    <w:p w14:paraId="43CEFEDA" w14:textId="0F0B0DE9" w:rsidR="007A7B2E" w:rsidRDefault="007A7B2E" w:rsidP="00E02568">
      <w:pPr>
        <w:spacing w:line="480" w:lineRule="auto"/>
        <w:rPr>
          <w:rFonts w:ascii="Times New Roman" w:hAnsi="Times New Roman" w:cs="Times New Roman"/>
          <w:sz w:val="24"/>
          <w:lang w:eastAsia="en-CA"/>
        </w:rPr>
      </w:pPr>
    </w:p>
    <w:p w14:paraId="36216EA6" w14:textId="3F0B86E0" w:rsidR="007A7B2E" w:rsidRDefault="007A7B2E" w:rsidP="00E02568">
      <w:pPr>
        <w:spacing w:line="480" w:lineRule="auto"/>
        <w:rPr>
          <w:rFonts w:ascii="Times New Roman" w:hAnsi="Times New Roman" w:cs="Times New Roman"/>
          <w:sz w:val="24"/>
          <w:lang w:eastAsia="en-CA"/>
        </w:rPr>
      </w:pPr>
    </w:p>
    <w:p w14:paraId="384211DF" w14:textId="2C48FDCE" w:rsidR="007A7B2E" w:rsidRDefault="007A7B2E" w:rsidP="00E02568">
      <w:pPr>
        <w:spacing w:line="480" w:lineRule="auto"/>
        <w:rPr>
          <w:rFonts w:ascii="Times New Roman" w:hAnsi="Times New Roman" w:cs="Times New Roman"/>
          <w:sz w:val="24"/>
          <w:lang w:eastAsia="en-CA"/>
        </w:rPr>
      </w:pPr>
    </w:p>
    <w:p w14:paraId="073D9398" w14:textId="123CA5DD" w:rsidR="007A7B2E" w:rsidRDefault="007A7B2E" w:rsidP="00E02568">
      <w:pPr>
        <w:spacing w:line="480" w:lineRule="auto"/>
        <w:rPr>
          <w:rFonts w:ascii="Times New Roman" w:hAnsi="Times New Roman" w:cs="Times New Roman"/>
          <w:sz w:val="24"/>
          <w:lang w:eastAsia="en-CA"/>
        </w:rPr>
      </w:pPr>
    </w:p>
    <w:p w14:paraId="3BB3BE91" w14:textId="62DFD620" w:rsidR="007A7B2E" w:rsidRDefault="007A7B2E" w:rsidP="00E02568">
      <w:pPr>
        <w:spacing w:line="480" w:lineRule="auto"/>
        <w:rPr>
          <w:rFonts w:ascii="Times New Roman" w:hAnsi="Times New Roman" w:cs="Times New Roman"/>
          <w:sz w:val="24"/>
          <w:lang w:eastAsia="en-CA"/>
        </w:rPr>
      </w:pPr>
    </w:p>
    <w:p w14:paraId="4026882E" w14:textId="73C8A847" w:rsidR="007A7B2E" w:rsidRDefault="007A7B2E" w:rsidP="00E02568">
      <w:pPr>
        <w:spacing w:line="480" w:lineRule="auto"/>
        <w:rPr>
          <w:rFonts w:ascii="Times New Roman" w:hAnsi="Times New Roman" w:cs="Times New Roman"/>
          <w:sz w:val="24"/>
          <w:lang w:eastAsia="en-CA"/>
        </w:rPr>
      </w:pPr>
    </w:p>
    <w:p w14:paraId="73EC9EA8" w14:textId="5A925540" w:rsidR="007A7B2E" w:rsidRDefault="007A7B2E" w:rsidP="00E02568">
      <w:pPr>
        <w:spacing w:line="480" w:lineRule="auto"/>
        <w:rPr>
          <w:rFonts w:ascii="Times New Roman" w:hAnsi="Times New Roman" w:cs="Times New Roman"/>
          <w:sz w:val="24"/>
          <w:lang w:eastAsia="en-CA"/>
        </w:rPr>
      </w:pPr>
    </w:p>
    <w:p w14:paraId="3ADD4D4B" w14:textId="4E82C112" w:rsidR="007A7B2E" w:rsidRDefault="007A7B2E" w:rsidP="00E02568">
      <w:pPr>
        <w:spacing w:line="480" w:lineRule="auto"/>
        <w:rPr>
          <w:rFonts w:ascii="Times New Roman" w:hAnsi="Times New Roman" w:cs="Times New Roman"/>
          <w:sz w:val="24"/>
          <w:lang w:eastAsia="en-CA"/>
        </w:rPr>
      </w:pPr>
    </w:p>
    <w:p w14:paraId="0935BCDD" w14:textId="7101C749" w:rsidR="007A7B2E" w:rsidRDefault="007A7B2E" w:rsidP="00E02568">
      <w:pPr>
        <w:spacing w:line="480" w:lineRule="auto"/>
        <w:rPr>
          <w:rFonts w:ascii="Times New Roman" w:hAnsi="Times New Roman" w:cs="Times New Roman"/>
          <w:sz w:val="24"/>
          <w:lang w:eastAsia="en-CA"/>
        </w:rPr>
      </w:pPr>
    </w:p>
    <w:p w14:paraId="6C4739C5" w14:textId="77777777" w:rsidR="007A7B2E" w:rsidRPr="006978AB" w:rsidRDefault="007A7B2E" w:rsidP="00E02568">
      <w:pPr>
        <w:spacing w:line="480" w:lineRule="auto"/>
        <w:rPr>
          <w:rFonts w:ascii="Times New Roman" w:hAnsi="Times New Roman" w:cs="Times New Roman"/>
          <w:sz w:val="24"/>
          <w:lang w:eastAsia="en-CA"/>
        </w:rPr>
      </w:pPr>
    </w:p>
    <w:bookmarkEnd w:id="1"/>
    <w:p w14:paraId="010FE07B" w14:textId="658173C0" w:rsidR="007A7B2E" w:rsidRDefault="007A7B2E" w:rsidP="007A7B2E">
      <w:pPr>
        <w:pStyle w:val="Heading1"/>
      </w:pPr>
      <w:r>
        <w:lastRenderedPageBreak/>
        <w:t>Literature Review</w:t>
      </w:r>
    </w:p>
    <w:p w14:paraId="2FE47345" w14:textId="1A9DD233" w:rsidR="00357760" w:rsidRPr="00357760" w:rsidRDefault="00357760" w:rsidP="00C34DCA">
      <w:pPr>
        <w:keepNext/>
        <w:keepLines/>
        <w:spacing w:before="300" w:after="12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Introduction</w:t>
      </w:r>
    </w:p>
    <w:p w14:paraId="6A26E03A" w14:textId="2CAF05E7" w:rsidR="00357760" w:rsidRPr="00357760" w:rsidRDefault="00617C7D" w:rsidP="00C34DCA">
      <w:pPr>
        <w:spacing w:line="480" w:lineRule="auto"/>
        <w:rPr>
          <w:rFonts w:ascii="Times New Roman" w:eastAsia="Times New Roman" w:hAnsi="Times New Roman" w:cs="Times New Roman"/>
          <w:sz w:val="24"/>
          <w:szCs w:val="28"/>
        </w:rPr>
      </w:pPr>
      <w:r w:rsidRPr="00C34DCA">
        <w:rPr>
          <w:rFonts w:ascii="Times New Roman" w:eastAsia="Times New Roman" w:hAnsi="Times New Roman" w:cs="Times New Roman"/>
          <w:sz w:val="24"/>
          <w:szCs w:val="28"/>
        </w:rPr>
        <w:t xml:space="preserve">Rice is one of the most </w:t>
      </w:r>
      <w:r w:rsidR="002545F8" w:rsidRPr="00C34DCA">
        <w:rPr>
          <w:rFonts w:ascii="Times New Roman" w:eastAsia="Times New Roman" w:hAnsi="Times New Roman" w:cs="Times New Roman"/>
          <w:sz w:val="24"/>
          <w:szCs w:val="28"/>
        </w:rPr>
        <w:t>widely eaten</w:t>
      </w:r>
      <w:r w:rsidRPr="00C34DCA">
        <w:rPr>
          <w:rFonts w:ascii="Times New Roman" w:eastAsia="Times New Roman" w:hAnsi="Times New Roman" w:cs="Times New Roman"/>
          <w:sz w:val="24"/>
          <w:szCs w:val="28"/>
        </w:rPr>
        <w:t xml:space="preserve"> foods worldwide, </w:t>
      </w:r>
      <w:r w:rsidR="00902A52" w:rsidRPr="00C34DCA">
        <w:rPr>
          <w:rFonts w:ascii="Times New Roman" w:eastAsia="Times New Roman" w:hAnsi="Times New Roman" w:cs="Times New Roman"/>
          <w:sz w:val="24"/>
          <w:szCs w:val="28"/>
        </w:rPr>
        <w:t xml:space="preserve">with </w:t>
      </w:r>
      <w:r w:rsidR="00B47376" w:rsidRPr="00C34DCA">
        <w:rPr>
          <w:rFonts w:ascii="Times New Roman" w:eastAsia="Times New Roman" w:hAnsi="Times New Roman" w:cs="Times New Roman"/>
          <w:sz w:val="24"/>
          <w:szCs w:val="28"/>
        </w:rPr>
        <w:t>global</w:t>
      </w:r>
      <w:r w:rsidR="002545F8" w:rsidRPr="00C34DCA">
        <w:rPr>
          <w:rFonts w:ascii="Times New Roman" w:eastAsia="Times New Roman" w:hAnsi="Times New Roman" w:cs="Times New Roman"/>
          <w:sz w:val="24"/>
          <w:szCs w:val="28"/>
        </w:rPr>
        <w:t xml:space="preserve"> </w:t>
      </w:r>
      <w:r w:rsidR="00902A52" w:rsidRPr="00C34DCA">
        <w:rPr>
          <w:rFonts w:ascii="Times New Roman" w:eastAsia="Times New Roman" w:hAnsi="Times New Roman" w:cs="Times New Roman"/>
          <w:sz w:val="24"/>
          <w:szCs w:val="28"/>
        </w:rPr>
        <w:t xml:space="preserve">consumption of </w:t>
      </w:r>
      <w:r w:rsidR="00B47376" w:rsidRPr="00C34DCA">
        <w:rPr>
          <w:rFonts w:ascii="Times New Roman" w:eastAsia="Times New Roman" w:hAnsi="Times New Roman" w:cs="Times New Roman"/>
          <w:sz w:val="24"/>
          <w:szCs w:val="28"/>
        </w:rPr>
        <w:t>509.87 million metric tons in the 2021/2022 crop year (Shahbandeh 2022)</w:t>
      </w:r>
      <w:r w:rsidR="00902A52" w:rsidRPr="00C34DCA">
        <w:rPr>
          <w:rFonts w:ascii="Times New Roman" w:eastAsia="Times New Roman" w:hAnsi="Times New Roman" w:cs="Times New Roman"/>
          <w:sz w:val="24"/>
          <w:szCs w:val="28"/>
        </w:rPr>
        <w:t>.</w:t>
      </w:r>
      <w:r w:rsidRPr="00C34DCA">
        <w:rPr>
          <w:rFonts w:ascii="Times New Roman" w:eastAsia="Times New Roman" w:hAnsi="Times New Roman" w:cs="Times New Roman"/>
          <w:sz w:val="24"/>
          <w:szCs w:val="28"/>
        </w:rPr>
        <w:t xml:space="preserve"> </w:t>
      </w:r>
      <w:r w:rsidR="00902A52" w:rsidRPr="00C34DCA">
        <w:rPr>
          <w:rFonts w:ascii="Times New Roman" w:eastAsia="Times New Roman" w:hAnsi="Times New Roman" w:cs="Times New Roman"/>
          <w:sz w:val="24"/>
          <w:szCs w:val="28"/>
        </w:rPr>
        <w:t>With</w:t>
      </w:r>
      <w:r w:rsidRPr="00C34DCA">
        <w:rPr>
          <w:rFonts w:ascii="Times New Roman" w:eastAsia="Times New Roman" w:hAnsi="Times New Roman" w:cs="Times New Roman"/>
          <w:sz w:val="24"/>
          <w:szCs w:val="28"/>
        </w:rPr>
        <w:t xml:space="preserve"> more than 120,000 different varieties of rice in the world</w:t>
      </w:r>
      <w:r w:rsidR="00902A52" w:rsidRPr="00C34DCA">
        <w:rPr>
          <w:rFonts w:ascii="Times New Roman" w:eastAsia="Times New Roman" w:hAnsi="Times New Roman" w:cs="Times New Roman"/>
          <w:sz w:val="24"/>
          <w:szCs w:val="28"/>
        </w:rPr>
        <w:t xml:space="preserve">, the classification of grains </w:t>
      </w:r>
      <w:r w:rsidR="00973192" w:rsidRPr="00C34DCA">
        <w:rPr>
          <w:rFonts w:ascii="Times New Roman" w:eastAsia="Times New Roman" w:hAnsi="Times New Roman" w:cs="Times New Roman"/>
          <w:sz w:val="24"/>
          <w:szCs w:val="28"/>
        </w:rPr>
        <w:t xml:space="preserve">is </w:t>
      </w:r>
      <w:r w:rsidR="00C7633D" w:rsidRPr="00C34DCA">
        <w:rPr>
          <w:rFonts w:ascii="Times New Roman" w:eastAsia="Times New Roman" w:hAnsi="Times New Roman" w:cs="Times New Roman"/>
          <w:sz w:val="24"/>
          <w:szCs w:val="28"/>
        </w:rPr>
        <w:t>significant</w:t>
      </w:r>
      <w:r w:rsidR="00902A52" w:rsidRPr="00C34DCA">
        <w:rPr>
          <w:rFonts w:ascii="Times New Roman" w:eastAsia="Times New Roman" w:hAnsi="Times New Roman" w:cs="Times New Roman"/>
          <w:sz w:val="24"/>
          <w:szCs w:val="28"/>
        </w:rPr>
        <w:t xml:space="preserve">. </w:t>
      </w:r>
      <w:r w:rsidR="00973192" w:rsidRPr="00C34DCA">
        <w:rPr>
          <w:rFonts w:ascii="Times New Roman" w:eastAsia="Times New Roman" w:hAnsi="Times New Roman" w:cs="Times New Roman"/>
          <w:sz w:val="24"/>
          <w:szCs w:val="28"/>
        </w:rPr>
        <w:t xml:space="preserve">Being able to distinguish between </w:t>
      </w:r>
      <w:r w:rsidR="00C7633D" w:rsidRPr="00C34DCA">
        <w:rPr>
          <w:rFonts w:ascii="Times New Roman" w:eastAsia="Times New Roman" w:hAnsi="Times New Roman" w:cs="Times New Roman"/>
          <w:sz w:val="24"/>
          <w:szCs w:val="28"/>
        </w:rPr>
        <w:t>types</w:t>
      </w:r>
      <w:r w:rsidR="00973192" w:rsidRPr="00C34DCA">
        <w:rPr>
          <w:rFonts w:ascii="Times New Roman" w:eastAsia="Times New Roman" w:hAnsi="Times New Roman" w:cs="Times New Roman"/>
          <w:sz w:val="24"/>
          <w:szCs w:val="28"/>
        </w:rPr>
        <w:t xml:space="preserve"> is important </w:t>
      </w:r>
      <w:r w:rsidR="004959E6" w:rsidRPr="00C34DCA">
        <w:rPr>
          <w:rFonts w:ascii="Times New Roman" w:eastAsia="Times New Roman" w:hAnsi="Times New Roman" w:cs="Times New Roman"/>
          <w:sz w:val="24"/>
          <w:szCs w:val="28"/>
        </w:rPr>
        <w:t xml:space="preserve">but manually doing so is inefficient and costly. </w:t>
      </w:r>
    </w:p>
    <w:p w14:paraId="270F29DB" w14:textId="30C57ABF" w:rsidR="00051717" w:rsidRDefault="00042CF5" w:rsidP="00C34DCA">
      <w:pPr>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With the growth in technology, </w:t>
      </w:r>
      <w:r w:rsidR="00470CE6" w:rsidRPr="00C34DCA">
        <w:rPr>
          <w:rFonts w:ascii="Times New Roman" w:hAnsi="Times New Roman" w:cs="Times New Roman"/>
          <w:sz w:val="24"/>
          <w:szCs w:val="28"/>
        </w:rPr>
        <w:t xml:space="preserve">people and industries adapt to make </w:t>
      </w:r>
      <w:r w:rsidRPr="00C34DCA">
        <w:rPr>
          <w:rFonts w:ascii="Times New Roman" w:hAnsi="Times New Roman" w:cs="Times New Roman"/>
          <w:sz w:val="24"/>
          <w:szCs w:val="28"/>
        </w:rPr>
        <w:t>processes more efficient. Using image processing,</w:t>
      </w:r>
      <w:r w:rsidR="00470CE6" w:rsidRPr="00C34DCA">
        <w:rPr>
          <w:rFonts w:ascii="Times New Roman" w:hAnsi="Times New Roman" w:cs="Times New Roman"/>
          <w:sz w:val="24"/>
          <w:szCs w:val="28"/>
        </w:rPr>
        <w:t xml:space="preserve"> grains can be processed and have their features extracted from the images</w:t>
      </w:r>
      <w:r w:rsidR="00F466A3" w:rsidRPr="00C34DCA">
        <w:rPr>
          <w:rFonts w:ascii="Times New Roman" w:hAnsi="Times New Roman" w:cs="Times New Roman"/>
          <w:sz w:val="24"/>
          <w:szCs w:val="28"/>
        </w:rPr>
        <w:t>, which can then be used to classify the types of grains based on the features. Using machine learning algorithms on the extracted data would allow large amounts of data to be analyzed quickly and efficiently without having manual labourers</w:t>
      </w:r>
      <w:r w:rsidRPr="00C34DCA">
        <w:rPr>
          <w:rFonts w:ascii="Times New Roman" w:hAnsi="Times New Roman" w:cs="Times New Roman"/>
          <w:sz w:val="24"/>
          <w:szCs w:val="28"/>
        </w:rPr>
        <w:t xml:space="preserve"> </w:t>
      </w:r>
      <w:r w:rsidR="00F466A3" w:rsidRPr="00C34DCA">
        <w:rPr>
          <w:rFonts w:ascii="Times New Roman" w:hAnsi="Times New Roman" w:cs="Times New Roman"/>
          <w:sz w:val="24"/>
          <w:szCs w:val="28"/>
        </w:rPr>
        <w:t>identify</w:t>
      </w:r>
      <w:r w:rsidR="00D8277F" w:rsidRPr="00C34DCA">
        <w:rPr>
          <w:rFonts w:ascii="Times New Roman" w:hAnsi="Times New Roman" w:cs="Times New Roman"/>
          <w:sz w:val="24"/>
          <w:szCs w:val="28"/>
        </w:rPr>
        <w:t>ing</w:t>
      </w:r>
      <w:r w:rsidR="00F466A3" w:rsidRPr="00C34DCA">
        <w:rPr>
          <w:rFonts w:ascii="Times New Roman" w:hAnsi="Times New Roman" w:cs="Times New Roman"/>
          <w:sz w:val="24"/>
          <w:szCs w:val="28"/>
        </w:rPr>
        <w:t xml:space="preserve"> grains individually</w:t>
      </w:r>
      <w:r w:rsidR="00D8277F" w:rsidRPr="00C34DCA">
        <w:rPr>
          <w:rFonts w:ascii="Times New Roman" w:hAnsi="Times New Roman" w:cs="Times New Roman"/>
          <w:sz w:val="24"/>
          <w:szCs w:val="28"/>
        </w:rPr>
        <w:t xml:space="preserve">, which can be prone to error and time-consuming. </w:t>
      </w:r>
      <w:r w:rsidR="00253A42" w:rsidRPr="00C34DCA">
        <w:rPr>
          <w:rFonts w:ascii="Times New Roman" w:hAnsi="Times New Roman" w:cs="Times New Roman"/>
          <w:sz w:val="24"/>
          <w:szCs w:val="28"/>
        </w:rPr>
        <w:t>The extracted features of grains of rice are typically geometric parameters such as length, width, perimeter, area, etc.</w:t>
      </w:r>
      <w:r w:rsidR="006815BB" w:rsidRPr="00C34DCA">
        <w:rPr>
          <w:rFonts w:ascii="Times New Roman" w:hAnsi="Times New Roman" w:cs="Times New Roman"/>
          <w:sz w:val="24"/>
          <w:szCs w:val="28"/>
        </w:rPr>
        <w:t>; after</w:t>
      </w:r>
      <w:r w:rsidR="009B0C93" w:rsidRPr="00C34DCA">
        <w:rPr>
          <w:rFonts w:ascii="Times New Roman" w:hAnsi="Times New Roman" w:cs="Times New Roman"/>
          <w:sz w:val="24"/>
          <w:szCs w:val="28"/>
        </w:rPr>
        <w:t xml:space="preserve"> </w:t>
      </w:r>
      <w:r w:rsidR="006815BB" w:rsidRPr="00C34DCA">
        <w:rPr>
          <w:rFonts w:ascii="Times New Roman" w:hAnsi="Times New Roman" w:cs="Times New Roman"/>
          <w:sz w:val="24"/>
          <w:szCs w:val="28"/>
        </w:rPr>
        <w:t>pulling</w:t>
      </w:r>
      <w:r w:rsidR="009B0C93" w:rsidRPr="00C34DCA">
        <w:rPr>
          <w:rFonts w:ascii="Times New Roman" w:hAnsi="Times New Roman" w:cs="Times New Roman"/>
          <w:sz w:val="24"/>
          <w:szCs w:val="28"/>
        </w:rPr>
        <w:t xml:space="preserve"> the features, classification algorithms are performed. </w:t>
      </w:r>
      <w:r w:rsidR="005B0D1C" w:rsidRPr="00C34DCA">
        <w:rPr>
          <w:rFonts w:ascii="Times New Roman" w:hAnsi="Times New Roman" w:cs="Times New Roman"/>
          <w:sz w:val="24"/>
          <w:szCs w:val="28"/>
        </w:rPr>
        <w:t>Many different types of classification algorithms have</w:t>
      </w:r>
      <w:r w:rsidR="00150562" w:rsidRPr="00C34DCA">
        <w:rPr>
          <w:rFonts w:ascii="Times New Roman" w:hAnsi="Times New Roman" w:cs="Times New Roman"/>
          <w:sz w:val="24"/>
          <w:szCs w:val="28"/>
        </w:rPr>
        <w:t xml:space="preserve"> been used to classify </w:t>
      </w:r>
      <w:r w:rsidR="00776EE6" w:rsidRPr="00C34DCA">
        <w:rPr>
          <w:rFonts w:ascii="Times New Roman" w:hAnsi="Times New Roman" w:cs="Times New Roman"/>
          <w:sz w:val="24"/>
          <w:szCs w:val="28"/>
        </w:rPr>
        <w:t>agricultural produce</w:t>
      </w:r>
      <w:r w:rsidR="00253A42" w:rsidRPr="00C34DCA">
        <w:rPr>
          <w:rFonts w:ascii="Times New Roman" w:hAnsi="Times New Roman" w:cs="Times New Roman"/>
          <w:sz w:val="24"/>
          <w:szCs w:val="28"/>
        </w:rPr>
        <w:t>,</w:t>
      </w:r>
      <w:r w:rsidR="009B0C93" w:rsidRPr="00C34DCA">
        <w:rPr>
          <w:rFonts w:ascii="Times New Roman" w:hAnsi="Times New Roman" w:cs="Times New Roman"/>
          <w:sz w:val="24"/>
          <w:szCs w:val="28"/>
        </w:rPr>
        <w:t xml:space="preserve"> </w:t>
      </w:r>
      <w:r w:rsidR="00253A42" w:rsidRPr="00C34DCA">
        <w:rPr>
          <w:rFonts w:ascii="Times New Roman" w:hAnsi="Times New Roman" w:cs="Times New Roman"/>
          <w:sz w:val="24"/>
          <w:szCs w:val="28"/>
        </w:rPr>
        <w:t xml:space="preserve">such as </w:t>
      </w:r>
      <w:r w:rsidR="00776EE6" w:rsidRPr="00C34DCA">
        <w:rPr>
          <w:rFonts w:ascii="Times New Roman" w:hAnsi="Times New Roman" w:cs="Times New Roman"/>
          <w:sz w:val="24"/>
          <w:szCs w:val="28"/>
        </w:rPr>
        <w:t>LR</w:t>
      </w:r>
      <w:r w:rsidR="00290D74" w:rsidRPr="00C34DCA">
        <w:rPr>
          <w:rFonts w:ascii="Times New Roman" w:hAnsi="Times New Roman" w:cs="Times New Roman"/>
          <w:sz w:val="24"/>
          <w:szCs w:val="28"/>
        </w:rPr>
        <w:t xml:space="preserve"> (</w:t>
      </w:r>
      <w:r w:rsidR="00776EE6" w:rsidRPr="00C34DCA">
        <w:rPr>
          <w:rFonts w:ascii="Times New Roman" w:hAnsi="Times New Roman" w:cs="Times New Roman"/>
          <w:sz w:val="24"/>
          <w:szCs w:val="28"/>
        </w:rPr>
        <w:t>Koklu et al., 2021)</w:t>
      </w:r>
      <w:r w:rsidR="00DF36D8" w:rsidRPr="00C34DCA">
        <w:rPr>
          <w:rFonts w:ascii="Times New Roman" w:hAnsi="Times New Roman" w:cs="Times New Roman"/>
          <w:sz w:val="24"/>
          <w:szCs w:val="28"/>
        </w:rPr>
        <w:t xml:space="preserve">, </w:t>
      </w:r>
      <w:r w:rsidR="005D2763" w:rsidRPr="00C34DCA">
        <w:rPr>
          <w:rFonts w:ascii="Times New Roman" w:hAnsi="Times New Roman" w:cs="Times New Roman"/>
          <w:sz w:val="24"/>
          <w:szCs w:val="28"/>
        </w:rPr>
        <w:t>KNN (</w:t>
      </w:r>
      <w:r w:rsidR="003A48D0" w:rsidRPr="00C34DCA">
        <w:rPr>
          <w:rFonts w:ascii="Times New Roman" w:hAnsi="Times New Roman" w:cs="Times New Roman"/>
          <w:sz w:val="24"/>
          <w:szCs w:val="28"/>
        </w:rPr>
        <w:t xml:space="preserve">Ozkan et al., 2021), </w:t>
      </w:r>
      <w:r w:rsidR="00D76767" w:rsidRPr="00C34DCA">
        <w:rPr>
          <w:rFonts w:ascii="Times New Roman" w:hAnsi="Times New Roman" w:cs="Times New Roman"/>
          <w:sz w:val="24"/>
          <w:szCs w:val="28"/>
        </w:rPr>
        <w:t>CNN (</w:t>
      </w:r>
      <w:r w:rsidR="00EE351B" w:rsidRPr="00C34DCA">
        <w:rPr>
          <w:rFonts w:ascii="Times New Roman" w:hAnsi="Times New Roman" w:cs="Times New Roman"/>
          <w:sz w:val="24"/>
          <w:szCs w:val="28"/>
        </w:rPr>
        <w:t xml:space="preserve">Dheir et al., 2019; </w:t>
      </w:r>
      <w:bookmarkStart w:id="2" w:name="_Hlk105877777"/>
      <w:r w:rsidR="00EE351B" w:rsidRPr="00C34DCA">
        <w:rPr>
          <w:rFonts w:ascii="Times New Roman" w:hAnsi="Times New Roman" w:cs="Times New Roman"/>
          <w:sz w:val="24"/>
          <w:szCs w:val="28"/>
        </w:rPr>
        <w:t>Singh et al., 2022</w:t>
      </w:r>
      <w:bookmarkEnd w:id="2"/>
      <w:r w:rsidR="00EE351B" w:rsidRPr="00C34DCA">
        <w:rPr>
          <w:rFonts w:ascii="Times New Roman" w:hAnsi="Times New Roman" w:cs="Times New Roman"/>
          <w:sz w:val="24"/>
          <w:szCs w:val="28"/>
        </w:rPr>
        <w:t xml:space="preserve">), </w:t>
      </w:r>
      <w:r w:rsidR="00490FD6" w:rsidRPr="00C34DCA">
        <w:rPr>
          <w:rFonts w:ascii="Times New Roman" w:hAnsi="Times New Roman" w:cs="Times New Roman"/>
          <w:sz w:val="24"/>
          <w:szCs w:val="28"/>
        </w:rPr>
        <w:t>NB (Cinar &amp; Koklu</w:t>
      </w:r>
      <w:r w:rsidR="00A0784C" w:rsidRPr="00C34DCA">
        <w:rPr>
          <w:rFonts w:ascii="Times New Roman" w:hAnsi="Times New Roman" w:cs="Times New Roman"/>
          <w:sz w:val="24"/>
          <w:szCs w:val="28"/>
        </w:rPr>
        <w:t xml:space="preserve">, 2019), </w:t>
      </w:r>
      <w:r w:rsidR="00490FD6" w:rsidRPr="00C34DCA">
        <w:rPr>
          <w:rFonts w:ascii="Times New Roman" w:hAnsi="Times New Roman" w:cs="Times New Roman"/>
          <w:sz w:val="24"/>
          <w:szCs w:val="28"/>
        </w:rPr>
        <w:t>ANN (Koklu et al., 2021), MLP (</w:t>
      </w:r>
      <w:r w:rsidR="00A0784C" w:rsidRPr="00C34DCA">
        <w:rPr>
          <w:rFonts w:ascii="Times New Roman" w:hAnsi="Times New Roman" w:cs="Times New Roman"/>
          <w:sz w:val="24"/>
          <w:szCs w:val="28"/>
        </w:rPr>
        <w:t>Cinar &amp; Koklu, 2019</w:t>
      </w:r>
      <w:r w:rsidR="00490FD6" w:rsidRPr="00C34DCA">
        <w:rPr>
          <w:rFonts w:ascii="Times New Roman" w:hAnsi="Times New Roman" w:cs="Times New Roman"/>
          <w:sz w:val="24"/>
          <w:szCs w:val="28"/>
        </w:rPr>
        <w:t>), DT (</w:t>
      </w:r>
      <w:r w:rsidR="00A0784C" w:rsidRPr="00C34DCA">
        <w:rPr>
          <w:rFonts w:ascii="Times New Roman" w:hAnsi="Times New Roman" w:cs="Times New Roman"/>
          <w:sz w:val="24"/>
          <w:szCs w:val="28"/>
        </w:rPr>
        <w:t>Cinar &amp; Koklu, 2019</w:t>
      </w:r>
      <w:r w:rsidR="00490FD6" w:rsidRPr="00C34DCA">
        <w:rPr>
          <w:rFonts w:ascii="Times New Roman" w:hAnsi="Times New Roman" w:cs="Times New Roman"/>
          <w:sz w:val="24"/>
          <w:szCs w:val="28"/>
        </w:rPr>
        <w:t>)</w:t>
      </w:r>
      <w:r w:rsidR="00A0784C" w:rsidRPr="00C34DCA">
        <w:rPr>
          <w:rFonts w:ascii="Times New Roman" w:hAnsi="Times New Roman" w:cs="Times New Roman"/>
          <w:sz w:val="24"/>
          <w:szCs w:val="28"/>
        </w:rPr>
        <w:t xml:space="preserve"> and more.</w:t>
      </w:r>
      <w:r w:rsidR="00E17835" w:rsidRPr="00C34DCA">
        <w:rPr>
          <w:rFonts w:ascii="Times New Roman" w:hAnsi="Times New Roman" w:cs="Times New Roman"/>
          <w:sz w:val="24"/>
          <w:szCs w:val="28"/>
        </w:rPr>
        <w:t xml:space="preserve"> </w:t>
      </w:r>
    </w:p>
    <w:p w14:paraId="2302B5F3" w14:textId="77777777" w:rsidR="00C0576E" w:rsidRPr="00C34DCA" w:rsidRDefault="00C0576E" w:rsidP="00C34DCA">
      <w:pPr>
        <w:spacing w:line="480" w:lineRule="auto"/>
        <w:rPr>
          <w:rFonts w:ascii="Times New Roman" w:hAnsi="Times New Roman" w:cs="Times New Roman"/>
          <w:sz w:val="24"/>
          <w:szCs w:val="28"/>
        </w:rPr>
      </w:pPr>
    </w:p>
    <w:p w14:paraId="5847DE8C" w14:textId="7908265A" w:rsidR="00AC7F49" w:rsidRPr="00357760" w:rsidRDefault="00AC7F49" w:rsidP="00C34DCA">
      <w:pPr>
        <w:keepNext/>
        <w:keepLines/>
        <w:spacing w:before="300" w:after="12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lastRenderedPageBreak/>
        <w:t>Related works</w:t>
      </w:r>
    </w:p>
    <w:p w14:paraId="46D692AB" w14:textId="78B75554" w:rsidR="00C0576E" w:rsidRDefault="00746168" w:rsidP="00C34DCA">
      <w:pPr>
        <w:pStyle w:val="BodyText"/>
        <w:spacing w:line="480" w:lineRule="auto"/>
        <w:rPr>
          <w:rFonts w:ascii="Times New Roman" w:hAnsi="Times New Roman" w:cs="Times New Roman"/>
          <w:sz w:val="24"/>
          <w:szCs w:val="28"/>
        </w:rPr>
      </w:pPr>
      <w:r>
        <w:rPr>
          <w:rFonts w:ascii="Times New Roman" w:hAnsi="Times New Roman" w:cs="Times New Roman"/>
          <w:sz w:val="24"/>
          <w:szCs w:val="28"/>
        </w:rPr>
        <w:t>Many researchers have completed research on classifying agricultural products based on the variants. Below we look at some research related to the classification of rice</w:t>
      </w:r>
      <w:r w:rsidR="00AC6D62">
        <w:rPr>
          <w:rFonts w:ascii="Times New Roman" w:hAnsi="Times New Roman" w:cs="Times New Roman"/>
          <w:sz w:val="24"/>
          <w:szCs w:val="28"/>
        </w:rPr>
        <w:t>,</w:t>
      </w:r>
      <w:r>
        <w:rPr>
          <w:rFonts w:ascii="Times New Roman" w:hAnsi="Times New Roman" w:cs="Times New Roman"/>
          <w:sz w:val="24"/>
          <w:szCs w:val="28"/>
        </w:rPr>
        <w:t xml:space="preserve"> pistachios, nuts, dates, wheat, and apples. All works below have </w:t>
      </w:r>
      <w:r w:rsidR="008A2AF3">
        <w:rPr>
          <w:rFonts w:ascii="Times New Roman" w:hAnsi="Times New Roman" w:cs="Times New Roman"/>
          <w:sz w:val="24"/>
          <w:szCs w:val="28"/>
        </w:rPr>
        <w:t>processed images</w:t>
      </w:r>
      <w:r>
        <w:rPr>
          <w:rFonts w:ascii="Times New Roman" w:hAnsi="Times New Roman" w:cs="Times New Roman"/>
          <w:sz w:val="24"/>
          <w:szCs w:val="28"/>
        </w:rPr>
        <w:t xml:space="preserve"> </w:t>
      </w:r>
      <w:r w:rsidR="00AC7EFA">
        <w:rPr>
          <w:rFonts w:ascii="Times New Roman" w:hAnsi="Times New Roman" w:cs="Times New Roman"/>
          <w:sz w:val="24"/>
          <w:szCs w:val="28"/>
        </w:rPr>
        <w:t>and</w:t>
      </w:r>
      <w:r>
        <w:rPr>
          <w:rFonts w:ascii="Times New Roman" w:hAnsi="Times New Roman" w:cs="Times New Roman"/>
          <w:sz w:val="24"/>
          <w:szCs w:val="28"/>
        </w:rPr>
        <w:t xml:space="preserve"> </w:t>
      </w:r>
      <w:r w:rsidR="00AC7EFA">
        <w:rPr>
          <w:rFonts w:ascii="Times New Roman" w:hAnsi="Times New Roman" w:cs="Times New Roman"/>
          <w:sz w:val="24"/>
          <w:szCs w:val="28"/>
        </w:rPr>
        <w:t xml:space="preserve">extracted </w:t>
      </w:r>
      <w:r w:rsidR="00A43AFB" w:rsidRPr="00A43AFB">
        <w:rPr>
          <w:rFonts w:ascii="Times New Roman" w:hAnsi="Times New Roman" w:cs="Times New Roman"/>
          <w:sz w:val="24"/>
          <w:szCs w:val="28"/>
        </w:rPr>
        <w:t xml:space="preserve">features </w:t>
      </w:r>
      <w:r>
        <w:rPr>
          <w:rFonts w:ascii="Times New Roman" w:hAnsi="Times New Roman" w:cs="Times New Roman"/>
          <w:sz w:val="24"/>
          <w:szCs w:val="28"/>
        </w:rPr>
        <w:t xml:space="preserve">to </w:t>
      </w:r>
      <w:r w:rsidR="00D529D5">
        <w:rPr>
          <w:rFonts w:ascii="Times New Roman" w:hAnsi="Times New Roman" w:cs="Times New Roman"/>
          <w:sz w:val="24"/>
          <w:szCs w:val="28"/>
        </w:rPr>
        <w:t>develop a dataset for</w:t>
      </w:r>
      <w:r>
        <w:rPr>
          <w:rFonts w:ascii="Times New Roman" w:hAnsi="Times New Roman" w:cs="Times New Roman"/>
          <w:sz w:val="24"/>
          <w:szCs w:val="28"/>
        </w:rPr>
        <w:t xml:space="preserve"> classification models</w:t>
      </w:r>
      <w:r w:rsidR="000D6064">
        <w:rPr>
          <w:rFonts w:ascii="Times New Roman" w:hAnsi="Times New Roman" w:cs="Times New Roman"/>
          <w:sz w:val="24"/>
          <w:szCs w:val="28"/>
        </w:rPr>
        <w:t xml:space="preserve"> or used the processed images directly for classification</w:t>
      </w:r>
      <w:r>
        <w:rPr>
          <w:rFonts w:ascii="Times New Roman" w:hAnsi="Times New Roman" w:cs="Times New Roman"/>
          <w:sz w:val="24"/>
          <w:szCs w:val="28"/>
        </w:rPr>
        <w:t xml:space="preserve">. </w:t>
      </w:r>
    </w:p>
    <w:p w14:paraId="4E407D76" w14:textId="0928A58E" w:rsidR="00865997" w:rsidRPr="00C34DCA" w:rsidRDefault="00F5261F"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In the study by Cinar &amp; Koklu (2019), they obtained 3810 images of </w:t>
      </w:r>
      <w:r w:rsidR="00326B60">
        <w:rPr>
          <w:rFonts w:ascii="Times New Roman" w:hAnsi="Times New Roman" w:cs="Times New Roman"/>
          <w:sz w:val="24"/>
          <w:szCs w:val="28"/>
        </w:rPr>
        <w:t>Cammeo</w:t>
      </w:r>
      <w:r w:rsidRPr="00C34DCA">
        <w:rPr>
          <w:rFonts w:ascii="Times New Roman" w:hAnsi="Times New Roman" w:cs="Times New Roman"/>
          <w:sz w:val="24"/>
          <w:szCs w:val="28"/>
        </w:rPr>
        <w:t xml:space="preserve"> and Osmancik rice grains and processed </w:t>
      </w:r>
      <w:r w:rsidR="004E7A01" w:rsidRPr="00C34DCA">
        <w:rPr>
          <w:rFonts w:ascii="Times New Roman" w:hAnsi="Times New Roman" w:cs="Times New Roman"/>
          <w:sz w:val="24"/>
          <w:szCs w:val="28"/>
        </w:rPr>
        <w:t>them</w:t>
      </w:r>
      <w:r w:rsidRPr="00C34DCA">
        <w:rPr>
          <w:rFonts w:ascii="Times New Roman" w:hAnsi="Times New Roman" w:cs="Times New Roman"/>
          <w:sz w:val="24"/>
          <w:szCs w:val="28"/>
        </w:rPr>
        <w:t xml:space="preserve"> to get seven features</w:t>
      </w:r>
      <w:r w:rsidR="00165CC0" w:rsidRPr="00C34DCA">
        <w:rPr>
          <w:rFonts w:ascii="Times New Roman" w:hAnsi="Times New Roman" w:cs="Times New Roman"/>
          <w:sz w:val="24"/>
          <w:szCs w:val="28"/>
        </w:rPr>
        <w:t>. They performed cross-validation using a k</w:t>
      </w:r>
      <w:r w:rsidR="00934ED2" w:rsidRPr="00C34DCA">
        <w:rPr>
          <w:rFonts w:ascii="Times New Roman" w:hAnsi="Times New Roman" w:cs="Times New Roman"/>
          <w:sz w:val="24"/>
          <w:szCs w:val="28"/>
        </w:rPr>
        <w:t>-</w:t>
      </w:r>
      <w:r w:rsidR="00165CC0" w:rsidRPr="00C34DCA">
        <w:rPr>
          <w:rFonts w:ascii="Times New Roman" w:hAnsi="Times New Roman" w:cs="Times New Roman"/>
          <w:sz w:val="24"/>
          <w:szCs w:val="28"/>
        </w:rPr>
        <w:t>value of 4 with the data divided into a 25% test set and 75% train set. They developed the following models</w:t>
      </w:r>
      <w:r w:rsidR="00C72D17" w:rsidRPr="00C34DCA">
        <w:rPr>
          <w:rFonts w:ascii="Times New Roman" w:hAnsi="Times New Roman" w:cs="Times New Roman"/>
          <w:sz w:val="24"/>
          <w:szCs w:val="28"/>
        </w:rPr>
        <w:t xml:space="preserve"> to classify grains as either </w:t>
      </w:r>
      <w:r w:rsidR="00326B60">
        <w:rPr>
          <w:rFonts w:ascii="Times New Roman" w:hAnsi="Times New Roman" w:cs="Times New Roman"/>
          <w:sz w:val="24"/>
          <w:szCs w:val="28"/>
        </w:rPr>
        <w:t>Cammeo</w:t>
      </w:r>
      <w:r w:rsidR="00C72D17" w:rsidRPr="00C34DCA">
        <w:rPr>
          <w:rFonts w:ascii="Times New Roman" w:hAnsi="Times New Roman" w:cs="Times New Roman"/>
          <w:sz w:val="24"/>
          <w:szCs w:val="28"/>
        </w:rPr>
        <w:t xml:space="preserve"> or Osmancik</w:t>
      </w:r>
      <w:r w:rsidR="00165CC0" w:rsidRPr="00C34DCA">
        <w:rPr>
          <w:rFonts w:ascii="Times New Roman" w:hAnsi="Times New Roman" w:cs="Times New Roman"/>
          <w:sz w:val="24"/>
          <w:szCs w:val="28"/>
        </w:rPr>
        <w:t xml:space="preserve"> with the following accuracy</w:t>
      </w:r>
      <w:r w:rsidR="00934ED2" w:rsidRPr="00C34DCA">
        <w:rPr>
          <w:rFonts w:ascii="Times New Roman" w:hAnsi="Times New Roman" w:cs="Times New Roman"/>
          <w:sz w:val="24"/>
          <w:szCs w:val="28"/>
        </w:rPr>
        <w:t xml:space="preserve"> levels:</w:t>
      </w:r>
      <w:r w:rsidR="00165CC0" w:rsidRPr="00C34DCA">
        <w:rPr>
          <w:rFonts w:ascii="Times New Roman" w:hAnsi="Times New Roman" w:cs="Times New Roman"/>
          <w:sz w:val="24"/>
          <w:szCs w:val="28"/>
        </w:rPr>
        <w:t xml:space="preserve"> </w:t>
      </w:r>
      <w:r w:rsidR="00934ED2" w:rsidRPr="00C34DCA">
        <w:rPr>
          <w:rFonts w:ascii="Times New Roman" w:hAnsi="Times New Roman" w:cs="Times New Roman"/>
          <w:sz w:val="24"/>
          <w:szCs w:val="28"/>
        </w:rPr>
        <w:t>L</w:t>
      </w:r>
      <w:r w:rsidR="00165CC0" w:rsidRPr="00C34DCA">
        <w:rPr>
          <w:rFonts w:ascii="Times New Roman" w:hAnsi="Times New Roman" w:cs="Times New Roman"/>
          <w:sz w:val="24"/>
          <w:szCs w:val="28"/>
        </w:rPr>
        <w:t xml:space="preserve">ogistic </w:t>
      </w:r>
      <w:r w:rsidR="00934ED2" w:rsidRPr="00C34DCA">
        <w:rPr>
          <w:rFonts w:ascii="Times New Roman" w:hAnsi="Times New Roman" w:cs="Times New Roman"/>
          <w:sz w:val="24"/>
          <w:szCs w:val="28"/>
        </w:rPr>
        <w:t>R</w:t>
      </w:r>
      <w:r w:rsidR="00165CC0" w:rsidRPr="00C34DCA">
        <w:rPr>
          <w:rFonts w:ascii="Times New Roman" w:hAnsi="Times New Roman" w:cs="Times New Roman"/>
          <w:sz w:val="24"/>
          <w:szCs w:val="28"/>
        </w:rPr>
        <w:t xml:space="preserve">egression (LR) </w:t>
      </w:r>
      <w:r w:rsidR="00934ED2" w:rsidRPr="00C34DCA">
        <w:rPr>
          <w:rFonts w:ascii="Times New Roman" w:hAnsi="Times New Roman" w:cs="Times New Roman"/>
          <w:sz w:val="24"/>
          <w:szCs w:val="28"/>
        </w:rPr>
        <w:t>93.02%</w:t>
      </w:r>
      <w:r w:rsidR="00165CC0" w:rsidRPr="00C34DCA">
        <w:rPr>
          <w:rFonts w:ascii="Times New Roman" w:hAnsi="Times New Roman" w:cs="Times New Roman"/>
          <w:sz w:val="24"/>
          <w:szCs w:val="28"/>
        </w:rPr>
        <w:t>, Multiplayer Perceptron (MLP)</w:t>
      </w:r>
      <w:r w:rsidR="00934ED2" w:rsidRPr="00C34DCA">
        <w:rPr>
          <w:rFonts w:ascii="Times New Roman" w:hAnsi="Times New Roman" w:cs="Times New Roman"/>
          <w:sz w:val="24"/>
          <w:szCs w:val="28"/>
        </w:rPr>
        <w:t xml:space="preserve"> 92.86%</w:t>
      </w:r>
      <w:r w:rsidR="00165CC0" w:rsidRPr="00C34DCA">
        <w:rPr>
          <w:rFonts w:ascii="Times New Roman" w:hAnsi="Times New Roman" w:cs="Times New Roman"/>
          <w:sz w:val="24"/>
          <w:szCs w:val="28"/>
        </w:rPr>
        <w:t>, Support Vector Machine (SVM)</w:t>
      </w:r>
      <w:r w:rsidR="00934ED2" w:rsidRPr="00C34DCA">
        <w:rPr>
          <w:rFonts w:ascii="Times New Roman" w:hAnsi="Times New Roman" w:cs="Times New Roman"/>
          <w:sz w:val="24"/>
          <w:szCs w:val="28"/>
        </w:rPr>
        <w:t xml:space="preserve"> 92.83%</w:t>
      </w:r>
      <w:r w:rsidR="00165CC0" w:rsidRPr="00C34DCA">
        <w:rPr>
          <w:rFonts w:ascii="Times New Roman" w:hAnsi="Times New Roman" w:cs="Times New Roman"/>
          <w:sz w:val="24"/>
          <w:szCs w:val="28"/>
        </w:rPr>
        <w:t>, Decision Tree (DT)</w:t>
      </w:r>
      <w:r w:rsidR="00934ED2" w:rsidRPr="00C34DCA">
        <w:rPr>
          <w:rFonts w:ascii="Times New Roman" w:hAnsi="Times New Roman" w:cs="Times New Roman"/>
          <w:sz w:val="24"/>
          <w:szCs w:val="28"/>
        </w:rPr>
        <w:t xml:space="preserve"> 92.49%</w:t>
      </w:r>
      <w:r w:rsidR="00165CC0" w:rsidRPr="00C34DCA">
        <w:rPr>
          <w:rFonts w:ascii="Times New Roman" w:hAnsi="Times New Roman" w:cs="Times New Roman"/>
          <w:sz w:val="24"/>
          <w:szCs w:val="28"/>
        </w:rPr>
        <w:t>, Random Forest (RF)</w:t>
      </w:r>
      <w:r w:rsidR="00934ED2" w:rsidRPr="00C34DCA">
        <w:rPr>
          <w:rFonts w:ascii="Times New Roman" w:hAnsi="Times New Roman" w:cs="Times New Roman"/>
          <w:sz w:val="24"/>
          <w:szCs w:val="28"/>
        </w:rPr>
        <w:t xml:space="preserve"> 92.39%</w:t>
      </w:r>
      <w:r w:rsidR="00165CC0" w:rsidRPr="00C34DCA">
        <w:rPr>
          <w:rFonts w:ascii="Times New Roman" w:hAnsi="Times New Roman" w:cs="Times New Roman"/>
          <w:sz w:val="24"/>
          <w:szCs w:val="28"/>
        </w:rPr>
        <w:t>, Naïve Bayes (NB)</w:t>
      </w:r>
      <w:r w:rsidR="00934ED2" w:rsidRPr="00C34DCA">
        <w:rPr>
          <w:rFonts w:ascii="Times New Roman" w:hAnsi="Times New Roman" w:cs="Times New Roman"/>
          <w:sz w:val="24"/>
          <w:szCs w:val="28"/>
        </w:rPr>
        <w:t xml:space="preserve"> 91.71%</w:t>
      </w:r>
      <w:r w:rsidR="00165CC0" w:rsidRPr="00C34DCA">
        <w:rPr>
          <w:rFonts w:ascii="Times New Roman" w:hAnsi="Times New Roman" w:cs="Times New Roman"/>
          <w:sz w:val="24"/>
          <w:szCs w:val="28"/>
        </w:rPr>
        <w:t xml:space="preserve">, and K-Nearest Neighbor (KNN) </w:t>
      </w:r>
      <w:r w:rsidR="00934ED2" w:rsidRPr="00C34DCA">
        <w:rPr>
          <w:rFonts w:ascii="Times New Roman" w:hAnsi="Times New Roman" w:cs="Times New Roman"/>
          <w:sz w:val="24"/>
          <w:szCs w:val="28"/>
        </w:rPr>
        <w:t xml:space="preserve">88.58%. </w:t>
      </w:r>
      <w:r w:rsidR="00E95BDC" w:rsidRPr="00C34DCA">
        <w:rPr>
          <w:rFonts w:ascii="Times New Roman" w:hAnsi="Times New Roman" w:cs="Times New Roman"/>
          <w:sz w:val="24"/>
          <w:szCs w:val="28"/>
        </w:rPr>
        <w:t>This study</w:t>
      </w:r>
      <w:r w:rsidR="00C72D17" w:rsidRPr="00C34DCA">
        <w:rPr>
          <w:rFonts w:ascii="Times New Roman" w:hAnsi="Times New Roman" w:cs="Times New Roman"/>
          <w:sz w:val="24"/>
          <w:szCs w:val="28"/>
        </w:rPr>
        <w:t xml:space="preserve"> found that LR had the highest accuracy at 93.02%</w:t>
      </w:r>
      <w:r w:rsidR="00E95BDC" w:rsidRPr="00C34DCA">
        <w:rPr>
          <w:rFonts w:ascii="Times New Roman" w:hAnsi="Times New Roman" w:cs="Times New Roman"/>
          <w:sz w:val="24"/>
          <w:szCs w:val="28"/>
        </w:rPr>
        <w:t>,</w:t>
      </w:r>
      <w:r w:rsidR="00C72D17" w:rsidRPr="00C34DCA">
        <w:rPr>
          <w:rFonts w:ascii="Times New Roman" w:hAnsi="Times New Roman" w:cs="Times New Roman"/>
          <w:sz w:val="24"/>
          <w:szCs w:val="28"/>
        </w:rPr>
        <w:t xml:space="preserve"> and all of the classifiers had an accuracy of 90%+ besides the KNN classifier. </w:t>
      </w:r>
    </w:p>
    <w:p w14:paraId="7592C056" w14:textId="36124D12" w:rsidR="001B2109" w:rsidRPr="00C34DCA" w:rsidRDefault="005F0E67"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Another study on rice was done by Koklu, Cinar, and Taspinar (2021)</w:t>
      </w:r>
      <w:r w:rsidR="00856097" w:rsidRPr="00C34DCA">
        <w:rPr>
          <w:rFonts w:ascii="Times New Roman" w:hAnsi="Times New Roman" w:cs="Times New Roman"/>
          <w:sz w:val="24"/>
          <w:szCs w:val="28"/>
        </w:rPr>
        <w:t>,</w:t>
      </w:r>
      <w:r w:rsidRPr="00C34DCA">
        <w:rPr>
          <w:rFonts w:ascii="Times New Roman" w:hAnsi="Times New Roman" w:cs="Times New Roman"/>
          <w:sz w:val="24"/>
          <w:szCs w:val="28"/>
        </w:rPr>
        <w:t xml:space="preserve"> where five rice varieties were classified using deep learning methods. </w:t>
      </w:r>
      <w:r w:rsidR="00856097" w:rsidRPr="00C34DCA">
        <w:rPr>
          <w:rFonts w:ascii="Times New Roman" w:hAnsi="Times New Roman" w:cs="Times New Roman"/>
          <w:sz w:val="24"/>
          <w:szCs w:val="28"/>
        </w:rPr>
        <w:t>The varieties included Arborio, Basmati, Ipsala, Jasmine, and Karacadag. The dataset had 75</w:t>
      </w:r>
      <w:r w:rsidR="003F6D5A" w:rsidRPr="00C34DCA">
        <w:rPr>
          <w:rFonts w:ascii="Times New Roman" w:hAnsi="Times New Roman" w:cs="Times New Roman"/>
          <w:sz w:val="24"/>
          <w:szCs w:val="28"/>
        </w:rPr>
        <w:t>k</w:t>
      </w:r>
      <w:r w:rsidR="00856097" w:rsidRPr="00C34DCA">
        <w:rPr>
          <w:rFonts w:ascii="Times New Roman" w:hAnsi="Times New Roman" w:cs="Times New Roman"/>
          <w:sz w:val="24"/>
          <w:szCs w:val="28"/>
        </w:rPr>
        <w:t xml:space="preserve"> images with 15</w:t>
      </w:r>
      <w:r w:rsidR="003F6D5A" w:rsidRPr="00C34DCA">
        <w:rPr>
          <w:rFonts w:ascii="Times New Roman" w:hAnsi="Times New Roman" w:cs="Times New Roman"/>
          <w:sz w:val="24"/>
          <w:szCs w:val="28"/>
        </w:rPr>
        <w:t>k</w:t>
      </w:r>
      <w:r w:rsidR="00856097" w:rsidRPr="00C34DCA">
        <w:rPr>
          <w:rFonts w:ascii="Times New Roman" w:hAnsi="Times New Roman" w:cs="Times New Roman"/>
          <w:sz w:val="24"/>
          <w:szCs w:val="28"/>
        </w:rPr>
        <w:t xml:space="preserve"> of each rice type. After processing the </w:t>
      </w:r>
      <w:r w:rsidR="00461DC6" w:rsidRPr="00C34DCA">
        <w:rPr>
          <w:rFonts w:ascii="Times New Roman" w:hAnsi="Times New Roman" w:cs="Times New Roman"/>
          <w:sz w:val="24"/>
          <w:szCs w:val="28"/>
        </w:rPr>
        <w:t>photos</w:t>
      </w:r>
      <w:r w:rsidR="00856097" w:rsidRPr="00C34DCA">
        <w:rPr>
          <w:rFonts w:ascii="Times New Roman" w:hAnsi="Times New Roman" w:cs="Times New Roman"/>
          <w:sz w:val="24"/>
          <w:szCs w:val="28"/>
        </w:rPr>
        <w:t xml:space="preserve">, the dataset had 12 morphological, </w:t>
      </w:r>
      <w:r w:rsidR="00F868EF" w:rsidRPr="00C34DCA">
        <w:rPr>
          <w:rFonts w:ascii="Times New Roman" w:hAnsi="Times New Roman" w:cs="Times New Roman"/>
          <w:sz w:val="24"/>
          <w:szCs w:val="28"/>
        </w:rPr>
        <w:t>four</w:t>
      </w:r>
      <w:r w:rsidR="00856097" w:rsidRPr="00C34DCA">
        <w:rPr>
          <w:rFonts w:ascii="Times New Roman" w:hAnsi="Times New Roman" w:cs="Times New Roman"/>
          <w:sz w:val="24"/>
          <w:szCs w:val="28"/>
        </w:rPr>
        <w:t xml:space="preserve"> shape, and 90 colour features. </w:t>
      </w:r>
      <w:r w:rsidR="00F868EF" w:rsidRPr="00C34DCA">
        <w:rPr>
          <w:rFonts w:ascii="Times New Roman" w:hAnsi="Times New Roman" w:cs="Times New Roman"/>
          <w:sz w:val="24"/>
          <w:szCs w:val="28"/>
        </w:rPr>
        <w:t xml:space="preserve">K-fold cross-validation was used with k equal to 10. </w:t>
      </w:r>
      <w:r w:rsidR="00856097" w:rsidRPr="00C34DCA">
        <w:rPr>
          <w:rFonts w:ascii="Times New Roman" w:hAnsi="Times New Roman" w:cs="Times New Roman"/>
          <w:sz w:val="24"/>
          <w:szCs w:val="28"/>
        </w:rPr>
        <w:t>The deep learning methods used were ANN, CNN, and DNN</w:t>
      </w:r>
      <w:r w:rsidR="00461DC6" w:rsidRPr="00C34DCA">
        <w:rPr>
          <w:rFonts w:ascii="Times New Roman" w:hAnsi="Times New Roman" w:cs="Times New Roman"/>
          <w:sz w:val="24"/>
          <w:szCs w:val="28"/>
        </w:rPr>
        <w:t xml:space="preserve">. The average accuracy achieved for each of the methods </w:t>
      </w:r>
      <w:r w:rsidR="00837F71" w:rsidRPr="00C34DCA">
        <w:rPr>
          <w:rFonts w:ascii="Times New Roman" w:hAnsi="Times New Roman" w:cs="Times New Roman"/>
          <w:sz w:val="24"/>
          <w:szCs w:val="28"/>
        </w:rPr>
        <w:t>was</w:t>
      </w:r>
      <w:r w:rsidR="00461DC6" w:rsidRPr="00C34DCA">
        <w:rPr>
          <w:rFonts w:ascii="Times New Roman" w:hAnsi="Times New Roman" w:cs="Times New Roman"/>
          <w:sz w:val="24"/>
          <w:szCs w:val="28"/>
        </w:rPr>
        <w:t xml:space="preserve"> 99.87% (ANN), </w:t>
      </w:r>
      <w:r w:rsidR="00461DC6" w:rsidRPr="00C34DCA">
        <w:rPr>
          <w:rFonts w:ascii="Times New Roman" w:hAnsi="Times New Roman" w:cs="Times New Roman"/>
          <w:sz w:val="24"/>
          <w:szCs w:val="28"/>
        </w:rPr>
        <w:lastRenderedPageBreak/>
        <w:t xml:space="preserve">99.95% (DNN), and 100% (CNN). Thus, concluding the most accurate classifier </w:t>
      </w:r>
      <w:r w:rsidR="00837F71" w:rsidRPr="00C34DCA">
        <w:rPr>
          <w:rFonts w:ascii="Times New Roman" w:hAnsi="Times New Roman" w:cs="Times New Roman"/>
          <w:sz w:val="24"/>
          <w:szCs w:val="28"/>
        </w:rPr>
        <w:t>was the CNN model.</w:t>
      </w:r>
    </w:p>
    <w:p w14:paraId="77236D06" w14:textId="7033772B" w:rsidR="002B4D28" w:rsidRPr="00C34DCA" w:rsidRDefault="007F2733"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Ibrahim</w:t>
      </w:r>
      <w:r w:rsidR="003857B3" w:rsidRPr="00C34DCA">
        <w:rPr>
          <w:rFonts w:ascii="Times New Roman" w:hAnsi="Times New Roman" w:cs="Times New Roman"/>
          <w:sz w:val="24"/>
          <w:szCs w:val="28"/>
        </w:rPr>
        <w:t xml:space="preserve"> </w:t>
      </w:r>
      <w:r w:rsidRPr="00C34DCA">
        <w:rPr>
          <w:rFonts w:ascii="Times New Roman" w:hAnsi="Times New Roman" w:cs="Times New Roman"/>
          <w:sz w:val="24"/>
          <w:szCs w:val="28"/>
        </w:rPr>
        <w:t>et al. (2019)</w:t>
      </w:r>
      <w:r w:rsidR="003857B3" w:rsidRPr="00C34DCA">
        <w:rPr>
          <w:rFonts w:ascii="Times New Roman" w:hAnsi="Times New Roman" w:cs="Times New Roman"/>
          <w:sz w:val="24"/>
          <w:szCs w:val="28"/>
        </w:rPr>
        <w:t xml:space="preserve"> suggest using a multi-class support vector machine (SVM) for rice grain classification. They classified Basmati, Ponni, and Brown rice using 90 images</w:t>
      </w:r>
      <w:r w:rsidR="00653E3F" w:rsidRPr="00C34DCA">
        <w:rPr>
          <w:rFonts w:ascii="Times New Roman" w:hAnsi="Times New Roman" w:cs="Times New Roman"/>
          <w:sz w:val="24"/>
          <w:szCs w:val="28"/>
        </w:rPr>
        <w:t xml:space="preserve">. Using a multi-class SVM, they </w:t>
      </w:r>
      <w:r w:rsidR="00645B59" w:rsidRPr="00C34DCA">
        <w:rPr>
          <w:rFonts w:ascii="Times New Roman" w:hAnsi="Times New Roman" w:cs="Times New Roman"/>
          <w:sz w:val="24"/>
          <w:szCs w:val="28"/>
        </w:rPr>
        <w:t>could</w:t>
      </w:r>
      <w:r w:rsidR="00653E3F" w:rsidRPr="00C34DCA">
        <w:rPr>
          <w:rFonts w:ascii="Times New Roman" w:hAnsi="Times New Roman" w:cs="Times New Roman"/>
          <w:sz w:val="24"/>
          <w:szCs w:val="28"/>
        </w:rPr>
        <w:t xml:space="preserve"> classify more classes </w:t>
      </w:r>
      <w:r w:rsidR="00650744" w:rsidRPr="00C34DCA">
        <w:rPr>
          <w:rFonts w:ascii="Times New Roman" w:hAnsi="Times New Roman" w:cs="Times New Roman"/>
          <w:sz w:val="24"/>
          <w:szCs w:val="28"/>
        </w:rPr>
        <w:t>than</w:t>
      </w:r>
      <w:r w:rsidR="00653E3F" w:rsidRPr="00C34DCA">
        <w:rPr>
          <w:rFonts w:ascii="Times New Roman" w:hAnsi="Times New Roman" w:cs="Times New Roman"/>
          <w:sz w:val="24"/>
          <w:szCs w:val="28"/>
        </w:rPr>
        <w:t xml:space="preserve"> a normal SVM. The One-against-One (OAO) technique was used and achieved an accuracy of 90% for basmati, 93.33% for Ponni and Brown rice, and overall accuracy of 92.22%.</w:t>
      </w:r>
    </w:p>
    <w:p w14:paraId="40136B15" w14:textId="18995902" w:rsidR="00CC39CD" w:rsidRPr="00C34DCA" w:rsidRDefault="00ED52F9"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A contrastive study was done by </w:t>
      </w:r>
      <w:bookmarkStart w:id="3" w:name="_Hlk105964633"/>
      <w:r w:rsidRPr="00C34DCA">
        <w:rPr>
          <w:rFonts w:ascii="Times New Roman" w:hAnsi="Times New Roman" w:cs="Times New Roman"/>
          <w:sz w:val="24"/>
          <w:szCs w:val="28"/>
        </w:rPr>
        <w:t xml:space="preserve">Ibrahim et al. (2020) </w:t>
      </w:r>
      <w:bookmarkEnd w:id="3"/>
      <w:r w:rsidRPr="00C34DCA">
        <w:rPr>
          <w:rFonts w:ascii="Times New Roman" w:hAnsi="Times New Roman" w:cs="Times New Roman"/>
          <w:sz w:val="24"/>
          <w:szCs w:val="28"/>
        </w:rPr>
        <w:t xml:space="preserve">where rice grains were classified using a multi-class support vector machine (SVM) vs. artificial neural network (ANN). The same data was used in this study as in </w:t>
      </w:r>
      <w:bookmarkStart w:id="4" w:name="_Hlk105960732"/>
      <w:r w:rsidRPr="00C34DCA">
        <w:rPr>
          <w:rFonts w:ascii="Times New Roman" w:hAnsi="Times New Roman" w:cs="Times New Roman"/>
          <w:sz w:val="24"/>
          <w:szCs w:val="28"/>
        </w:rPr>
        <w:t>Ibrahim et al. (2019)</w:t>
      </w:r>
      <w:bookmarkEnd w:id="4"/>
      <w:r w:rsidRPr="00C34DCA">
        <w:rPr>
          <w:rFonts w:ascii="Times New Roman" w:hAnsi="Times New Roman" w:cs="Times New Roman"/>
          <w:sz w:val="24"/>
          <w:szCs w:val="28"/>
        </w:rPr>
        <w:t xml:space="preserve"> with Basmati, Ponni, and Brown rice. </w:t>
      </w:r>
      <w:r w:rsidR="00CC39CD" w:rsidRPr="00C34DCA">
        <w:rPr>
          <w:rFonts w:ascii="Times New Roman" w:hAnsi="Times New Roman" w:cs="Times New Roman"/>
          <w:sz w:val="24"/>
          <w:szCs w:val="28"/>
        </w:rPr>
        <w:t xml:space="preserve">The data was partitioned into a train, test, and validation set twice, </w:t>
      </w:r>
      <w:r w:rsidR="000D2065" w:rsidRPr="00C34DCA">
        <w:rPr>
          <w:rFonts w:ascii="Times New Roman" w:hAnsi="Times New Roman" w:cs="Times New Roman"/>
          <w:sz w:val="24"/>
          <w:szCs w:val="28"/>
        </w:rPr>
        <w:t xml:space="preserve">with the values being 80%, 10%, 10%, and </w:t>
      </w:r>
      <w:r w:rsidR="00CC39CD" w:rsidRPr="00C34DCA">
        <w:rPr>
          <w:rFonts w:ascii="Times New Roman" w:hAnsi="Times New Roman" w:cs="Times New Roman"/>
          <w:sz w:val="24"/>
          <w:szCs w:val="28"/>
        </w:rPr>
        <w:t>70%, 15%, and 15%</w:t>
      </w:r>
      <w:r w:rsidR="000D2065" w:rsidRPr="00C34DCA">
        <w:rPr>
          <w:rFonts w:ascii="Times New Roman" w:hAnsi="Times New Roman" w:cs="Times New Roman"/>
          <w:sz w:val="24"/>
          <w:szCs w:val="28"/>
        </w:rPr>
        <w:t>,</w:t>
      </w:r>
      <w:r w:rsidR="00CC39CD" w:rsidRPr="00C34DCA">
        <w:rPr>
          <w:rFonts w:ascii="Times New Roman" w:hAnsi="Times New Roman" w:cs="Times New Roman"/>
          <w:sz w:val="24"/>
          <w:szCs w:val="28"/>
        </w:rPr>
        <w:t xml:space="preserve"> respectively. </w:t>
      </w:r>
      <w:r w:rsidR="0030212A" w:rsidRPr="00C34DCA">
        <w:rPr>
          <w:rFonts w:ascii="Times New Roman" w:hAnsi="Times New Roman" w:cs="Times New Roman"/>
          <w:sz w:val="24"/>
          <w:szCs w:val="28"/>
        </w:rPr>
        <w:t>For ANN, the first data partitioned set (80/10/10) had an overall correct classification rate (OCCR) of 92.25%, and the second partitioned set (70/15/15) had an OCCR of 93.34%. For the multi-class SVM, the OCCR was 92.22%, as observed in the study by Ibrahim et al. (2019).</w:t>
      </w:r>
      <w:r w:rsidR="0059463F" w:rsidRPr="00C34DCA">
        <w:rPr>
          <w:rFonts w:ascii="Times New Roman" w:hAnsi="Times New Roman" w:cs="Times New Roman"/>
          <w:sz w:val="24"/>
          <w:szCs w:val="28"/>
        </w:rPr>
        <w:t xml:space="preserve"> This study determined that using an ANN model can provide more accurate and precise results.</w:t>
      </w:r>
    </w:p>
    <w:p w14:paraId="19DC6C11" w14:textId="3DDC8DB3" w:rsidR="004E7A01" w:rsidRPr="00C34DCA" w:rsidRDefault="00380C4A"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Singh et al. (2022) completed a study on classifying pistachios where they aimed to classify pistachios using a total of 2148 images, 1232 of Kirmizi type and 916 of Siirt type. They created three different CNN models using the transfer learning method</w:t>
      </w:r>
      <w:r w:rsidR="00890E5F" w:rsidRPr="00C34DCA">
        <w:rPr>
          <w:rFonts w:ascii="Times New Roman" w:hAnsi="Times New Roman" w:cs="Times New Roman"/>
          <w:sz w:val="24"/>
          <w:szCs w:val="28"/>
        </w:rPr>
        <w:t>, with AlexNet, VGG16, and VGG19</w:t>
      </w:r>
      <w:r w:rsidR="001C1604" w:rsidRPr="00C34DCA">
        <w:rPr>
          <w:rFonts w:ascii="Times New Roman" w:hAnsi="Times New Roman" w:cs="Times New Roman"/>
          <w:sz w:val="24"/>
          <w:szCs w:val="28"/>
        </w:rPr>
        <w:t xml:space="preserve">. </w:t>
      </w:r>
      <w:r w:rsidR="005C4447" w:rsidRPr="00C34DCA">
        <w:rPr>
          <w:rFonts w:ascii="Times New Roman" w:hAnsi="Times New Roman" w:cs="Times New Roman"/>
          <w:sz w:val="24"/>
          <w:szCs w:val="28"/>
        </w:rPr>
        <w:t>The three models had a classification success of 94.42%, 98.84%, and 98.14%</w:t>
      </w:r>
      <w:r w:rsidR="005B0D1C" w:rsidRPr="00C34DCA">
        <w:rPr>
          <w:rFonts w:ascii="Times New Roman" w:hAnsi="Times New Roman" w:cs="Times New Roman"/>
          <w:sz w:val="24"/>
          <w:szCs w:val="28"/>
        </w:rPr>
        <w:t>,</w:t>
      </w:r>
      <w:r w:rsidR="005C4447" w:rsidRPr="00C34DCA">
        <w:rPr>
          <w:rFonts w:ascii="Times New Roman" w:hAnsi="Times New Roman" w:cs="Times New Roman"/>
          <w:sz w:val="24"/>
          <w:szCs w:val="28"/>
        </w:rPr>
        <w:t xml:space="preserve"> respectively. </w:t>
      </w:r>
    </w:p>
    <w:p w14:paraId="5134EC16" w14:textId="38534D29" w:rsidR="005B0D1C" w:rsidRPr="00C34DCA" w:rsidRDefault="005B0D1C"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lastRenderedPageBreak/>
        <w:t xml:space="preserve">A study on pistachio classification </w:t>
      </w:r>
      <w:r w:rsidR="00EE6271" w:rsidRPr="00C34DCA">
        <w:rPr>
          <w:rFonts w:ascii="Times New Roman" w:hAnsi="Times New Roman" w:cs="Times New Roman"/>
          <w:sz w:val="24"/>
          <w:szCs w:val="28"/>
        </w:rPr>
        <w:t xml:space="preserve">by Ozkan et al. (2021) </w:t>
      </w:r>
      <w:r w:rsidRPr="00C34DCA">
        <w:rPr>
          <w:rFonts w:ascii="Times New Roman" w:hAnsi="Times New Roman" w:cs="Times New Roman"/>
          <w:sz w:val="24"/>
          <w:szCs w:val="28"/>
        </w:rPr>
        <w:t>used an improved KNN classifier</w:t>
      </w:r>
      <w:r w:rsidR="00EE6271" w:rsidRPr="00C34DCA">
        <w:rPr>
          <w:rFonts w:ascii="Times New Roman" w:hAnsi="Times New Roman" w:cs="Times New Roman"/>
          <w:sz w:val="24"/>
          <w:szCs w:val="28"/>
        </w:rPr>
        <w:t>. They</w:t>
      </w:r>
      <w:r w:rsidR="00BA4C8A" w:rsidRPr="00C34DCA">
        <w:rPr>
          <w:rFonts w:ascii="Times New Roman" w:hAnsi="Times New Roman" w:cs="Times New Roman"/>
          <w:sz w:val="24"/>
          <w:szCs w:val="28"/>
        </w:rPr>
        <w:t xml:space="preserve"> performed principal component analysis (PCA) on the image data to reduce the feature vector size. </w:t>
      </w:r>
      <w:r w:rsidR="009C29B4" w:rsidRPr="00C34DCA">
        <w:rPr>
          <w:rFonts w:ascii="Times New Roman" w:hAnsi="Times New Roman" w:cs="Times New Roman"/>
          <w:sz w:val="24"/>
          <w:szCs w:val="28"/>
        </w:rPr>
        <w:t xml:space="preserve">Dimensionality reduction was </w:t>
      </w:r>
      <w:r w:rsidR="00EE6271" w:rsidRPr="00C34DCA">
        <w:rPr>
          <w:rFonts w:ascii="Times New Roman" w:hAnsi="Times New Roman" w:cs="Times New Roman"/>
          <w:sz w:val="24"/>
          <w:szCs w:val="28"/>
        </w:rPr>
        <w:t>used</w:t>
      </w:r>
      <w:r w:rsidR="009C29B4" w:rsidRPr="00C34DCA">
        <w:rPr>
          <w:rFonts w:ascii="Times New Roman" w:hAnsi="Times New Roman" w:cs="Times New Roman"/>
          <w:sz w:val="24"/>
          <w:szCs w:val="28"/>
        </w:rPr>
        <w:t xml:space="preserve"> to prevent overfitting by eliminating the high dimensional data disadvantage. </w:t>
      </w:r>
      <w:r w:rsidR="00BA4C8A" w:rsidRPr="00C34DCA">
        <w:rPr>
          <w:rFonts w:ascii="Times New Roman" w:hAnsi="Times New Roman" w:cs="Times New Roman"/>
          <w:sz w:val="24"/>
          <w:szCs w:val="28"/>
        </w:rPr>
        <w:t xml:space="preserve">They developed a </w:t>
      </w:r>
      <w:r w:rsidR="009C29B4" w:rsidRPr="00C34DCA">
        <w:rPr>
          <w:rFonts w:ascii="Times New Roman" w:hAnsi="Times New Roman" w:cs="Times New Roman"/>
          <w:sz w:val="24"/>
          <w:szCs w:val="28"/>
        </w:rPr>
        <w:t xml:space="preserve">weighted </w:t>
      </w:r>
      <w:r w:rsidR="00680259" w:rsidRPr="00C34DCA">
        <w:rPr>
          <w:rFonts w:ascii="Times New Roman" w:hAnsi="Times New Roman" w:cs="Times New Roman"/>
          <w:sz w:val="24"/>
          <w:szCs w:val="28"/>
        </w:rPr>
        <w:t xml:space="preserve">and non-weighted </w:t>
      </w:r>
      <w:r w:rsidR="00BA4C8A" w:rsidRPr="00C34DCA">
        <w:rPr>
          <w:rFonts w:ascii="Times New Roman" w:hAnsi="Times New Roman" w:cs="Times New Roman"/>
          <w:sz w:val="24"/>
          <w:szCs w:val="28"/>
        </w:rPr>
        <w:t xml:space="preserve">KNN model </w:t>
      </w:r>
      <w:r w:rsidR="006D2E1C" w:rsidRPr="00C34DCA">
        <w:rPr>
          <w:rFonts w:ascii="Times New Roman" w:hAnsi="Times New Roman" w:cs="Times New Roman"/>
          <w:sz w:val="24"/>
          <w:szCs w:val="28"/>
        </w:rPr>
        <w:t>using Euclidean distance</w:t>
      </w:r>
      <w:r w:rsidR="00EE6271" w:rsidRPr="00C34DCA">
        <w:rPr>
          <w:rFonts w:ascii="Times New Roman" w:hAnsi="Times New Roman" w:cs="Times New Roman"/>
          <w:sz w:val="24"/>
          <w:szCs w:val="28"/>
        </w:rPr>
        <w:t>,</w:t>
      </w:r>
      <w:r w:rsidR="006D2E1C" w:rsidRPr="00C34DCA">
        <w:rPr>
          <w:rFonts w:ascii="Times New Roman" w:hAnsi="Times New Roman" w:cs="Times New Roman"/>
          <w:sz w:val="24"/>
          <w:szCs w:val="28"/>
        </w:rPr>
        <w:t xml:space="preserve"> </w:t>
      </w:r>
      <w:r w:rsidR="00680259" w:rsidRPr="00C34DCA">
        <w:rPr>
          <w:rFonts w:ascii="Times New Roman" w:hAnsi="Times New Roman" w:cs="Times New Roman"/>
          <w:sz w:val="24"/>
          <w:szCs w:val="28"/>
        </w:rPr>
        <w:t xml:space="preserve">and the accuracy </w:t>
      </w:r>
      <w:r w:rsidR="00730BA0" w:rsidRPr="00C34DCA">
        <w:rPr>
          <w:rFonts w:ascii="Times New Roman" w:hAnsi="Times New Roman" w:cs="Times New Roman"/>
          <w:sz w:val="24"/>
          <w:szCs w:val="28"/>
        </w:rPr>
        <w:t>was</w:t>
      </w:r>
      <w:r w:rsidR="00680259" w:rsidRPr="00C34DCA">
        <w:rPr>
          <w:rFonts w:ascii="Times New Roman" w:hAnsi="Times New Roman" w:cs="Times New Roman"/>
          <w:sz w:val="24"/>
          <w:szCs w:val="28"/>
        </w:rPr>
        <w:t xml:space="preserve"> 83.38% and 87.38% for the weighted model. Implementing PCA, they achieved better results; for the PCA weighted KNN model, they </w:t>
      </w:r>
      <w:r w:rsidR="00730BA0" w:rsidRPr="00C34DCA">
        <w:rPr>
          <w:rFonts w:ascii="Times New Roman" w:hAnsi="Times New Roman" w:cs="Times New Roman"/>
          <w:sz w:val="24"/>
          <w:szCs w:val="28"/>
        </w:rPr>
        <w:t>reached</w:t>
      </w:r>
      <w:r w:rsidR="0063720E" w:rsidRPr="00C34DCA">
        <w:rPr>
          <w:rFonts w:ascii="Times New Roman" w:hAnsi="Times New Roman" w:cs="Times New Roman"/>
          <w:sz w:val="24"/>
          <w:szCs w:val="28"/>
        </w:rPr>
        <w:t xml:space="preserve"> an accuracy of 94.18%. </w:t>
      </w:r>
      <w:r w:rsidR="00730BA0" w:rsidRPr="00C34DCA">
        <w:rPr>
          <w:rFonts w:ascii="Times New Roman" w:hAnsi="Times New Roman" w:cs="Times New Roman"/>
          <w:sz w:val="24"/>
          <w:szCs w:val="28"/>
        </w:rPr>
        <w:t>This study showed that</w:t>
      </w:r>
      <w:r w:rsidR="0063720E" w:rsidRPr="00C34DCA">
        <w:rPr>
          <w:rFonts w:ascii="Times New Roman" w:hAnsi="Times New Roman" w:cs="Times New Roman"/>
          <w:sz w:val="24"/>
          <w:szCs w:val="28"/>
        </w:rPr>
        <w:t xml:space="preserve"> PCA reduces the amount of noise in data and provides a higher accuracy model showing an increase in 10% accuracy for the weighted KNN model.</w:t>
      </w:r>
    </w:p>
    <w:p w14:paraId="4759CFDC" w14:textId="2ADA0C91" w:rsidR="00730BA0" w:rsidRPr="00C34DCA" w:rsidRDefault="0078244B"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Dheir et al. (2019) </w:t>
      </w:r>
      <w:r w:rsidR="00313269" w:rsidRPr="00C34DCA">
        <w:rPr>
          <w:rFonts w:ascii="Times New Roman" w:hAnsi="Times New Roman" w:cs="Times New Roman"/>
          <w:sz w:val="24"/>
          <w:szCs w:val="28"/>
        </w:rPr>
        <w:t>conducted a study that classified five nuts: hazelnut</w:t>
      </w:r>
      <w:r w:rsidRPr="00C34DCA">
        <w:rPr>
          <w:rFonts w:ascii="Times New Roman" w:hAnsi="Times New Roman" w:cs="Times New Roman"/>
          <w:sz w:val="24"/>
          <w:szCs w:val="28"/>
        </w:rPr>
        <w:t xml:space="preserve">, chestnut, nut forest, nut pecan, and walnut. </w:t>
      </w:r>
      <w:r w:rsidR="00313269" w:rsidRPr="00C34DCA">
        <w:rPr>
          <w:rFonts w:ascii="Times New Roman" w:hAnsi="Times New Roman" w:cs="Times New Roman"/>
          <w:sz w:val="24"/>
          <w:szCs w:val="28"/>
        </w:rPr>
        <w:t xml:space="preserve">The dataset contained 2868 images, 1390 training images, 550 validation images, and 910 test images. </w:t>
      </w:r>
      <w:r w:rsidR="00B83ABB" w:rsidRPr="00C34DCA">
        <w:rPr>
          <w:rFonts w:ascii="Times New Roman" w:hAnsi="Times New Roman" w:cs="Times New Roman"/>
          <w:sz w:val="24"/>
          <w:szCs w:val="28"/>
        </w:rPr>
        <w:t xml:space="preserve">The features extraction had four convolutional layers: Relu activation function followed by max-pooling layer, two dense layers, and a layer with Softmax activation. </w:t>
      </w:r>
      <w:r w:rsidR="00313269" w:rsidRPr="00C34DCA">
        <w:rPr>
          <w:rFonts w:ascii="Times New Roman" w:hAnsi="Times New Roman" w:cs="Times New Roman"/>
          <w:sz w:val="24"/>
          <w:szCs w:val="28"/>
        </w:rPr>
        <w:t xml:space="preserve">After training the data and achieving an accuracy of 81.28%, it was found that the data was being overfitted, so they applied an augmentation to rescale the data and </w:t>
      </w:r>
      <w:r w:rsidR="00B83ABB" w:rsidRPr="00C34DCA">
        <w:rPr>
          <w:rFonts w:ascii="Times New Roman" w:hAnsi="Times New Roman" w:cs="Times New Roman"/>
          <w:sz w:val="24"/>
          <w:szCs w:val="28"/>
        </w:rPr>
        <w:t>reached</w:t>
      </w:r>
      <w:r w:rsidR="00313269" w:rsidRPr="00C34DCA">
        <w:rPr>
          <w:rFonts w:ascii="Times New Roman" w:hAnsi="Times New Roman" w:cs="Times New Roman"/>
          <w:sz w:val="24"/>
          <w:szCs w:val="28"/>
        </w:rPr>
        <w:t xml:space="preserve"> a validation accuracy of 94%</w:t>
      </w:r>
      <w:r w:rsidR="00B83ABB" w:rsidRPr="00C34DCA">
        <w:rPr>
          <w:rFonts w:ascii="Times New Roman" w:hAnsi="Times New Roman" w:cs="Times New Roman"/>
          <w:sz w:val="24"/>
          <w:szCs w:val="28"/>
        </w:rPr>
        <w:t>.</w:t>
      </w:r>
      <w:r w:rsidR="00A14ED5" w:rsidRPr="00C34DCA">
        <w:rPr>
          <w:rFonts w:ascii="Times New Roman" w:hAnsi="Times New Roman" w:cs="Times New Roman"/>
          <w:sz w:val="24"/>
          <w:szCs w:val="28"/>
        </w:rPr>
        <w:t xml:space="preserve"> The overall accuracy achieved from the model was 98%.</w:t>
      </w:r>
    </w:p>
    <w:p w14:paraId="0A20E5BB" w14:textId="30DBD12F" w:rsidR="00A14ED5" w:rsidRPr="00C34DCA" w:rsidRDefault="00BA7850" w:rsidP="00C34DCA">
      <w:pPr>
        <w:pStyle w:val="BodyText"/>
        <w:spacing w:line="480" w:lineRule="auto"/>
        <w:rPr>
          <w:rFonts w:ascii="Times New Roman" w:hAnsi="Times New Roman" w:cs="Times New Roman"/>
          <w:sz w:val="24"/>
          <w:szCs w:val="28"/>
        </w:rPr>
      </w:pPr>
      <w:bookmarkStart w:id="5" w:name="_Hlk105965990"/>
      <w:r w:rsidRPr="00C34DCA">
        <w:rPr>
          <w:rFonts w:ascii="Times New Roman" w:hAnsi="Times New Roman" w:cs="Times New Roman"/>
          <w:sz w:val="24"/>
          <w:szCs w:val="28"/>
        </w:rPr>
        <w:t>Koklu et al. (2021)</w:t>
      </w:r>
      <w:bookmarkEnd w:id="5"/>
      <w:r w:rsidR="00B0304C" w:rsidRPr="00C34DCA">
        <w:rPr>
          <w:rFonts w:ascii="Times New Roman" w:hAnsi="Times New Roman" w:cs="Times New Roman"/>
          <w:sz w:val="24"/>
          <w:szCs w:val="28"/>
        </w:rPr>
        <w:t xml:space="preserve"> classif</w:t>
      </w:r>
      <w:r w:rsidRPr="00C34DCA">
        <w:rPr>
          <w:rFonts w:ascii="Times New Roman" w:hAnsi="Times New Roman" w:cs="Times New Roman"/>
          <w:sz w:val="24"/>
          <w:szCs w:val="28"/>
        </w:rPr>
        <w:t>ied</w:t>
      </w:r>
      <w:r w:rsidR="00B0304C" w:rsidRPr="00C34DCA">
        <w:rPr>
          <w:rFonts w:ascii="Times New Roman" w:hAnsi="Times New Roman" w:cs="Times New Roman"/>
          <w:sz w:val="24"/>
          <w:szCs w:val="28"/>
        </w:rPr>
        <w:t xml:space="preserve"> date fruits by variety </w:t>
      </w:r>
      <w:r w:rsidR="000531BA" w:rsidRPr="00C34DCA">
        <w:rPr>
          <w:rFonts w:ascii="Times New Roman" w:hAnsi="Times New Roman" w:cs="Times New Roman"/>
          <w:sz w:val="24"/>
          <w:szCs w:val="28"/>
        </w:rPr>
        <w:t xml:space="preserve">after obtaining images, processing the photos, and extracting features from the pictures. </w:t>
      </w:r>
      <w:r w:rsidR="00F23442" w:rsidRPr="00C34DCA">
        <w:rPr>
          <w:rFonts w:ascii="Times New Roman" w:hAnsi="Times New Roman" w:cs="Times New Roman"/>
          <w:sz w:val="24"/>
          <w:szCs w:val="28"/>
        </w:rPr>
        <w:t xml:space="preserve">There were seven </w:t>
      </w:r>
      <w:r w:rsidR="00B12903" w:rsidRPr="00C34DCA">
        <w:rPr>
          <w:rFonts w:ascii="Times New Roman" w:hAnsi="Times New Roman" w:cs="Times New Roman"/>
          <w:sz w:val="24"/>
          <w:szCs w:val="28"/>
        </w:rPr>
        <w:t xml:space="preserve">types of </w:t>
      </w:r>
      <w:r w:rsidR="00F23442" w:rsidRPr="00C34DCA">
        <w:rPr>
          <w:rFonts w:ascii="Times New Roman" w:hAnsi="Times New Roman" w:cs="Times New Roman"/>
          <w:sz w:val="24"/>
          <w:szCs w:val="28"/>
        </w:rPr>
        <w:t xml:space="preserve">dates: Barhee, Deglet Nour, Sukkary, Rotab Mozafati, Ruthana, Sawafi, and Sagai. </w:t>
      </w:r>
      <w:r w:rsidR="00B12903" w:rsidRPr="00C34DCA">
        <w:rPr>
          <w:rFonts w:ascii="Times New Roman" w:hAnsi="Times New Roman" w:cs="Times New Roman"/>
          <w:sz w:val="24"/>
          <w:szCs w:val="28"/>
        </w:rPr>
        <w:t>The three classification models were LR, ANN, and stacking LR and ANN.</w:t>
      </w:r>
      <w:r w:rsidR="00F93C91" w:rsidRPr="00C34DCA">
        <w:rPr>
          <w:rFonts w:ascii="Times New Roman" w:hAnsi="Times New Roman" w:cs="Times New Roman"/>
          <w:sz w:val="24"/>
          <w:szCs w:val="28"/>
        </w:rPr>
        <w:t xml:space="preserve"> </w:t>
      </w:r>
      <w:r w:rsidR="00C1652B" w:rsidRPr="00C34DCA">
        <w:rPr>
          <w:rFonts w:ascii="Times New Roman" w:hAnsi="Times New Roman" w:cs="Times New Roman"/>
          <w:sz w:val="24"/>
          <w:szCs w:val="28"/>
        </w:rPr>
        <w:t>Cross-validation was performed using k folds where k was equal to 10. KNN had an accuracy of 92.2%, LR had an accuracy of 91%</w:t>
      </w:r>
      <w:r w:rsidR="00FB1724" w:rsidRPr="00C34DCA">
        <w:rPr>
          <w:rFonts w:ascii="Times New Roman" w:hAnsi="Times New Roman" w:cs="Times New Roman"/>
          <w:sz w:val="24"/>
          <w:szCs w:val="28"/>
        </w:rPr>
        <w:t>,</w:t>
      </w:r>
      <w:r w:rsidR="00C1652B" w:rsidRPr="00C34DCA">
        <w:rPr>
          <w:rFonts w:ascii="Times New Roman" w:hAnsi="Times New Roman" w:cs="Times New Roman"/>
          <w:sz w:val="24"/>
          <w:szCs w:val="28"/>
        </w:rPr>
        <w:t xml:space="preserve"> and stacking the two had an accuracy of 92.8%. From the confusion matrix developed, it was evident that </w:t>
      </w:r>
      <w:r w:rsidR="00FB1724" w:rsidRPr="00C34DCA">
        <w:rPr>
          <w:rFonts w:ascii="Times New Roman" w:hAnsi="Times New Roman" w:cs="Times New Roman"/>
          <w:sz w:val="24"/>
          <w:szCs w:val="28"/>
        </w:rPr>
        <w:t xml:space="preserve">the </w:t>
      </w:r>
      <w:r w:rsidR="00FB1724" w:rsidRPr="00C34DCA">
        <w:rPr>
          <w:rFonts w:ascii="Times New Roman" w:hAnsi="Times New Roman" w:cs="Times New Roman"/>
          <w:sz w:val="24"/>
          <w:szCs w:val="28"/>
        </w:rPr>
        <w:lastRenderedPageBreak/>
        <w:t xml:space="preserve">classification success of the Safawi variant was the highest, and the success of the Barhee variant was the lowest. </w:t>
      </w:r>
    </w:p>
    <w:p w14:paraId="6FA837DF" w14:textId="421C41F6" w:rsidR="00B83ABB" w:rsidRPr="00C34DCA" w:rsidRDefault="00C2455B"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In </w:t>
      </w:r>
      <w:r w:rsidR="00441EDC" w:rsidRPr="00C34DCA">
        <w:rPr>
          <w:rFonts w:ascii="Times New Roman" w:hAnsi="Times New Roman" w:cs="Times New Roman"/>
          <w:sz w:val="24"/>
          <w:szCs w:val="28"/>
        </w:rPr>
        <w:t>a</w:t>
      </w:r>
      <w:r w:rsidRPr="00C34DCA">
        <w:rPr>
          <w:rFonts w:ascii="Times New Roman" w:hAnsi="Times New Roman" w:cs="Times New Roman"/>
          <w:sz w:val="24"/>
          <w:szCs w:val="28"/>
        </w:rPr>
        <w:t xml:space="preserve"> classification study</w:t>
      </w:r>
      <w:r w:rsidR="00973BB9" w:rsidRPr="00C34DCA">
        <w:rPr>
          <w:rFonts w:ascii="Times New Roman" w:hAnsi="Times New Roman" w:cs="Times New Roman"/>
          <w:sz w:val="24"/>
          <w:szCs w:val="28"/>
        </w:rPr>
        <w:t xml:space="preserve"> on</w:t>
      </w:r>
      <w:r w:rsidRPr="00C34DCA">
        <w:rPr>
          <w:rFonts w:ascii="Times New Roman" w:hAnsi="Times New Roman" w:cs="Times New Roman"/>
          <w:sz w:val="24"/>
          <w:szCs w:val="28"/>
        </w:rPr>
        <w:t xml:space="preserve"> apple varieties</w:t>
      </w:r>
      <w:r w:rsidR="00973BB9" w:rsidRPr="00C34DCA">
        <w:rPr>
          <w:rFonts w:ascii="Times New Roman" w:hAnsi="Times New Roman" w:cs="Times New Roman"/>
          <w:sz w:val="24"/>
          <w:szCs w:val="28"/>
        </w:rPr>
        <w:t>, Sabanci et al. (2016) used</w:t>
      </w:r>
      <w:r w:rsidRPr="00C34DCA">
        <w:rPr>
          <w:rFonts w:ascii="Times New Roman" w:hAnsi="Times New Roman" w:cs="Times New Roman"/>
          <w:sz w:val="24"/>
          <w:szCs w:val="28"/>
        </w:rPr>
        <w:t xml:space="preserve"> KNN and MLP algorithms</w:t>
      </w:r>
      <w:r w:rsidR="00973BB9" w:rsidRPr="00C34DCA">
        <w:rPr>
          <w:rFonts w:ascii="Times New Roman" w:hAnsi="Times New Roman" w:cs="Times New Roman"/>
          <w:sz w:val="24"/>
          <w:szCs w:val="28"/>
        </w:rPr>
        <w:t xml:space="preserve"> to classify </w:t>
      </w:r>
      <w:r w:rsidR="005A5672" w:rsidRPr="00C34DCA">
        <w:rPr>
          <w:rFonts w:ascii="Times New Roman" w:hAnsi="Times New Roman" w:cs="Times New Roman"/>
          <w:sz w:val="24"/>
          <w:szCs w:val="28"/>
        </w:rPr>
        <w:t xml:space="preserve">90 </w:t>
      </w:r>
      <w:r w:rsidR="00E667D0" w:rsidRPr="00C34DCA">
        <w:rPr>
          <w:rFonts w:ascii="Times New Roman" w:hAnsi="Times New Roman" w:cs="Times New Roman"/>
          <w:sz w:val="24"/>
          <w:szCs w:val="28"/>
        </w:rPr>
        <w:t>apples:</w:t>
      </w:r>
      <w:r w:rsidR="005A5672" w:rsidRPr="00C34DCA">
        <w:rPr>
          <w:rFonts w:ascii="Times New Roman" w:hAnsi="Times New Roman" w:cs="Times New Roman"/>
          <w:sz w:val="24"/>
          <w:szCs w:val="28"/>
        </w:rPr>
        <w:t xml:space="preserve"> </w:t>
      </w:r>
      <w:r w:rsidR="00973BB9" w:rsidRPr="00C34DCA">
        <w:rPr>
          <w:rFonts w:ascii="Times New Roman" w:hAnsi="Times New Roman" w:cs="Times New Roman"/>
          <w:sz w:val="24"/>
          <w:szCs w:val="28"/>
        </w:rPr>
        <w:t>Golden Delicious</w:t>
      </w:r>
      <w:r w:rsidR="005A5672" w:rsidRPr="00C34DCA">
        <w:rPr>
          <w:rFonts w:ascii="Times New Roman" w:hAnsi="Times New Roman" w:cs="Times New Roman"/>
          <w:sz w:val="24"/>
          <w:szCs w:val="28"/>
        </w:rPr>
        <w:t xml:space="preserve"> (30)</w:t>
      </w:r>
      <w:r w:rsidR="00973BB9" w:rsidRPr="00C34DCA">
        <w:rPr>
          <w:rFonts w:ascii="Times New Roman" w:hAnsi="Times New Roman" w:cs="Times New Roman"/>
          <w:sz w:val="24"/>
          <w:szCs w:val="28"/>
        </w:rPr>
        <w:t>, Granny Smith</w:t>
      </w:r>
      <w:r w:rsidR="005A5672" w:rsidRPr="00C34DCA">
        <w:rPr>
          <w:rFonts w:ascii="Times New Roman" w:hAnsi="Times New Roman" w:cs="Times New Roman"/>
          <w:sz w:val="24"/>
          <w:szCs w:val="28"/>
        </w:rPr>
        <w:t xml:space="preserve"> (30)</w:t>
      </w:r>
      <w:r w:rsidR="00973BB9" w:rsidRPr="00C34DCA">
        <w:rPr>
          <w:rFonts w:ascii="Times New Roman" w:hAnsi="Times New Roman" w:cs="Times New Roman"/>
          <w:sz w:val="24"/>
          <w:szCs w:val="28"/>
        </w:rPr>
        <w:t>, and Starking Delicious</w:t>
      </w:r>
      <w:r w:rsidR="005A5672" w:rsidRPr="00C34DCA">
        <w:rPr>
          <w:rFonts w:ascii="Times New Roman" w:hAnsi="Times New Roman" w:cs="Times New Roman"/>
          <w:sz w:val="24"/>
          <w:szCs w:val="28"/>
        </w:rPr>
        <w:t xml:space="preserve"> (30)</w:t>
      </w:r>
      <w:r w:rsidR="00973BB9" w:rsidRPr="00C34DCA">
        <w:rPr>
          <w:rFonts w:ascii="Times New Roman" w:hAnsi="Times New Roman" w:cs="Times New Roman"/>
          <w:sz w:val="24"/>
          <w:szCs w:val="28"/>
        </w:rPr>
        <w:t xml:space="preserve"> apples.</w:t>
      </w:r>
      <w:r w:rsidRPr="00C34DCA">
        <w:rPr>
          <w:rFonts w:ascii="Times New Roman" w:hAnsi="Times New Roman" w:cs="Times New Roman"/>
          <w:sz w:val="24"/>
          <w:szCs w:val="28"/>
        </w:rPr>
        <w:t xml:space="preserve"> </w:t>
      </w:r>
      <w:r w:rsidR="00F4268E" w:rsidRPr="00C34DCA">
        <w:rPr>
          <w:rFonts w:ascii="Times New Roman" w:hAnsi="Times New Roman" w:cs="Times New Roman"/>
          <w:sz w:val="24"/>
          <w:szCs w:val="28"/>
        </w:rPr>
        <w:t>Images were captured of these apples</w:t>
      </w:r>
      <w:r w:rsidR="000A5822" w:rsidRPr="00C34DCA">
        <w:rPr>
          <w:rFonts w:ascii="Times New Roman" w:hAnsi="Times New Roman" w:cs="Times New Roman"/>
          <w:sz w:val="24"/>
          <w:szCs w:val="28"/>
        </w:rPr>
        <w:t>,</w:t>
      </w:r>
      <w:r w:rsidR="00F4268E" w:rsidRPr="00C34DCA">
        <w:rPr>
          <w:rFonts w:ascii="Times New Roman" w:hAnsi="Times New Roman" w:cs="Times New Roman"/>
          <w:sz w:val="24"/>
          <w:szCs w:val="28"/>
        </w:rPr>
        <w:t xml:space="preserve"> and the properties used for image processing were the diameter, area, perimeter, and fullness</w:t>
      </w:r>
      <w:r w:rsidR="000A5822" w:rsidRPr="00C34DCA">
        <w:rPr>
          <w:rFonts w:ascii="Times New Roman" w:hAnsi="Times New Roman" w:cs="Times New Roman"/>
          <w:sz w:val="24"/>
          <w:szCs w:val="28"/>
        </w:rPr>
        <w:t>,</w:t>
      </w:r>
      <w:r w:rsidR="00F4268E" w:rsidRPr="00C34DCA">
        <w:rPr>
          <w:rFonts w:ascii="Times New Roman" w:hAnsi="Times New Roman" w:cs="Times New Roman"/>
          <w:sz w:val="24"/>
          <w:szCs w:val="28"/>
        </w:rPr>
        <w:t xml:space="preserve"> as well as the colour properties red, green, and blue. </w:t>
      </w:r>
      <w:r w:rsidR="000A5822" w:rsidRPr="00C34DCA">
        <w:rPr>
          <w:rFonts w:ascii="Times New Roman" w:hAnsi="Times New Roman" w:cs="Times New Roman"/>
          <w:sz w:val="24"/>
          <w:szCs w:val="28"/>
        </w:rPr>
        <w:t xml:space="preserve">The </w:t>
      </w:r>
      <w:r w:rsidR="00B34430" w:rsidRPr="00C34DCA">
        <w:rPr>
          <w:rFonts w:ascii="Times New Roman" w:hAnsi="Times New Roman" w:cs="Times New Roman"/>
          <w:sz w:val="24"/>
          <w:szCs w:val="28"/>
        </w:rPr>
        <w:t>image processing results</w:t>
      </w:r>
      <w:r w:rsidR="000A5822" w:rsidRPr="00C34DCA">
        <w:rPr>
          <w:rFonts w:ascii="Times New Roman" w:hAnsi="Times New Roman" w:cs="Times New Roman"/>
          <w:sz w:val="24"/>
          <w:szCs w:val="28"/>
        </w:rPr>
        <w:t xml:space="preserve"> </w:t>
      </w:r>
      <w:r w:rsidR="00B34430" w:rsidRPr="00C34DCA">
        <w:rPr>
          <w:rFonts w:ascii="Times New Roman" w:hAnsi="Times New Roman" w:cs="Times New Roman"/>
          <w:sz w:val="24"/>
          <w:szCs w:val="28"/>
        </w:rPr>
        <w:t>extracted seven features</w:t>
      </w:r>
      <w:r w:rsidR="000A5822" w:rsidRPr="00C34DCA">
        <w:rPr>
          <w:rFonts w:ascii="Times New Roman" w:hAnsi="Times New Roman" w:cs="Times New Roman"/>
          <w:sz w:val="24"/>
          <w:szCs w:val="28"/>
        </w:rPr>
        <w:t xml:space="preserve">: radius, perimeter, area, volume, mass, and eccentricity. </w:t>
      </w:r>
      <w:r w:rsidR="00973BB9" w:rsidRPr="00C34DCA">
        <w:rPr>
          <w:rFonts w:ascii="Times New Roman" w:hAnsi="Times New Roman" w:cs="Times New Roman"/>
          <w:sz w:val="24"/>
          <w:szCs w:val="28"/>
        </w:rPr>
        <w:t xml:space="preserve">An </w:t>
      </w:r>
      <w:r w:rsidR="002077E5" w:rsidRPr="00C34DCA">
        <w:rPr>
          <w:rFonts w:ascii="Times New Roman" w:hAnsi="Times New Roman" w:cs="Times New Roman"/>
          <w:sz w:val="24"/>
          <w:szCs w:val="28"/>
        </w:rPr>
        <w:t>open-source</w:t>
      </w:r>
      <w:r w:rsidR="00973BB9" w:rsidRPr="00C34DCA">
        <w:rPr>
          <w:rFonts w:ascii="Times New Roman" w:hAnsi="Times New Roman" w:cs="Times New Roman"/>
          <w:sz w:val="24"/>
          <w:szCs w:val="28"/>
        </w:rPr>
        <w:t xml:space="preserve"> software, WEKA, was used </w:t>
      </w:r>
      <w:r w:rsidR="002077E5" w:rsidRPr="00C34DCA">
        <w:rPr>
          <w:rFonts w:ascii="Times New Roman" w:hAnsi="Times New Roman" w:cs="Times New Roman"/>
          <w:sz w:val="24"/>
          <w:szCs w:val="28"/>
        </w:rPr>
        <w:t>to perform the classification</w:t>
      </w:r>
      <w:r w:rsidR="00D861A3" w:rsidRPr="00C34DCA">
        <w:rPr>
          <w:rFonts w:ascii="Times New Roman" w:hAnsi="Times New Roman" w:cs="Times New Roman"/>
          <w:sz w:val="24"/>
          <w:szCs w:val="28"/>
        </w:rPr>
        <w:t>. The best results for KNN were achieved using KNN</w:t>
      </w:r>
      <w:r w:rsidR="00AC3936" w:rsidRPr="00C34DCA">
        <w:rPr>
          <w:rFonts w:ascii="Times New Roman" w:hAnsi="Times New Roman" w:cs="Times New Roman"/>
          <w:sz w:val="24"/>
          <w:szCs w:val="28"/>
        </w:rPr>
        <w:t>,</w:t>
      </w:r>
      <w:r w:rsidR="00D861A3" w:rsidRPr="00C34DCA">
        <w:rPr>
          <w:rFonts w:ascii="Times New Roman" w:hAnsi="Times New Roman" w:cs="Times New Roman"/>
          <w:sz w:val="24"/>
          <w:szCs w:val="28"/>
        </w:rPr>
        <w:t xml:space="preserve"> where k was 3 with a success of 97.77%. The highest accuracy for MLP was using MLP with </w:t>
      </w:r>
      <w:r w:rsidR="00AC3936" w:rsidRPr="00C34DCA">
        <w:rPr>
          <w:rFonts w:ascii="Times New Roman" w:hAnsi="Times New Roman" w:cs="Times New Roman"/>
          <w:sz w:val="24"/>
          <w:szCs w:val="28"/>
        </w:rPr>
        <w:t>five</w:t>
      </w:r>
      <w:r w:rsidR="00D861A3" w:rsidRPr="00C34DCA">
        <w:rPr>
          <w:rFonts w:ascii="Times New Roman" w:hAnsi="Times New Roman" w:cs="Times New Roman"/>
          <w:sz w:val="24"/>
          <w:szCs w:val="28"/>
        </w:rPr>
        <w:t xml:space="preserve"> neurons in the hidden layer to achieve an accuracy of 98.88%. Therefore, classification using the MLP model provide</w:t>
      </w:r>
      <w:r w:rsidR="008869A5" w:rsidRPr="00C34DCA">
        <w:rPr>
          <w:rFonts w:ascii="Times New Roman" w:hAnsi="Times New Roman" w:cs="Times New Roman"/>
          <w:sz w:val="24"/>
          <w:szCs w:val="28"/>
        </w:rPr>
        <w:t xml:space="preserve">d </w:t>
      </w:r>
      <w:r w:rsidR="00D861A3" w:rsidRPr="00C34DCA">
        <w:rPr>
          <w:rFonts w:ascii="Times New Roman" w:hAnsi="Times New Roman" w:cs="Times New Roman"/>
          <w:sz w:val="24"/>
          <w:szCs w:val="28"/>
        </w:rPr>
        <w:t xml:space="preserve">better results. </w:t>
      </w:r>
    </w:p>
    <w:p w14:paraId="2E7256B7" w14:textId="1EED2482" w:rsidR="00C0576E" w:rsidRPr="00C34DCA" w:rsidRDefault="00AB31AE"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6400 images of 40 different w</w:t>
      </w:r>
      <w:r w:rsidR="00320991" w:rsidRPr="00C34DCA">
        <w:rPr>
          <w:rFonts w:ascii="Times New Roman" w:hAnsi="Times New Roman" w:cs="Times New Roman"/>
          <w:sz w:val="24"/>
          <w:szCs w:val="28"/>
        </w:rPr>
        <w:t xml:space="preserve">heat grains were classified by </w:t>
      </w:r>
      <w:r w:rsidR="002D58DB" w:rsidRPr="00C34DCA">
        <w:rPr>
          <w:rFonts w:ascii="Times New Roman" w:hAnsi="Times New Roman" w:cs="Times New Roman"/>
          <w:sz w:val="24"/>
          <w:szCs w:val="28"/>
        </w:rPr>
        <w:t>Olgun et al. (2016)</w:t>
      </w:r>
      <w:r w:rsidR="00803E98" w:rsidRPr="00C34DCA">
        <w:rPr>
          <w:rFonts w:ascii="Times New Roman" w:hAnsi="Times New Roman" w:cs="Times New Roman"/>
          <w:sz w:val="24"/>
          <w:szCs w:val="28"/>
        </w:rPr>
        <w:t xml:space="preserve"> using dense SIFT features with an SVM classifier. </w:t>
      </w:r>
      <w:r w:rsidR="00C100A9" w:rsidRPr="00C34DCA">
        <w:rPr>
          <w:rFonts w:ascii="Times New Roman" w:hAnsi="Times New Roman" w:cs="Times New Roman"/>
          <w:sz w:val="24"/>
          <w:szCs w:val="28"/>
        </w:rPr>
        <w:t>After obtaining the DSIFT vector size, the dimensions were reduced using a k-means clustering algorithm to get k clusters where k equals 1000. A Bag of Words (BoW) model was created to reduce the features</w:t>
      </w:r>
      <w:r w:rsidR="00BF1408" w:rsidRPr="00C34DCA">
        <w:rPr>
          <w:rFonts w:ascii="Times New Roman" w:hAnsi="Times New Roman" w:cs="Times New Roman"/>
          <w:sz w:val="24"/>
          <w:szCs w:val="28"/>
        </w:rPr>
        <w:t>,</w:t>
      </w:r>
      <w:r w:rsidR="00C100A9" w:rsidRPr="00C34DCA">
        <w:rPr>
          <w:rFonts w:ascii="Times New Roman" w:hAnsi="Times New Roman" w:cs="Times New Roman"/>
          <w:sz w:val="24"/>
          <w:szCs w:val="28"/>
        </w:rPr>
        <w:t xml:space="preserve"> and then </w:t>
      </w:r>
      <w:r w:rsidR="00BF1408" w:rsidRPr="00C34DCA">
        <w:rPr>
          <w:rFonts w:ascii="Times New Roman" w:hAnsi="Times New Roman" w:cs="Times New Roman"/>
          <w:sz w:val="24"/>
          <w:szCs w:val="28"/>
        </w:rPr>
        <w:t>10-fold cross-validation was performed on the data before an</w:t>
      </w:r>
      <w:r w:rsidR="00C100A9" w:rsidRPr="00C34DCA">
        <w:rPr>
          <w:rFonts w:ascii="Times New Roman" w:hAnsi="Times New Roman" w:cs="Times New Roman"/>
          <w:sz w:val="24"/>
          <w:szCs w:val="28"/>
        </w:rPr>
        <w:t xml:space="preserve"> SVM model was created</w:t>
      </w:r>
      <w:r w:rsidR="00BF1408" w:rsidRPr="00C34DCA">
        <w:rPr>
          <w:rFonts w:ascii="Times New Roman" w:hAnsi="Times New Roman" w:cs="Times New Roman"/>
          <w:sz w:val="24"/>
          <w:szCs w:val="28"/>
        </w:rPr>
        <w:t xml:space="preserve">. The resulting SVM model </w:t>
      </w:r>
      <w:r w:rsidR="007F3EC3" w:rsidRPr="00C34DCA">
        <w:rPr>
          <w:rFonts w:ascii="Times New Roman" w:hAnsi="Times New Roman" w:cs="Times New Roman"/>
          <w:sz w:val="24"/>
          <w:szCs w:val="28"/>
        </w:rPr>
        <w:t>classified</w:t>
      </w:r>
      <w:r w:rsidR="00BF1408" w:rsidRPr="00C34DCA">
        <w:rPr>
          <w:rFonts w:ascii="Times New Roman" w:hAnsi="Times New Roman" w:cs="Times New Roman"/>
          <w:sz w:val="24"/>
          <w:szCs w:val="28"/>
        </w:rPr>
        <w:t xml:space="preserve"> wheat grains with an overall accuracy of 88.33%. </w:t>
      </w:r>
    </w:p>
    <w:p w14:paraId="639217E3" w14:textId="5171FBD1" w:rsidR="00BF1408" w:rsidRDefault="00C0576E" w:rsidP="00B063F2">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Although very similar research has already been done in Classification of Rice Varieties Using Artificial Intelligence Methods (Cinar &amp; Koklu, 2019), where they compared LR, MLP, SVM, DT, RF, NB, and KNN on the same set of data</w:t>
      </w:r>
      <w:r w:rsidR="001A2699">
        <w:rPr>
          <w:rFonts w:ascii="Times New Roman" w:hAnsi="Times New Roman" w:cs="Times New Roman"/>
          <w:sz w:val="24"/>
          <w:szCs w:val="28"/>
        </w:rPr>
        <w:t xml:space="preserve"> (</w:t>
      </w:r>
      <w:r w:rsidR="00326B60">
        <w:rPr>
          <w:rFonts w:ascii="Times New Roman" w:hAnsi="Times New Roman" w:cs="Times New Roman"/>
          <w:sz w:val="24"/>
          <w:szCs w:val="28"/>
        </w:rPr>
        <w:t>Cammeo</w:t>
      </w:r>
      <w:r w:rsidR="001A2699">
        <w:rPr>
          <w:rFonts w:ascii="Times New Roman" w:hAnsi="Times New Roman" w:cs="Times New Roman"/>
          <w:sz w:val="24"/>
          <w:szCs w:val="28"/>
        </w:rPr>
        <w:t xml:space="preserve"> and Osmancik)</w:t>
      </w:r>
      <w:r w:rsidRPr="00C34DCA">
        <w:rPr>
          <w:rFonts w:ascii="Times New Roman" w:hAnsi="Times New Roman" w:cs="Times New Roman"/>
          <w:sz w:val="24"/>
          <w:szCs w:val="28"/>
        </w:rPr>
        <w:t xml:space="preserve">, this research will replicate and apply k-fold cross-validation using a different k-value to see if it helps improve the classifiers chosen. </w:t>
      </w:r>
      <w:r w:rsidR="001A2699" w:rsidRPr="001A2699">
        <w:rPr>
          <w:rFonts w:ascii="Times New Roman" w:hAnsi="Times New Roman" w:cs="Times New Roman"/>
          <w:sz w:val="24"/>
          <w:szCs w:val="28"/>
        </w:rPr>
        <w:t>This classification results of DT, NB, and LR models</w:t>
      </w:r>
      <w:r w:rsidR="000543EE">
        <w:rPr>
          <w:rFonts w:ascii="Times New Roman" w:hAnsi="Times New Roman" w:cs="Times New Roman"/>
          <w:sz w:val="24"/>
          <w:szCs w:val="28"/>
        </w:rPr>
        <w:t xml:space="preserve"> after applying the k-fold </w:t>
      </w:r>
      <w:r w:rsidR="000543EE">
        <w:rPr>
          <w:rFonts w:ascii="Times New Roman" w:hAnsi="Times New Roman" w:cs="Times New Roman"/>
          <w:sz w:val="24"/>
          <w:szCs w:val="28"/>
        </w:rPr>
        <w:lastRenderedPageBreak/>
        <w:t>cross-validation will be compared with the results achieved by Cinar and Koklu (2019), who used a k value of 4</w:t>
      </w:r>
      <w:r w:rsidR="001A2699" w:rsidRPr="001A2699">
        <w:rPr>
          <w:rFonts w:ascii="Times New Roman" w:hAnsi="Times New Roman" w:cs="Times New Roman"/>
          <w:sz w:val="24"/>
          <w:szCs w:val="28"/>
        </w:rPr>
        <w:t>.</w:t>
      </w:r>
    </w:p>
    <w:p w14:paraId="35311AE1" w14:textId="684D8CE3" w:rsidR="00B063F2" w:rsidRDefault="00A43AFB" w:rsidP="00B063F2">
      <w:pPr>
        <w:pStyle w:val="BodyText"/>
        <w:spacing w:line="480" w:lineRule="auto"/>
        <w:rPr>
          <w:rFonts w:ascii="Times New Roman" w:hAnsi="Times New Roman" w:cs="Times New Roman"/>
          <w:sz w:val="24"/>
          <w:szCs w:val="28"/>
        </w:rPr>
      </w:pPr>
      <w:r>
        <w:rPr>
          <w:rFonts w:ascii="Times New Roman" w:hAnsi="Times New Roman" w:cs="Times New Roman"/>
          <w:sz w:val="24"/>
          <w:szCs w:val="28"/>
        </w:rPr>
        <w:t>A lot of the classification</w:t>
      </w:r>
      <w:r w:rsidR="0028137B">
        <w:rPr>
          <w:rFonts w:ascii="Times New Roman" w:hAnsi="Times New Roman" w:cs="Times New Roman"/>
          <w:sz w:val="24"/>
          <w:szCs w:val="28"/>
        </w:rPr>
        <w:t xml:space="preserve"> studies</w:t>
      </w:r>
      <w:r>
        <w:rPr>
          <w:rFonts w:ascii="Times New Roman" w:hAnsi="Times New Roman" w:cs="Times New Roman"/>
          <w:sz w:val="24"/>
          <w:szCs w:val="28"/>
        </w:rPr>
        <w:t xml:space="preserve"> that have been </w:t>
      </w:r>
      <w:r w:rsidR="00EC00B0">
        <w:rPr>
          <w:rFonts w:ascii="Times New Roman" w:hAnsi="Times New Roman" w:cs="Times New Roman"/>
          <w:sz w:val="24"/>
          <w:szCs w:val="28"/>
        </w:rPr>
        <w:t>done</w:t>
      </w:r>
      <w:r>
        <w:rPr>
          <w:rFonts w:ascii="Times New Roman" w:hAnsi="Times New Roman" w:cs="Times New Roman"/>
          <w:sz w:val="24"/>
          <w:szCs w:val="28"/>
        </w:rPr>
        <w:t xml:space="preserve"> used</w:t>
      </w:r>
      <w:r w:rsidR="0028137B">
        <w:rPr>
          <w:rFonts w:ascii="Times New Roman" w:hAnsi="Times New Roman" w:cs="Times New Roman"/>
          <w:sz w:val="24"/>
          <w:szCs w:val="28"/>
        </w:rPr>
        <w:t xml:space="preserve"> KNN, MLP, SVM, </w:t>
      </w:r>
      <w:r w:rsidR="00EC00B0">
        <w:rPr>
          <w:rFonts w:ascii="Times New Roman" w:hAnsi="Times New Roman" w:cs="Times New Roman"/>
          <w:sz w:val="24"/>
          <w:szCs w:val="28"/>
        </w:rPr>
        <w:t xml:space="preserve">ANN, </w:t>
      </w:r>
      <w:r w:rsidR="0028137B">
        <w:rPr>
          <w:rFonts w:ascii="Times New Roman" w:hAnsi="Times New Roman" w:cs="Times New Roman"/>
          <w:sz w:val="24"/>
          <w:szCs w:val="28"/>
        </w:rPr>
        <w:t xml:space="preserve">and CNN but hardly any have used Naïve Bayes, Decision Tree, and Logistic Regression. </w:t>
      </w:r>
      <w:r w:rsidR="00EC00B0">
        <w:rPr>
          <w:rFonts w:ascii="Times New Roman" w:hAnsi="Times New Roman" w:cs="Times New Roman"/>
          <w:sz w:val="24"/>
          <w:szCs w:val="28"/>
        </w:rPr>
        <w:t xml:space="preserve">It would be interesting to compare the accuracy of the SVM and ANN classifiers by </w:t>
      </w:r>
      <w:r w:rsidR="00EC00B0" w:rsidRPr="00EC00B0">
        <w:rPr>
          <w:rFonts w:ascii="Times New Roman" w:hAnsi="Times New Roman" w:cs="Times New Roman"/>
          <w:sz w:val="24"/>
          <w:szCs w:val="28"/>
        </w:rPr>
        <w:t>Ibrahim et al. (2020)</w:t>
      </w:r>
      <w:r w:rsidR="00EC00B0">
        <w:rPr>
          <w:rFonts w:ascii="Times New Roman" w:hAnsi="Times New Roman" w:cs="Times New Roman"/>
          <w:sz w:val="24"/>
          <w:szCs w:val="28"/>
        </w:rPr>
        <w:t xml:space="preserve"> as their study was also on the classification of grains of rice. Although they were classifying different variants from </w:t>
      </w:r>
      <w:r w:rsidR="00326B60">
        <w:rPr>
          <w:rFonts w:ascii="Times New Roman" w:hAnsi="Times New Roman" w:cs="Times New Roman"/>
          <w:sz w:val="24"/>
          <w:szCs w:val="28"/>
        </w:rPr>
        <w:t>Cammeo</w:t>
      </w:r>
      <w:r w:rsidR="00EC00B0">
        <w:rPr>
          <w:rFonts w:ascii="Times New Roman" w:hAnsi="Times New Roman" w:cs="Times New Roman"/>
          <w:sz w:val="24"/>
          <w:szCs w:val="28"/>
        </w:rPr>
        <w:t xml:space="preserve"> and Osmancik, the process would be similar.</w:t>
      </w:r>
    </w:p>
    <w:p w14:paraId="5772B6DE" w14:textId="75264AE2" w:rsidR="006E619B" w:rsidRDefault="002B079C" w:rsidP="00B063F2">
      <w:pPr>
        <w:pStyle w:val="BodyText"/>
        <w:spacing w:line="480" w:lineRule="auto"/>
        <w:rPr>
          <w:rFonts w:ascii="Times New Roman" w:hAnsi="Times New Roman" w:cs="Times New Roman"/>
          <w:sz w:val="24"/>
          <w:szCs w:val="28"/>
        </w:rPr>
      </w:pPr>
      <w:r>
        <w:rPr>
          <w:rFonts w:ascii="Times New Roman" w:hAnsi="Times New Roman" w:cs="Times New Roman"/>
          <w:sz w:val="24"/>
          <w:szCs w:val="28"/>
        </w:rPr>
        <w:t xml:space="preserve">Regarding similar studies, </w:t>
      </w:r>
      <w:r w:rsidRPr="002B079C">
        <w:rPr>
          <w:rFonts w:ascii="Times New Roman" w:hAnsi="Times New Roman" w:cs="Times New Roman"/>
          <w:sz w:val="24"/>
          <w:szCs w:val="28"/>
        </w:rPr>
        <w:t>Koklu et al. (2021)</w:t>
      </w:r>
      <w:r>
        <w:rPr>
          <w:rFonts w:ascii="Times New Roman" w:hAnsi="Times New Roman" w:cs="Times New Roman"/>
          <w:sz w:val="24"/>
          <w:szCs w:val="28"/>
        </w:rPr>
        <w:t xml:space="preserve"> used LR to classify dates that are different from rice. Still, the study </w:t>
      </w:r>
      <w:r w:rsidR="00313B79">
        <w:rPr>
          <w:rFonts w:ascii="Times New Roman" w:hAnsi="Times New Roman" w:cs="Times New Roman"/>
          <w:sz w:val="24"/>
          <w:szCs w:val="28"/>
        </w:rPr>
        <w:t>is</w:t>
      </w:r>
      <w:r>
        <w:rPr>
          <w:rFonts w:ascii="Times New Roman" w:hAnsi="Times New Roman" w:cs="Times New Roman"/>
          <w:sz w:val="24"/>
          <w:szCs w:val="28"/>
        </w:rPr>
        <w:t xml:space="preserve"> similar to the research that will be completed as they also used k-fold cross-validation with k being </w:t>
      </w:r>
      <w:r w:rsidR="00313B79">
        <w:rPr>
          <w:rFonts w:ascii="Times New Roman" w:hAnsi="Times New Roman" w:cs="Times New Roman"/>
          <w:sz w:val="24"/>
          <w:szCs w:val="28"/>
        </w:rPr>
        <w:t>ten, and the research that will be done will have a k</w:t>
      </w:r>
      <w:r w:rsidR="00C276A8">
        <w:rPr>
          <w:rFonts w:ascii="Times New Roman" w:hAnsi="Times New Roman" w:cs="Times New Roman"/>
          <w:sz w:val="24"/>
          <w:szCs w:val="28"/>
        </w:rPr>
        <w:t>-</w:t>
      </w:r>
      <w:r w:rsidR="00313B79">
        <w:rPr>
          <w:rFonts w:ascii="Times New Roman" w:hAnsi="Times New Roman" w:cs="Times New Roman"/>
          <w:sz w:val="24"/>
          <w:szCs w:val="28"/>
        </w:rPr>
        <w:t xml:space="preserve">value other than 4. </w:t>
      </w:r>
    </w:p>
    <w:p w14:paraId="36A67019" w14:textId="7CBF8B9A" w:rsidR="00496E4C" w:rsidRDefault="00496E4C" w:rsidP="00B063F2">
      <w:pPr>
        <w:pStyle w:val="BodyText"/>
        <w:spacing w:line="480" w:lineRule="auto"/>
        <w:rPr>
          <w:rFonts w:ascii="Times New Roman" w:hAnsi="Times New Roman" w:cs="Times New Roman"/>
          <w:sz w:val="24"/>
          <w:szCs w:val="28"/>
        </w:rPr>
      </w:pPr>
      <w:r w:rsidRPr="00496E4C">
        <w:rPr>
          <w:rFonts w:ascii="Times New Roman" w:hAnsi="Times New Roman" w:cs="Times New Roman"/>
          <w:sz w:val="24"/>
          <w:szCs w:val="28"/>
        </w:rPr>
        <w:t>Koklu, Cinar, and Taspinar (2021)</w:t>
      </w:r>
      <w:r>
        <w:rPr>
          <w:rFonts w:ascii="Times New Roman" w:hAnsi="Times New Roman" w:cs="Times New Roman"/>
          <w:sz w:val="24"/>
          <w:szCs w:val="28"/>
        </w:rPr>
        <w:t xml:space="preserve"> did a related study on classifying five types of rice with CNN, ANN, and DNN, which are three different methods from the ones chosen for this research. </w:t>
      </w:r>
      <w:r w:rsidR="003C193E">
        <w:rPr>
          <w:rFonts w:ascii="Times New Roman" w:hAnsi="Times New Roman" w:cs="Times New Roman"/>
          <w:sz w:val="24"/>
          <w:szCs w:val="28"/>
        </w:rPr>
        <w:t>So,</w:t>
      </w:r>
      <w:r w:rsidR="00515F4A">
        <w:rPr>
          <w:rFonts w:ascii="Times New Roman" w:hAnsi="Times New Roman" w:cs="Times New Roman"/>
          <w:sz w:val="24"/>
          <w:szCs w:val="28"/>
        </w:rPr>
        <w:t xml:space="preserve"> the accuracy results will be compared with those achieved from DT, NB, and LR</w:t>
      </w:r>
      <w:r w:rsidR="005153BB">
        <w:rPr>
          <w:rFonts w:ascii="Times New Roman" w:hAnsi="Times New Roman" w:cs="Times New Roman"/>
          <w:sz w:val="24"/>
          <w:szCs w:val="28"/>
        </w:rPr>
        <w:t xml:space="preserve"> models</w:t>
      </w:r>
      <w:r w:rsidR="00515F4A">
        <w:rPr>
          <w:rFonts w:ascii="Times New Roman" w:hAnsi="Times New Roman" w:cs="Times New Roman"/>
          <w:sz w:val="24"/>
          <w:szCs w:val="28"/>
        </w:rPr>
        <w:t xml:space="preserve">. </w:t>
      </w:r>
    </w:p>
    <w:p w14:paraId="1730514D" w14:textId="0D7F63E7" w:rsidR="007F2DEA" w:rsidRDefault="003C193E" w:rsidP="0093054C">
      <w:pPr>
        <w:pStyle w:val="BodyText"/>
        <w:spacing w:line="480" w:lineRule="auto"/>
        <w:rPr>
          <w:rFonts w:ascii="Times New Roman" w:hAnsi="Times New Roman" w:cs="Times New Roman"/>
          <w:sz w:val="24"/>
          <w:szCs w:val="28"/>
        </w:rPr>
      </w:pPr>
      <w:r>
        <w:rPr>
          <w:rFonts w:ascii="Times New Roman" w:hAnsi="Times New Roman" w:cs="Times New Roman"/>
          <w:sz w:val="24"/>
          <w:szCs w:val="28"/>
        </w:rPr>
        <w:t xml:space="preserve">It’s also important to note that the image collection, processing, and feature extraction have already been done to create the </w:t>
      </w:r>
      <w:r w:rsidR="00326B60">
        <w:rPr>
          <w:rFonts w:ascii="Times New Roman" w:hAnsi="Times New Roman" w:cs="Times New Roman"/>
          <w:sz w:val="24"/>
          <w:szCs w:val="28"/>
        </w:rPr>
        <w:t>Cammeo</w:t>
      </w:r>
      <w:r>
        <w:rPr>
          <w:rFonts w:ascii="Times New Roman" w:hAnsi="Times New Roman" w:cs="Times New Roman"/>
          <w:sz w:val="24"/>
          <w:szCs w:val="28"/>
        </w:rPr>
        <w:t xml:space="preserve"> and Osmancik dataset, which will be used in this research. The dataset was created based on the collection, processing, and feature extraction done by </w:t>
      </w:r>
      <w:r w:rsidRPr="003C193E">
        <w:rPr>
          <w:rFonts w:ascii="Times New Roman" w:hAnsi="Times New Roman" w:cs="Times New Roman"/>
          <w:sz w:val="24"/>
          <w:szCs w:val="28"/>
        </w:rPr>
        <w:t>Cinar &amp; Koklu (2019)</w:t>
      </w:r>
      <w:r w:rsidR="002D289C">
        <w:rPr>
          <w:rFonts w:ascii="Times New Roman" w:hAnsi="Times New Roman" w:cs="Times New Roman"/>
          <w:sz w:val="24"/>
          <w:szCs w:val="28"/>
        </w:rPr>
        <w:t xml:space="preserve">. </w:t>
      </w:r>
    </w:p>
    <w:p w14:paraId="6942A87A" w14:textId="77777777" w:rsidR="0093054C" w:rsidRPr="0093054C" w:rsidRDefault="0093054C" w:rsidP="0093054C">
      <w:pPr>
        <w:pStyle w:val="BodyText"/>
        <w:spacing w:line="480" w:lineRule="auto"/>
        <w:rPr>
          <w:rFonts w:ascii="Times New Roman" w:hAnsi="Times New Roman" w:cs="Times New Roman"/>
          <w:sz w:val="24"/>
          <w:szCs w:val="28"/>
        </w:rPr>
      </w:pPr>
    </w:p>
    <w:p w14:paraId="716A35EC" w14:textId="4BFCFDA0" w:rsidR="005433E7" w:rsidRDefault="005433E7" w:rsidP="005433E7">
      <w:pPr>
        <w:keepNext/>
        <w:keepLines/>
        <w:spacing w:before="300" w:after="12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lastRenderedPageBreak/>
        <w:t>Methodology</w:t>
      </w:r>
    </w:p>
    <w:p w14:paraId="439AC9B4" w14:textId="33A296ED" w:rsidR="004636A0" w:rsidRPr="004636A0" w:rsidRDefault="004636A0" w:rsidP="004636A0">
      <w:pPr>
        <w:rPr>
          <w:rFonts w:ascii="Times New Roman" w:eastAsia="Times New Roman" w:hAnsi="Times New Roman" w:cs="Times New Roman"/>
          <w:sz w:val="24"/>
          <w:szCs w:val="28"/>
        </w:rPr>
      </w:pPr>
      <w:r>
        <w:rPr>
          <w:rFonts w:ascii="Times New Roman" w:eastAsia="Times New Roman" w:hAnsi="Times New Roman" w:cs="Times New Roman"/>
          <w:sz w:val="24"/>
          <w:szCs w:val="28"/>
        </w:rPr>
        <w:t>The following methodology chart outlines the steps that will be taken in this research.</w:t>
      </w:r>
    </w:p>
    <w:p w14:paraId="73DECBD0" w14:textId="76233E2E" w:rsidR="00C1042D" w:rsidRDefault="00392683" w:rsidP="00325016">
      <w:pPr>
        <w:pStyle w:val="BodyText"/>
      </w:pPr>
      <w:r>
        <w:rPr>
          <w:noProof/>
        </w:rPr>
        <w:drawing>
          <wp:inline distT="0" distB="0" distL="0" distR="0" wp14:anchorId="41156B5D" wp14:editId="6DC4A3FA">
            <wp:extent cx="4200525" cy="36290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00525" cy="3629025"/>
                    </a:xfrm>
                    <a:prstGeom prst="rect">
                      <a:avLst/>
                    </a:prstGeom>
                  </pic:spPr>
                </pic:pic>
              </a:graphicData>
            </a:graphic>
          </wp:inline>
        </w:drawing>
      </w:r>
    </w:p>
    <w:p w14:paraId="492484AB" w14:textId="2D5A0E95" w:rsidR="00B83ABB" w:rsidRDefault="00B83ABB" w:rsidP="00325016">
      <w:pPr>
        <w:pStyle w:val="BodyText"/>
      </w:pPr>
    </w:p>
    <w:p w14:paraId="10030DBD" w14:textId="77777777" w:rsidR="005B0D1C" w:rsidRPr="00325016" w:rsidRDefault="005B0D1C" w:rsidP="00325016">
      <w:pPr>
        <w:pStyle w:val="BodyText"/>
      </w:pPr>
    </w:p>
    <w:p w14:paraId="68E29CD9" w14:textId="77777777" w:rsidR="00325016" w:rsidRPr="00325016" w:rsidRDefault="00325016" w:rsidP="00325016">
      <w:pPr>
        <w:pStyle w:val="BodyText"/>
      </w:pPr>
    </w:p>
    <w:p w14:paraId="3A919039" w14:textId="0C534210" w:rsidR="00325016" w:rsidRDefault="00325016" w:rsidP="00325016">
      <w:pPr>
        <w:pStyle w:val="BodyText"/>
      </w:pPr>
    </w:p>
    <w:p w14:paraId="6A6AD061" w14:textId="1C5E76A5" w:rsidR="00325016" w:rsidRDefault="00325016" w:rsidP="00325016">
      <w:pPr>
        <w:pStyle w:val="BodyText"/>
      </w:pPr>
    </w:p>
    <w:p w14:paraId="24495112" w14:textId="2BB7D7A9" w:rsidR="00325016" w:rsidRDefault="00325016" w:rsidP="00325016">
      <w:pPr>
        <w:pStyle w:val="BodyText"/>
      </w:pPr>
    </w:p>
    <w:p w14:paraId="46D94A1B" w14:textId="18FCD43D" w:rsidR="00325016" w:rsidRDefault="00325016" w:rsidP="00325016">
      <w:pPr>
        <w:pStyle w:val="BodyText"/>
      </w:pPr>
    </w:p>
    <w:p w14:paraId="3666E740" w14:textId="24C259D8" w:rsidR="00325016" w:rsidRDefault="00325016" w:rsidP="00325016">
      <w:pPr>
        <w:pStyle w:val="BodyText"/>
      </w:pPr>
    </w:p>
    <w:p w14:paraId="4EFD73E8" w14:textId="6C546D36" w:rsidR="00325016" w:rsidRDefault="00325016" w:rsidP="00325016">
      <w:pPr>
        <w:pStyle w:val="BodyText"/>
      </w:pPr>
    </w:p>
    <w:p w14:paraId="7DEE99F7" w14:textId="77777777" w:rsidR="00325016" w:rsidRDefault="00325016" w:rsidP="00325016">
      <w:pPr>
        <w:pStyle w:val="BodyText"/>
      </w:pPr>
    </w:p>
    <w:p w14:paraId="33D34278" w14:textId="4AA9BC2D" w:rsidR="007A7B2E" w:rsidRDefault="007A7B2E" w:rsidP="00325016">
      <w:pPr>
        <w:pStyle w:val="BodyText"/>
      </w:pPr>
    </w:p>
    <w:p w14:paraId="6CA4E83B" w14:textId="64FEC8C4" w:rsidR="007A7B2E" w:rsidRDefault="007A7B2E" w:rsidP="004C5B0D">
      <w:pPr>
        <w:pStyle w:val="Heading1"/>
      </w:pPr>
      <w:r>
        <w:lastRenderedPageBreak/>
        <w:t>Data Description</w:t>
      </w:r>
    </w:p>
    <w:p w14:paraId="71AD2606" w14:textId="395DB157" w:rsidR="00193DD2" w:rsidRDefault="00193DD2" w:rsidP="00644899">
      <w:pPr>
        <w:keepNext/>
        <w:keepLines/>
        <w:spacing w:before="300" w:after="0" w:line="480" w:lineRule="auto"/>
        <w:outlineLvl w:val="1"/>
        <w:rPr>
          <w:rFonts w:eastAsia="Times New Roman" w:cs="Times New Roman"/>
          <w:b/>
          <w:bCs/>
          <w:color w:val="000000" w:themeColor="text1"/>
          <w:sz w:val="28"/>
          <w:szCs w:val="26"/>
        </w:rPr>
      </w:pPr>
      <w:bookmarkStart w:id="6" w:name="_Hlk106018611"/>
      <w:r>
        <w:rPr>
          <w:rFonts w:eastAsia="Times New Roman" w:cs="Times New Roman"/>
          <w:b/>
          <w:bCs/>
          <w:color w:val="000000" w:themeColor="text1"/>
          <w:sz w:val="28"/>
          <w:szCs w:val="26"/>
        </w:rPr>
        <w:t>Univariate Analysis</w:t>
      </w:r>
    </w:p>
    <w:p w14:paraId="5CE1F04A" w14:textId="64399998" w:rsidR="00644899" w:rsidRPr="00644899" w:rsidRDefault="00644899" w:rsidP="00644899">
      <w:pPr>
        <w:keepNext/>
        <w:keepLines/>
        <w:spacing w:after="0" w:line="264" w:lineRule="auto"/>
        <w:outlineLvl w:val="2"/>
        <w:rPr>
          <w:rFonts w:eastAsiaTheme="majorEastAsia" w:cstheme="majorBidi"/>
          <w:b/>
          <w:color w:val="000000" w:themeColor="text1"/>
          <w:sz w:val="24"/>
          <w:szCs w:val="26"/>
        </w:rPr>
      </w:pPr>
      <w:bookmarkStart w:id="7" w:name="_Hlk106029624"/>
      <w:r>
        <w:rPr>
          <w:rFonts w:eastAsiaTheme="majorEastAsia" w:cstheme="majorBidi"/>
          <w:b/>
          <w:color w:val="000000" w:themeColor="text1"/>
          <w:sz w:val="24"/>
          <w:szCs w:val="26"/>
        </w:rPr>
        <w:t>Data Dictionary</w:t>
      </w:r>
    </w:p>
    <w:bookmarkEnd w:id="7"/>
    <w:p w14:paraId="43508350"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Calibri" w:hAnsi="Times New Roman" w:cs="Times New Roman"/>
          <w:b/>
          <w:bCs/>
          <w:color w:val="123654"/>
          <w:sz w:val="24"/>
          <w:lang w:val="tr-TR"/>
        </w:rPr>
        <w:t>Attribute Information:</w:t>
      </w:r>
    </w:p>
    <w:p w14:paraId="02CA7433"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bookmarkStart w:id="8" w:name="OLE_LINK6"/>
      <w:bookmarkStart w:id="9" w:name="OLE_LINK7"/>
      <w:r w:rsidRPr="009928A8">
        <w:rPr>
          <w:rFonts w:ascii="Times New Roman" w:eastAsia="Times New Roman" w:hAnsi="Times New Roman" w:cs="Times New Roman"/>
          <w:sz w:val="24"/>
          <w:lang w:val="en-US" w:eastAsia="tr-TR"/>
        </w:rPr>
        <w:t>1. Area: Returns the number of pixels within the boundaries of the rice grain.</w:t>
      </w:r>
    </w:p>
    <w:p w14:paraId="2BD87DBA"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2. Perimeter: Calculates the circumference by calculating the distance between pixels around the boundaries of the rice grain.</w:t>
      </w:r>
    </w:p>
    <w:p w14:paraId="2B5C2111" w14:textId="0308A59F"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3. Major Axis Length: The longest line that can be drawn on the rice grain, i.e.</w:t>
      </w:r>
      <w:r w:rsidR="00392D46" w:rsidRPr="009928A8">
        <w:rPr>
          <w:rFonts w:ascii="Times New Roman" w:eastAsia="Times New Roman" w:hAnsi="Times New Roman" w:cs="Times New Roman"/>
          <w:sz w:val="24"/>
          <w:lang w:val="en-US" w:eastAsia="tr-TR"/>
        </w:rPr>
        <w:t>,</w:t>
      </w:r>
      <w:r w:rsidRPr="009928A8">
        <w:rPr>
          <w:rFonts w:ascii="Times New Roman" w:eastAsia="Times New Roman" w:hAnsi="Times New Roman" w:cs="Times New Roman"/>
          <w:sz w:val="24"/>
          <w:lang w:val="en-US" w:eastAsia="tr-TR"/>
        </w:rPr>
        <w:t xml:space="preserve"> the main axis distance, gives.</w:t>
      </w:r>
    </w:p>
    <w:p w14:paraId="086D4127" w14:textId="7DC6796F"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 xml:space="preserve">4. Minor Axis </w:t>
      </w:r>
      <w:bookmarkStart w:id="10" w:name="OLE_LINK8"/>
      <w:r w:rsidRPr="009928A8">
        <w:rPr>
          <w:rFonts w:ascii="Times New Roman" w:eastAsia="Times New Roman" w:hAnsi="Times New Roman" w:cs="Times New Roman"/>
          <w:sz w:val="24"/>
          <w:lang w:val="en-US" w:eastAsia="tr-TR"/>
        </w:rPr>
        <w:t>Length</w:t>
      </w:r>
      <w:bookmarkEnd w:id="10"/>
      <w:r w:rsidRPr="009928A8">
        <w:rPr>
          <w:rFonts w:ascii="Times New Roman" w:eastAsia="Times New Roman" w:hAnsi="Times New Roman" w:cs="Times New Roman"/>
          <w:sz w:val="24"/>
          <w:lang w:val="en-US" w:eastAsia="tr-TR"/>
        </w:rPr>
        <w:t>: The shortest line that can be drawn on the rice grain, i.e.</w:t>
      </w:r>
      <w:r w:rsidR="00392D46" w:rsidRPr="009928A8">
        <w:rPr>
          <w:rFonts w:ascii="Times New Roman" w:eastAsia="Times New Roman" w:hAnsi="Times New Roman" w:cs="Times New Roman"/>
          <w:sz w:val="24"/>
          <w:lang w:val="en-US" w:eastAsia="tr-TR"/>
        </w:rPr>
        <w:t>,</w:t>
      </w:r>
      <w:r w:rsidRPr="009928A8">
        <w:rPr>
          <w:rFonts w:ascii="Times New Roman" w:eastAsia="Times New Roman" w:hAnsi="Times New Roman" w:cs="Times New Roman"/>
          <w:sz w:val="24"/>
          <w:lang w:val="en-US" w:eastAsia="tr-TR"/>
        </w:rPr>
        <w:t xml:space="preserve"> the small axis distance, gives.</w:t>
      </w:r>
    </w:p>
    <w:p w14:paraId="62691C94"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5. Eccentricity: It measures how round the ellipse, which has the same moments as the rice grain, is.</w:t>
      </w:r>
    </w:p>
    <w:p w14:paraId="757A486F"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6. Convex Area: Returns the pixel count of the smallest convex shell of the region formed by the rice grain.</w:t>
      </w:r>
    </w:p>
    <w:p w14:paraId="6F39AF06"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7. Extent: Returns the ratio of the region formed by the rice grain to the bounding box pixels</w:t>
      </w:r>
    </w:p>
    <w:p w14:paraId="5A691B8A" w14:textId="0396718F" w:rsidR="004C5B0D" w:rsidRPr="009928A8" w:rsidRDefault="00644899" w:rsidP="009928A8">
      <w:pPr>
        <w:spacing w:line="480" w:lineRule="auto"/>
        <w:rPr>
          <w:rFonts w:ascii="Times New Roman" w:eastAsia="Calibri" w:hAnsi="Times New Roman" w:cs="Times New Roman"/>
          <w:sz w:val="24"/>
          <w:lang w:val="en-US"/>
        </w:rPr>
      </w:pPr>
      <w:r w:rsidRPr="009928A8">
        <w:rPr>
          <w:rFonts w:ascii="Times New Roman" w:eastAsia="Times New Roman" w:hAnsi="Times New Roman" w:cs="Times New Roman"/>
          <w:sz w:val="24"/>
          <w:lang w:val="en-US" w:eastAsia="tr-TR"/>
        </w:rPr>
        <w:t xml:space="preserve">8. </w:t>
      </w:r>
      <w:r w:rsidRPr="009928A8">
        <w:rPr>
          <w:rFonts w:ascii="Times New Roman" w:eastAsia="Times New Roman" w:hAnsi="Times New Roman" w:cs="Times New Roman"/>
          <w:color w:val="004C9B" w:themeColor="accent1"/>
          <w:sz w:val="24"/>
          <w:lang w:val="en-US" w:eastAsia="tr-TR"/>
        </w:rPr>
        <w:t>Class</w:t>
      </w:r>
      <w:r w:rsidRPr="009928A8">
        <w:rPr>
          <w:rFonts w:ascii="Times New Roman" w:eastAsia="Times New Roman" w:hAnsi="Times New Roman" w:cs="Times New Roman"/>
          <w:sz w:val="24"/>
          <w:lang w:val="en-US" w:eastAsia="tr-TR"/>
        </w:rPr>
        <w:t xml:space="preserve">: </w:t>
      </w:r>
      <w:r w:rsidR="00326B60">
        <w:rPr>
          <w:rFonts w:ascii="Times New Roman" w:eastAsia="Calibri" w:hAnsi="Times New Roman" w:cs="Times New Roman"/>
          <w:sz w:val="24"/>
          <w:lang w:val="en-US"/>
        </w:rPr>
        <w:t>Cammeo</w:t>
      </w:r>
      <w:r w:rsidRPr="009928A8">
        <w:rPr>
          <w:rFonts w:ascii="Times New Roman" w:eastAsia="Calibri" w:hAnsi="Times New Roman" w:cs="Times New Roman"/>
          <w:sz w:val="24"/>
          <w:lang w:val="en-US"/>
        </w:rPr>
        <w:t xml:space="preserve"> and Osmancik.</w:t>
      </w:r>
      <w:bookmarkEnd w:id="8"/>
      <w:bookmarkEnd w:id="9"/>
    </w:p>
    <w:p w14:paraId="6E2424CC" w14:textId="40B775ED" w:rsidR="00644899" w:rsidRDefault="00644899" w:rsidP="00644899">
      <w:pPr>
        <w:rPr>
          <w:rFonts w:eastAsia="Calibri"/>
          <w:i/>
          <w:iCs/>
          <w:lang w:val="en-US"/>
        </w:rPr>
      </w:pPr>
      <w:r>
        <w:rPr>
          <w:rFonts w:eastAsia="Calibri"/>
          <w:i/>
          <w:iCs/>
          <w:lang w:val="en-US"/>
        </w:rPr>
        <w:t xml:space="preserve">Data Dictionary obtained from </w:t>
      </w:r>
      <w:r w:rsidRPr="00644899">
        <w:rPr>
          <w:rFonts w:eastAsia="Calibri"/>
          <w:i/>
          <w:iCs/>
          <w:lang w:val="en-US"/>
        </w:rPr>
        <w:t>Cinar and Koklu(2019)</w:t>
      </w:r>
      <w:r>
        <w:rPr>
          <w:rFonts w:eastAsia="Calibri"/>
          <w:i/>
          <w:iCs/>
          <w:lang w:val="en-US"/>
        </w:rPr>
        <w:t xml:space="preserve"> pp.</w:t>
      </w:r>
      <w:r w:rsidR="005B2FDA">
        <w:rPr>
          <w:rFonts w:eastAsia="Calibri"/>
          <w:i/>
          <w:iCs/>
          <w:lang w:val="en-US"/>
        </w:rPr>
        <w:t>188-194.</w:t>
      </w:r>
    </w:p>
    <w:p w14:paraId="5933D4F8" w14:textId="347E2010" w:rsidR="00820247" w:rsidRDefault="00820247" w:rsidP="00644899">
      <w:pPr>
        <w:rPr>
          <w:rFonts w:eastAsia="Calibri"/>
          <w:i/>
          <w:iCs/>
          <w:lang w:val="en-US"/>
        </w:rPr>
      </w:pPr>
    </w:p>
    <w:p w14:paraId="65A0C3DA" w14:textId="63866B51" w:rsidR="00820247" w:rsidRDefault="00820247" w:rsidP="00644899">
      <w:pPr>
        <w:rPr>
          <w:rFonts w:eastAsia="Calibri"/>
          <w:i/>
          <w:iCs/>
          <w:lang w:val="en-US"/>
        </w:rPr>
      </w:pPr>
    </w:p>
    <w:p w14:paraId="36CFFC8F" w14:textId="77777777" w:rsidR="00820247" w:rsidRDefault="00820247" w:rsidP="00644899">
      <w:pPr>
        <w:rPr>
          <w:rFonts w:eastAsia="Calibri"/>
          <w:i/>
          <w:iCs/>
          <w:lang w:val="en-US"/>
        </w:rPr>
      </w:pPr>
    </w:p>
    <w:p w14:paraId="5A6DC8A6" w14:textId="39F5AF2F" w:rsidR="00820247" w:rsidRPr="00644899" w:rsidRDefault="00820247" w:rsidP="00820247">
      <w:pPr>
        <w:keepNext/>
        <w:keepLines/>
        <w:spacing w:after="0" w:line="264" w:lineRule="auto"/>
        <w:outlineLvl w:val="2"/>
        <w:rPr>
          <w:rFonts w:eastAsiaTheme="majorEastAsia" w:cstheme="majorBidi"/>
          <w:b/>
          <w:color w:val="000000" w:themeColor="text1"/>
          <w:sz w:val="24"/>
          <w:szCs w:val="26"/>
        </w:rPr>
      </w:pPr>
      <w:r>
        <w:rPr>
          <w:rFonts w:eastAsiaTheme="majorEastAsia" w:cstheme="majorBidi"/>
          <w:b/>
          <w:color w:val="000000" w:themeColor="text1"/>
          <w:sz w:val="24"/>
          <w:szCs w:val="26"/>
        </w:rPr>
        <w:lastRenderedPageBreak/>
        <w:t>Data Di</w:t>
      </w:r>
      <w:r w:rsidR="000502D3">
        <w:rPr>
          <w:rFonts w:eastAsiaTheme="majorEastAsia" w:cstheme="majorBidi"/>
          <w:b/>
          <w:color w:val="000000" w:themeColor="text1"/>
          <w:sz w:val="24"/>
          <w:szCs w:val="26"/>
        </w:rPr>
        <w:t>stribution</w:t>
      </w:r>
    </w:p>
    <w:p w14:paraId="33110758" w14:textId="484A6720" w:rsidR="004E7B57" w:rsidRDefault="004E7B57" w:rsidP="009928A8">
      <w:pPr>
        <w:spacing w:line="480" w:lineRule="auto"/>
        <w:rPr>
          <w:rFonts w:ascii="Times New Roman" w:eastAsia="Calibri" w:hAnsi="Times New Roman" w:cs="Times New Roman"/>
          <w:sz w:val="24"/>
          <w:szCs w:val="28"/>
          <w:lang w:val="en-US"/>
        </w:rPr>
      </w:pPr>
      <w:r>
        <w:rPr>
          <w:rFonts w:ascii="Times New Roman" w:eastAsia="Calibri" w:hAnsi="Times New Roman" w:cs="Times New Roman"/>
          <w:sz w:val="24"/>
          <w:szCs w:val="28"/>
          <w:lang w:val="en-US"/>
        </w:rPr>
        <w:t xml:space="preserve">The dependent variable is </w:t>
      </w:r>
      <w:r w:rsidR="002A48D1">
        <w:rPr>
          <w:rFonts w:ascii="Times New Roman" w:eastAsia="Calibri" w:hAnsi="Times New Roman" w:cs="Times New Roman"/>
          <w:sz w:val="24"/>
          <w:szCs w:val="28"/>
          <w:lang w:val="en-US"/>
        </w:rPr>
        <w:t xml:space="preserve">the binary variable </w:t>
      </w:r>
      <w:r>
        <w:rPr>
          <w:rFonts w:ascii="Times New Roman" w:eastAsia="Calibri" w:hAnsi="Times New Roman" w:cs="Times New Roman"/>
          <w:sz w:val="24"/>
          <w:szCs w:val="28"/>
          <w:lang w:val="en-US"/>
        </w:rPr>
        <w:t>‘Class’</w:t>
      </w:r>
      <w:r w:rsidR="00107465">
        <w:rPr>
          <w:rFonts w:ascii="Times New Roman" w:eastAsia="Calibri" w:hAnsi="Times New Roman" w:cs="Times New Roman"/>
          <w:sz w:val="24"/>
          <w:szCs w:val="28"/>
          <w:lang w:val="en-US"/>
        </w:rPr>
        <w:t>,</w:t>
      </w:r>
      <w:r>
        <w:rPr>
          <w:rFonts w:ascii="Times New Roman" w:eastAsia="Calibri" w:hAnsi="Times New Roman" w:cs="Times New Roman"/>
          <w:sz w:val="24"/>
          <w:szCs w:val="28"/>
          <w:lang w:val="en-US"/>
        </w:rPr>
        <w:t xml:space="preserve"> </w:t>
      </w:r>
      <w:r w:rsidR="002A48D1">
        <w:rPr>
          <w:rFonts w:ascii="Times New Roman" w:eastAsia="Calibri" w:hAnsi="Times New Roman" w:cs="Times New Roman"/>
          <w:sz w:val="24"/>
          <w:szCs w:val="28"/>
          <w:lang w:val="en-US"/>
        </w:rPr>
        <w:t xml:space="preserve">which is not too imbalanced. </w:t>
      </w:r>
      <w:r w:rsidR="007E197F">
        <w:rPr>
          <w:rFonts w:ascii="Times New Roman" w:eastAsia="Calibri" w:hAnsi="Times New Roman" w:cs="Times New Roman"/>
          <w:sz w:val="24"/>
          <w:szCs w:val="28"/>
          <w:lang w:val="en-US"/>
        </w:rPr>
        <w:t xml:space="preserve">The </w:t>
      </w:r>
      <w:r w:rsidR="002A48D1">
        <w:rPr>
          <w:rFonts w:ascii="Times New Roman" w:eastAsia="Calibri" w:hAnsi="Times New Roman" w:cs="Times New Roman"/>
          <w:sz w:val="24"/>
          <w:szCs w:val="28"/>
          <w:lang w:val="en-US"/>
        </w:rPr>
        <w:t xml:space="preserve">data </w:t>
      </w:r>
      <w:r w:rsidR="007E197F">
        <w:rPr>
          <w:rFonts w:ascii="Times New Roman" w:eastAsia="Calibri" w:hAnsi="Times New Roman" w:cs="Times New Roman"/>
          <w:sz w:val="24"/>
          <w:szCs w:val="28"/>
          <w:lang w:val="en-US"/>
        </w:rPr>
        <w:t>for the independent variables are</w:t>
      </w:r>
      <w:r w:rsidR="002A48D1">
        <w:rPr>
          <w:rFonts w:ascii="Times New Roman" w:eastAsia="Calibri" w:hAnsi="Times New Roman" w:cs="Times New Roman"/>
          <w:sz w:val="24"/>
          <w:szCs w:val="28"/>
          <w:lang w:val="en-US"/>
        </w:rPr>
        <w:t xml:space="preserve"> distributed normally</w:t>
      </w:r>
      <w:r w:rsidR="00107465">
        <w:rPr>
          <w:rFonts w:ascii="Times New Roman" w:eastAsia="Calibri" w:hAnsi="Times New Roman" w:cs="Times New Roman"/>
          <w:sz w:val="24"/>
          <w:szCs w:val="28"/>
          <w:lang w:val="en-US"/>
        </w:rPr>
        <w:t>,</w:t>
      </w:r>
      <w:r w:rsidR="007E197F">
        <w:rPr>
          <w:rFonts w:ascii="Times New Roman" w:eastAsia="Calibri" w:hAnsi="Times New Roman" w:cs="Times New Roman"/>
          <w:sz w:val="24"/>
          <w:szCs w:val="28"/>
          <w:lang w:val="en-US"/>
        </w:rPr>
        <w:t xml:space="preserve"> as seen by the histograms below. </w:t>
      </w:r>
    </w:p>
    <w:p w14:paraId="39849DCC" w14:textId="6418D6A2" w:rsidR="009928A8" w:rsidRPr="00820247" w:rsidRDefault="00FE482A" w:rsidP="00820247">
      <w:pPr>
        <w:rPr>
          <w:rFonts w:ascii="Times New Roman" w:eastAsia="Times New Roman" w:hAnsi="Times New Roman" w:cs="Times New Roman"/>
          <w:b/>
          <w:color w:val="000000" w:themeColor="text1"/>
          <w:sz w:val="24"/>
          <w:szCs w:val="28"/>
        </w:rPr>
      </w:pPr>
      <w:r w:rsidRPr="00FE482A">
        <w:rPr>
          <w:noProof/>
        </w:rPr>
        <w:drawing>
          <wp:inline distT="0" distB="0" distL="0" distR="0" wp14:anchorId="25730D6E" wp14:editId="6B317C19">
            <wp:extent cx="5943600" cy="36639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8"/>
                    <a:stretch>
                      <a:fillRect/>
                    </a:stretch>
                  </pic:blipFill>
                  <pic:spPr>
                    <a:xfrm>
                      <a:off x="0" y="0"/>
                      <a:ext cx="5943600" cy="3663950"/>
                    </a:xfrm>
                    <a:prstGeom prst="rect">
                      <a:avLst/>
                    </a:prstGeom>
                  </pic:spPr>
                </pic:pic>
              </a:graphicData>
            </a:graphic>
          </wp:inline>
        </w:drawing>
      </w:r>
      <w:bookmarkEnd w:id="6"/>
    </w:p>
    <w:p w14:paraId="05E94746" w14:textId="6E9E33AC" w:rsidR="00193DD2" w:rsidRDefault="00193DD2" w:rsidP="00BB7327">
      <w:pPr>
        <w:keepNext/>
        <w:keepLines/>
        <w:spacing w:before="300" w:after="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Bivariate Analysis</w:t>
      </w:r>
    </w:p>
    <w:p w14:paraId="5C79B59C" w14:textId="3A667699" w:rsidR="00BB7327" w:rsidRPr="00644899" w:rsidRDefault="00BB7327" w:rsidP="00BB7327">
      <w:pPr>
        <w:keepNext/>
        <w:keepLines/>
        <w:spacing w:after="0" w:line="264" w:lineRule="auto"/>
        <w:outlineLvl w:val="2"/>
        <w:rPr>
          <w:rFonts w:eastAsiaTheme="majorEastAsia" w:cstheme="majorBidi"/>
          <w:b/>
          <w:color w:val="000000" w:themeColor="text1"/>
          <w:sz w:val="24"/>
          <w:szCs w:val="26"/>
        </w:rPr>
      </w:pPr>
      <w:bookmarkStart w:id="11" w:name="_Hlk106029667"/>
      <w:r>
        <w:rPr>
          <w:rFonts w:eastAsiaTheme="majorEastAsia" w:cstheme="majorBidi"/>
          <w:b/>
          <w:color w:val="000000" w:themeColor="text1"/>
          <w:sz w:val="24"/>
          <w:szCs w:val="26"/>
        </w:rPr>
        <w:t>Correlation Analysis</w:t>
      </w:r>
    </w:p>
    <w:bookmarkEnd w:id="11"/>
    <w:p w14:paraId="5CBC4BA9" w14:textId="51719D51" w:rsidR="00325016" w:rsidRDefault="00C3260D" w:rsidP="009928A8">
      <w:pPr>
        <w:pStyle w:val="BodyText"/>
        <w:spacing w:line="480" w:lineRule="auto"/>
        <w:rPr>
          <w:rFonts w:ascii="Times New Roman" w:hAnsi="Times New Roman" w:cs="Times New Roman"/>
          <w:sz w:val="24"/>
        </w:rPr>
      </w:pPr>
      <w:r w:rsidRPr="009928A8">
        <w:rPr>
          <w:rFonts w:ascii="Times New Roman" w:hAnsi="Times New Roman" w:cs="Times New Roman"/>
          <w:sz w:val="24"/>
        </w:rPr>
        <w:t xml:space="preserve">The correlation between the independent variables is shown in the graph below. As we can see, the Area, Convex Area, Perimeter, and Major Axis Length are all very highly correlated. </w:t>
      </w:r>
      <w:r w:rsidR="00D76D99" w:rsidRPr="009928A8">
        <w:rPr>
          <w:rFonts w:ascii="Times New Roman" w:hAnsi="Times New Roman" w:cs="Times New Roman"/>
          <w:sz w:val="24"/>
        </w:rPr>
        <w:t xml:space="preserve">The Area and the Convex Area have the </w:t>
      </w:r>
      <w:r w:rsidR="00930549" w:rsidRPr="009928A8">
        <w:rPr>
          <w:rFonts w:ascii="Times New Roman" w:hAnsi="Times New Roman" w:cs="Times New Roman"/>
          <w:sz w:val="24"/>
        </w:rPr>
        <w:t>exact</w:t>
      </w:r>
      <w:r w:rsidR="00D76D99" w:rsidRPr="009928A8">
        <w:rPr>
          <w:rFonts w:ascii="Times New Roman" w:hAnsi="Times New Roman" w:cs="Times New Roman"/>
          <w:sz w:val="24"/>
        </w:rPr>
        <w:t xml:space="preserve"> correlation with the Perimeter and Major Axis Length</w:t>
      </w:r>
      <w:r w:rsidR="00930549" w:rsidRPr="009928A8">
        <w:rPr>
          <w:rFonts w:ascii="Times New Roman" w:hAnsi="Times New Roman" w:cs="Times New Roman"/>
          <w:sz w:val="24"/>
        </w:rPr>
        <w:t>,</w:t>
      </w:r>
      <w:r w:rsidR="00D76D99" w:rsidRPr="009928A8">
        <w:rPr>
          <w:rFonts w:ascii="Times New Roman" w:hAnsi="Times New Roman" w:cs="Times New Roman"/>
          <w:sz w:val="24"/>
        </w:rPr>
        <w:t xml:space="preserve"> so we can safely remove the </w:t>
      </w:r>
      <w:r w:rsidR="004635FB" w:rsidRPr="009928A8">
        <w:rPr>
          <w:rFonts w:ascii="Times New Roman" w:hAnsi="Times New Roman" w:cs="Times New Roman"/>
          <w:sz w:val="24"/>
        </w:rPr>
        <w:t>feature with the lower variance, Area</w:t>
      </w:r>
      <w:r w:rsidR="00D76D99" w:rsidRPr="009928A8">
        <w:rPr>
          <w:rFonts w:ascii="Times New Roman" w:hAnsi="Times New Roman" w:cs="Times New Roman"/>
          <w:sz w:val="24"/>
        </w:rPr>
        <w:t xml:space="preserve">. </w:t>
      </w:r>
    </w:p>
    <w:p w14:paraId="0EAD1002" w14:textId="1FEF74A3" w:rsidR="00AB61B2" w:rsidRPr="00820247" w:rsidRDefault="00AB61B2" w:rsidP="009928A8">
      <w:pPr>
        <w:pStyle w:val="BodyText"/>
        <w:spacing w:line="480" w:lineRule="auto"/>
        <w:rPr>
          <w:rFonts w:ascii="Times New Roman" w:hAnsi="Times New Roman" w:cs="Times New Roman"/>
          <w:sz w:val="24"/>
          <w:szCs w:val="28"/>
        </w:rPr>
      </w:pPr>
      <w:r w:rsidRPr="009928A8">
        <w:rPr>
          <w:rFonts w:ascii="Times New Roman" w:hAnsi="Times New Roman" w:cs="Times New Roman"/>
          <w:sz w:val="24"/>
          <w:szCs w:val="28"/>
        </w:rPr>
        <w:t>There is also a high correlation between Perimeter, Major Axis Length, and the Convex Area. After checking the variance of these three attributes, the conclusion was made to remove the Perimeter and Major Axis Length variables</w:t>
      </w:r>
      <w:r>
        <w:rPr>
          <w:rFonts w:ascii="Times New Roman" w:hAnsi="Times New Roman" w:cs="Times New Roman"/>
          <w:sz w:val="24"/>
          <w:szCs w:val="28"/>
        </w:rPr>
        <w:t xml:space="preserve"> as they had the lower variances</w:t>
      </w:r>
      <w:r w:rsidRPr="009928A8">
        <w:rPr>
          <w:rFonts w:ascii="Times New Roman" w:hAnsi="Times New Roman" w:cs="Times New Roman"/>
          <w:sz w:val="24"/>
          <w:szCs w:val="28"/>
        </w:rPr>
        <w:t>.</w:t>
      </w:r>
    </w:p>
    <w:p w14:paraId="25E9ACE6" w14:textId="5012E955" w:rsidR="00AB61B2" w:rsidRDefault="00741C0E" w:rsidP="00325016">
      <w:pPr>
        <w:pStyle w:val="BodyText"/>
      </w:pPr>
      <w:r w:rsidRPr="00741C0E">
        <w:rPr>
          <w:noProof/>
        </w:rPr>
        <w:lastRenderedPageBreak/>
        <w:drawing>
          <wp:inline distT="0" distB="0" distL="0" distR="0" wp14:anchorId="76ED312C" wp14:editId="664EBFC6">
            <wp:extent cx="6191250" cy="3816615"/>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9"/>
                    <a:stretch>
                      <a:fillRect/>
                    </a:stretch>
                  </pic:blipFill>
                  <pic:spPr>
                    <a:xfrm>
                      <a:off x="0" y="0"/>
                      <a:ext cx="6195340" cy="3819136"/>
                    </a:xfrm>
                    <a:prstGeom prst="rect">
                      <a:avLst/>
                    </a:prstGeom>
                  </pic:spPr>
                </pic:pic>
              </a:graphicData>
            </a:graphic>
          </wp:inline>
        </w:drawing>
      </w:r>
    </w:p>
    <w:p w14:paraId="598FBE41" w14:textId="7A82AF5B" w:rsidR="00AB61B2" w:rsidRPr="00E15850" w:rsidRDefault="00AB61B2" w:rsidP="00E15850">
      <w:pPr>
        <w:pStyle w:val="BodyText"/>
        <w:spacing w:line="480" w:lineRule="auto"/>
        <w:rPr>
          <w:rFonts w:ascii="Times New Roman" w:hAnsi="Times New Roman" w:cs="Times New Roman"/>
          <w:sz w:val="24"/>
          <w:szCs w:val="28"/>
        </w:rPr>
      </w:pPr>
      <w:r w:rsidRPr="00E15850">
        <w:rPr>
          <w:rFonts w:ascii="Times New Roman" w:hAnsi="Times New Roman" w:cs="Times New Roman"/>
          <w:sz w:val="24"/>
          <w:szCs w:val="28"/>
        </w:rPr>
        <w:t>After removing the very highly correlated variables, we are left with the following correlations.</w:t>
      </w:r>
    </w:p>
    <w:p w14:paraId="508B12AD" w14:textId="602A8EB1" w:rsidR="00A617C5" w:rsidRDefault="009928A8" w:rsidP="00325016">
      <w:pPr>
        <w:pStyle w:val="BodyText"/>
      </w:pPr>
      <w:r w:rsidRPr="009928A8">
        <w:rPr>
          <w:noProof/>
        </w:rPr>
        <w:drawing>
          <wp:inline distT="0" distB="0" distL="0" distR="0" wp14:anchorId="5BB10AD2" wp14:editId="5794FE36">
            <wp:extent cx="5295900" cy="3264673"/>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0"/>
                    <a:stretch>
                      <a:fillRect/>
                    </a:stretch>
                  </pic:blipFill>
                  <pic:spPr>
                    <a:xfrm>
                      <a:off x="0" y="0"/>
                      <a:ext cx="5321890" cy="3280695"/>
                    </a:xfrm>
                    <a:prstGeom prst="rect">
                      <a:avLst/>
                    </a:prstGeom>
                  </pic:spPr>
                </pic:pic>
              </a:graphicData>
            </a:graphic>
          </wp:inline>
        </w:drawing>
      </w:r>
    </w:p>
    <w:p w14:paraId="4359BF92" w14:textId="0607C2BF" w:rsidR="00BB7327" w:rsidRPr="00644899" w:rsidRDefault="00BB7327" w:rsidP="00BB7327">
      <w:pPr>
        <w:keepNext/>
        <w:keepLines/>
        <w:spacing w:after="0" w:line="264" w:lineRule="auto"/>
        <w:outlineLvl w:val="2"/>
        <w:rPr>
          <w:rFonts w:eastAsiaTheme="majorEastAsia" w:cstheme="majorBidi"/>
          <w:b/>
          <w:color w:val="000000" w:themeColor="text1"/>
          <w:sz w:val="24"/>
          <w:szCs w:val="26"/>
        </w:rPr>
      </w:pPr>
      <w:r>
        <w:rPr>
          <w:rFonts w:eastAsiaTheme="majorEastAsia" w:cstheme="majorBidi"/>
          <w:b/>
          <w:color w:val="000000" w:themeColor="text1"/>
          <w:sz w:val="24"/>
          <w:szCs w:val="26"/>
        </w:rPr>
        <w:lastRenderedPageBreak/>
        <w:t>Pairwise Relations</w:t>
      </w:r>
    </w:p>
    <w:p w14:paraId="14A898BF" w14:textId="3BD9804B" w:rsidR="00A617C5" w:rsidRPr="00E15850" w:rsidRDefault="00307BA5" w:rsidP="00E15850">
      <w:pPr>
        <w:pStyle w:val="BodyText"/>
        <w:spacing w:line="480" w:lineRule="auto"/>
        <w:rPr>
          <w:rFonts w:ascii="Times New Roman" w:hAnsi="Times New Roman" w:cs="Times New Roman"/>
          <w:sz w:val="24"/>
        </w:rPr>
      </w:pPr>
      <w:r w:rsidRPr="00E15850">
        <w:rPr>
          <w:rFonts w:ascii="Times New Roman" w:hAnsi="Times New Roman" w:cs="Times New Roman"/>
          <w:sz w:val="24"/>
        </w:rPr>
        <w:t>Th</w:t>
      </w:r>
      <w:r w:rsidR="00D870A8">
        <w:rPr>
          <w:rFonts w:ascii="Times New Roman" w:hAnsi="Times New Roman" w:cs="Times New Roman"/>
          <w:sz w:val="24"/>
        </w:rPr>
        <w:t>e</w:t>
      </w:r>
      <w:r w:rsidRPr="00E15850">
        <w:rPr>
          <w:rFonts w:ascii="Times New Roman" w:hAnsi="Times New Roman" w:cs="Times New Roman"/>
          <w:sz w:val="24"/>
        </w:rPr>
        <w:t xml:space="preserve"> pairwise relations chart shows the relations between the independent variables. </w:t>
      </w:r>
      <w:r w:rsidR="006252A5" w:rsidRPr="00E15850">
        <w:rPr>
          <w:rFonts w:ascii="Times New Roman" w:hAnsi="Times New Roman" w:cs="Times New Roman"/>
          <w:sz w:val="24"/>
        </w:rPr>
        <w:t xml:space="preserve">The </w:t>
      </w:r>
      <w:r w:rsidR="008B2D1F">
        <w:rPr>
          <w:rFonts w:ascii="Times New Roman" w:hAnsi="Times New Roman" w:cs="Times New Roman"/>
          <w:sz w:val="24"/>
        </w:rPr>
        <w:t>m</w:t>
      </w:r>
      <w:r w:rsidR="006252A5" w:rsidRPr="00E15850">
        <w:rPr>
          <w:rFonts w:ascii="Times New Roman" w:hAnsi="Times New Roman" w:cs="Times New Roman"/>
          <w:sz w:val="24"/>
        </w:rPr>
        <w:t xml:space="preserve">inor </w:t>
      </w:r>
      <w:r w:rsidR="008B2D1F">
        <w:rPr>
          <w:rFonts w:ascii="Times New Roman" w:hAnsi="Times New Roman" w:cs="Times New Roman"/>
          <w:sz w:val="24"/>
        </w:rPr>
        <w:t>a</w:t>
      </w:r>
      <w:r w:rsidR="006252A5" w:rsidRPr="00E15850">
        <w:rPr>
          <w:rFonts w:ascii="Times New Roman" w:hAnsi="Times New Roman" w:cs="Times New Roman"/>
          <w:sz w:val="24"/>
        </w:rPr>
        <w:t xml:space="preserve">xis </w:t>
      </w:r>
      <w:r w:rsidR="008B2D1F">
        <w:rPr>
          <w:rFonts w:ascii="Times New Roman" w:hAnsi="Times New Roman" w:cs="Times New Roman"/>
          <w:sz w:val="24"/>
        </w:rPr>
        <w:t>l</w:t>
      </w:r>
      <w:r w:rsidR="006252A5" w:rsidRPr="00E15850">
        <w:rPr>
          <w:rFonts w:ascii="Times New Roman" w:hAnsi="Times New Roman" w:cs="Times New Roman"/>
          <w:sz w:val="24"/>
        </w:rPr>
        <w:t xml:space="preserve">ength and </w:t>
      </w:r>
      <w:r w:rsidR="008B2D1F">
        <w:rPr>
          <w:rFonts w:ascii="Times New Roman" w:hAnsi="Times New Roman" w:cs="Times New Roman"/>
          <w:sz w:val="24"/>
        </w:rPr>
        <w:t>c</w:t>
      </w:r>
      <w:r w:rsidR="006252A5" w:rsidRPr="00E15850">
        <w:rPr>
          <w:rFonts w:ascii="Times New Roman" w:hAnsi="Times New Roman" w:cs="Times New Roman"/>
          <w:sz w:val="24"/>
        </w:rPr>
        <w:t>onvex area have a positive relationship</w:t>
      </w:r>
      <w:r w:rsidR="00D870A8">
        <w:rPr>
          <w:rFonts w:ascii="Times New Roman" w:hAnsi="Times New Roman" w:cs="Times New Roman"/>
          <w:sz w:val="24"/>
        </w:rPr>
        <w:t>,</w:t>
      </w:r>
      <w:r w:rsidR="006252A5" w:rsidRPr="00E15850">
        <w:rPr>
          <w:rFonts w:ascii="Times New Roman" w:hAnsi="Times New Roman" w:cs="Times New Roman"/>
          <w:sz w:val="24"/>
        </w:rPr>
        <w:t xml:space="preserve"> and the </w:t>
      </w:r>
      <w:r w:rsidR="008B2D1F">
        <w:rPr>
          <w:rFonts w:ascii="Times New Roman" w:hAnsi="Times New Roman" w:cs="Times New Roman"/>
          <w:sz w:val="24"/>
        </w:rPr>
        <w:t>m</w:t>
      </w:r>
      <w:r w:rsidR="006252A5" w:rsidRPr="00E15850">
        <w:rPr>
          <w:rFonts w:ascii="Times New Roman" w:hAnsi="Times New Roman" w:cs="Times New Roman"/>
          <w:sz w:val="24"/>
        </w:rPr>
        <w:t xml:space="preserve">inor </w:t>
      </w:r>
      <w:r w:rsidR="008B2D1F">
        <w:rPr>
          <w:rFonts w:ascii="Times New Roman" w:hAnsi="Times New Roman" w:cs="Times New Roman"/>
          <w:sz w:val="24"/>
        </w:rPr>
        <w:t>a</w:t>
      </w:r>
      <w:r w:rsidR="006252A5" w:rsidRPr="00E15850">
        <w:rPr>
          <w:rFonts w:ascii="Times New Roman" w:hAnsi="Times New Roman" w:cs="Times New Roman"/>
          <w:sz w:val="24"/>
        </w:rPr>
        <w:t xml:space="preserve">xis </w:t>
      </w:r>
      <w:r w:rsidR="008B2D1F">
        <w:rPr>
          <w:rFonts w:ascii="Times New Roman" w:hAnsi="Times New Roman" w:cs="Times New Roman"/>
          <w:sz w:val="24"/>
        </w:rPr>
        <w:t>l</w:t>
      </w:r>
      <w:r w:rsidR="006252A5" w:rsidRPr="00E15850">
        <w:rPr>
          <w:rFonts w:ascii="Times New Roman" w:hAnsi="Times New Roman" w:cs="Times New Roman"/>
          <w:sz w:val="24"/>
        </w:rPr>
        <w:t xml:space="preserve">ength and </w:t>
      </w:r>
      <w:r w:rsidR="008B2D1F">
        <w:rPr>
          <w:rFonts w:ascii="Times New Roman" w:hAnsi="Times New Roman" w:cs="Times New Roman"/>
          <w:sz w:val="24"/>
        </w:rPr>
        <w:t>e</w:t>
      </w:r>
      <w:r w:rsidR="006252A5" w:rsidRPr="00E15850">
        <w:rPr>
          <w:rFonts w:ascii="Times New Roman" w:hAnsi="Times New Roman" w:cs="Times New Roman"/>
          <w:sz w:val="24"/>
        </w:rPr>
        <w:t>ccentricity have a negative relationship.</w:t>
      </w:r>
    </w:p>
    <w:p w14:paraId="3433661E" w14:textId="6E003044" w:rsidR="00A617C5" w:rsidRDefault="006252A5" w:rsidP="00325016">
      <w:pPr>
        <w:pStyle w:val="BodyText"/>
      </w:pPr>
      <w:r w:rsidRPr="006252A5">
        <w:rPr>
          <w:noProof/>
        </w:rPr>
        <w:drawing>
          <wp:inline distT="0" distB="0" distL="0" distR="0" wp14:anchorId="6FA8F54B" wp14:editId="76C0AEC7">
            <wp:extent cx="5629275" cy="3474393"/>
            <wp:effectExtent l="0" t="0" r="0" b="0"/>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21"/>
                    <a:stretch>
                      <a:fillRect/>
                    </a:stretch>
                  </pic:blipFill>
                  <pic:spPr>
                    <a:xfrm>
                      <a:off x="0" y="0"/>
                      <a:ext cx="5637999" cy="3479777"/>
                    </a:xfrm>
                    <a:prstGeom prst="rect">
                      <a:avLst/>
                    </a:prstGeom>
                  </pic:spPr>
                </pic:pic>
              </a:graphicData>
            </a:graphic>
          </wp:inline>
        </w:drawing>
      </w:r>
    </w:p>
    <w:p w14:paraId="184893A5" w14:textId="3354ECFF" w:rsidR="00E15850" w:rsidRDefault="00E15850" w:rsidP="00E15850"/>
    <w:p w14:paraId="2D0E8783" w14:textId="44E7A3BF" w:rsidR="008B2D1F" w:rsidRDefault="008B2D1F" w:rsidP="00E15850">
      <w:pPr>
        <w:pStyle w:val="BodyText"/>
        <w:spacing w:line="480" w:lineRule="auto"/>
        <w:rPr>
          <w:rFonts w:ascii="Times New Roman" w:hAnsi="Times New Roman" w:cs="Times New Roman"/>
          <w:sz w:val="24"/>
          <w:szCs w:val="28"/>
        </w:rPr>
      </w:pPr>
      <w:r>
        <w:rPr>
          <w:rFonts w:ascii="Times New Roman" w:hAnsi="Times New Roman" w:cs="Times New Roman"/>
          <w:sz w:val="24"/>
          <w:szCs w:val="28"/>
        </w:rPr>
        <w:t>Strip plots were used to show the relationship between the chosen quantitative independent variables and the categorical dependent variable.</w:t>
      </w:r>
    </w:p>
    <w:p w14:paraId="214F0006" w14:textId="604B3ACC" w:rsidR="00E15850" w:rsidRPr="00E15850" w:rsidRDefault="00D870A8" w:rsidP="00E15850">
      <w:pPr>
        <w:pStyle w:val="BodyText"/>
        <w:spacing w:line="480" w:lineRule="auto"/>
        <w:rPr>
          <w:rFonts w:ascii="Times New Roman" w:hAnsi="Times New Roman" w:cs="Times New Roman"/>
          <w:sz w:val="24"/>
          <w:szCs w:val="28"/>
        </w:rPr>
      </w:pPr>
      <w:r>
        <w:rPr>
          <w:rFonts w:ascii="Times New Roman" w:hAnsi="Times New Roman" w:cs="Times New Roman"/>
          <w:sz w:val="24"/>
          <w:szCs w:val="28"/>
        </w:rPr>
        <w:t>These graphs show</w:t>
      </w:r>
      <w:r w:rsidR="00E15850" w:rsidRPr="00E15850">
        <w:rPr>
          <w:rFonts w:ascii="Times New Roman" w:hAnsi="Times New Roman" w:cs="Times New Roman"/>
          <w:sz w:val="24"/>
          <w:szCs w:val="28"/>
        </w:rPr>
        <w:t xml:space="preserve"> that the minor axis length, eccentricity, and the convex area of the Osmancik species </w:t>
      </w:r>
      <w:r>
        <w:rPr>
          <w:rFonts w:ascii="Times New Roman" w:hAnsi="Times New Roman" w:cs="Times New Roman"/>
          <w:sz w:val="24"/>
          <w:szCs w:val="28"/>
        </w:rPr>
        <w:t>tend</w:t>
      </w:r>
      <w:r w:rsidR="00E15850" w:rsidRPr="00E15850">
        <w:rPr>
          <w:rFonts w:ascii="Times New Roman" w:hAnsi="Times New Roman" w:cs="Times New Roman"/>
          <w:sz w:val="24"/>
          <w:szCs w:val="28"/>
        </w:rPr>
        <w:t xml:space="preserve"> to have a lower minimum and maximum compared to the Cammeo variety. It’s also evident that the variety does not affect the extent.</w:t>
      </w:r>
    </w:p>
    <w:p w14:paraId="5C14B41F" w14:textId="77777777" w:rsidR="00E15850" w:rsidRPr="00E15850" w:rsidRDefault="00E15850" w:rsidP="00E15850"/>
    <w:p w14:paraId="4BE91069" w14:textId="7A62B3FC" w:rsidR="00A617C5" w:rsidRDefault="008864F3" w:rsidP="00325016">
      <w:pPr>
        <w:pStyle w:val="BodyText"/>
      </w:pPr>
      <w:r w:rsidRPr="008864F3">
        <w:rPr>
          <w:noProof/>
        </w:rPr>
        <w:lastRenderedPageBreak/>
        <w:drawing>
          <wp:inline distT="0" distB="0" distL="0" distR="0" wp14:anchorId="3AFB447D" wp14:editId="6300CBEC">
            <wp:extent cx="5514975" cy="3403846"/>
            <wp:effectExtent l="0" t="0" r="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2"/>
                    <a:stretch>
                      <a:fillRect/>
                    </a:stretch>
                  </pic:blipFill>
                  <pic:spPr>
                    <a:xfrm>
                      <a:off x="0" y="0"/>
                      <a:ext cx="5535208" cy="3416334"/>
                    </a:xfrm>
                    <a:prstGeom prst="rect">
                      <a:avLst/>
                    </a:prstGeom>
                  </pic:spPr>
                </pic:pic>
              </a:graphicData>
            </a:graphic>
          </wp:inline>
        </w:drawing>
      </w:r>
    </w:p>
    <w:p w14:paraId="1D9164E6" w14:textId="4AF0A6CF" w:rsidR="00A617C5" w:rsidRDefault="00A617C5" w:rsidP="00325016">
      <w:pPr>
        <w:pStyle w:val="BodyText"/>
      </w:pPr>
    </w:p>
    <w:p w14:paraId="0D3C3BCD" w14:textId="5ACEF0D3" w:rsidR="0058130F" w:rsidRDefault="0058130F" w:rsidP="00325016">
      <w:pPr>
        <w:pStyle w:val="BodyText"/>
      </w:pPr>
    </w:p>
    <w:p w14:paraId="4FF9C82F" w14:textId="3C81A4BE" w:rsidR="0058130F" w:rsidRDefault="0058130F" w:rsidP="00325016">
      <w:pPr>
        <w:pStyle w:val="BodyText"/>
      </w:pPr>
    </w:p>
    <w:p w14:paraId="5499D58E" w14:textId="2CA27BD5" w:rsidR="0058130F" w:rsidRDefault="0058130F" w:rsidP="00325016">
      <w:pPr>
        <w:pStyle w:val="BodyText"/>
      </w:pPr>
    </w:p>
    <w:p w14:paraId="70756CA6" w14:textId="63D60713" w:rsidR="0058130F" w:rsidRDefault="0058130F" w:rsidP="00325016">
      <w:pPr>
        <w:pStyle w:val="BodyText"/>
      </w:pPr>
    </w:p>
    <w:p w14:paraId="24DA5DF6" w14:textId="68537C15" w:rsidR="0058130F" w:rsidRDefault="0058130F" w:rsidP="00325016">
      <w:pPr>
        <w:pStyle w:val="BodyText"/>
      </w:pPr>
    </w:p>
    <w:p w14:paraId="65CC2A09" w14:textId="64759780" w:rsidR="0058130F" w:rsidRDefault="0058130F" w:rsidP="00325016">
      <w:pPr>
        <w:pStyle w:val="BodyText"/>
      </w:pPr>
    </w:p>
    <w:p w14:paraId="0E41E97D" w14:textId="11A707AD" w:rsidR="0058130F" w:rsidRDefault="0058130F" w:rsidP="00325016">
      <w:pPr>
        <w:pStyle w:val="BodyText"/>
      </w:pPr>
    </w:p>
    <w:p w14:paraId="4FDE3237" w14:textId="1A3954EE" w:rsidR="0058130F" w:rsidRDefault="0058130F" w:rsidP="00325016">
      <w:pPr>
        <w:pStyle w:val="BodyText"/>
      </w:pPr>
    </w:p>
    <w:p w14:paraId="247BE5FC" w14:textId="4032BEE0" w:rsidR="0058130F" w:rsidRDefault="0058130F" w:rsidP="00325016">
      <w:pPr>
        <w:pStyle w:val="BodyText"/>
      </w:pPr>
    </w:p>
    <w:p w14:paraId="75D17867" w14:textId="0005103E" w:rsidR="0058130F" w:rsidRDefault="0058130F" w:rsidP="00325016">
      <w:pPr>
        <w:pStyle w:val="BodyText"/>
      </w:pPr>
    </w:p>
    <w:p w14:paraId="5D4CC1B6" w14:textId="64B03CE1" w:rsidR="0058130F" w:rsidRDefault="0058130F" w:rsidP="00325016">
      <w:pPr>
        <w:pStyle w:val="BodyText"/>
      </w:pPr>
    </w:p>
    <w:p w14:paraId="581C82AA" w14:textId="58CDA86C" w:rsidR="0058130F" w:rsidRDefault="0058130F" w:rsidP="00325016">
      <w:pPr>
        <w:pStyle w:val="BodyText"/>
      </w:pPr>
    </w:p>
    <w:p w14:paraId="64C309F4" w14:textId="2961C3DD" w:rsidR="0058130F" w:rsidRDefault="0058130F" w:rsidP="00325016">
      <w:pPr>
        <w:pStyle w:val="BodyText"/>
      </w:pPr>
    </w:p>
    <w:p w14:paraId="1E9C9A5E" w14:textId="77777777" w:rsidR="00FF4F04" w:rsidRPr="00325016" w:rsidRDefault="00FF4F04" w:rsidP="00325016">
      <w:pPr>
        <w:pStyle w:val="BodyText"/>
      </w:pPr>
    </w:p>
    <w:p w14:paraId="4A4B5DE8" w14:textId="38568A37" w:rsidR="00325016" w:rsidRDefault="00325016" w:rsidP="00325016">
      <w:pPr>
        <w:pStyle w:val="Heading1"/>
      </w:pPr>
      <w:r>
        <w:lastRenderedPageBreak/>
        <w:t>References</w:t>
      </w:r>
    </w:p>
    <w:p w14:paraId="55203D4C" w14:textId="77777777" w:rsidR="00325016" w:rsidRDefault="00325016" w:rsidP="00325016">
      <w:pPr>
        <w:spacing w:after="0"/>
        <w:ind w:left="567" w:hanging="567"/>
        <w:rPr>
          <w:rFonts w:ascii="Times New Roman" w:hAnsi="Times New Roman" w:cs="Times New Roman"/>
          <w:sz w:val="24"/>
        </w:rPr>
      </w:pPr>
      <w:r w:rsidRPr="00C35FC6">
        <w:rPr>
          <w:rFonts w:ascii="Times New Roman" w:hAnsi="Times New Roman" w:cs="Times New Roman"/>
          <w:sz w:val="24"/>
        </w:rPr>
        <w:t>Rice (Cammeo and Osmancik) Data Set. UCI Machine Learning Repository: Rice (Cammeo and Osmancik) data set. (n.d.). Retrieved May 24, 2022, from https://archive.ics.uci.edu/ml/datasets/Rice+%28Cammeo+and+Osmancik%29</w:t>
      </w:r>
    </w:p>
    <w:p w14:paraId="50DC7668" w14:textId="77777777" w:rsidR="00325016" w:rsidRPr="0044385C" w:rsidRDefault="00325016" w:rsidP="00325016">
      <w:pPr>
        <w:spacing w:after="0"/>
        <w:ind w:left="567" w:hanging="567"/>
        <w:rPr>
          <w:rFonts w:ascii="Times New Roman" w:hAnsi="Times New Roman" w:cs="Times New Roman"/>
          <w:sz w:val="24"/>
        </w:rPr>
      </w:pPr>
    </w:p>
    <w:p w14:paraId="34B75FE7" w14:textId="1B6A0980" w:rsidR="00325016" w:rsidRDefault="00325016" w:rsidP="00325016">
      <w:pPr>
        <w:ind w:left="567" w:hanging="567"/>
        <w:rPr>
          <w:rFonts w:ascii="Times New Roman" w:hAnsi="Times New Roman" w:cs="Times New Roman"/>
          <w:sz w:val="24"/>
        </w:rPr>
      </w:pPr>
      <w:r w:rsidRPr="00DF2F3B">
        <w:rPr>
          <w:rFonts w:ascii="Times New Roman" w:hAnsi="Times New Roman" w:cs="Times New Roman"/>
          <w:sz w:val="24"/>
        </w:rPr>
        <w:t xml:space="preserve">Cinar, I. and Koklu, M. (2019). Classification of Rice Varieties Using Artificial Intelligence Methods. International Journal of Intelligent Systems and Applications in Engineering, vol.7, no.3 (Sep. 2019), pp.188-194. </w:t>
      </w:r>
      <w:r w:rsidR="00A14ED5" w:rsidRPr="000D05B7">
        <w:rPr>
          <w:rFonts w:ascii="Times New Roman" w:hAnsi="Times New Roman" w:cs="Times New Roman"/>
          <w:sz w:val="24"/>
        </w:rPr>
        <w:t>https://doi.org/10.18201/ijisae.2019355381</w:t>
      </w:r>
      <w:r w:rsidRPr="00DF2F3B">
        <w:rPr>
          <w:rFonts w:ascii="Times New Roman" w:hAnsi="Times New Roman" w:cs="Times New Roman"/>
          <w:sz w:val="24"/>
        </w:rPr>
        <w:t>.</w:t>
      </w:r>
    </w:p>
    <w:p w14:paraId="1E04A155" w14:textId="032B74A6" w:rsidR="00A14ED5" w:rsidRDefault="00A14ED5" w:rsidP="00325016">
      <w:pPr>
        <w:ind w:left="567" w:hanging="567"/>
        <w:rPr>
          <w:rFonts w:ascii="Times New Roman" w:hAnsi="Times New Roman" w:cs="Times New Roman"/>
          <w:sz w:val="24"/>
        </w:rPr>
      </w:pPr>
      <w:r w:rsidRPr="00A14ED5">
        <w:rPr>
          <w:rFonts w:ascii="Times New Roman" w:hAnsi="Times New Roman" w:cs="Times New Roman"/>
          <w:sz w:val="24"/>
        </w:rPr>
        <w:t>Dheir, I. M., Mettleq, A. S. A., &amp;amp; Elsharif, A. A. (2019). Nuts Types Classification Using Deep Learning. International Journal of Academic Information Systems Research (IJAISR), 3(12), 12–17.</w:t>
      </w:r>
    </w:p>
    <w:p w14:paraId="3526AC78" w14:textId="044B4569" w:rsidR="002B4D28" w:rsidRDefault="002B4D28" w:rsidP="00325016">
      <w:pPr>
        <w:ind w:left="567" w:hanging="567"/>
        <w:rPr>
          <w:rFonts w:ascii="Times New Roman" w:hAnsi="Times New Roman" w:cs="Times New Roman"/>
          <w:sz w:val="24"/>
        </w:rPr>
      </w:pPr>
      <w:r w:rsidRPr="002B4D28">
        <w:rPr>
          <w:rFonts w:ascii="Times New Roman" w:hAnsi="Times New Roman" w:cs="Times New Roman"/>
          <w:sz w:val="24"/>
        </w:rPr>
        <w:t xml:space="preserve">Ibrahim, S., Amirah Zulkifli, N., Sabri, N., Amilah Shari, A., &amp;amp; Noordin, M. R. (2019). Rice grain classification using multi-class support Vector Machine (SVM). IAES International Journal of Artificial Intelligence (IJ-AI), 8(3), 215. </w:t>
      </w:r>
      <w:r w:rsidR="000D05B7" w:rsidRPr="000D05B7">
        <w:rPr>
          <w:rFonts w:ascii="Times New Roman" w:hAnsi="Times New Roman" w:cs="Times New Roman"/>
          <w:sz w:val="24"/>
        </w:rPr>
        <w:t>https://doi.org/10.11591/ijai.v8.i3.pp215-220</w:t>
      </w:r>
    </w:p>
    <w:p w14:paraId="39D97EDC" w14:textId="36509AA2" w:rsidR="000D05B7" w:rsidRDefault="000D05B7" w:rsidP="00325016">
      <w:pPr>
        <w:ind w:left="567" w:hanging="567"/>
        <w:rPr>
          <w:rFonts w:ascii="Times New Roman" w:hAnsi="Times New Roman" w:cs="Times New Roman"/>
          <w:sz w:val="24"/>
        </w:rPr>
      </w:pPr>
      <w:r w:rsidRPr="000D05B7">
        <w:rPr>
          <w:rFonts w:ascii="Times New Roman" w:hAnsi="Times New Roman" w:cs="Times New Roman"/>
          <w:sz w:val="24"/>
        </w:rPr>
        <w:t>Ibrahim, S., Kamaruddin, S. B., Zabidi, A., &amp;amp; Md. Ghani, N. A. (2020). Contrastive Analysis of rice grain classification techniques: Multi-class support Vector Machine vs artificial neural network. IAES International Journal of Artificial Intelligence (IJ-AI), 9(4), 616. https://doi.org/10.11591/ijai.v9.i4.pp616-622</w:t>
      </w:r>
    </w:p>
    <w:p w14:paraId="20702607" w14:textId="77777777" w:rsidR="00855905" w:rsidRPr="00855905" w:rsidRDefault="00855905" w:rsidP="00855905">
      <w:pPr>
        <w:spacing w:before="100" w:beforeAutospacing="1" w:after="100" w:afterAutospacing="1" w:line="240" w:lineRule="auto"/>
        <w:ind w:left="567" w:hanging="567"/>
        <w:rPr>
          <w:rFonts w:ascii="Times New Roman" w:eastAsia="Times New Roman" w:hAnsi="Times New Roman" w:cs="Times New Roman"/>
          <w:sz w:val="24"/>
          <w:lang w:eastAsia="en-CA"/>
        </w:rPr>
      </w:pPr>
      <w:bookmarkStart w:id="12" w:name="_Hlk105955139"/>
      <w:r w:rsidRPr="00855905">
        <w:rPr>
          <w:rFonts w:ascii="Times New Roman" w:eastAsia="Times New Roman" w:hAnsi="Times New Roman" w:cs="Times New Roman"/>
          <w:sz w:val="24"/>
          <w:lang w:eastAsia="en-CA"/>
        </w:rPr>
        <w:t>Koklu, M., Cinar, I., &amp; Taspinar</w:t>
      </w:r>
      <w:bookmarkEnd w:id="12"/>
      <w:r w:rsidRPr="00855905">
        <w:rPr>
          <w:rFonts w:ascii="Times New Roman" w:eastAsia="Times New Roman" w:hAnsi="Times New Roman" w:cs="Times New Roman"/>
          <w:sz w:val="24"/>
          <w:lang w:eastAsia="en-CA"/>
        </w:rPr>
        <w:t xml:space="preserve">, Y. S. (2021, June 23). Classification of rice varieties with deep learning methods. Computers and Electronics in Agriculture. Retrieved June 12, 2022, from https://www.sciencedirect.com/science/article/pii/S0168169921003021 </w:t>
      </w:r>
    </w:p>
    <w:p w14:paraId="27223E0F" w14:textId="33E150E6" w:rsidR="00CE4572" w:rsidRDefault="00776EE6" w:rsidP="00CE4572">
      <w:pPr>
        <w:ind w:left="567" w:hanging="567"/>
        <w:rPr>
          <w:rFonts w:ascii="Times New Roman" w:hAnsi="Times New Roman" w:cs="Times New Roman"/>
          <w:sz w:val="24"/>
        </w:rPr>
      </w:pPr>
      <w:r w:rsidRPr="00776EE6">
        <w:rPr>
          <w:rFonts w:ascii="Times New Roman" w:hAnsi="Times New Roman" w:cs="Times New Roman"/>
          <w:sz w:val="24"/>
        </w:rPr>
        <w:t>Koklu, Murat &amp; Kursun, Ramazan &amp; Taspinar, Yavuz &amp; Cinar, Ilkay. (2021). Classification of Date Fruits into Genetic Varieties Using Image Analysis. Mathematical Problems in Engineering. 2021. 10.1155/2021/4793293.</w:t>
      </w:r>
    </w:p>
    <w:p w14:paraId="65E9539B" w14:textId="43AB864F" w:rsidR="00320991" w:rsidRDefault="00320991" w:rsidP="00CE4572">
      <w:pPr>
        <w:ind w:left="567" w:hanging="567"/>
        <w:rPr>
          <w:rFonts w:ascii="Times New Roman" w:hAnsi="Times New Roman" w:cs="Times New Roman"/>
          <w:sz w:val="24"/>
        </w:rPr>
      </w:pPr>
      <w:r w:rsidRPr="00320991">
        <w:rPr>
          <w:rFonts w:ascii="Times New Roman" w:hAnsi="Times New Roman" w:cs="Times New Roman"/>
          <w:sz w:val="24"/>
        </w:rPr>
        <w:t xml:space="preserve">Olgun, M., Onarcan, A. O., Özkan, K., Işik, Ş., Sezer, O., Özgişi, K., Ayter, N. G., Başçiftçi, Z. B., Ardiç, M., &amp;amp; Koyuncu, O. (2016, February 15). Wheat grain classification by using dense sift features with </w:t>
      </w:r>
      <w:r w:rsidR="000A5822">
        <w:rPr>
          <w:rFonts w:ascii="Times New Roman" w:hAnsi="Times New Roman" w:cs="Times New Roman"/>
          <w:sz w:val="24"/>
        </w:rPr>
        <w:t xml:space="preserve">an </w:t>
      </w:r>
      <w:r w:rsidRPr="00320991">
        <w:rPr>
          <w:rFonts w:ascii="Times New Roman" w:hAnsi="Times New Roman" w:cs="Times New Roman"/>
          <w:sz w:val="24"/>
        </w:rPr>
        <w:t>SVM classifier. Computers and Electronics in Agriculture. Retrieved June 12, 2022, fro</w:t>
      </w:r>
      <w:r>
        <w:rPr>
          <w:rFonts w:ascii="Times New Roman" w:hAnsi="Times New Roman" w:cs="Times New Roman"/>
          <w:sz w:val="24"/>
        </w:rPr>
        <w:t xml:space="preserve">m </w:t>
      </w:r>
      <w:r w:rsidRPr="00320991">
        <w:rPr>
          <w:rFonts w:ascii="Times New Roman" w:hAnsi="Times New Roman" w:cs="Times New Roman"/>
          <w:sz w:val="24"/>
        </w:rPr>
        <w:t>https://www.sciencedirect.com/science/article/pii/S0168169916300060</w:t>
      </w:r>
    </w:p>
    <w:p w14:paraId="251C4609" w14:textId="05BDE81F" w:rsidR="003A48D0" w:rsidRDefault="003A48D0" w:rsidP="00325016">
      <w:pPr>
        <w:ind w:left="567" w:hanging="567"/>
        <w:rPr>
          <w:rFonts w:ascii="Times New Roman" w:hAnsi="Times New Roman" w:cs="Times New Roman"/>
          <w:sz w:val="24"/>
        </w:rPr>
      </w:pPr>
      <w:r w:rsidRPr="003A48D0">
        <w:rPr>
          <w:rFonts w:ascii="Times New Roman" w:hAnsi="Times New Roman" w:cs="Times New Roman"/>
          <w:sz w:val="24"/>
        </w:rPr>
        <w:t>Ozkan, Ilker Ali &amp; Koklu, Murat &amp; Saraçoğlu, Rıdvan. (2021). Classification of Pistachio Species Using Improved k-NN Classifier. Progress in Nutrition. 23. e2021044. 10.23751/pn.v23i2.9686.</w:t>
      </w:r>
    </w:p>
    <w:p w14:paraId="617EA0E3" w14:textId="0999A7B3" w:rsidR="00C2455B" w:rsidRDefault="00C2455B" w:rsidP="00325016">
      <w:pPr>
        <w:ind w:left="567" w:hanging="567"/>
        <w:rPr>
          <w:rFonts w:ascii="Times New Roman" w:hAnsi="Times New Roman" w:cs="Times New Roman"/>
          <w:sz w:val="24"/>
        </w:rPr>
      </w:pPr>
      <w:bookmarkStart w:id="13" w:name="_Hlk105945635"/>
      <w:r w:rsidRPr="00C2455B">
        <w:rPr>
          <w:rFonts w:ascii="Times New Roman" w:hAnsi="Times New Roman" w:cs="Times New Roman"/>
          <w:sz w:val="24"/>
        </w:rPr>
        <w:lastRenderedPageBreak/>
        <w:t>Sabanci</w:t>
      </w:r>
      <w:bookmarkEnd w:id="13"/>
      <w:r w:rsidRPr="00C2455B">
        <w:rPr>
          <w:rFonts w:ascii="Times New Roman" w:hAnsi="Times New Roman" w:cs="Times New Roman"/>
          <w:sz w:val="24"/>
        </w:rPr>
        <w:t>, Kadir &amp; Ünlerşen, Muhammed. (2016). Different Apple Varieties Classification Using kNN and MLP Algorithms. International Journal of Intelligent Systems and Applications in Engineering. 4. 166-169. 10.18201/ijisae.2016Special%20Issue-146967.</w:t>
      </w:r>
    </w:p>
    <w:p w14:paraId="45E3C805" w14:textId="6BE415CA" w:rsidR="004947A4" w:rsidRDefault="004947A4" w:rsidP="00325016">
      <w:pPr>
        <w:ind w:left="567" w:hanging="567"/>
        <w:rPr>
          <w:rFonts w:ascii="Times New Roman" w:hAnsi="Times New Roman" w:cs="Times New Roman"/>
          <w:sz w:val="24"/>
        </w:rPr>
      </w:pPr>
      <w:r w:rsidRPr="004947A4">
        <w:rPr>
          <w:rFonts w:ascii="Times New Roman" w:hAnsi="Times New Roman" w:cs="Times New Roman"/>
          <w:sz w:val="24"/>
        </w:rPr>
        <w:t xml:space="preserve">Sabanci, K., Kayabasi, A., &amp; Toktas, A. (2017). Computer vision‐based method for classification of wheat grains using artificial neural network. Journal of the Science of Food and Agriculture, 97(8), 2588–2593. </w:t>
      </w:r>
      <w:r w:rsidR="00CE4572" w:rsidRPr="00C2455B">
        <w:rPr>
          <w:rFonts w:ascii="Times New Roman" w:hAnsi="Times New Roman" w:cs="Times New Roman"/>
          <w:sz w:val="24"/>
        </w:rPr>
        <w:t>https://doi.org/10.1002/jsfa.8080</w:t>
      </w:r>
    </w:p>
    <w:p w14:paraId="2798696C" w14:textId="7F68FDA5" w:rsidR="00A14ED5" w:rsidRDefault="00A14ED5" w:rsidP="00325016">
      <w:pPr>
        <w:ind w:left="567" w:hanging="567"/>
        <w:rPr>
          <w:rFonts w:ascii="Times New Roman" w:hAnsi="Times New Roman" w:cs="Times New Roman"/>
          <w:sz w:val="24"/>
        </w:rPr>
      </w:pPr>
      <w:r w:rsidRPr="00A14ED5">
        <w:rPr>
          <w:rFonts w:ascii="Times New Roman" w:hAnsi="Times New Roman" w:cs="Times New Roman"/>
          <w:sz w:val="24"/>
        </w:rPr>
        <w:t>Shahbandeh, M. (2022, January 31). Total global rice consumption 2021/22. Statista. Retrieved June 11, 2022, from https://www.statista.com/statistics/255977/total-global-rice-consumption/</w:t>
      </w:r>
    </w:p>
    <w:p w14:paraId="1AA8E31E" w14:textId="738E7A66" w:rsidR="00EE351B" w:rsidRDefault="00EE351B" w:rsidP="00325016">
      <w:pPr>
        <w:ind w:left="567" w:hanging="567"/>
        <w:rPr>
          <w:rFonts w:ascii="Times New Roman" w:hAnsi="Times New Roman" w:cs="Times New Roman"/>
          <w:sz w:val="24"/>
        </w:rPr>
      </w:pPr>
      <w:r w:rsidRPr="00EE351B">
        <w:rPr>
          <w:rFonts w:ascii="Times New Roman" w:hAnsi="Times New Roman" w:cs="Times New Roman"/>
          <w:sz w:val="24"/>
        </w:rPr>
        <w:t>Singh, Dilbag &amp; Taspinar, Yavuz &amp; Kursun, Ramazan &amp; Cinar, Ilkay &amp; Koklu, Murat &amp; Ozkan, Ilker Ali &amp; Lee, Heung-No. (2022). Classification and Analysis of Pistachio Species with Pre-Trained Deep Learning Models. Electronics. 11. 1-14. 10.3390/electronics11070981.</w:t>
      </w:r>
    </w:p>
    <w:p w14:paraId="51CB3CAC" w14:textId="77777777" w:rsidR="00CE4572" w:rsidRDefault="00CE4572" w:rsidP="00325016">
      <w:pPr>
        <w:ind w:left="567" w:hanging="567"/>
        <w:rPr>
          <w:rFonts w:ascii="Times New Roman" w:hAnsi="Times New Roman" w:cs="Times New Roman"/>
          <w:sz w:val="24"/>
        </w:rPr>
      </w:pPr>
    </w:p>
    <w:p w14:paraId="768F0ED3" w14:textId="65003C90" w:rsidR="00DC17D3" w:rsidRPr="00E4406A" w:rsidRDefault="00DC17D3" w:rsidP="00325016">
      <w:pPr>
        <w:ind w:firstLine="720"/>
      </w:pPr>
    </w:p>
    <w:sectPr w:rsidR="00DC17D3" w:rsidRPr="00E4406A" w:rsidSect="00297C4C">
      <w:footerReference w:type="default" r:id="rId2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D4A12" w14:textId="77777777" w:rsidR="00D34F13" w:rsidRDefault="00D34F13" w:rsidP="00B52108">
      <w:r>
        <w:separator/>
      </w:r>
    </w:p>
    <w:p w14:paraId="69AF7F62" w14:textId="77777777" w:rsidR="00D34F13" w:rsidRDefault="00D34F13"/>
  </w:endnote>
  <w:endnote w:type="continuationSeparator" w:id="0">
    <w:p w14:paraId="5CDEB937" w14:textId="77777777" w:rsidR="00D34F13" w:rsidRDefault="00D34F13" w:rsidP="00B52108">
      <w:r>
        <w:continuationSeparator/>
      </w:r>
    </w:p>
    <w:p w14:paraId="67744985" w14:textId="77777777" w:rsidR="00D34F13" w:rsidRDefault="00D34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43191D7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1F5E" w14:textId="77777777" w:rsidR="00D34F13" w:rsidRDefault="00D34F13" w:rsidP="00B52108">
      <w:r>
        <w:separator/>
      </w:r>
    </w:p>
    <w:p w14:paraId="335D299F" w14:textId="77777777" w:rsidR="00D34F13" w:rsidRDefault="00D34F13"/>
  </w:footnote>
  <w:footnote w:type="continuationSeparator" w:id="0">
    <w:p w14:paraId="1C07AA30" w14:textId="77777777" w:rsidR="00D34F13" w:rsidRDefault="00D34F13" w:rsidP="00B52108">
      <w:r>
        <w:continuationSeparator/>
      </w:r>
    </w:p>
    <w:p w14:paraId="6D18B931" w14:textId="77777777" w:rsidR="00D34F13" w:rsidRDefault="00D34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5CBB" w14:textId="77777777" w:rsidR="00BB2847" w:rsidRDefault="00BB2847" w:rsidP="00BB2847">
    <w:pPr>
      <w:spacing w:after="0"/>
      <w:jc w:val="right"/>
      <w:rPr>
        <w:rFonts w:cs="Arial"/>
        <w:b/>
        <w:sz w:val="20"/>
        <w:szCs w:val="20"/>
      </w:rPr>
    </w:pPr>
  </w:p>
  <w:p w14:paraId="037C433C" w14:textId="77777777" w:rsidR="00BB2847" w:rsidRDefault="00BA12BF" w:rsidP="00403063">
    <w:pPr>
      <w:spacing w:after="0"/>
      <w:jc w:val="right"/>
      <w:rPr>
        <w:rFonts w:cs="Arial"/>
        <w:b/>
        <w:sz w:val="20"/>
        <w:szCs w:val="20"/>
      </w:rPr>
    </w:pPr>
    <w:r>
      <w:rPr>
        <w:rFonts w:cs="Arial"/>
        <w:b/>
        <w:sz w:val="20"/>
        <w:szCs w:val="20"/>
      </w:rPr>
      <w:t>Header</w:t>
    </w:r>
  </w:p>
  <w:p w14:paraId="512C0B58" w14:textId="77777777" w:rsidR="008F3CE6" w:rsidRDefault="008F3CE6" w:rsidP="00403063">
    <w:pPr>
      <w:spacing w:after="0"/>
      <w:jc w:val="right"/>
      <w:rPr>
        <w:rFonts w:cs="Arial"/>
        <w:b/>
        <w:sz w:val="20"/>
        <w:szCs w:val="20"/>
      </w:rPr>
    </w:pPr>
  </w:p>
  <w:p w14:paraId="21BC11C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1218590796">
    <w:abstractNumId w:val="0"/>
  </w:num>
  <w:num w:numId="2" w16cid:durableId="292099107">
    <w:abstractNumId w:val="1"/>
  </w:num>
  <w:num w:numId="3" w16cid:durableId="490024690">
    <w:abstractNumId w:val="2"/>
  </w:num>
  <w:num w:numId="4" w16cid:durableId="1612084747">
    <w:abstractNumId w:val="3"/>
  </w:num>
  <w:num w:numId="5" w16cid:durableId="1245728110">
    <w:abstractNumId w:val="4"/>
  </w:num>
  <w:num w:numId="6" w16cid:durableId="1190994643">
    <w:abstractNumId w:val="9"/>
  </w:num>
  <w:num w:numId="7" w16cid:durableId="1990091712">
    <w:abstractNumId w:val="5"/>
  </w:num>
  <w:num w:numId="8" w16cid:durableId="2019768685">
    <w:abstractNumId w:val="6"/>
  </w:num>
  <w:num w:numId="9" w16cid:durableId="1379629440">
    <w:abstractNumId w:val="7"/>
  </w:num>
  <w:num w:numId="10" w16cid:durableId="681587306">
    <w:abstractNumId w:val="8"/>
  </w:num>
  <w:num w:numId="11" w16cid:durableId="503208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5D66"/>
    <w:rsid w:val="00030D1A"/>
    <w:rsid w:val="00042CF5"/>
    <w:rsid w:val="000502D3"/>
    <w:rsid w:val="00051717"/>
    <w:rsid w:val="000531BA"/>
    <w:rsid w:val="000543EE"/>
    <w:rsid w:val="000806EA"/>
    <w:rsid w:val="000A5822"/>
    <w:rsid w:val="000B6ECA"/>
    <w:rsid w:val="000C6039"/>
    <w:rsid w:val="000C6E1F"/>
    <w:rsid w:val="000D05B7"/>
    <w:rsid w:val="000D2065"/>
    <w:rsid w:val="000D208C"/>
    <w:rsid w:val="000D6064"/>
    <w:rsid w:val="000F2E32"/>
    <w:rsid w:val="000F4FFC"/>
    <w:rsid w:val="000F6CF3"/>
    <w:rsid w:val="0010148E"/>
    <w:rsid w:val="0010617A"/>
    <w:rsid w:val="00107465"/>
    <w:rsid w:val="00125585"/>
    <w:rsid w:val="001379D5"/>
    <w:rsid w:val="00150562"/>
    <w:rsid w:val="00151336"/>
    <w:rsid w:val="00165CC0"/>
    <w:rsid w:val="00173C6E"/>
    <w:rsid w:val="00176512"/>
    <w:rsid w:val="00193DD2"/>
    <w:rsid w:val="00195753"/>
    <w:rsid w:val="001A2699"/>
    <w:rsid w:val="001B2109"/>
    <w:rsid w:val="001C1604"/>
    <w:rsid w:val="001D3D92"/>
    <w:rsid w:val="0020419D"/>
    <w:rsid w:val="002077E5"/>
    <w:rsid w:val="00211D4A"/>
    <w:rsid w:val="00220C32"/>
    <w:rsid w:val="00224766"/>
    <w:rsid w:val="00236CE7"/>
    <w:rsid w:val="00253A42"/>
    <w:rsid w:val="002545F8"/>
    <w:rsid w:val="00264C62"/>
    <w:rsid w:val="0028137B"/>
    <w:rsid w:val="00290D74"/>
    <w:rsid w:val="00290E72"/>
    <w:rsid w:val="00297AE9"/>
    <w:rsid w:val="00297C4C"/>
    <w:rsid w:val="002A48D1"/>
    <w:rsid w:val="002B079C"/>
    <w:rsid w:val="002B4D28"/>
    <w:rsid w:val="002B7A92"/>
    <w:rsid w:val="002C635D"/>
    <w:rsid w:val="002D289C"/>
    <w:rsid w:val="002D58DB"/>
    <w:rsid w:val="0030212A"/>
    <w:rsid w:val="003041DF"/>
    <w:rsid w:val="00307BA5"/>
    <w:rsid w:val="00313269"/>
    <w:rsid w:val="00313B79"/>
    <w:rsid w:val="00320991"/>
    <w:rsid w:val="00325016"/>
    <w:rsid w:val="00326B60"/>
    <w:rsid w:val="0033721A"/>
    <w:rsid w:val="00337368"/>
    <w:rsid w:val="00337A63"/>
    <w:rsid w:val="00352714"/>
    <w:rsid w:val="00357760"/>
    <w:rsid w:val="0036726F"/>
    <w:rsid w:val="003723E4"/>
    <w:rsid w:val="003731F8"/>
    <w:rsid w:val="00380C4A"/>
    <w:rsid w:val="003857B3"/>
    <w:rsid w:val="00392683"/>
    <w:rsid w:val="00392D46"/>
    <w:rsid w:val="003A2F72"/>
    <w:rsid w:val="003A48D0"/>
    <w:rsid w:val="003B7188"/>
    <w:rsid w:val="003C193E"/>
    <w:rsid w:val="003E4578"/>
    <w:rsid w:val="003F6D5A"/>
    <w:rsid w:val="00403063"/>
    <w:rsid w:val="00424F66"/>
    <w:rsid w:val="00430467"/>
    <w:rsid w:val="00441EDC"/>
    <w:rsid w:val="004501F6"/>
    <w:rsid w:val="00461DC6"/>
    <w:rsid w:val="004635FB"/>
    <w:rsid w:val="004636A0"/>
    <w:rsid w:val="00470CE6"/>
    <w:rsid w:val="00471612"/>
    <w:rsid w:val="0047490C"/>
    <w:rsid w:val="00480781"/>
    <w:rsid w:val="00483462"/>
    <w:rsid w:val="00490FD6"/>
    <w:rsid w:val="004947A4"/>
    <w:rsid w:val="004959E6"/>
    <w:rsid w:val="00496E4C"/>
    <w:rsid w:val="004A5588"/>
    <w:rsid w:val="004C5B0D"/>
    <w:rsid w:val="004D3B0F"/>
    <w:rsid w:val="004E7A01"/>
    <w:rsid w:val="004E7B57"/>
    <w:rsid w:val="004F06AE"/>
    <w:rsid w:val="0051210D"/>
    <w:rsid w:val="005153BB"/>
    <w:rsid w:val="00515F4A"/>
    <w:rsid w:val="00530AFF"/>
    <w:rsid w:val="00535CBD"/>
    <w:rsid w:val="005421D0"/>
    <w:rsid w:val="005433E7"/>
    <w:rsid w:val="005452C5"/>
    <w:rsid w:val="00551EDA"/>
    <w:rsid w:val="00552D7A"/>
    <w:rsid w:val="0055472C"/>
    <w:rsid w:val="00562BDF"/>
    <w:rsid w:val="00575A7C"/>
    <w:rsid w:val="005770BA"/>
    <w:rsid w:val="005811C6"/>
    <w:rsid w:val="0058130F"/>
    <w:rsid w:val="0059463F"/>
    <w:rsid w:val="00595F22"/>
    <w:rsid w:val="005A5672"/>
    <w:rsid w:val="005A7051"/>
    <w:rsid w:val="005B0D1C"/>
    <w:rsid w:val="005B2FDA"/>
    <w:rsid w:val="005B4652"/>
    <w:rsid w:val="005C4447"/>
    <w:rsid w:val="005C45AE"/>
    <w:rsid w:val="005C4DD1"/>
    <w:rsid w:val="005D2763"/>
    <w:rsid w:val="005D6B88"/>
    <w:rsid w:val="005E5C44"/>
    <w:rsid w:val="005E7822"/>
    <w:rsid w:val="005F0E67"/>
    <w:rsid w:val="005F2191"/>
    <w:rsid w:val="005F36FE"/>
    <w:rsid w:val="00616BFC"/>
    <w:rsid w:val="00617C7D"/>
    <w:rsid w:val="0062303C"/>
    <w:rsid w:val="006252A5"/>
    <w:rsid w:val="0063720E"/>
    <w:rsid w:val="00643C68"/>
    <w:rsid w:val="00644899"/>
    <w:rsid w:val="00645B59"/>
    <w:rsid w:val="00650744"/>
    <w:rsid w:val="00651B88"/>
    <w:rsid w:val="00653E3F"/>
    <w:rsid w:val="00654E36"/>
    <w:rsid w:val="006650CF"/>
    <w:rsid w:val="00680259"/>
    <w:rsid w:val="006815BB"/>
    <w:rsid w:val="006900BD"/>
    <w:rsid w:val="006A2BFD"/>
    <w:rsid w:val="006B0608"/>
    <w:rsid w:val="006B090D"/>
    <w:rsid w:val="006C2040"/>
    <w:rsid w:val="006C7065"/>
    <w:rsid w:val="006D2E1C"/>
    <w:rsid w:val="006E619B"/>
    <w:rsid w:val="00704BCF"/>
    <w:rsid w:val="00725E8D"/>
    <w:rsid w:val="00730BA0"/>
    <w:rsid w:val="00741C0E"/>
    <w:rsid w:val="00746168"/>
    <w:rsid w:val="00747BDE"/>
    <w:rsid w:val="00751BA9"/>
    <w:rsid w:val="00760F7D"/>
    <w:rsid w:val="00762F83"/>
    <w:rsid w:val="00776EE6"/>
    <w:rsid w:val="0078017D"/>
    <w:rsid w:val="0078244B"/>
    <w:rsid w:val="007A4BB3"/>
    <w:rsid w:val="007A7B2E"/>
    <w:rsid w:val="007B680C"/>
    <w:rsid w:val="007D430C"/>
    <w:rsid w:val="007D7F28"/>
    <w:rsid w:val="007E197F"/>
    <w:rsid w:val="007F091D"/>
    <w:rsid w:val="007F1B9E"/>
    <w:rsid w:val="007F2733"/>
    <w:rsid w:val="007F2DEA"/>
    <w:rsid w:val="007F3EC3"/>
    <w:rsid w:val="00803E98"/>
    <w:rsid w:val="00807FF7"/>
    <w:rsid w:val="00811FE5"/>
    <w:rsid w:val="00820247"/>
    <w:rsid w:val="008311C1"/>
    <w:rsid w:val="008354C2"/>
    <w:rsid w:val="00837F71"/>
    <w:rsid w:val="00841D18"/>
    <w:rsid w:val="008430D2"/>
    <w:rsid w:val="0084659C"/>
    <w:rsid w:val="00855905"/>
    <w:rsid w:val="00856097"/>
    <w:rsid w:val="00865997"/>
    <w:rsid w:val="008864F3"/>
    <w:rsid w:val="008869A5"/>
    <w:rsid w:val="00890E5F"/>
    <w:rsid w:val="008925C4"/>
    <w:rsid w:val="008A2AF3"/>
    <w:rsid w:val="008B2D1F"/>
    <w:rsid w:val="008E7B03"/>
    <w:rsid w:val="008F3CE6"/>
    <w:rsid w:val="00902A52"/>
    <w:rsid w:val="00911728"/>
    <w:rsid w:val="0091438A"/>
    <w:rsid w:val="00924FD0"/>
    <w:rsid w:val="00930549"/>
    <w:rsid w:val="0093054C"/>
    <w:rsid w:val="00934ED2"/>
    <w:rsid w:val="009404DE"/>
    <w:rsid w:val="00945BB0"/>
    <w:rsid w:val="00973192"/>
    <w:rsid w:val="00973BB9"/>
    <w:rsid w:val="00990245"/>
    <w:rsid w:val="009928A8"/>
    <w:rsid w:val="009B0C93"/>
    <w:rsid w:val="009B5472"/>
    <w:rsid w:val="009B7998"/>
    <w:rsid w:val="009C29B4"/>
    <w:rsid w:val="009F1E14"/>
    <w:rsid w:val="00A0784C"/>
    <w:rsid w:val="00A11CB1"/>
    <w:rsid w:val="00A14ED5"/>
    <w:rsid w:val="00A43AFB"/>
    <w:rsid w:val="00A46CBF"/>
    <w:rsid w:val="00A47477"/>
    <w:rsid w:val="00A565DD"/>
    <w:rsid w:val="00A617C5"/>
    <w:rsid w:val="00A70680"/>
    <w:rsid w:val="00A86CBC"/>
    <w:rsid w:val="00A87C3B"/>
    <w:rsid w:val="00A91614"/>
    <w:rsid w:val="00A97E30"/>
    <w:rsid w:val="00AA5EB3"/>
    <w:rsid w:val="00AB1FAA"/>
    <w:rsid w:val="00AB31AE"/>
    <w:rsid w:val="00AB4117"/>
    <w:rsid w:val="00AB50B6"/>
    <w:rsid w:val="00AB61B2"/>
    <w:rsid w:val="00AC3936"/>
    <w:rsid w:val="00AC6D62"/>
    <w:rsid w:val="00AC7EFA"/>
    <w:rsid w:val="00AC7F49"/>
    <w:rsid w:val="00AD442F"/>
    <w:rsid w:val="00AF6B1D"/>
    <w:rsid w:val="00B0304C"/>
    <w:rsid w:val="00B063F2"/>
    <w:rsid w:val="00B12903"/>
    <w:rsid w:val="00B1555D"/>
    <w:rsid w:val="00B218A5"/>
    <w:rsid w:val="00B259D8"/>
    <w:rsid w:val="00B34430"/>
    <w:rsid w:val="00B359AC"/>
    <w:rsid w:val="00B47376"/>
    <w:rsid w:val="00B52108"/>
    <w:rsid w:val="00B61E79"/>
    <w:rsid w:val="00B83ABB"/>
    <w:rsid w:val="00B84C7A"/>
    <w:rsid w:val="00B9366B"/>
    <w:rsid w:val="00BA12BF"/>
    <w:rsid w:val="00BA448F"/>
    <w:rsid w:val="00BA4C8A"/>
    <w:rsid w:val="00BA7850"/>
    <w:rsid w:val="00BB11FE"/>
    <w:rsid w:val="00BB2847"/>
    <w:rsid w:val="00BB7327"/>
    <w:rsid w:val="00BC2CDC"/>
    <w:rsid w:val="00BE13E3"/>
    <w:rsid w:val="00BE7F7F"/>
    <w:rsid w:val="00BF1408"/>
    <w:rsid w:val="00BF3576"/>
    <w:rsid w:val="00C0134B"/>
    <w:rsid w:val="00C02626"/>
    <w:rsid w:val="00C0576E"/>
    <w:rsid w:val="00C100A9"/>
    <w:rsid w:val="00C1042D"/>
    <w:rsid w:val="00C13E73"/>
    <w:rsid w:val="00C1605F"/>
    <w:rsid w:val="00C1652B"/>
    <w:rsid w:val="00C2455B"/>
    <w:rsid w:val="00C2550E"/>
    <w:rsid w:val="00C276A8"/>
    <w:rsid w:val="00C3260D"/>
    <w:rsid w:val="00C34DCA"/>
    <w:rsid w:val="00C46A33"/>
    <w:rsid w:val="00C47320"/>
    <w:rsid w:val="00C632A6"/>
    <w:rsid w:val="00C72D17"/>
    <w:rsid w:val="00C7633D"/>
    <w:rsid w:val="00C84396"/>
    <w:rsid w:val="00C86BF2"/>
    <w:rsid w:val="00CC39CD"/>
    <w:rsid w:val="00CE4572"/>
    <w:rsid w:val="00D065B3"/>
    <w:rsid w:val="00D34F13"/>
    <w:rsid w:val="00D50231"/>
    <w:rsid w:val="00D529D5"/>
    <w:rsid w:val="00D555A6"/>
    <w:rsid w:val="00D70703"/>
    <w:rsid w:val="00D70AA0"/>
    <w:rsid w:val="00D76767"/>
    <w:rsid w:val="00D76D99"/>
    <w:rsid w:val="00D8277F"/>
    <w:rsid w:val="00D861A3"/>
    <w:rsid w:val="00D870A8"/>
    <w:rsid w:val="00DA0106"/>
    <w:rsid w:val="00DC17D3"/>
    <w:rsid w:val="00DC51E3"/>
    <w:rsid w:val="00DD00BF"/>
    <w:rsid w:val="00DF36D8"/>
    <w:rsid w:val="00E02568"/>
    <w:rsid w:val="00E0503B"/>
    <w:rsid w:val="00E12539"/>
    <w:rsid w:val="00E15850"/>
    <w:rsid w:val="00E17835"/>
    <w:rsid w:val="00E4406A"/>
    <w:rsid w:val="00E57830"/>
    <w:rsid w:val="00E62D23"/>
    <w:rsid w:val="00E667D0"/>
    <w:rsid w:val="00E70E37"/>
    <w:rsid w:val="00E7161F"/>
    <w:rsid w:val="00E76FE3"/>
    <w:rsid w:val="00E7739A"/>
    <w:rsid w:val="00E91EAC"/>
    <w:rsid w:val="00E943C4"/>
    <w:rsid w:val="00E95BDC"/>
    <w:rsid w:val="00EA0A4F"/>
    <w:rsid w:val="00EA6E89"/>
    <w:rsid w:val="00EB41C0"/>
    <w:rsid w:val="00EC00B0"/>
    <w:rsid w:val="00ED52F9"/>
    <w:rsid w:val="00EE351B"/>
    <w:rsid w:val="00EE4683"/>
    <w:rsid w:val="00EE6271"/>
    <w:rsid w:val="00EF409F"/>
    <w:rsid w:val="00F047A9"/>
    <w:rsid w:val="00F12059"/>
    <w:rsid w:val="00F12A84"/>
    <w:rsid w:val="00F2016C"/>
    <w:rsid w:val="00F226C7"/>
    <w:rsid w:val="00F23442"/>
    <w:rsid w:val="00F4268E"/>
    <w:rsid w:val="00F43300"/>
    <w:rsid w:val="00F466A3"/>
    <w:rsid w:val="00F5261F"/>
    <w:rsid w:val="00F57E7B"/>
    <w:rsid w:val="00F62212"/>
    <w:rsid w:val="00F85526"/>
    <w:rsid w:val="00F868EF"/>
    <w:rsid w:val="00F93C91"/>
    <w:rsid w:val="00FA569B"/>
    <w:rsid w:val="00FB1724"/>
    <w:rsid w:val="00FC116D"/>
    <w:rsid w:val="00FC3E80"/>
    <w:rsid w:val="00FE482A"/>
    <w:rsid w:val="00FF4F04"/>
    <w:rsid w:val="00FF593A"/>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F191A"/>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27"/>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760F7D"/>
    <w:rPr>
      <w:color w:val="605E5C"/>
      <w:shd w:val="clear" w:color="auto" w:fill="E1DFDD"/>
    </w:rPr>
  </w:style>
  <w:style w:type="character" w:styleId="FollowedHyperlink">
    <w:name w:val="FollowedHyperlink"/>
    <w:basedOn w:val="DefaultParagraphFont"/>
    <w:uiPriority w:val="99"/>
    <w:semiHidden/>
    <w:unhideWhenUsed/>
    <w:rsid w:val="00367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625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74760312">
      <w:bodyDiv w:val="1"/>
      <w:marLeft w:val="0"/>
      <w:marRight w:val="0"/>
      <w:marTop w:val="0"/>
      <w:marBottom w:val="0"/>
      <w:divBdr>
        <w:top w:val="none" w:sz="0" w:space="0" w:color="auto"/>
        <w:left w:val="none" w:sz="0" w:space="0" w:color="auto"/>
        <w:bottom w:val="none" w:sz="0" w:space="0" w:color="auto"/>
        <w:right w:val="none" w:sz="0" w:space="0" w:color="auto"/>
      </w:divBdr>
    </w:div>
    <w:div w:id="1544057853">
      <w:bodyDiv w:val="1"/>
      <w:marLeft w:val="0"/>
      <w:marRight w:val="0"/>
      <w:marTop w:val="0"/>
      <w:marBottom w:val="0"/>
      <w:divBdr>
        <w:top w:val="none" w:sz="0" w:space="0" w:color="auto"/>
        <w:left w:val="none" w:sz="0" w:space="0" w:color="auto"/>
        <w:bottom w:val="none" w:sz="0" w:space="0" w:color="auto"/>
        <w:right w:val="none" w:sz="0" w:space="0" w:color="auto"/>
      </w:divBdr>
    </w:div>
    <w:div w:id="1570310607">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Tara\Downloads\Ryerson%20report%20template%20(1).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Tara\Downloads\Ryerson%20report%20template%20(1).docx" TargetMode="Externa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ara\Downloads\Ryerson%20report%20template%2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Tara\Downloads\Ryerson%20report%20template%20(1).docx" TargetMode="External"/><Relationship Id="rId23" Type="http://schemas.openxmlformats.org/officeDocument/2006/relationships/footer" Target="footer1.xml"/><Relationship Id="rId10" Type="http://schemas.openxmlformats.org/officeDocument/2006/relationships/hyperlink" Target="https://github.com/Ta2299/CIND-820#cind-820"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Ta2299/CIND-820" TargetMode="External"/><Relationship Id="rId14" Type="http://schemas.openxmlformats.org/officeDocument/2006/relationships/hyperlink" Target="file:///C:\Users\Tara\Downloads\Ryerson%20report%20template%20(1).docx"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4</TotalTime>
  <Pages>18</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19571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Tara Shingadia</cp:lastModifiedBy>
  <cp:revision>5</cp:revision>
  <cp:lastPrinted>2016-05-18T13:48:00Z</cp:lastPrinted>
  <dcterms:created xsi:type="dcterms:W3CDTF">2022-06-13T21:58:00Z</dcterms:created>
  <dcterms:modified xsi:type="dcterms:W3CDTF">2022-06-13T22:02:00Z</dcterms:modified>
</cp:coreProperties>
</file>