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t>Tanmoy Sarkar</w:t>
        <w:br/>
        <w:t>Dhanbad, Jharkhand, India</w:t>
        <w:br/>
        <w:t>tanmoy1.sarkar@gmail.com | +91 62000 30830 | linkedin.com/in/tanmoy-sarkar-</w:t>
      </w:r>
    </w:p>
    <w:p>
      <w:pPr>
        <w:spacing w:after="200"/>
      </w:pPr>
      <w:r>
        <w:t>13 September 2026</w:t>
      </w:r>
    </w:p>
    <w:p>
      <w:pPr>
        <w:spacing w:after="200"/>
      </w:pPr>
      <w:r>
        <w:t>xAI Hiring Team</w:t>
        <w:br/>
        <w:t>Re: AI Tutor – Hindi</w:t>
      </w:r>
    </w:p>
    <w:p>
      <w:pPr>
        <w:spacing w:after="200"/>
      </w:pPr>
      <w:r>
        <w:t>Dear Hiring Team,</w:t>
      </w:r>
    </w:p>
    <w:p>
      <w:pPr>
        <w:spacing w:after="200"/>
      </w:pPr>
      <w:r>
        <w:t>I'm applying for the AI Tutor – Hindi role. I'm a native Hindi speaker with fluent, professional-level English, and I've spent 7+ years in a role built entirely around clear voice and written communication — talking end users through technical problems over phone, chat and email, often working from incomplete or noisy information to reach an accurate result.</w:t>
      </w:r>
    </w:p>
    <w:p>
      <w:pPr>
        <w:spacing w:after="200"/>
      </w:pPr>
      <w:r>
        <w:t>That work also built habits I think map directly onto this role: precise documentation (my knowledge-base articles were relied on by other engineers, so accuracy mattered every time), fast adoption of new proprietary tools, and comfort working independently against a clear quality bar with minimal supervision. I don't have prior audio-annotation or linguistics experience, but I pick up structured tooling quickly and take real care with accuracy-critical work.</w:t>
      </w:r>
    </w:p>
    <w:p>
      <w:pPr>
        <w:spacing w:after="200"/>
      </w:pPr>
      <w:r>
        <w:t>I have a reliable home setup and internet connection, am comfortable providing voice recordings and receiving feedback on them, and can commit [X] hours a week on a flexible schedule.</w:t>
      </w:r>
    </w:p>
    <w:p>
      <w:pPr>
        <w:spacing w:after="200"/>
      </w:pPr>
      <w:r>
        <w:t>I'd welcome the chance to contribute to Grok's multilingual voice training and would be glad to complete any assessment as part of the process.</w:t>
      </w:r>
    </w:p>
    <w:p>
      <w:pPr>
        <w:spacing w:after="200"/>
      </w:pPr>
      <w:r>
        <w:t>Sincerely,</w:t>
        <w:br/>
        <w:t>Tanmoy Sarkar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