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A23686" w14:textId="77777777" w:rsidR="00F645BC" w:rsidRDefault="00EE17E1">
      <w:pPr>
        <w:jc w:val="center"/>
      </w:pPr>
      <w:r>
        <w:rPr>
          <w:b/>
          <w:sz w:val="32"/>
        </w:rPr>
        <w:t>Project Design Phase</w:t>
      </w:r>
    </w:p>
    <w:p w14:paraId="3C129A4E" w14:textId="02CB41CB" w:rsidR="00F645BC" w:rsidRDefault="00EE17E1">
      <w:pPr>
        <w:jc w:val="center"/>
      </w:pPr>
      <w:r>
        <w:rPr>
          <w:b/>
          <w:sz w:val="30"/>
        </w:rPr>
        <w:t xml:space="preserve">Problem – Solution Fit </w:t>
      </w:r>
    </w:p>
    <w:tbl>
      <w:tblPr>
        <w:tblStyle w:val="TableGrid"/>
        <w:tblW w:w="0" w:type="auto"/>
        <w:jc w:val="center"/>
        <w:tblLook w:val="04A0" w:firstRow="1" w:lastRow="0" w:firstColumn="1" w:lastColumn="0" w:noHBand="0" w:noVBand="1"/>
      </w:tblPr>
      <w:tblGrid>
        <w:gridCol w:w="4320"/>
        <w:gridCol w:w="4320"/>
      </w:tblGrid>
      <w:tr w:rsidR="00F645BC" w14:paraId="5B10F165" w14:textId="77777777">
        <w:trPr>
          <w:jc w:val="center"/>
        </w:trPr>
        <w:tc>
          <w:tcPr>
            <w:tcW w:w="4320" w:type="dxa"/>
          </w:tcPr>
          <w:p w14:paraId="30B68445" w14:textId="77777777" w:rsidR="00F645BC" w:rsidRDefault="00EE17E1">
            <w:r>
              <w:t>Date</w:t>
            </w:r>
          </w:p>
        </w:tc>
        <w:tc>
          <w:tcPr>
            <w:tcW w:w="4320" w:type="dxa"/>
          </w:tcPr>
          <w:p w14:paraId="64FD0E0D" w14:textId="33DFFD48" w:rsidR="00F645BC" w:rsidRDefault="004A5CC3">
            <w:r>
              <w:t>01</w:t>
            </w:r>
            <w:r w:rsidR="00EE17E1">
              <w:t xml:space="preserve"> </w:t>
            </w:r>
            <w:r>
              <w:t>October</w:t>
            </w:r>
            <w:r w:rsidR="00EE17E1">
              <w:t xml:space="preserve"> 202</w:t>
            </w:r>
            <w:r>
              <w:t>6</w:t>
            </w:r>
          </w:p>
        </w:tc>
      </w:tr>
      <w:tr w:rsidR="00F645BC" w14:paraId="5838308F" w14:textId="77777777">
        <w:trPr>
          <w:jc w:val="center"/>
        </w:trPr>
        <w:tc>
          <w:tcPr>
            <w:tcW w:w="4320" w:type="dxa"/>
          </w:tcPr>
          <w:p w14:paraId="3409A661" w14:textId="77777777" w:rsidR="00F645BC" w:rsidRDefault="00EE17E1">
            <w:r>
              <w:t>Team ID</w:t>
            </w:r>
          </w:p>
        </w:tc>
        <w:tc>
          <w:tcPr>
            <w:tcW w:w="4320" w:type="dxa"/>
          </w:tcPr>
          <w:p w14:paraId="7140A649" w14:textId="7BBC6D86" w:rsidR="00F645BC" w:rsidRDefault="004A5CC3">
            <w:r w:rsidRPr="002E578D">
              <w:rPr>
                <w:color w:val="000000"/>
                <w:sz w:val="24"/>
                <w:szCs w:val="24"/>
              </w:rPr>
              <w:t>SWTID</w:t>
            </w:r>
            <w:r>
              <w:rPr>
                <w:rFonts w:ascii="Montserrat" w:hAnsi="Montserrat"/>
                <w:color w:val="4B5563"/>
                <w:sz w:val="23"/>
                <w:szCs w:val="23"/>
                <w:shd w:val="clear" w:color="auto" w:fill="FFFFFF"/>
              </w:rPr>
              <w:t>-</w:t>
            </w:r>
            <w:r w:rsidRPr="002E578D">
              <w:rPr>
                <w:color w:val="000000"/>
                <w:sz w:val="24"/>
                <w:szCs w:val="24"/>
              </w:rPr>
              <w:t>2026</w:t>
            </w:r>
            <w:r>
              <w:rPr>
                <w:rFonts w:ascii="Montserrat" w:hAnsi="Montserrat"/>
                <w:color w:val="4B5563"/>
                <w:sz w:val="23"/>
                <w:szCs w:val="23"/>
                <w:shd w:val="clear" w:color="auto" w:fill="FFFFFF"/>
              </w:rPr>
              <w:t>-</w:t>
            </w:r>
            <w:r w:rsidRPr="002E578D">
              <w:rPr>
                <w:color w:val="000000"/>
                <w:sz w:val="24"/>
                <w:szCs w:val="24"/>
              </w:rPr>
              <w:t>4203</w:t>
            </w:r>
          </w:p>
        </w:tc>
      </w:tr>
      <w:tr w:rsidR="00F645BC" w14:paraId="4BF79AD2" w14:textId="77777777">
        <w:trPr>
          <w:jc w:val="center"/>
        </w:trPr>
        <w:tc>
          <w:tcPr>
            <w:tcW w:w="4320" w:type="dxa"/>
          </w:tcPr>
          <w:p w14:paraId="7EABC978" w14:textId="77777777" w:rsidR="00F645BC" w:rsidRDefault="00EE17E1">
            <w:r>
              <w:t>Project Name</w:t>
            </w:r>
          </w:p>
        </w:tc>
        <w:tc>
          <w:tcPr>
            <w:tcW w:w="4320" w:type="dxa"/>
          </w:tcPr>
          <w:p w14:paraId="1F5CF389" w14:textId="77777777" w:rsidR="00F645BC" w:rsidRDefault="00EE17E1">
            <w:r>
              <w:t>Implement Client Script &amp; UI Policy (Incident)</w:t>
            </w:r>
          </w:p>
        </w:tc>
      </w:tr>
    </w:tbl>
    <w:p w14:paraId="74FB5223" w14:textId="77777777" w:rsidR="00F645BC" w:rsidRDefault="00F645BC"/>
    <w:p w14:paraId="688AFF79" w14:textId="77777777" w:rsidR="00F645BC" w:rsidRDefault="00EE17E1">
      <w:r>
        <w:rPr>
          <w:b/>
        </w:rPr>
        <w:t>Problem – Solution Fit</w:t>
      </w:r>
    </w:p>
    <w:p w14:paraId="3777C16A" w14:textId="77777777" w:rsidR="00F645BC" w:rsidRDefault="00EE17E1">
      <w:r>
        <w:t xml:space="preserve">ServiceNow Incident records require consistent and accurate data </w:t>
      </w:r>
      <w:r>
        <w:t>entry for triage, routing and resolution. Manual entry and user-awareness-only checks can lead to incomplete, inconsistent or incorrect information, affecting reporting accuracy, SLA compliance and service quality.</w:t>
      </w:r>
    </w:p>
    <w:p w14:paraId="0843CE09" w14:textId="77777777" w:rsidR="00F645BC" w:rsidRDefault="00EE17E1">
      <w:r>
        <w:t>The proposed solution uses UI Policies an</w:t>
      </w:r>
      <w:r>
        <w:t>d Client Scripts to provide dynamic field behavior and validation. For High Impact Incidents, Assignment group is made mandatory, Urgency is controlled and automatically set to High. Submission is prevented when Assigned To is missing, and State changes th</w:t>
      </w:r>
      <w:r>
        <w:t>rough list editing are blocked.</w:t>
      </w:r>
    </w:p>
    <w:p w14:paraId="2C43F089" w14:textId="77777777" w:rsidR="00F645BC" w:rsidRDefault="00EE17E1">
      <w:r>
        <w:rPr>
          <w:b/>
        </w:rPr>
        <w:t>Problem – Solution Fit Analysis</w:t>
      </w:r>
    </w:p>
    <w:tbl>
      <w:tblPr>
        <w:tblStyle w:val="TableGrid"/>
        <w:tblW w:w="0" w:type="auto"/>
        <w:jc w:val="center"/>
        <w:tblLook w:val="04A0" w:firstRow="1" w:lastRow="0" w:firstColumn="1" w:lastColumn="0" w:noHBand="0" w:noVBand="1"/>
      </w:tblPr>
      <w:tblGrid>
        <w:gridCol w:w="2160"/>
        <w:gridCol w:w="2160"/>
        <w:gridCol w:w="2160"/>
        <w:gridCol w:w="2160"/>
      </w:tblGrid>
      <w:tr w:rsidR="00F645BC" w14:paraId="590B3AB0" w14:textId="77777777">
        <w:trPr>
          <w:jc w:val="center"/>
        </w:trPr>
        <w:tc>
          <w:tcPr>
            <w:tcW w:w="2160" w:type="dxa"/>
          </w:tcPr>
          <w:p w14:paraId="456F7343" w14:textId="77777777" w:rsidR="00F645BC" w:rsidRDefault="00EE17E1">
            <w:r>
              <w:t>Customer Problem</w:t>
            </w:r>
          </w:p>
        </w:tc>
        <w:tc>
          <w:tcPr>
            <w:tcW w:w="2160" w:type="dxa"/>
          </w:tcPr>
          <w:p w14:paraId="5FA5B3B8" w14:textId="77777777" w:rsidR="00F645BC" w:rsidRDefault="00EE17E1">
            <w:r>
              <w:t>Existing Situation</w:t>
            </w:r>
          </w:p>
        </w:tc>
        <w:tc>
          <w:tcPr>
            <w:tcW w:w="2160" w:type="dxa"/>
          </w:tcPr>
          <w:p w14:paraId="72EC86A3" w14:textId="77777777" w:rsidR="00F645BC" w:rsidRDefault="00EE17E1">
            <w:r>
              <w:t>Proposed Solution</w:t>
            </w:r>
          </w:p>
        </w:tc>
        <w:tc>
          <w:tcPr>
            <w:tcW w:w="2160" w:type="dxa"/>
          </w:tcPr>
          <w:p w14:paraId="76F61186" w14:textId="77777777" w:rsidR="00F645BC" w:rsidRDefault="00EE17E1">
            <w:r>
              <w:t>Expected Benefit</w:t>
            </w:r>
          </w:p>
        </w:tc>
      </w:tr>
      <w:tr w:rsidR="00F645BC" w14:paraId="1B0DAB96" w14:textId="77777777">
        <w:trPr>
          <w:jc w:val="center"/>
        </w:trPr>
        <w:tc>
          <w:tcPr>
            <w:tcW w:w="2160" w:type="dxa"/>
          </w:tcPr>
          <w:p w14:paraId="1ED75944" w14:textId="77777777" w:rsidR="00F645BC" w:rsidRDefault="00EE17E1">
            <w:r>
              <w:t>Incident data may be incomplete or inconsistent.</w:t>
            </w:r>
          </w:p>
        </w:tc>
        <w:tc>
          <w:tcPr>
            <w:tcW w:w="2160" w:type="dxa"/>
          </w:tcPr>
          <w:p w14:paraId="46884BB0" w14:textId="77777777" w:rsidR="00F645BC" w:rsidRDefault="00EE17E1">
            <w:r>
              <w:t>Manual checks depend on users.</w:t>
            </w:r>
          </w:p>
        </w:tc>
        <w:tc>
          <w:tcPr>
            <w:tcW w:w="2160" w:type="dxa"/>
          </w:tcPr>
          <w:p w14:paraId="75CC6B70" w14:textId="77777777" w:rsidR="00F645BC" w:rsidRDefault="00EE17E1">
            <w:r>
              <w:t xml:space="preserve">Use UI Policies for dynamic field </w:t>
            </w:r>
            <w:r>
              <w:t>control and mandatory fields.</w:t>
            </w:r>
          </w:p>
        </w:tc>
        <w:tc>
          <w:tcPr>
            <w:tcW w:w="2160" w:type="dxa"/>
          </w:tcPr>
          <w:p w14:paraId="3E4292FC" w14:textId="77777777" w:rsidR="00F645BC" w:rsidRDefault="00EE17E1">
            <w:r>
              <w:t>Improves consistency and data integrity.</w:t>
            </w:r>
          </w:p>
        </w:tc>
      </w:tr>
      <w:tr w:rsidR="00F645BC" w14:paraId="1CDBAC50" w14:textId="77777777">
        <w:trPr>
          <w:jc w:val="center"/>
        </w:trPr>
        <w:tc>
          <w:tcPr>
            <w:tcW w:w="2160" w:type="dxa"/>
          </w:tcPr>
          <w:p w14:paraId="767C4B64" w14:textId="77777777" w:rsidR="00F645BC" w:rsidRDefault="00EE17E1">
            <w:r>
              <w:t>High-impact Incidents need suitable urgency and assignment information.</w:t>
            </w:r>
          </w:p>
        </w:tc>
        <w:tc>
          <w:tcPr>
            <w:tcW w:w="2160" w:type="dxa"/>
          </w:tcPr>
          <w:p w14:paraId="19653A7C" w14:textId="77777777" w:rsidR="00F645BC" w:rsidRDefault="00EE17E1">
            <w:r>
              <w:t>Important fields may not always be completed correctly.</w:t>
            </w:r>
          </w:p>
        </w:tc>
        <w:tc>
          <w:tcPr>
            <w:tcW w:w="2160" w:type="dxa"/>
          </w:tcPr>
          <w:p w14:paraId="5B8163F6" w14:textId="77777777" w:rsidR="00F645BC" w:rsidRDefault="00EE17E1">
            <w:r>
              <w:t>For Impact = High, make Assignment group mandatory, make</w:t>
            </w:r>
            <w:r>
              <w:t xml:space="preserve"> Urgency read-only and auto-set Urgency to High.</w:t>
            </w:r>
          </w:p>
        </w:tc>
        <w:tc>
          <w:tcPr>
            <w:tcW w:w="2160" w:type="dxa"/>
          </w:tcPr>
          <w:p w14:paraId="0DE4C80F" w14:textId="77777777" w:rsidR="00F645BC" w:rsidRDefault="00EE17E1">
            <w:r>
              <w:t>Supports accurate triage and routing.</w:t>
            </w:r>
          </w:p>
        </w:tc>
      </w:tr>
      <w:tr w:rsidR="00F645BC" w14:paraId="713310B5" w14:textId="77777777">
        <w:trPr>
          <w:jc w:val="center"/>
        </w:trPr>
        <w:tc>
          <w:tcPr>
            <w:tcW w:w="2160" w:type="dxa"/>
          </w:tcPr>
          <w:p w14:paraId="326E29C4" w14:textId="77777777" w:rsidR="00F645BC" w:rsidRDefault="00EE17E1">
            <w:r>
              <w:t>An Incident may be saved without Assigned To when required.</w:t>
            </w:r>
          </w:p>
        </w:tc>
        <w:tc>
          <w:tcPr>
            <w:tcW w:w="2160" w:type="dxa"/>
          </w:tcPr>
          <w:p w14:paraId="47452097" w14:textId="77777777" w:rsidR="00F645BC" w:rsidRDefault="00EE17E1">
            <w:r>
              <w:t>Submission may occur with missing information.</w:t>
            </w:r>
          </w:p>
        </w:tc>
        <w:tc>
          <w:tcPr>
            <w:tcW w:w="2160" w:type="dxa"/>
          </w:tcPr>
          <w:p w14:paraId="42001945" w14:textId="77777777" w:rsidR="00F645BC" w:rsidRDefault="00EE17E1">
            <w:r>
              <w:t>Use an onSubmit Client Script to validate Assigned To and blo</w:t>
            </w:r>
            <w:r>
              <w:t>ck submission when missing.</w:t>
            </w:r>
          </w:p>
        </w:tc>
        <w:tc>
          <w:tcPr>
            <w:tcW w:w="2160" w:type="dxa"/>
          </w:tcPr>
          <w:p w14:paraId="18D652CC" w14:textId="77777777" w:rsidR="00F645BC" w:rsidRDefault="00EE17E1">
            <w:r>
              <w:t>Prevents incomplete Incident records.</w:t>
            </w:r>
          </w:p>
        </w:tc>
      </w:tr>
      <w:tr w:rsidR="00F645BC" w14:paraId="1851C6AD" w14:textId="77777777">
        <w:trPr>
          <w:jc w:val="center"/>
        </w:trPr>
        <w:tc>
          <w:tcPr>
            <w:tcW w:w="2160" w:type="dxa"/>
          </w:tcPr>
          <w:p w14:paraId="4F14DD39" w14:textId="77777777" w:rsidR="00F645BC" w:rsidRDefault="00EE17E1">
            <w:r>
              <w:t>State may be changed through list editing.</w:t>
            </w:r>
          </w:p>
        </w:tc>
        <w:tc>
          <w:tcPr>
            <w:tcW w:w="2160" w:type="dxa"/>
          </w:tcPr>
          <w:p w14:paraId="6E77BC14" w14:textId="77777777" w:rsidR="00F645BC" w:rsidRDefault="00EE17E1">
            <w:r>
              <w:t>List editing can bypass intended form-based control.</w:t>
            </w:r>
          </w:p>
        </w:tc>
        <w:tc>
          <w:tcPr>
            <w:tcW w:w="2160" w:type="dxa"/>
          </w:tcPr>
          <w:p w14:paraId="02774C72" w14:textId="77777777" w:rsidR="00F645BC" w:rsidRDefault="00EE17E1">
            <w:r>
              <w:t>Use an onCellEdit Client Script to prevent State changes through list editing.</w:t>
            </w:r>
          </w:p>
        </w:tc>
        <w:tc>
          <w:tcPr>
            <w:tcW w:w="2160" w:type="dxa"/>
          </w:tcPr>
          <w:p w14:paraId="35BC6A96" w14:textId="77777777" w:rsidR="00F645BC" w:rsidRDefault="00EE17E1">
            <w:r>
              <w:t>Encourages con</w:t>
            </w:r>
            <w:r>
              <w:t>trolled updates through the Incident form.</w:t>
            </w:r>
          </w:p>
        </w:tc>
      </w:tr>
    </w:tbl>
    <w:p w14:paraId="143F9E96" w14:textId="77777777" w:rsidR="00F645BC" w:rsidRDefault="00EE17E1">
      <w:r>
        <w:rPr>
          <w:b/>
        </w:rPr>
        <w:t>Solution Components</w:t>
      </w:r>
    </w:p>
    <w:tbl>
      <w:tblPr>
        <w:tblStyle w:val="TableGrid"/>
        <w:tblW w:w="0" w:type="auto"/>
        <w:tblLook w:val="04A0" w:firstRow="1" w:lastRow="0" w:firstColumn="1" w:lastColumn="0" w:noHBand="0" w:noVBand="1"/>
      </w:tblPr>
      <w:tblGrid>
        <w:gridCol w:w="4320"/>
        <w:gridCol w:w="4320"/>
      </w:tblGrid>
      <w:tr w:rsidR="00F645BC" w14:paraId="60B4D738" w14:textId="77777777">
        <w:tc>
          <w:tcPr>
            <w:tcW w:w="4320" w:type="dxa"/>
          </w:tcPr>
          <w:p w14:paraId="67B39BC2" w14:textId="77777777" w:rsidR="00F645BC" w:rsidRDefault="00EE17E1">
            <w:r>
              <w:lastRenderedPageBreak/>
              <w:t>Component</w:t>
            </w:r>
          </w:p>
        </w:tc>
        <w:tc>
          <w:tcPr>
            <w:tcW w:w="4320" w:type="dxa"/>
          </w:tcPr>
          <w:p w14:paraId="706B5550" w14:textId="77777777" w:rsidR="00F645BC" w:rsidRDefault="00EE17E1">
            <w:r>
              <w:t>Purpose</w:t>
            </w:r>
          </w:p>
        </w:tc>
      </w:tr>
      <w:tr w:rsidR="00F645BC" w14:paraId="21A7A9C3" w14:textId="77777777">
        <w:tc>
          <w:tcPr>
            <w:tcW w:w="4320" w:type="dxa"/>
          </w:tcPr>
          <w:p w14:paraId="14B1749C" w14:textId="77777777" w:rsidR="00F645BC" w:rsidRDefault="00EE17E1">
            <w:r>
              <w:t>UI Policy – High Impact Control</w:t>
            </w:r>
          </w:p>
        </w:tc>
        <w:tc>
          <w:tcPr>
            <w:tcW w:w="4320" w:type="dxa"/>
          </w:tcPr>
          <w:p w14:paraId="76D34269" w14:textId="77777777" w:rsidR="00F645BC" w:rsidRDefault="00EE17E1">
            <w:r>
              <w:t>Makes Assignment group mandatory when Impact is High.</w:t>
            </w:r>
          </w:p>
        </w:tc>
      </w:tr>
      <w:tr w:rsidR="00F645BC" w14:paraId="40761B2A" w14:textId="77777777">
        <w:tc>
          <w:tcPr>
            <w:tcW w:w="4320" w:type="dxa"/>
          </w:tcPr>
          <w:p w14:paraId="38285BCE" w14:textId="77777777" w:rsidR="00F645BC" w:rsidRDefault="00EE17E1">
            <w:r>
              <w:t>UI Policy Action – Urgency</w:t>
            </w:r>
          </w:p>
        </w:tc>
        <w:tc>
          <w:tcPr>
            <w:tcW w:w="4320" w:type="dxa"/>
          </w:tcPr>
          <w:p w14:paraId="7F56CFFD" w14:textId="77777777" w:rsidR="00F645BC" w:rsidRDefault="00EE17E1">
            <w:r>
              <w:t>Makes Urgency read-only when Impact is High.</w:t>
            </w:r>
          </w:p>
        </w:tc>
      </w:tr>
      <w:tr w:rsidR="00F645BC" w14:paraId="52A7B9C9" w14:textId="77777777">
        <w:tc>
          <w:tcPr>
            <w:tcW w:w="4320" w:type="dxa"/>
          </w:tcPr>
          <w:p w14:paraId="0DFCF6A6" w14:textId="77777777" w:rsidR="00F645BC" w:rsidRDefault="00EE17E1">
            <w:r>
              <w:t>onChange Client Script</w:t>
            </w:r>
          </w:p>
        </w:tc>
        <w:tc>
          <w:tcPr>
            <w:tcW w:w="4320" w:type="dxa"/>
          </w:tcPr>
          <w:p w14:paraId="3C8EF05B" w14:textId="77777777" w:rsidR="00F645BC" w:rsidRDefault="00EE17E1">
            <w:r>
              <w:t>Automatically sets Urgency to High when Impact becomes High.</w:t>
            </w:r>
          </w:p>
        </w:tc>
      </w:tr>
      <w:tr w:rsidR="00F645BC" w14:paraId="735F2EF7" w14:textId="77777777">
        <w:tc>
          <w:tcPr>
            <w:tcW w:w="4320" w:type="dxa"/>
          </w:tcPr>
          <w:p w14:paraId="078F2EFC" w14:textId="77777777" w:rsidR="00F645BC" w:rsidRDefault="00EE17E1">
            <w:r>
              <w:t>onSubmit Client Script</w:t>
            </w:r>
          </w:p>
        </w:tc>
        <w:tc>
          <w:tcPr>
            <w:tcW w:w="4320" w:type="dxa"/>
          </w:tcPr>
          <w:p w14:paraId="1B0A40A8" w14:textId="77777777" w:rsidR="00F645BC" w:rsidRDefault="00EE17E1">
            <w:r>
              <w:t>Prevents saving when Impact is High and Assigned To is missing.</w:t>
            </w:r>
          </w:p>
        </w:tc>
      </w:tr>
      <w:tr w:rsidR="00F645BC" w14:paraId="481FC525" w14:textId="77777777">
        <w:tc>
          <w:tcPr>
            <w:tcW w:w="4320" w:type="dxa"/>
          </w:tcPr>
          <w:p w14:paraId="2599B3F1" w14:textId="77777777" w:rsidR="00F645BC" w:rsidRDefault="00EE17E1">
            <w:r>
              <w:t>onCellEdit Client Script</w:t>
            </w:r>
          </w:p>
        </w:tc>
        <w:tc>
          <w:tcPr>
            <w:tcW w:w="4320" w:type="dxa"/>
          </w:tcPr>
          <w:p w14:paraId="1498E1EC" w14:textId="77777777" w:rsidR="00F645BC" w:rsidRDefault="00EE17E1">
            <w:r>
              <w:t>Prevents State changes through list editing.</w:t>
            </w:r>
          </w:p>
        </w:tc>
      </w:tr>
    </w:tbl>
    <w:p w14:paraId="05DAEEF1" w14:textId="77777777" w:rsidR="00F645BC" w:rsidRDefault="00EE17E1">
      <w:r>
        <w:rPr>
          <w:b/>
        </w:rPr>
        <w:t>Expected Out</w:t>
      </w:r>
      <w:r>
        <w:rPr>
          <w:b/>
        </w:rPr>
        <w:t>come</w:t>
      </w:r>
    </w:p>
    <w:p w14:paraId="3B0D4681" w14:textId="77777777" w:rsidR="00F645BC" w:rsidRDefault="00EE17E1">
      <w:r>
        <w:t>The solution provides dynamic field control, automation and validation at the UI level. It helps maintain accurate Incident information, supports appropriate urgency and assignment for high-impact Incidents, and prevents incorrect updates or incomplet</w:t>
      </w:r>
      <w:r>
        <w:t>e submissions.</w:t>
      </w:r>
    </w:p>
    <w:p w14:paraId="07568A20" w14:textId="77777777" w:rsidR="00F645BC" w:rsidRDefault="00EE17E1">
      <w:r>
        <w:rPr>
          <w:b/>
        </w:rPr>
        <w:t>Conclusion</w:t>
      </w:r>
    </w:p>
    <w:p w14:paraId="1DFD9723" w14:textId="77777777" w:rsidR="00F645BC" w:rsidRDefault="00EE17E1">
      <w:r>
        <w:t xml:space="preserve">The Problem–Solution Fit is established by matching the Incident data-entry problems with UI Policies and Client Scripts. The approach is lightweight and suitable for the micro-project while improving data consistency, </w:t>
      </w:r>
      <w:r>
        <w:t>validation and controlled Incident handling.</w:t>
      </w:r>
    </w:p>
    <w:sectPr w:rsidR="00F645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w:altName w:val="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D52"/>
    <w:rsid w:val="0015074B"/>
    <w:rsid w:val="0029639D"/>
    <w:rsid w:val="00326F90"/>
    <w:rsid w:val="004A5CC3"/>
    <w:rsid w:val="00AA1D8D"/>
    <w:rsid w:val="00B47730"/>
    <w:rsid w:val="00CB0664"/>
    <w:rsid w:val="00EE17E1"/>
    <w:rsid w:val="00F645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B938D5"/>
  <w14:defaultImageDpi w14:val="300"/>
  <w15:docId w15:val="{DF42F3FD-B7DA-4547-BEB8-318B92214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420</Words>
  <Characters>2397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suresh</cp:lastModifiedBy>
  <cp:revision>4</cp:revision>
  <dcterms:created xsi:type="dcterms:W3CDTF">2013-12-23T23:15:00Z</dcterms:created>
  <dcterms:modified xsi:type="dcterms:W3CDTF">2026-10-01T09:13:00Z</dcterms:modified>
  <cp:category/>
</cp:coreProperties>
</file>