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Functional Specification Document (FSD)</w:t>
      </w:r>
    </w:p>
    <w:p>
      <w:pPr>
        <w:jc w:val="center"/>
      </w:pPr>
      <w:r>
        <w:rPr>
          <w:b/>
          <w:sz w:val="28"/>
        </w:rPr>
        <w:t>Implement Client Script &amp; UI Policy (Incident)</w:t>
      </w:r>
    </w:p>
    <w:p>
      <w:pPr>
        <w:pStyle w:val="Heading1"/>
      </w:pPr>
      <w:r>
        <w:t>1. Introduction</w:t>
      </w:r>
    </w:p>
    <w:p>
      <w:pPr>
        <w:pStyle w:val="ListBullet"/>
      </w:pPr>
      <w:r>
        <w:t>Project Title: Implement Client Script &amp; UI Policy (Incident)</w:t>
      </w:r>
    </w:p>
    <w:p>
      <w:pPr>
        <w:pStyle w:val="ListBullet"/>
      </w:pPr>
      <w:r>
        <w:t>Platform: ServiceNow</w:t>
      </w:r>
    </w:p>
    <w:p>
      <w:pPr>
        <w:pStyle w:val="ListBullet"/>
      </w:pPr>
      <w:r>
        <w:t>Module: Incident Management</w:t>
      </w:r>
    </w:p>
    <w:p>
      <w:pPr>
        <w:pStyle w:val="ListBullet"/>
      </w:pPr>
      <w:r>
        <w:t>Project Type: ServiceNow micro project</w:t>
      </w:r>
    </w:p>
    <w:p>
      <w:pPr>
        <w:pStyle w:val="ListBullet"/>
      </w:pPr>
      <w:r>
        <w:t>Team Members: To be updated by the project team.</w:t>
      </w:r>
    </w:p>
    <w:p>
      <w:r>
        <w:t>This FSD defines the functional requirements and expected behavior for UI Policies and Client Scripts on the ServiceNow Incident table.</w:t>
      </w:r>
    </w:p>
    <w:p>
      <w:pPr>
        <w:pStyle w:val="Heading1"/>
      </w:pPr>
      <w:r>
        <w:t>2. Project Overview</w:t>
      </w:r>
    </w:p>
    <w:p>
      <w:pPr>
        <w:pStyle w:val="Heading2"/>
      </w:pPr>
      <w:r>
        <w:t>Purpose</w:t>
      </w:r>
    </w:p>
    <w:p>
      <w:r>
        <w:t>Incident records require consistent and accurate data for triage, routing, resolution, reporting accuracy, SLA compliance, and service quality. The project enforces defined business rules at the user-interface level before Incident records are submitted.</w:t>
      </w:r>
    </w:p>
    <w:p>
      <w:pPr>
        <w:pStyle w:val="Heading2"/>
      </w:pPr>
      <w:r>
        <w:t>Objectives</w:t>
      </w:r>
    </w:p>
    <w:p>
      <w:pPr>
        <w:pStyle w:val="ListBullet"/>
      </w:pPr>
      <w:r>
        <w:t>Make Assignment group mandatory when Impact is High.</w:t>
      </w:r>
    </w:p>
    <w:p>
      <w:pPr>
        <w:pStyle w:val="ListBullet"/>
      </w:pPr>
      <w:r>
        <w:t>Make Urgency read-only when Impact is High.</w:t>
      </w:r>
    </w:p>
    <w:p>
      <w:pPr>
        <w:pStyle w:val="ListBullet"/>
      </w:pPr>
      <w:r>
        <w:t>Automatically set Urgency to High when Impact changes to High.</w:t>
      </w:r>
    </w:p>
    <w:p>
      <w:pPr>
        <w:pStyle w:val="ListBullet"/>
      </w:pPr>
      <w:r>
        <w:t>Prevent saving a High Impact Incident when Assigned To is empty.</w:t>
      </w:r>
    </w:p>
    <w:p>
      <w:pPr>
        <w:pStyle w:val="ListBullet"/>
      </w:pPr>
      <w:r>
        <w:t>Prevent direct State changes through Incident list editing.</w:t>
      </w:r>
    </w:p>
    <w:p>
      <w:pPr>
        <w:pStyle w:val="ListBullet"/>
      </w:pPr>
      <w:r>
        <w:t>Allow State changes through the Incident form.</w:t>
      </w:r>
    </w:p>
    <w:p>
      <w:pPr>
        <w:pStyle w:val="ListBullet"/>
      </w:pPr>
      <w:r>
        <w:t>Reverse applicable UI Policy behavior when Impact changes away from High.</w:t>
      </w:r>
    </w:p>
    <w:p>
      <w:pPr>
        <w:pStyle w:val="Heading2"/>
      </w:pPr>
      <w:r>
        <w:t>Key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Functional Description</w:t>
            </w:r>
          </w:p>
        </w:tc>
      </w:tr>
      <w:tr>
        <w:tc>
          <w:tcPr>
            <w:tcW w:type="dxa" w:w="5112"/>
          </w:tcPr>
          <w:p>
            <w:r>
              <w:t>High Impact Control</w:t>
            </w:r>
          </w:p>
        </w:tc>
        <w:tc>
          <w:tcPr>
            <w:tcW w:type="dxa" w:w="5112"/>
          </w:tcPr>
          <w:p>
            <w:r>
              <w:t>Triggers when Impact is 1 – High.</w:t>
            </w:r>
          </w:p>
        </w:tc>
      </w:tr>
      <w:tr>
        <w:tc>
          <w:tcPr>
            <w:tcW w:type="dxa" w:w="5112"/>
          </w:tcPr>
          <w:p>
            <w:r>
              <w:t>Assignment group mandatory</w:t>
            </w:r>
          </w:p>
        </w:tc>
        <w:tc>
          <w:tcPr>
            <w:tcW w:type="dxa" w:w="5112"/>
          </w:tcPr>
          <w:p>
            <w:r>
              <w:t>Mandatory while the High Impact condition is true.</w:t>
            </w:r>
          </w:p>
        </w:tc>
      </w:tr>
      <w:tr>
        <w:tc>
          <w:tcPr>
            <w:tcW w:type="dxa" w:w="5112"/>
          </w:tcPr>
          <w:p>
            <w:r>
              <w:t>Urgency read-only</w:t>
            </w:r>
          </w:p>
        </w:tc>
        <w:tc>
          <w:tcPr>
            <w:tcW w:type="dxa" w:w="5112"/>
          </w:tcPr>
          <w:p>
            <w:r>
              <w:t>Urgency cannot be changed while Impact is High.</w:t>
            </w:r>
          </w:p>
        </w:tc>
      </w:tr>
      <w:tr>
        <w:tc>
          <w:tcPr>
            <w:tcW w:type="dxa" w:w="5112"/>
          </w:tcPr>
          <w:p>
            <w:r>
              <w:t>Auto urgency</w:t>
            </w:r>
          </w:p>
        </w:tc>
        <w:tc>
          <w:tcPr>
            <w:tcW w:type="dxa" w:w="5112"/>
          </w:tcPr>
          <w:p>
            <w:r>
              <w:t>onChange script sets Urgency to High when Impact becomes High.</w:t>
            </w:r>
          </w:p>
        </w:tc>
      </w:tr>
      <w:tr>
        <w:tc>
          <w:tcPr>
            <w:tcW w:type="dxa" w:w="5112"/>
          </w:tcPr>
          <w:p>
            <w:r>
              <w:t>Save validation</w:t>
            </w:r>
          </w:p>
        </w:tc>
        <w:tc>
          <w:tcPr>
            <w:tcW w:type="dxa" w:w="5112"/>
          </w:tcPr>
          <w:p>
            <w:r>
              <w:t>onSubmit script blocks save when Impact is High and Assigned To is empty.</w:t>
            </w:r>
          </w:p>
        </w:tc>
      </w:tr>
      <w:tr>
        <w:tc>
          <w:tcPr>
            <w:tcW w:type="dxa" w:w="5112"/>
          </w:tcPr>
          <w:p>
            <w:r>
              <w:t>List edit restriction</w:t>
            </w:r>
          </w:p>
        </w:tc>
        <w:tc>
          <w:tcPr>
            <w:tcW w:type="dxa" w:w="5112"/>
          </w:tcPr>
          <w:p>
            <w:r>
              <w:t>onCellEdit script blocks direct State changes from the Incident list.</w:t>
            </w:r>
          </w:p>
        </w:tc>
      </w:tr>
      <w:tr>
        <w:tc>
          <w:tcPr>
            <w:tcW w:type="dxa" w:w="5112"/>
          </w:tcPr>
          <w:p>
            <w:r>
              <w:t>Reverse condition</w:t>
            </w:r>
          </w:p>
        </w:tc>
        <w:tc>
          <w:tcPr>
            <w:tcW w:type="dxa" w:w="5112"/>
          </w:tcPr>
          <w:p>
            <w:r>
              <w:t>UI Policy behavior is reversed when the High Impact condition becomes false.</w:t>
            </w:r>
          </w:p>
        </w:tc>
      </w:tr>
    </w:tbl>
    <w:p/>
    <w:p>
      <w:pPr>
        <w:pStyle w:val="Heading1"/>
      </w:pPr>
      <w:r>
        <w:t>3. Architecture</w:t>
      </w:r>
    </w:p>
    <w:p>
      <w:r>
        <w:t>The solution is implemented inside ServiceNow using the Incident table, Incident form/list, UI Policy, UI Policy Actions, and Client Scripts. No separate React frontend, Node.js/Express backend, or MongoDB database is defined in the supplied project.</w:t>
      </w:r>
    </w:p>
    <w:p>
      <w:pPr>
        <w:pStyle w:val="Heading2"/>
      </w:pPr>
      <w:r>
        <w:t>UI Policy Layer</w:t>
      </w:r>
    </w:p>
    <w:p>
      <w:pPr>
        <w:pStyle w:val="ListBullet"/>
      </w:pPr>
      <w:r>
        <w:t>UI Policy: High Impact Control.</w:t>
      </w:r>
    </w:p>
    <w:p>
      <w:pPr>
        <w:pStyle w:val="ListBullet"/>
      </w:pPr>
      <w:r>
        <w:t>Condition: Impact is 1 – High.</w:t>
      </w:r>
    </w:p>
    <w:p>
      <w:pPr>
        <w:pStyle w:val="ListBullet"/>
      </w:pPr>
      <w:r>
        <w:t>Assignment group is mandatory.</w:t>
      </w:r>
    </w:p>
    <w:p>
      <w:pPr>
        <w:pStyle w:val="ListBullet"/>
      </w:pPr>
      <w:r>
        <w:t>Urgency is read-only.</w:t>
      </w:r>
    </w:p>
    <w:p>
      <w:pPr>
        <w:pStyle w:val="ListBullet"/>
      </w:pPr>
      <w:r>
        <w:t>Reverse if false is enabled.</w:t>
      </w:r>
    </w:p>
    <w:p>
      <w:pPr>
        <w:pStyle w:val="Heading2"/>
      </w:pPr>
      <w:r>
        <w:t>Client Script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556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2556"/>
          </w:tcPr>
          <w:p>
            <w:r>
              <w:t>Auto set urgency for high impact</w:t>
            </w:r>
          </w:p>
        </w:tc>
        <w:tc>
          <w:tcPr>
            <w:tcW w:type="dxa" w:w="2556"/>
          </w:tcPr>
          <w:p>
            <w:r>
              <w:t>onChange</w:t>
            </w:r>
          </w:p>
        </w:tc>
        <w:tc>
          <w:tcPr>
            <w:tcW w:type="dxa" w:w="2556"/>
          </w:tcPr>
          <w:p>
            <w:r>
              <w:t>Impact</w:t>
            </w:r>
          </w:p>
        </w:tc>
        <w:tc>
          <w:tcPr>
            <w:tcW w:type="dxa" w:w="2556"/>
          </w:tcPr>
          <w:p>
            <w:r>
              <w:t>Sets urgency to 1 (High) and shows an information message.</w:t>
            </w:r>
          </w:p>
        </w:tc>
      </w:tr>
      <w:tr>
        <w:tc>
          <w:tcPr>
            <w:tcW w:type="dxa" w:w="2556"/>
          </w:tcPr>
          <w:p>
            <w:r>
              <w:t>Prevent save if Assigned To missing</w:t>
            </w:r>
          </w:p>
        </w:tc>
        <w:tc>
          <w:tcPr>
            <w:tcW w:type="dxa" w:w="2556"/>
          </w:tcPr>
          <w:p>
            <w:r>
              <w:t>onSubmit</w:t>
            </w:r>
          </w:p>
        </w:tc>
        <w:tc>
          <w:tcPr>
            <w:tcW w:type="dxa" w:w="2556"/>
          </w:tcPr>
          <w:p>
            <w:r>
              <w:t>Save</w:t>
            </w:r>
          </w:p>
        </w:tc>
        <w:tc>
          <w:tcPr>
            <w:tcW w:type="dxa" w:w="2556"/>
          </w:tcPr>
          <w:p>
            <w:r>
              <w:t>Blocks save if Impact is High and Assigned To is empty.</w:t>
            </w:r>
          </w:p>
        </w:tc>
      </w:tr>
      <w:tr>
        <w:tc>
          <w:tcPr>
            <w:tcW w:type="dxa" w:w="2556"/>
          </w:tcPr>
          <w:p>
            <w:r>
              <w:t>Prevent state change via list edit</w:t>
            </w:r>
          </w:p>
        </w:tc>
        <w:tc>
          <w:tcPr>
            <w:tcW w:type="dxa" w:w="2556"/>
          </w:tcPr>
          <w:p>
            <w:r>
              <w:t>onCellEdit</w:t>
            </w:r>
          </w:p>
        </w:tc>
        <w:tc>
          <w:tcPr>
            <w:tcW w:type="dxa" w:w="2556"/>
          </w:tcPr>
          <w:p>
            <w:r>
              <w:t>State</w:t>
            </w:r>
          </w:p>
        </w:tc>
        <w:tc>
          <w:tcPr>
            <w:tcW w:type="dxa" w:w="2556"/>
          </w:tcPr>
          <w:p>
            <w:r>
              <w:t>Shows an alert and cancels the list edit.</w:t>
            </w:r>
          </w:p>
        </w:tc>
      </w:tr>
    </w:tbl>
    <w:p/>
    <w:p>
      <w:pPr>
        <w:pStyle w:val="Heading2"/>
      </w:pPr>
      <w:r>
        <w:t>Data / Persistence</w:t>
      </w:r>
    </w:p>
    <w:p>
      <w:pPr>
        <w:pStyle w:val="ListBullet"/>
      </w:pPr>
      <w:r>
        <w:t>The solution operates on ServiceNow Incident records.</w:t>
      </w:r>
    </w:p>
    <w:p>
      <w:pPr>
        <w:pStyle w:val="ListBullet"/>
      </w:pPr>
      <w:r>
        <w:t>No external database or API is specified in the source project.</w:t>
      </w:r>
    </w:p>
    <w:p>
      <w:pPr>
        <w:pStyle w:val="Heading1"/>
      </w:pPr>
      <w:r>
        <w:t>4. Setup Instructions</w:t>
      </w:r>
    </w:p>
    <w:p>
      <w:pPr>
        <w:pStyle w:val="Heading2"/>
      </w:pPr>
      <w:r>
        <w:t>Prerequisites</w:t>
      </w:r>
    </w:p>
    <w:p>
      <w:pPr>
        <w:pStyle w:val="ListBullet"/>
      </w:pPr>
      <w:r>
        <w:t>ServiceNow instance access with administrative/configuration permissions.</w:t>
      </w:r>
    </w:p>
    <w:p>
      <w:pPr>
        <w:pStyle w:val="ListBullet"/>
      </w:pPr>
      <w:r>
        <w:t>Access to Incident Management.</w:t>
      </w:r>
    </w:p>
    <w:p>
      <w:pPr>
        <w:pStyle w:val="ListBullet"/>
      </w:pPr>
      <w:r>
        <w:t>Permission to create UI Policies, UI Policy Actions, and Client Scripts.</w:t>
      </w:r>
    </w:p>
    <w:p>
      <w:pPr>
        <w:pStyle w:val="Heading2"/>
      </w:pPr>
      <w:r>
        <w:t>Configuration Steps</w:t>
      </w:r>
    </w:p>
    <w:p>
      <w:pPr>
        <w:pStyle w:val="ListNumber"/>
      </w:pPr>
      <w:r>
        <w:t>Log in to the ServiceNow instance.</w:t>
      </w:r>
    </w:p>
    <w:p>
      <w:pPr>
        <w:pStyle w:val="ListNumber"/>
      </w:pPr>
      <w:r>
        <w:t>Create the High Impact Control UI Policy for the Incident table.</w:t>
      </w:r>
    </w:p>
    <w:p>
      <w:pPr>
        <w:pStyle w:val="ListNumber"/>
      </w:pPr>
      <w:r>
        <w:t>Set condition: Impact is 1 – High and enable Reverse if false.</w:t>
      </w:r>
    </w:p>
    <w:p>
      <w:pPr>
        <w:pStyle w:val="ListNumber"/>
      </w:pPr>
      <w:r>
        <w:t>Create the Assignment group UI Policy Action and make it mandatory.</w:t>
      </w:r>
    </w:p>
    <w:p>
      <w:pPr>
        <w:pStyle w:val="ListNumber"/>
      </w:pPr>
      <w:r>
        <w:t>Create the Urgency UI Policy Action and make it read-only.</w:t>
      </w:r>
    </w:p>
    <w:p>
      <w:pPr>
        <w:pStyle w:val="ListNumber"/>
      </w:pPr>
      <w:r>
        <w:t>Create the onChange Client Script for Impact to set Urgency to High.</w:t>
      </w:r>
    </w:p>
    <w:p>
      <w:pPr>
        <w:pStyle w:val="ListNumber"/>
      </w:pPr>
      <w:r>
        <w:t>Create the onSubmit Client Script to block save when Assigned To is empty for High Impact.</w:t>
      </w:r>
    </w:p>
    <w:p>
      <w:pPr>
        <w:pStyle w:val="ListNumber"/>
      </w:pPr>
      <w:r>
        <w:t>Create the onCellEdit Client Script to block State list editing.</w:t>
      </w:r>
    </w:p>
    <w:p>
      <w:pPr>
        <w:pStyle w:val="ListNumber"/>
      </w:pPr>
      <w:r>
        <w:t>Submit/activate the configurations and execute the functional tests.</w:t>
      </w:r>
    </w:p>
    <w:p>
      <w:pPr>
        <w:pStyle w:val="Heading1"/>
      </w:pPr>
      <w:r>
        <w:t>5. Folder Structure</w:t>
      </w:r>
    </w:p>
    <w:p>
      <w:r>
        <w:t>This is a ServiceNow configuration project, so a local application folder structure is not defined.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ServiceNow 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Components</w:t>
            </w:r>
          </w:p>
        </w:tc>
      </w:tr>
      <w:tr>
        <w:tc>
          <w:tcPr>
            <w:tcW w:type="dxa" w:w="5112"/>
          </w:tcPr>
          <w:p>
            <w:r>
              <w:t>Incident</w:t>
            </w:r>
          </w:p>
        </w:tc>
        <w:tc>
          <w:tcPr>
            <w:tcW w:type="dxa" w:w="5112"/>
          </w:tcPr>
          <w:p>
            <w:r>
              <w:t>Incident table, Incident form and list</w:t>
            </w:r>
          </w:p>
        </w:tc>
      </w:tr>
      <w:tr>
        <w:tc>
          <w:tcPr>
            <w:tcW w:type="dxa" w:w="5112"/>
          </w:tcPr>
          <w:p>
            <w:r>
              <w:t>UI Policies</w:t>
            </w:r>
          </w:p>
        </w:tc>
        <w:tc>
          <w:tcPr>
            <w:tcW w:type="dxa" w:w="5112"/>
          </w:tcPr>
          <w:p>
            <w:r>
              <w:t>High Impact Control</w:t>
            </w:r>
          </w:p>
        </w:tc>
      </w:tr>
      <w:tr>
        <w:tc>
          <w:tcPr>
            <w:tcW w:type="dxa" w:w="5112"/>
          </w:tcPr>
          <w:p>
            <w:r>
              <w:t>UI Policy Actions</w:t>
            </w:r>
          </w:p>
        </w:tc>
        <w:tc>
          <w:tcPr>
            <w:tcW w:type="dxa" w:w="5112"/>
          </w:tcPr>
          <w:p>
            <w:r>
              <w:t>Assignment group mandatory; Urgency read-only</w:t>
            </w:r>
          </w:p>
        </w:tc>
      </w:tr>
      <w:tr>
        <w:tc>
          <w:tcPr>
            <w:tcW w:type="dxa" w:w="5112"/>
          </w:tcPr>
          <w:p>
            <w:r>
              <w:t>Client Scripts</w:t>
            </w:r>
          </w:p>
        </w:tc>
        <w:tc>
          <w:tcPr>
            <w:tcW w:type="dxa" w:w="5112"/>
          </w:tcPr>
          <w:p>
            <w:r>
              <w:t>onChange, onSubmit, onCellEdit</w:t>
            </w:r>
          </w:p>
        </w:tc>
      </w:tr>
      <w:tr>
        <w:tc>
          <w:tcPr>
            <w:tcW w:type="dxa" w:w="5112"/>
          </w:tcPr>
          <w:p>
            <w:r>
              <w:t>Testing</w:t>
            </w:r>
          </w:p>
        </w:tc>
        <w:tc>
          <w:tcPr>
            <w:tcW w:type="dxa" w:w="5112"/>
          </w:tcPr>
          <w:p>
            <w:r>
              <w:t>Mandatory enforcement, successful save, reverse condition, list edit blocking, form update</w:t>
            </w:r>
          </w:p>
        </w:tc>
      </w:tr>
    </w:tbl>
    <w:p/>
    <w:p>
      <w:pPr>
        <w:pStyle w:val="Heading1"/>
      </w:pPr>
      <w:r>
        <w:t>6. Running the Application</w:t>
      </w:r>
    </w:p>
    <w:p>
      <w:r>
        <w:t>No local frontend/backend server is required. The project runs within the ServiceNow platform.</w:t>
      </w:r>
    </w:p>
    <w:p>
      <w:pPr>
        <w:pStyle w:val="ListNumber"/>
      </w:pPr>
      <w:r>
        <w:t>Log in to the configured ServiceNow instance.</w:t>
      </w:r>
    </w:p>
    <w:p>
      <w:pPr>
        <w:pStyle w:val="ListNumber"/>
      </w:pPr>
      <w:r>
        <w:t>Open Incident → Create New or Incident → All.</w:t>
      </w:r>
    </w:p>
    <w:p>
      <w:pPr>
        <w:pStyle w:val="ListNumber"/>
      </w:pPr>
      <w:r>
        <w:t>Change Impact to High and observe the configured behavior.</w:t>
      </w:r>
    </w:p>
    <w:p>
      <w:pPr>
        <w:pStyle w:val="ListNumber"/>
      </w:pPr>
      <w:r>
        <w:t>Test save validation, Urgency behavior, list State editing, and form-based State updates.</w:t>
      </w:r>
    </w:p>
    <w:p>
      <w:pPr>
        <w:pStyle w:val="ListNumber"/>
      </w:pPr>
      <w:r>
        <w:t>Update records and verify the expected results.</w:t>
      </w:r>
    </w:p>
    <w:p>
      <w:pPr>
        <w:pStyle w:val="Heading1"/>
      </w:pPr>
      <w:r>
        <w:t>7. API Documentation</w:t>
      </w:r>
    </w:p>
    <w:p>
      <w:r>
        <w:t>No external REST API endpoints are defined in the supplied project. The implementation uses ServiceNow client-side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Client API</w:t>
            </w:r>
          </w:p>
        </w:tc>
        <w:tc>
          <w:tcPr>
            <w:tcW w:type="dxa" w:w="5112"/>
          </w:tcPr>
          <w:p>
            <w:r>
              <w:rPr>
                <w:b/>
              </w:rPr>
              <w:t>Usage</w:t>
            </w:r>
          </w:p>
        </w:tc>
      </w:tr>
      <w:tr>
        <w:tc>
          <w:tcPr>
            <w:tcW w:type="dxa" w:w="5112"/>
          </w:tcPr>
          <w:p>
            <w:r>
              <w:t>g_form.setValue()</w:t>
            </w:r>
          </w:p>
        </w:tc>
        <w:tc>
          <w:tcPr>
            <w:tcW w:type="dxa" w:w="5112"/>
          </w:tcPr>
          <w:p>
            <w:r>
              <w:t>Sets Urgency to High.</w:t>
            </w:r>
          </w:p>
        </w:tc>
      </w:tr>
      <w:tr>
        <w:tc>
          <w:tcPr>
            <w:tcW w:type="dxa" w:w="5112"/>
          </w:tcPr>
          <w:p>
            <w:r>
              <w:t>g_form.addInfoMessage()</w:t>
            </w:r>
          </w:p>
        </w:tc>
        <w:tc>
          <w:tcPr>
            <w:tcW w:type="dxa" w:w="5112"/>
          </w:tcPr>
          <w:p>
            <w:r>
              <w:t>Displays the automatic Urgency update message.</w:t>
            </w:r>
          </w:p>
        </w:tc>
      </w:tr>
      <w:tr>
        <w:tc>
          <w:tcPr>
            <w:tcW w:type="dxa" w:w="5112"/>
          </w:tcPr>
          <w:p>
            <w:r>
              <w:t>g_form.getValue()</w:t>
            </w:r>
          </w:p>
        </w:tc>
        <w:tc>
          <w:tcPr>
            <w:tcW w:type="dxa" w:w="5112"/>
          </w:tcPr>
          <w:p>
            <w:r>
              <w:t>Reads Impact and Assigned To during validation.</w:t>
            </w:r>
          </w:p>
        </w:tc>
      </w:tr>
      <w:tr>
        <w:tc>
          <w:tcPr>
            <w:tcW w:type="dxa" w:w="5112"/>
          </w:tcPr>
          <w:p>
            <w:r>
              <w:t>g_form.showErrorBox()</w:t>
            </w:r>
          </w:p>
        </w:tc>
        <w:tc>
          <w:tcPr>
            <w:tcW w:type="dxa" w:w="5112"/>
          </w:tcPr>
          <w:p>
            <w:r>
              <w:t>Displays the Assigned To validation error.</w:t>
            </w:r>
          </w:p>
        </w:tc>
      </w:tr>
      <w:tr>
        <w:tc>
          <w:tcPr>
            <w:tcW w:type="dxa" w:w="5112"/>
          </w:tcPr>
          <w:p>
            <w:r>
              <w:t>callback(false)</w:t>
            </w:r>
          </w:p>
        </w:tc>
        <w:tc>
          <w:tcPr>
            <w:tcW w:type="dxa" w:w="5112"/>
          </w:tcPr>
          <w:p>
            <w:r>
              <w:t>Cancels the State list-edit operation.</w:t>
            </w:r>
          </w:p>
        </w:tc>
      </w:tr>
    </w:tbl>
    <w:p/>
    <w:p>
      <w:pPr>
        <w:pStyle w:val="Heading1"/>
      </w:pPr>
      <w:r>
        <w:t>8. Authentication</w:t>
      </w:r>
    </w:p>
    <w:p>
      <w:r>
        <w:t>The project requires login to the ServiceNow instance with sufficient access to configure and test the Incident controls. Specific token/session mechanisms and role mappings are not defined in the supplied project document.</w:t>
      </w:r>
    </w:p>
    <w:p>
      <w:pPr>
        <w:pStyle w:val="ListBullet"/>
      </w:pPr>
      <w:r>
        <w:t>Configuration access is required for UI Policy and Client Script creation.</w:t>
      </w:r>
    </w:p>
    <w:p>
      <w:pPr>
        <w:pStyle w:val="ListBullet"/>
      </w:pPr>
      <w:r>
        <w:t>User access is required to open and test Incident records.</w:t>
      </w:r>
    </w:p>
    <w:p>
      <w:pPr>
        <w:pStyle w:val="Heading1"/>
      </w:pPr>
      <w:r>
        <w:t>9. User Interface</w:t>
      </w:r>
    </w:p>
    <w:p>
      <w:r>
        <w:t>The user interface consists of the ServiceNow Incident form and Incident list.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UI Area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Behavior</w:t>
            </w:r>
          </w:p>
        </w:tc>
      </w:tr>
      <w:tr>
        <w:tc>
          <w:tcPr>
            <w:tcW w:type="dxa" w:w="5112"/>
          </w:tcPr>
          <w:p>
            <w:r>
              <w:t>Impact = High</w:t>
            </w:r>
          </w:p>
        </w:tc>
        <w:tc>
          <w:tcPr>
            <w:tcW w:type="dxa" w:w="5112"/>
          </w:tcPr>
          <w:p>
            <w:r>
              <w:t>High Impact Control becomes active.</w:t>
            </w:r>
          </w:p>
        </w:tc>
      </w:tr>
      <w:tr>
        <w:tc>
          <w:tcPr>
            <w:tcW w:type="dxa" w:w="5112"/>
          </w:tcPr>
          <w:p>
            <w:r>
              <w:t>Assignment group</w:t>
            </w:r>
          </w:p>
        </w:tc>
        <w:tc>
          <w:tcPr>
            <w:tcW w:type="dxa" w:w="5112"/>
          </w:tcPr>
          <w:p>
            <w:r>
              <w:t>Becomes mandatory.</w:t>
            </w:r>
          </w:p>
        </w:tc>
      </w:tr>
      <w:tr>
        <w:tc>
          <w:tcPr>
            <w:tcW w:type="dxa" w:w="5112"/>
          </w:tcPr>
          <w:p>
            <w:r>
              <w:t>Urgency</w:t>
            </w:r>
          </w:p>
        </w:tc>
        <w:tc>
          <w:tcPr>
            <w:tcW w:type="dxa" w:w="5112"/>
          </w:tcPr>
          <w:p>
            <w:r>
              <w:t>Automatically becomes High and becomes read-only.</w:t>
            </w:r>
          </w:p>
        </w:tc>
      </w:tr>
      <w:tr>
        <w:tc>
          <w:tcPr>
            <w:tcW w:type="dxa" w:w="5112"/>
          </w:tcPr>
          <w:p>
            <w:r>
              <w:t>Assigned To</w:t>
            </w:r>
          </w:p>
        </w:tc>
        <w:tc>
          <w:tcPr>
            <w:tcW w:type="dxa" w:w="5112"/>
          </w:tcPr>
          <w:p>
            <w:r>
              <w:t>High Impact save is blocked if empty.</w:t>
            </w:r>
          </w:p>
        </w:tc>
      </w:tr>
      <w:tr>
        <w:tc>
          <w:tcPr>
            <w:tcW w:type="dxa" w:w="5112"/>
          </w:tcPr>
          <w:p>
            <w:r>
              <w:t>State in list</w:t>
            </w:r>
          </w:p>
        </w:tc>
        <w:tc>
          <w:tcPr>
            <w:tcW w:type="dxa" w:w="5112"/>
          </w:tcPr>
          <w:p>
            <w:r>
              <w:t>Direct list editing is blocked.</w:t>
            </w:r>
          </w:p>
        </w:tc>
      </w:tr>
      <w:tr>
        <w:tc>
          <w:tcPr>
            <w:tcW w:type="dxa" w:w="5112"/>
          </w:tcPr>
          <w:p>
            <w:r>
              <w:t>State in form</w:t>
            </w:r>
          </w:p>
        </w:tc>
        <w:tc>
          <w:tcPr>
            <w:tcW w:type="dxa" w:w="5112"/>
          </w:tcPr>
          <w:p>
            <w:r>
              <w:t>State can be changed and saved.</w:t>
            </w:r>
          </w:p>
        </w:tc>
      </w:tr>
      <w:tr>
        <w:tc>
          <w:tcPr>
            <w:tcW w:type="dxa" w:w="5112"/>
          </w:tcPr>
          <w:p>
            <w:r>
              <w:t>Impact changed away from High</w:t>
            </w:r>
          </w:p>
        </w:tc>
        <w:tc>
          <w:tcPr>
            <w:tcW w:type="dxa" w:w="5112"/>
          </w:tcPr>
          <w:p>
            <w:r>
              <w:t>Assignment group is no longer mandatory and Urgency becomes editable.</w:t>
            </w:r>
          </w:p>
        </w:tc>
      </w:tr>
    </w:tbl>
    <w:p/>
    <w:p>
      <w:r>
        <w:t>Screenshots are not included in the supplied source; they can be added as execution evidence.</w:t>
      </w:r>
    </w:p>
    <w:p>
      <w:pPr>
        <w:pStyle w:val="Heading1"/>
      </w:pPr>
      <w:r>
        <w:t>10. Testing</w:t>
      </w:r>
    </w:p>
    <w:p>
      <w:r>
        <w:t>The project documentation defines functional testing of the configured Incident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3408"/>
          </w:tcPr>
          <w:p>
            <w:r>
              <w:t>TC-01</w:t>
            </w:r>
          </w:p>
        </w:tc>
        <w:tc>
          <w:tcPr>
            <w:tcW w:type="dxa" w:w="3408"/>
          </w:tcPr>
          <w:p>
            <w:r>
              <w:t>Impact High; Assigned To empty; submit</w:t>
            </w:r>
          </w:p>
        </w:tc>
        <w:tc>
          <w:tcPr>
            <w:tcW w:type="dxa" w:w="3408"/>
          </w:tcPr>
          <w:p>
            <w:r>
              <w:t>Save is blocked and Assigned To error is shown.</w:t>
            </w:r>
          </w:p>
        </w:tc>
      </w:tr>
      <w:tr>
        <w:tc>
          <w:tcPr>
            <w:tcW w:type="dxa" w:w="3408"/>
          </w:tcPr>
          <w:p>
            <w:r>
              <w:t>TC-02</w:t>
            </w:r>
          </w:p>
        </w:tc>
        <w:tc>
          <w:tcPr>
            <w:tcW w:type="dxa" w:w="3408"/>
          </w:tcPr>
          <w:p>
            <w:r>
              <w:t>Impact High; Assigned To populated; submit</w:t>
            </w:r>
          </w:p>
        </w:tc>
        <w:tc>
          <w:tcPr>
            <w:tcW w:type="dxa" w:w="3408"/>
          </w:tcPr>
          <w:p>
            <w:r>
              <w:t>Incident saves successfully.</w:t>
            </w:r>
          </w:p>
        </w:tc>
      </w:tr>
      <w:tr>
        <w:tc>
          <w:tcPr>
            <w:tcW w:type="dxa" w:w="3408"/>
          </w:tcPr>
          <w:p>
            <w:r>
              <w:t>TC-03</w:t>
            </w:r>
          </w:p>
        </w:tc>
        <w:tc>
          <w:tcPr>
            <w:tcW w:type="dxa" w:w="3408"/>
          </w:tcPr>
          <w:p>
            <w:r>
              <w:t>Change Impact to High</w:t>
            </w:r>
          </w:p>
        </w:tc>
        <w:tc>
          <w:tcPr>
            <w:tcW w:type="dxa" w:w="3408"/>
          </w:tcPr>
          <w:p>
            <w:r>
              <w:t>Urgency is automatically set to High.</w:t>
            </w:r>
          </w:p>
        </w:tc>
      </w:tr>
      <w:tr>
        <w:tc>
          <w:tcPr>
            <w:tcW w:type="dxa" w:w="3408"/>
          </w:tcPr>
          <w:p>
            <w:r>
              <w:t>TC-04</w:t>
            </w:r>
          </w:p>
        </w:tc>
        <w:tc>
          <w:tcPr>
            <w:tcW w:type="dxa" w:w="3408"/>
          </w:tcPr>
          <w:p>
            <w:r>
              <w:t>Impact High; edit Urgency</w:t>
            </w:r>
          </w:p>
        </w:tc>
        <w:tc>
          <w:tcPr>
            <w:tcW w:type="dxa" w:w="3408"/>
          </w:tcPr>
          <w:p>
            <w:r>
              <w:t>Urgency is read-only.</w:t>
            </w:r>
          </w:p>
        </w:tc>
      </w:tr>
      <w:tr>
        <w:tc>
          <w:tcPr>
            <w:tcW w:type="dxa" w:w="3408"/>
          </w:tcPr>
          <w:p>
            <w:r>
              <w:t>TC-05</w:t>
            </w:r>
          </w:p>
        </w:tc>
        <w:tc>
          <w:tcPr>
            <w:tcW w:type="dxa" w:w="3408"/>
          </w:tcPr>
          <w:p>
            <w:r>
              <w:t>Change Impact High → Medium</w:t>
            </w:r>
          </w:p>
        </w:tc>
        <w:tc>
          <w:tcPr>
            <w:tcW w:type="dxa" w:w="3408"/>
          </w:tcPr>
          <w:p>
            <w:r>
              <w:t>Assignment group is no longer mandatory and Urgency is editable.</w:t>
            </w:r>
          </w:p>
        </w:tc>
      </w:tr>
      <w:tr>
        <w:tc>
          <w:tcPr>
            <w:tcW w:type="dxa" w:w="3408"/>
          </w:tcPr>
          <w:p>
            <w:r>
              <w:t>TC-06</w:t>
            </w:r>
          </w:p>
        </w:tc>
        <w:tc>
          <w:tcPr>
            <w:tcW w:type="dxa" w:w="3408"/>
          </w:tcPr>
          <w:p>
            <w:r>
              <w:t>Edit State directly in list</w:t>
            </w:r>
          </w:p>
        </w:tc>
        <w:tc>
          <w:tcPr>
            <w:tcW w:type="dxa" w:w="3408"/>
          </w:tcPr>
          <w:p>
            <w:r>
              <w:t>Alert appears and State remains unchanged.</w:t>
            </w:r>
          </w:p>
        </w:tc>
      </w:tr>
      <w:tr>
        <w:tc>
          <w:tcPr>
            <w:tcW w:type="dxa" w:w="3408"/>
          </w:tcPr>
          <w:p>
            <w:r>
              <w:t>TC-07</w:t>
            </w:r>
          </w:p>
        </w:tc>
        <w:tc>
          <w:tcPr>
            <w:tcW w:type="dxa" w:w="3408"/>
          </w:tcPr>
          <w:p>
            <w:r>
              <w:t>Change State through Incident form</w:t>
            </w:r>
          </w:p>
        </w:tc>
        <w:tc>
          <w:tcPr>
            <w:tcW w:type="dxa" w:w="3408"/>
          </w:tcPr>
          <w:p>
            <w:r>
              <w:t>State change saves successfully.</w:t>
            </w:r>
          </w:p>
        </w:tc>
      </w:tr>
    </w:tbl>
    <w:p/>
    <w:p>
      <w:pPr>
        <w:pStyle w:val="Heading1"/>
      </w:pPr>
      <w:r>
        <w:t>11. Screenshots or Demo</w:t>
      </w:r>
    </w:p>
    <w:p>
      <w:pPr>
        <w:pStyle w:val="ListBullet"/>
      </w:pPr>
      <w:r>
        <w:t>High Impact Control UI Policy configuration.</w:t>
      </w:r>
    </w:p>
    <w:p>
      <w:pPr>
        <w:pStyle w:val="ListBullet"/>
      </w:pPr>
      <w:r>
        <w:t>Assignment group UI Policy Action.</w:t>
      </w:r>
    </w:p>
    <w:p>
      <w:pPr>
        <w:pStyle w:val="ListBullet"/>
      </w:pPr>
      <w:r>
        <w:t>Urgency UI Policy Action.</w:t>
      </w:r>
    </w:p>
    <w:p>
      <w:pPr>
        <w:pStyle w:val="ListBullet"/>
      </w:pPr>
      <w:r>
        <w:t>onChange Client Script.</w:t>
      </w:r>
    </w:p>
    <w:p>
      <w:pPr>
        <w:pStyle w:val="ListBullet"/>
      </w:pPr>
      <w:r>
        <w:t>onSubmit Client Script.</w:t>
      </w:r>
    </w:p>
    <w:p>
      <w:pPr>
        <w:pStyle w:val="ListBullet"/>
      </w:pPr>
      <w:r>
        <w:t>onCellEdit Client Script.</w:t>
      </w:r>
    </w:p>
    <w:p>
      <w:pPr>
        <w:pStyle w:val="ListBullet"/>
      </w:pPr>
      <w:r>
        <w:t>High Impact Incident form behavior.</w:t>
      </w:r>
    </w:p>
    <w:p>
      <w:pPr>
        <w:pStyle w:val="ListBullet"/>
      </w:pPr>
      <w:r>
        <w:t>Assigned To validation error.</w:t>
      </w:r>
    </w:p>
    <w:p>
      <w:pPr>
        <w:pStyle w:val="ListBullet"/>
      </w:pPr>
      <w:r>
        <w:t>Blocked State list edit.</w:t>
      </w:r>
    </w:p>
    <w:p>
      <w:pPr>
        <w:pStyle w:val="ListBullet"/>
      </w:pPr>
      <w:r>
        <w:t>Successful form-based State update.</w:t>
      </w:r>
    </w:p>
    <w:p>
      <w:r>
        <w:t>No demo URL is specified in the supplied project document.</w:t>
      </w:r>
    </w:p>
    <w:p>
      <w:pPr>
        <w:pStyle w:val="Heading1"/>
      </w:pPr>
      <w:r>
        <w:t>12. Known Issues</w:t>
      </w:r>
    </w:p>
    <w:p>
      <w:pPr>
        <w:pStyle w:val="ListBullet"/>
      </w:pPr>
      <w:r>
        <w:t>No unresolved software bugs are documented in the supplied project.</w:t>
      </w:r>
    </w:p>
    <w:p>
      <w:pPr>
        <w:pStyle w:val="ListBullet"/>
      </w:pPr>
      <w:r>
        <w:t>Role-level security and browser compatibility are not specified.</w:t>
      </w:r>
    </w:p>
    <w:p>
      <w:pPr>
        <w:pStyle w:val="ListBullet"/>
      </w:pPr>
      <w:r>
        <w:t>Test execution dates, actual results, tester names, and sign-off details are not provided.</w:t>
      </w:r>
    </w:p>
    <w:p>
      <w:pPr>
        <w:pStyle w:val="ListBullet"/>
      </w:pPr>
      <w:r>
        <w:t>State list editing is intentionally blocked, while form-based State updates remain allowed.</w:t>
      </w:r>
    </w:p>
    <w:p>
      <w:pPr>
        <w:pStyle w:val="Heading1"/>
      </w:pPr>
      <w:r>
        <w:t>13. Future Enhancements</w:t>
      </w:r>
    </w:p>
    <w:p>
      <w:pPr>
        <w:pStyle w:val="ListBullet"/>
      </w:pPr>
      <w:r>
        <w:t>Extend validation to additional Incident fields and business conditions.</w:t>
      </w:r>
    </w:p>
    <w:p>
      <w:pPr>
        <w:pStyle w:val="ListBullet"/>
      </w:pPr>
      <w:r>
        <w:t>Add UI Policies for other Impact, Urgency, Priority, or State combinations.</w:t>
      </w:r>
    </w:p>
    <w:p>
      <w:pPr>
        <w:pStyle w:val="ListBullet"/>
      </w:pPr>
      <w:r>
        <w:t>Add additional client-side data-quality validations.</w:t>
      </w:r>
    </w:p>
    <w:p>
      <w:pPr>
        <w:pStyle w:val="ListBullet"/>
      </w:pPr>
      <w:r>
        <w:t>Add automated regression testing.</w:t>
      </w:r>
    </w:p>
    <w:p>
      <w:pPr>
        <w:pStyle w:val="ListBullet"/>
      </w:pPr>
      <w:r>
        <w:t>Add screenshots and completed execution evidence.</w:t>
      </w:r>
    </w:p>
    <w:p>
      <w:pPr>
        <w:pStyle w:val="ListBullet"/>
      </w:pPr>
      <w:r>
        <w:t>Document roles and deployment requirements for other ServiceNow environments.</w:t>
      </w:r>
    </w:p>
    <w:p>
      <w:pPr>
        <w:pStyle w:val="Heading1"/>
      </w:pPr>
      <w:r>
        <w:t>Requirement Traceability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Implementation</w:t>
            </w:r>
          </w:p>
        </w:tc>
      </w:tr>
      <w:tr>
        <w:tc>
          <w:tcPr>
            <w:tcW w:type="dxa" w:w="5112"/>
          </w:tcPr>
          <w:p>
            <w:r>
              <w:t>Conditional mandatory field</w:t>
            </w:r>
          </w:p>
        </w:tc>
        <w:tc>
          <w:tcPr>
            <w:tcW w:type="dxa" w:w="5112"/>
          </w:tcPr>
          <w:p>
            <w:r>
              <w:t>High Impact Control → Assignment group mandatory</w:t>
            </w:r>
          </w:p>
        </w:tc>
      </w:tr>
      <w:tr>
        <w:tc>
          <w:tcPr>
            <w:tcW w:type="dxa" w:w="5112"/>
          </w:tcPr>
          <w:p>
            <w:r>
              <w:t>Conditional read-only field</w:t>
            </w:r>
          </w:p>
        </w:tc>
        <w:tc>
          <w:tcPr>
            <w:tcW w:type="dxa" w:w="5112"/>
          </w:tcPr>
          <w:p>
            <w:r>
              <w:t>High Impact Control Action → Urgency read-only</w:t>
            </w:r>
          </w:p>
        </w:tc>
      </w:tr>
      <w:tr>
        <w:tc>
          <w:tcPr>
            <w:tcW w:type="dxa" w:w="5112"/>
          </w:tcPr>
          <w:p>
            <w:r>
              <w:t>Automatic field update</w:t>
            </w:r>
          </w:p>
        </w:tc>
        <w:tc>
          <w:tcPr>
            <w:tcW w:type="dxa" w:w="5112"/>
          </w:tcPr>
          <w:p>
            <w:r>
              <w:t>onChange Client Script → Urgency = High</w:t>
            </w:r>
          </w:p>
        </w:tc>
      </w:tr>
      <w:tr>
        <w:tc>
          <w:tcPr>
            <w:tcW w:type="dxa" w:w="5112"/>
          </w:tcPr>
          <w:p>
            <w:r>
              <w:t>Save-time validation</w:t>
            </w:r>
          </w:p>
        </w:tc>
        <w:tc>
          <w:tcPr>
            <w:tcW w:type="dxa" w:w="5112"/>
          </w:tcPr>
          <w:p>
            <w:r>
              <w:t>onSubmit Client Script → Assigned To required for High Impact</w:t>
            </w:r>
          </w:p>
        </w:tc>
      </w:tr>
      <w:tr>
        <w:tc>
          <w:tcPr>
            <w:tcW w:type="dxa" w:w="5112"/>
          </w:tcPr>
          <w:p>
            <w:r>
              <w:t>List edit restriction</w:t>
            </w:r>
          </w:p>
        </w:tc>
        <w:tc>
          <w:tcPr>
            <w:tcW w:type="dxa" w:w="5112"/>
          </w:tcPr>
          <w:p>
            <w:r>
              <w:t>onCellEdit Client Script → State list edit blocked</w:t>
            </w:r>
          </w:p>
        </w:tc>
      </w:tr>
      <w:tr>
        <w:tc>
          <w:tcPr>
            <w:tcW w:type="dxa" w:w="5112"/>
          </w:tcPr>
          <w:p>
            <w:r>
              <w:t>Functional validation</w:t>
            </w:r>
          </w:p>
        </w:tc>
        <w:tc>
          <w:tcPr>
            <w:tcW w:type="dxa" w:w="5112"/>
          </w:tcPr>
          <w:p>
            <w:r>
              <w:t>Tests for mandatory, save, reverse, list edit, and form update</w:t>
            </w:r>
          </w:p>
        </w:tc>
      </w:tr>
    </w:tbl>
    <w:p/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