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1.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影响控温精度和稳定度的因素都有哪些，如何进行改进？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影响控温精度和稳定度的因素主要包括以下几个方面：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TEC的性能和选型：TEC的性能直接影响着控温系统的稳定性和精度。选择合适功率、制冷能力、温度范围等特性的TEC对于控温系统的性能至关重要。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环境温度和散热：环境温度的变化以及散热效率会影响到TEC的工作状态，从而影响控温精度和稳定度。良好的散热设计和环境温度控制可以提高控温系统的稳定性。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电源质量和稳定性：TEC控温系统的电源质量和稳定性对系统的工作效果有很大影响。电源的电压稳定性、纹波、噪声等因素都会对控温系统产生影响。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传感器的准确性：控温系统所采用的传感器的准确性和灵敏度对于控温精度至关重要。选择高精度、高灵敏度的传感器可以提高控温系统的精度和稳定性。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控制算法：控制算法的设计对于控温系统的性能影响很大。采用合适的PID控制算法，并根据实际情况进行参数调整，可以提高控温系统的稳定性和精度。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可改进措施如下：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优化散热设计：改善散热系统，增加散热面积，提高散热效率，从而降低环境温度对于TEC控温系统的影响。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选择优质电源：选择稳定性好、纹波小的电源，并根据TEC的工作电压要求选用合适的电源，确保电源的稳定性和质量。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优化传感器：选择准确性高、响应速度快的传感器，并根据实际情况进行校准，确保传感器的准确性和稳定性。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改进控制算法：针对不同的实验需求，优化控制算法的设计，采用合适的PID参数调整策略，提高控温系统的性能。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定期维护和校准：定期对控温系统进行维护和校准，检查各个部件的工作状态，确保系统的稳定性和精度。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综上所述，通过对TEC控温系统各个方面进行综合优化和改进，可以提高控温系统的精度和稳定性，从而更好地满足实验需求。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2. 本实验中直流电源的电流输出建议设置为2A，为了减小温度的波动，电流设置应该增大还是减小，为什么？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在TEC控温实验中，直流电源的电流输出建议设置为2A。要减小温度的波动，电流设置应该适当增大。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增大电流可以提高TEC的制冷能力，从而在外部环境温度变化或负载变化时更快地响应并稳定温度。当温度波动较大时，增大电流输出可以增加TEC的制冷量，使得系统更能够快速地回到设定温度。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需要注意的是，增大电流也会增加TEC的功耗和热量产生，因此需要注意系统的散热设计和电源能力是否能够支持增大电流。同时，增大电流也可能会加速TEC的寿命损耗，因此需要在提高温度稳定性与设备寿命之间进行权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总的来说，适当增大电流输出可以在一定程度上减小温度的波动，但需要考虑到系统的散热能力、电源能力和设备寿命等因素。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实验是否达到了控温的目的，还有哪些可以改进的地方？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实验达到了控温的目的，但对于温度的控制还可以更加精准，可以改进的地方：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优化控制算法</w:t>
      </w:r>
      <w:r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：根据实验需求和系统特性，优化控制算法，提高系统的温度控制精度和稳定性。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改进散热设计：优化散热系统，提高散热效率，以应对系统工作时产生的热量，确保系统在长时间运行时的稳定性。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选择更好的传感器：选择更加准确、响应速度更快的温度传感器，提高系统对温度变化的检测和响应能力。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定期维护和校准：定期对控温系统进行维护和校准，确保各个部件的工作状态良好，保证系统的性能稳定。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结合实验需求进行优化：根据具体的实验需求，结合以上改进措施进行综合优化，以达到更好的控温效果。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温度控制程序是否工作正常，是否还有优化的地方？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温度控制程序工作正常</w:t>
      </w:r>
      <w:r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。设定目标温度</w:t>
      </w: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后</w:t>
      </w:r>
      <w:r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经过一段时间,</w:t>
      </w:r>
      <w:r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实际温度</w:t>
      </w: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可以较好地与目标温度吻合</w:t>
      </w:r>
      <w:r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，控温程序能够</w:t>
      </w: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相对</w:t>
      </w:r>
      <w:r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准确地控制温度。</w:t>
      </w: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达到设定温度后,实际温度大致在1℃的范围内波动,波动在正常范围内</w:t>
      </w:r>
      <w:r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可以优化的地方: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控制算法优化：根据实际情况优化控制算法，例如调整PID参数、改进控制逻辑等，以提高温度控制的精度和稳定性。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温度传感器校准：定期对温度传感器进行校准，确保获取的温度数据准确可靠。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系统响应速度改进：优化系统设计或者增加控制策略，以提高系统的响应速度，使得系统能够更快地达到设定温度。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故障诊断与预防：加入故障诊断机制，及时发现并解决系统故障，以保证系统的稳定性和可靠性。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华文仿宋" w:hAnsi="华文仿宋" w:eastAsia="华文仿宋" w:cs="华文仿宋"/>
          <w:color w:val="000000"/>
          <w:kern w:val="0"/>
          <w:sz w:val="20"/>
          <w:szCs w:val="20"/>
          <w:lang w:val="en-US" w:eastAsia="zh-CN" w:bidi="ar"/>
        </w:rPr>
        <w:t>能耗优化：在保证控温效果的前提下，优化系统设计和控制策略，减少能耗，提高系统的能源利用效率。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625F74"/>
    <w:multiLevelType w:val="singleLevel"/>
    <w:tmpl w:val="56625F74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5ZWE0OGFiYzBhMmUzNWQyMDRiY2I1M2Q1YWEwMWMifQ=="/>
  </w:docVars>
  <w:rsids>
    <w:rsidRoot w:val="00000000"/>
    <w:rsid w:val="1341544C"/>
    <w:rsid w:val="19510D51"/>
    <w:rsid w:val="1C237D92"/>
    <w:rsid w:val="1C540487"/>
    <w:rsid w:val="1DBA103F"/>
    <w:rsid w:val="22920153"/>
    <w:rsid w:val="263455A3"/>
    <w:rsid w:val="2D256324"/>
    <w:rsid w:val="32AA42F1"/>
    <w:rsid w:val="409C4993"/>
    <w:rsid w:val="572B49A5"/>
    <w:rsid w:val="57DB745C"/>
    <w:rsid w:val="603B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2024-05-29T10:35:22Z</dcterms:created>
  <dc:creator>19107</dc:creator>
  <cp:lastModifiedBy>yxc</cp:lastModifiedBy>
  <dcterms:modified xsi:type="dcterms:W3CDTF">2024-05-29T10:56:26Z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11239A6C10C141BBAA2CCC7FDAE51934_12</vt:lpwstr>
  </property>
</Properties>
</file>