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" w:line="312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№6</w:t>
      </w:r>
    </w:p>
    <w:p>
      <w:pPr>
        <w:spacing w:after="240" w:line="312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Управление требованиями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Faceit — киберспортивная платформа для проведения матчей и турниров по CS2 и другим играм. Объект анализа — функционал управления ролями участников в клубах Faceit.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Освоить процесс управления требованиями: построить матрицу трассировки требований на основе пользовательской истории и критериев приёмки из лабораторной работы №5, провести анализ влияния изменения требования и составить RACI-матрицу ответственности.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Исходная User Story: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Как владелец клуба на Faceit, я хочу назначать участникам разные роли (модератор, администратор) с разными правами, чтобы распределить управление клубом и не делать всё самому.</w:t>
      </w:r>
    </w:p>
    <w:p>
      <w:pPr>
        <w:spacing w:after="120" w:before="240" w:line="312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1. Матрица трассировки требований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основе критериев приёмки из лабораторной работы №5 был составлен набор тест-кейсов, охватывающий как позитивные сценарии, так и негативные. Каждому тест-кейсу присвоен уникальный номер. Связь между бизнес-требованиями, функциональными требованиями и тест-кейсами отражена в матрице трассировки.</w:t>
      </w:r>
    </w:p>
    <w:p>
      <w:pPr>
        <w:spacing w:after="120" w:before="180" w:line="312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Бизнес-требования (BR)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исходной пользовательской истории выделены три бизнес-требования верхнего уровня: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6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 бизнес-требования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BR-01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Платформа должна поддерживать гибкую систему ролей и прав внутри клубов для распределения управления.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BR-02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Платформа должна обеспечивать модерацию участников клуба (бан, разбан, ограничения вступления).</w:t>
            </w:r>
          </w:p>
        </w:tc>
      </w:tr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BR-03</w:t>
            </w:r>
          </w:p>
        </w:tc>
        <w:tc>
          <w:tcPr>
            <w:tcW w:type="dxa" w:w="8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Платформа должна обеспечивать прозрачность и контролируемость действий администрации клуба.</w:t>
            </w:r>
          </w:p>
        </w:tc>
      </w:tr>
    </w:tbl>
    <w:p>
      <w:pPr>
        <w:spacing w:after="240" w:before="60" w:line="312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1 — Бизнес-требования</w:t>
      </w:r>
    </w:p>
    <w:p>
      <w:pPr>
        <w:spacing w:after="120" w:before="180" w:line="312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Функциональные требования (FR)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основе критериев приёмки сформулированы функциональные требования, детализирующие бизнес-требования: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Связь с BR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 функционального требования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BR-01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Система должна поддерживать набор предустановленных ролей: Owner, Head Admin, Admin, Moderator, Member, а также особые роли (VIP, Streamer, Pro Player).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BR-01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Владелец и Head Admin должны иметь возможность назначать и отзывать роли участникам через раздел «Members».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BR-01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Система должна отправлять участнику уведомление при назначении или отзыве роли и отображать у его аватара соответствующий значок.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BR-01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Владелец должен иметь возможность создавать до 10 кастомных ролей с настраиваемым названием, цветом значка и набором прав.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BR-01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попытке владельца покинуть клуб система должна обязать его передать владение Head Admin; в случае отсутствия Head Admin выход из клуба блокируется.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BR-02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создании клуба владелец должен иметь возможность настроить ограничения вступления: Skill Level, Region, обязательная привязка игрового аккаунта.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BR-02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Модератор/Admin должен иметь возможность забанить игрока в клубе с обязательным указанием причины и срока (временный 1–30 дней или перманентный).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BR-02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Забаненный игрок при попытке зайти в клуб должен видеть сообщение с причиной бана и сроком; доступ к чату и играм закрыт.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BR-01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Владелец/Admin должен иметь возможность создавать приватные очереди (Queues), доступные только для определённых ролей.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BR-03</w:t>
            </w:r>
          </w:p>
        </w:tc>
        <w:tc>
          <w:tcPr>
            <w:tcW w:type="dxa" w:w="6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Система должна вести Audit Log всех действий администрации (назначение/отзыв ролей, баны/разбаны, изменение настроек), доступный владельцу и Head Admin.</w:t>
            </w:r>
          </w:p>
        </w:tc>
      </w:tr>
    </w:tbl>
    <w:p>
      <w:pPr>
        <w:spacing w:after="240" w:before="60" w:line="312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 — Функциональные требования</w:t>
      </w:r>
    </w:p>
    <w:p>
      <w:pPr>
        <w:spacing w:after="120" w:before="180" w:line="312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Тест-кейсы (TC)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основе критериев приёмки и негативных сценариев из лабораторной работы №5 разработаны следующие тест-кейсы: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5460"/>
        <w:gridCol w:w="1500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Связь с FR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 тест-кейса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TC-01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FR-01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Проверка отображения всех предустановленных ролей (Owner, Head Admin, Admin, Moderator, Member) в списке выбора роли.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Позитивный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TC-02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FR-02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Успешное назначение участнику роли Admin владельцем клуба через раздел Members → Edit Roles.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Позитивный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TC-03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FR-02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Попытка назначить роль выше своей: система отображает сообщение «Недостаточно прав».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Негативный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TC-04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FR-02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Поиск игрока, не состоящего в клубе: система отображает «Игрок не найден или не состоит в клубе».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Негативный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TC-05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FR-03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 назначения роли участник получает уведомление и у его аватара появляется значок роли.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Позитивный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TC-06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FR-04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кастомной роли «Tournament Manager» с двумя правами: «управлять очередями», «приглашать участников».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Позитивный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TC-07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FR-04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Попытка создать роль без названия: кнопка «Сохранить» отображает ошибку «Введите название роли».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Негативный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TC-08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FR-04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Попытка создать 11-ю кастомную роль: система отображает «Достигнут лимит ролей (10)».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Негативный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TC-09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FR-05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Попытка владельца покинуть клуб при наличии Head Admin: система предлагает передать владение.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Позитивный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FR-05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Попытка владельца покинуть клуб без Head Admin: выход блокируется с сообщением «Сначала назначьте нового владельца».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Негативный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TC-11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FR-06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Игрок с уровнем ниже минимального пытается вступить в клуб: «Ваш уровень слишком низок для этого клуба».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Негативный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TC-12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FR-06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Игрок не из разрешённого региона: «Клуб доступен только для игроков из [регион]».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Негативный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FR-07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Успешный временный бан игрока модератором: указана причина, срок 7 дней, игрок получает бан.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Позитивный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TC-14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FR-07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Попытка модератора забанить владельца клуба: «Недостаточно прав для бана этого пользователя».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Негативный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FR-07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Попытка забанить без указания причины: кнопка «Забанить» неактивна.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Негативный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TC-16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FR-08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Забаненный игрок открывает клуб: видит сообщение с причиной и датой окончания бана; доступ к чату закрыт.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Позитивный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TC-17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FR-09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приватной очереди, доступной только для роли Member и выше: игроки с более низкой ролью получают ошибку доступа.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Позитивный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TC-18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FR-10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Владелец открывает Audit Log: видит записи о назначении ролей, банах и изменениях настроек с указанием инициатора и времени.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Позитивный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TC-19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FR-10</w:t>
            </w:r>
          </w:p>
        </w:tc>
        <w:tc>
          <w:tcPr>
            <w:tcW w:type="dxa" w:w="5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Попытка обычного Member открыть Audit Log: доступ запрещён.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Негативный</w:t>
            </w:r>
          </w:p>
        </w:tc>
      </w:tr>
    </w:tbl>
    <w:p>
      <w:pPr>
        <w:spacing w:after="240" w:before="60" w:line="312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3 — Тест-кейсы</w:t>
      </w:r>
    </w:p>
    <w:p>
      <w:pPr>
        <w:spacing w:after="120" w:before="180" w:line="312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Матрица трассировки требований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Сводная матрица показывает прослеживаемые связи между бизнес-требованиями, функциональными требованиями и тест-кейсами: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3260"/>
        <w:gridCol w:w="32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Бизнес-требование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Функц. требование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Краткое описание функц. требования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Тест-кейсы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BR-01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FR-01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Набор предустановленных ролей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TC-01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BR-01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FR-02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Назначение и отзыв ролей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TC-02, TC-03, TC-04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BR-01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FR-03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Уведомления и значки ролей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TC-05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BR-01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FR-04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кастомных ролей (до 10)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TC-06, TC-07, TC-08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BR-01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FR-05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Передача владения клубом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TC-09, TC-10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BR-02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FR-06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Ограничения вступления (Skill/Region)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TC-11, TC-12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BR-02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FR-07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 игрока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TC-13, TC-14, TC-15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BR-02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FR-08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Отображение бана игроку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TC-16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BR-01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FR-09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Приватные очереди по ролям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TC-17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BR-03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FR-10</w:t>
            </w:r>
          </w:p>
        </w:tc>
        <w:tc>
          <w:tcPr>
            <w:tcW w:type="dxa" w:w="3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Audit Log действий администрации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TC-18, TC-19</w:t>
            </w:r>
          </w:p>
        </w:tc>
      </w:tr>
    </w:tbl>
    <w:p>
      <w:pPr>
        <w:spacing w:after="240" w:before="60" w:line="312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4 — Матрица трассировки требований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Матрица показывает, что каждое функциональное требование вытекает из бизнес-требования и покрыто хотя бы одним тест-кейсом, что подтверждает полноту тестового покрытия. Также видно, что для большинства функциональных требований предусмотрены и позитивные, и негативные сценарии.</w:t>
      </w:r>
    </w:p>
    <w:p>
      <w:pPr>
        <w:spacing w:after="120" w:before="240" w:line="312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2. Анализ влияния изменений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качестве незначительного изменения внесено уточнение в функциональное требование FR-04: лимит кастомных ролей увеличен с 10 до 15. Соответственно, при создании кастомной роли система должна проверять новое ограничение.</w:t>
      </w:r>
    </w:p>
    <w:p>
      <w:pPr>
        <w:spacing w:after="120" w:before="180" w:line="312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Описание изменения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Было: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«Владелец должен иметь возможность создавать до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кастомных ролей…».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Стало: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«Владелец должен иметь возможность создавать до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15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кастомных ролей…».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Причина: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обратная связь от владельцев крупных клубов, которые сталкиваются с нехваткой ролей при организации турниров.</w:t>
      </w:r>
    </w:p>
    <w:p>
      <w:pPr>
        <w:spacing w:after="120" w:before="180" w:line="312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Анализ влияния по матрице трассировки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 помощью матрицы трассировки определены затронутые объекты проекта. Поскольку FR-04 связано с тест-кейсами TC-06, TC-07 и TC-08, изменения коснутся именно их. Кроме того, изменение влияет на UI-дизайн (раздел управления ролями), backend (валидация лимита), базу данных (возможное снятие ограничения CHECK) и пользовательскую документацию.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анализа сведены в таблицу: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0"/>
        <w:gridCol w:w="2660"/>
      </w:tblGrid>
      <w:tr>
        <w:trPr>
          <w:tblHeader/>
        </w:trP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Объект проекта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Влияние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 по изменению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Функц. требование FR-04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Требует обновления описания: лимит 10 → 15.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Изменить описание требования; повысить версию до v1.1.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Бизнес-требование BR-01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Изменение не нарушает бизнес-требование, но требует фиксации в журнале изменений.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Внести запись в Change Log.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Тест-кейс TC-06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Сценарий по-прежнему валиден: создание роли с двумя правами.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Изменений не требуется.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Тест-кейс TC-07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Сценарий по-прежнему валиден: проверка пустого названия.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Изменений не требуется.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Тест-кейс TC-08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Граничное значение лимита изменилось: «Достигнут лимит ролей (10)» → «(15)».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Обновить ожидаемый результат и шаги; добавить новый тест-кейс TC-20 на проверку 16-й роли.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Backend-модуль roles_service.py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Константа MAX_CUSTOM_ROLES = 10 должна стать 15.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Изменить значение константы; обновить unit-тесты.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База данных (таблица club_roles)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CHECK-ограничение на количество кастомных ролей в клубе.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Изменить CHECK с 10 на 15 (миграция).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UI/UX дизайн: экран Club Settings → Roles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Счётчик «X из 10 ролей» должен показывать «X из 15».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Обновить макет в Figma; перерисовать счётчик и текст подсказки.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Документация: User Guide (Confluence)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Раздел «Управление ролями» содержит упоминание лимита.</w:t>
            </w:r>
          </w:p>
        </w:tc>
        <w:tc>
          <w:tcPr>
            <w:tcW w:type="dxa" w:w="2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Внести правки в инструкцию.</w:t>
            </w:r>
          </w:p>
        </w:tc>
      </w:tr>
    </w:tbl>
    <w:p>
      <w:pPr>
        <w:spacing w:after="240" w:before="60" w:line="312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5 — Анализ влияния изменения FR-04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Несмотря на то что изменение по сути сводится к замене одной цифры, оно затрагивает требование, один тест-кейс, backend, базу данных, UI и документацию. Без матрицы трассировки часть этих объектов могла бы быть упущена, что подтверждает практическую ценность инструмента.</w:t>
      </w:r>
    </w:p>
    <w:p>
      <w:pPr>
        <w:spacing w:after="120" w:before="240" w:line="312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3. Работа с RACI-матрицей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RACI-матрица — это матрица ответственности, в которой по строкам перечисляются этапы (задачи) проекта, а по столбцам — роли участников. На пересечении указывается степень вовлечения роли в этап:</w:t>
      </w:r>
    </w:p>
    <w:p>
      <w:pPr>
        <w:spacing w:after="120" w:line="312"/>
        <w:ind w:left="567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 (Responsible)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исполнитель, непосредственно выполняющий работу;</w:t>
      </w:r>
    </w:p>
    <w:p>
      <w:pPr>
        <w:spacing w:after="120" w:line="312"/>
        <w:ind w:left="567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 (Accountable)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ответственный за результат, принимающий решения (в каждом этапе ровно один);</w:t>
      </w:r>
    </w:p>
    <w:p>
      <w:pPr>
        <w:spacing w:after="120" w:line="312"/>
        <w:ind w:left="567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 (Consulted)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консультирующий, обладает экспертизой по теме;</w:t>
      </w:r>
    </w:p>
    <w:p>
      <w:pPr>
        <w:spacing w:after="120" w:line="312"/>
        <w:ind w:left="567"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 (Informed)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информируемый, его держат в курсе хода и результатов работы.</w:t>
      </w:r>
    </w:p>
    <w:p>
      <w:pPr>
        <w:spacing w:after="120" w:before="180" w:line="312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Пример RACI-матрицы для проекта Faceit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Ниже приведена RACI-матрица для процессов жизненного цикла требований при разработке функционала управления ролями в клубах Faceit: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 / Роль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Бизнес-аналитик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Заказчик (Faceit)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Эксперт домена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Руководитель проекта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Конечный пользователь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ИТ-архитектор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Разработчик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Тестировщик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Сбор требований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Анализ и спецификация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Верификация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Валидация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Трассировка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Приоритизация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Поддержание требований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A, 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Запрос на изменение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Оценка влияния изменения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A, 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Утверждение требований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</w:t>
            </w:r>
          </w:p>
        </w:tc>
      </w:tr>
    </w:tbl>
    <w:p>
      <w:pPr>
        <w:spacing w:after="240" w:before="60" w:line="312"/>
        <w:ind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6 — RACI-матрица процессов ЖЦ требований</w:t>
      </w:r>
    </w:p>
    <w:p>
      <w:pPr>
        <w:spacing w:after="120" w:before="180" w:line="312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Что отражено в матрице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Матрица отражает распределение ответственности между восемью ключевыми ролями проекта по десяти этапам жизненного цикла требований. Видно, что бизнес-аналитик является основным исполнителем (R) практически на всех этапах работы с требованиями, что соответствует его профессиональной роли. Руководитель проекта чаще всего выступает в роли ответственного (A) — он принимает итоговые решения по требованиям. Заказчик становится ответственным (A) на этапах валидации, приоритизации и итогового утверждения требований, поскольку именно он определяет, соответствует ли продукт его бизнес-целям. ИТ-архитектор, разработчик и тестировщик участвуют преимущественно в роли консультантов (C), привнося экспертизу по технической реализуемости и тестируемости требований.</w:t>
      </w:r>
    </w:p>
    <w:p>
      <w:pPr>
        <w:spacing w:after="120" w:before="180" w:line="312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Проверка матрицы по горизонтали (по этапам)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Проверка по горизонтали отвечает на вопрос: достаточно ли ролей задействовано в каждом этапе и нет ли провалов в ответственности.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этапа есть хотя бы один R — исполнитель определён везде.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этапа есть ровно один A — соблюдено главное правило RACI («двоевластие недопустимо»).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Количество R на этап разумное (1–2): работа не размывается между большим числом исполнителей.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Количество I умеренное: на этапах «Сбор требований» и «Запрос на изменение» информируется только часть команды, не вся.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этапе «Запрос на изменение» допущено два R (Заказчик и Конечный пользователь) — это оправдано, так как инициатором запроса может выступать любая из этих сторон.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Горизонтальная проверка выявила, что матрица сбалансирована: нет «осиротевших» этапов и нет этапов с избыточным числом исполнителей.</w:t>
      </w:r>
    </w:p>
    <w:p>
      <w:pPr>
        <w:spacing w:after="120" w:before="180" w:line="312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Проверка матрицы по вертикали (по ролям)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Проверка по вертикали отвечает на вопрос: сбалансирована ли нагрузка на каждую роль и не перегружен ли кто-то.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Бизнес-аналитик: 8 R и 3 A — это его профильная нагрузка, что соответствует роли владельца процесса работы с требованиями.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Заказчик: 3 A (валидация, приоритизация, утверждение) и 1 R (запрос на изменение) — нагрузка разумная, заказчик участвует в ключевых решениях.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проекта: 5 A — нагрузка ответственного высокая, но допустимая для роли владельца проекта.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Эксперт домена: только C на всех этапах — нет ни R, ни A. Это нормально для консультирующей роли, но при изменении проекта стоит подумать, нужна ли эта роль постоянно или только эпизодически.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Конечный пользователь: одно R (запрос на изменение) и преимущественно I — баланс правильный, пользователь не должен быть перегружен.</w:t>
      </w:r>
    </w:p>
    <w:p>
      <w:pPr>
        <w:pStyle w:val="ListParagraph"/>
        <w:numPr>
          <w:ilvl w:val="0"/>
          <w:numId w:val="2"/>
        </w:numPr>
        <w:spacing w:after="80" w:line="312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ИТ-архитектор, разработчик, тестировщик: только C — на этапе требований их участие консультативное, что соответствует фазе проекта. На последующих фазах (реализация, тестирование) у них будет своя матрица с R и A.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Вертикальная проверка не выявила перегруженных ролей и подтвердила, что распределение ответственности соответствует уровням полномочий и компетенций каждой роли.</w:t>
      </w:r>
    </w:p>
    <w:p>
      <w:pPr>
        <w:spacing w:after="120" w:before="240" w:line="312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Ответы на контрольные вопросы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Какие задачи включает в себя этап управления требованиями?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Этап управления требованиями включает в себя следующие основные задачи: трассировка требований (установление связей между уровнями требований и артефактами разработки), поддержание требований в актуальном состоянии, приоритизация, оценка предлагаемых изменений и их влияния, утверждение изменений, управление версиями отдельных требований и их наборов, а также отслеживание состояния каждого требования на протяжении жизненного цикла. Согласно классификации К. Вигерса, базовые операции делятся на четыре группы: управление версиями, управление изменениями, отслеживание состояния и отслеживание связей.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Что означает термин «Трассировка требований»?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Трассировка требований (Requirements Traceability) — это процесс установления, документирования и поддержания прослеживаемых связей между требованиями и другими артефактами разработки программного обеспечения на протяжении всего жизненного цикла системы. Трассировка связывает между собой исходные бизнес-требования, детализированные системные и функциональные требования, элементы дизайна (архитектура, UML-диаграммы), код (классы, модули) и тесты. Поддерживается как прямая трассировка (от требований к коду и тестам), так и обратная (от тестов к требованиям).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Что отображает матрица трассировки требований?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Матрица трассировки требований (Requirements Traceability Matrix, RTM) — это документ табличного вида, который связывает требования с их реализацией на разных стадиях разработки: проектированием, реализацией, тестированием и т. д. В матрице отображаются связи между бизнес-требованиями верхнего уровня, вытекающими из них функциональными и нефункциональными требованиями, элементами архитектуры, программными модулями и тест-кейсами. По матрице можно отследить полноту реализации каждого требования и его покрытие тестами, а также быстро определить, какие артефакты будут затронуты при изменении того или иного требования.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Какие преимущества даёт использование матрицы трассировки?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Использование матрицы трассировки даёт следующие преимущества: обеспечивает прослеживаемость от бизнес-целей до конкретных тестов; помогает выявлять пробелы в реализации (например, требования без тестов или без модулей кода); упрощает управление изменениями, позволяя быстро определить, что повлияет при изменении бизнес- или системного требования; повышает уверенность в полноте реализации и тестирования; удобна для аудита, валидации и сертификации; делает процесс разработки и тестирования более прозрачным для всех участников, включая product-owner со стороны заказчика.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Что включает в себя процедура управления изменениями?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Процедура управления изменениями (Change Control Process) включает в себя следующие шаги: инициирование изменения в виде формального запроса на изменение (Change Request); анализ влияния изменения на другие требования, код, тесты, документацию (Impact Analysis); одобрение или отклонение изменения советом по управлению изменениями (Change Approval Board); внедрение изменения в требования, код и сопутствующие артефакты; отслеживание реализации и фиксация в журнале изменений. Дополнительно процедура опирается на контроль версий требований и систему оповещений участников.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Как документально оформить изменение требования?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Изменение требования документально оформляется через журнал изменений (Change Log) и систему контроля версий. В журнале для каждого изменения фиксируются: номер требования, версия, дата, автор изменения, содержание изменения (что именно изменилось) и причина. Сам текст требования при этом получает новую версию (например, v1.0 → v1.1), а предыдущая версия сохраняется в истории. Дополнительно к изменению прикладывается результат анализа влияния, показывающий, какие ещё артефакты проекта затронуты. В современных системах управления требованиями (Jama, DOORS, Jira + Confluence) журнал ведётся автоматически.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Что означает анализ влияния изменения требования?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Анализ влияния изменения требования (Impact Analysis) — это процесс оценки того, какие элементы проекта будут затронуты при внесении изменения. Анализ проводится с помощью матрицы трассировки и охватывает: связанные функциональные и нефункциональные требования, программные модули, тест-кейсы, элементы UI/UX дизайна, базу данных, документацию, DevOps-пайплайны. Результатом анализа становится таблица, где для каждого затронутого объекта указывается тип влияния и необходимое действие. Анализ позволяет принять обоснованное решение об одобрении или отклонении изменения и оценить трудозатраты.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Для каких целей используется RACI-матрица?</w:t>
      </w:r>
    </w:p>
    <w:p>
      <w:pPr>
        <w:spacing w:after="120" w:line="312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RACI-матрица (матрица ответственности) используется для распределения ответственности между участниками проекта по этапам работ. Она позволяет: чётко зафиксировать, кто выполняет работу (R), кто отвечает за результат (A), кого консультируют (C) и кого информируют (I); избежать «двоевластия» и «осиротевших» задач без ответственных; выявить перегруженные роли и роли с избыточным количеством полномочий; обеспечить прозрачность коммуникаций и согласовать ожидания всех заинтересованных сторон. Матрица проверяется по горизонтали (по этапам) и по вертикали (по ролям) для оценки сбалансированности проекта.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 — Управление требованиями (Faceit)</dc:title>
  <dc:creator>Student</dc:creator>
  <cp:lastModifiedBy>Un-named</cp:lastModifiedBy>
  <cp:revision>1</cp:revision>
  <dcterms:created xsi:type="dcterms:W3CDTF">2026-05-15T12:11:42.391Z</dcterms:created>
  <dcterms:modified xsi:type="dcterms:W3CDTF">2026-05-15T12:11:42.391Z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