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731" w:rsidRDefault="00DD2088">
      <w:pPr>
        <w:pStyle w:val="1"/>
        <w:rPr>
          <w:sz w:val="32"/>
          <w:szCs w:val="32"/>
          <w:lang w:val="ru-RU"/>
        </w:rPr>
      </w:pPr>
      <w:r w:rsidRPr="004730A4">
        <w:rPr>
          <w:sz w:val="32"/>
          <w:szCs w:val="32"/>
          <w:lang w:val="ru-RU"/>
        </w:rPr>
        <w:t>Лабораторная работа 11</w:t>
      </w:r>
    </w:p>
    <w:p w:rsidR="004730A4" w:rsidRPr="00324072" w:rsidRDefault="004730A4" w:rsidP="004730A4">
      <w:pPr>
        <w:pStyle w:val="21"/>
        <w:rPr>
          <w:sz w:val="28"/>
          <w:szCs w:val="28"/>
          <w:lang w:val="ru-RU"/>
        </w:rPr>
      </w:pPr>
      <w:r w:rsidRPr="004730A4"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>.</w:t>
      </w:r>
      <w:r w:rsidR="0093710F" w:rsidRPr="004730A4">
        <w:rPr>
          <w:sz w:val="28"/>
          <w:szCs w:val="28"/>
          <w:lang w:val="ru-RU"/>
        </w:rPr>
        <w:t>Определить в БНФ понятие «строк</w:t>
      </w:r>
      <w:r>
        <w:rPr>
          <w:sz w:val="28"/>
          <w:szCs w:val="28"/>
          <w:lang w:val="ru-RU"/>
        </w:rPr>
        <w:t>а», состоящая из символов a, b,</w:t>
      </w:r>
      <w:r w:rsidRPr="004730A4">
        <w:rPr>
          <w:sz w:val="28"/>
          <w:szCs w:val="28"/>
          <w:lang w:val="ru-RU"/>
        </w:rPr>
        <w:t xml:space="preserve"> </w:t>
      </w:r>
      <w:r w:rsidR="0093710F" w:rsidRPr="004730A4">
        <w:rPr>
          <w:sz w:val="28"/>
          <w:szCs w:val="28"/>
          <w:lang w:val="ru-RU"/>
        </w:rPr>
        <w:t>5. Первый символ — цифра.</w:t>
      </w:r>
    </w:p>
    <w:p w:rsidR="0093710F" w:rsidRPr="004730A4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4730A4">
        <w:rPr>
          <w:rFonts w:eastAsiaTheme="minorHAnsi" w:cs="Times New Roman"/>
          <w:noProof/>
          <w:sz w:val="28"/>
          <w:szCs w:val="28"/>
          <w:lang w:val="ru-RU"/>
        </w:rPr>
        <w:t>&lt;строка&gt; ::= &lt;цифра&gt; &lt;хвост&gt;</w:t>
      </w:r>
    </w:p>
    <w:p w:rsidR="0093710F" w:rsidRPr="004730A4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4730A4">
        <w:rPr>
          <w:rFonts w:eastAsiaTheme="minorHAnsi" w:cs="Times New Roman"/>
          <w:noProof/>
          <w:sz w:val="28"/>
          <w:szCs w:val="28"/>
          <w:lang w:val="ru-RU"/>
        </w:rPr>
        <w:t>&lt;хвост&gt; ::= &lt;символ&gt; &lt;хвост&gt; | ε</w:t>
      </w:r>
    </w:p>
    <w:p w:rsidR="0093710F" w:rsidRPr="004730A4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4730A4">
        <w:rPr>
          <w:rFonts w:eastAsiaTheme="minorHAnsi" w:cs="Times New Roman"/>
          <w:noProof/>
          <w:sz w:val="28"/>
          <w:szCs w:val="28"/>
          <w:lang w:val="ru-RU"/>
        </w:rPr>
        <w:t>&lt;символ&gt; ::= "a" | "b" | "5"</w:t>
      </w:r>
    </w:p>
    <w:p w:rsidR="0093710F" w:rsidRPr="004730A4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4730A4">
        <w:rPr>
          <w:rFonts w:eastAsiaTheme="minorHAnsi" w:cs="Times New Roman"/>
          <w:noProof/>
          <w:sz w:val="28"/>
          <w:szCs w:val="28"/>
          <w:lang w:val="ru-RU"/>
        </w:rPr>
        <w:t>&lt;цифра&gt; ::= "5"</w:t>
      </w:r>
    </w:p>
    <w:p w:rsidR="0093710F" w:rsidRPr="005611BB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5611BB">
        <w:rPr>
          <w:rFonts w:eastAsiaTheme="minorHAnsi" w:cs="Times New Roman"/>
          <w:noProof/>
          <w:sz w:val="28"/>
          <w:szCs w:val="28"/>
          <w:lang w:val="ru-RU"/>
        </w:rPr>
        <w:t>Примеры допустимых строк:</w:t>
      </w:r>
    </w:p>
    <w:p w:rsidR="0093710F" w:rsidRPr="005611BB" w:rsidRDefault="0093710F" w:rsidP="005611BB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5611BB">
        <w:rPr>
          <w:rFonts w:eastAsiaTheme="minorHAnsi" w:cs="Times New Roman"/>
          <w:noProof/>
          <w:sz w:val="28"/>
          <w:szCs w:val="28"/>
          <w:lang w:val="ru-RU"/>
        </w:rPr>
        <w:t>5</w:t>
      </w:r>
    </w:p>
    <w:p w:rsidR="0093710F" w:rsidRPr="005611BB" w:rsidRDefault="0093710F" w:rsidP="005611BB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5611BB">
        <w:rPr>
          <w:rFonts w:eastAsiaTheme="minorHAnsi" w:cs="Times New Roman"/>
          <w:noProof/>
          <w:sz w:val="28"/>
          <w:szCs w:val="28"/>
          <w:lang w:val="ru-RU"/>
        </w:rPr>
        <w:t>5a</w:t>
      </w:r>
    </w:p>
    <w:p w:rsidR="0093710F" w:rsidRPr="005611BB" w:rsidRDefault="0093710F" w:rsidP="005611BB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5611BB">
        <w:rPr>
          <w:rFonts w:eastAsiaTheme="minorHAnsi" w:cs="Times New Roman"/>
          <w:noProof/>
          <w:sz w:val="28"/>
          <w:szCs w:val="28"/>
          <w:lang w:val="ru-RU"/>
        </w:rPr>
        <w:t>55ab</w:t>
      </w:r>
    </w:p>
    <w:p w:rsidR="0093710F" w:rsidRPr="005611BB" w:rsidRDefault="0093710F" w:rsidP="005611BB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5611BB">
        <w:rPr>
          <w:rFonts w:eastAsiaTheme="minorHAnsi" w:cs="Times New Roman"/>
          <w:noProof/>
          <w:sz w:val="28"/>
          <w:szCs w:val="28"/>
          <w:lang w:val="ru-RU"/>
        </w:rPr>
        <w:t>5b5a5</w:t>
      </w:r>
    </w:p>
    <w:p w:rsidR="0093710F" w:rsidRPr="005611BB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5611BB">
        <w:rPr>
          <w:rFonts w:eastAsiaTheme="minorHAnsi" w:cs="Times New Roman"/>
          <w:noProof/>
          <w:sz w:val="28"/>
          <w:szCs w:val="28"/>
          <w:lang w:val="ru-RU"/>
        </w:rPr>
        <w:t>Примеры недопустимых строк:</w:t>
      </w:r>
    </w:p>
    <w:p w:rsidR="0093710F" w:rsidRPr="005611BB" w:rsidRDefault="0093710F" w:rsidP="005611BB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5611BB">
        <w:rPr>
          <w:rFonts w:eastAsiaTheme="minorHAnsi" w:cs="Times New Roman"/>
          <w:noProof/>
          <w:sz w:val="28"/>
          <w:szCs w:val="28"/>
          <w:lang w:val="ru-RU"/>
        </w:rPr>
        <w:t>a5 (начинается не с цифры)</w:t>
      </w:r>
    </w:p>
    <w:p w:rsidR="005611BB" w:rsidRPr="005611BB" w:rsidRDefault="005611BB" w:rsidP="005611BB">
      <w:pPr>
        <w:rPr>
          <w:rFonts w:eastAsiaTheme="minorHAnsi" w:cs="Times New Roman"/>
          <w:noProof/>
          <w:sz w:val="28"/>
          <w:szCs w:val="28"/>
          <w:lang w:val="ru-RU"/>
        </w:rPr>
      </w:pPr>
      <w:r>
        <w:rPr>
          <w:rFonts w:eastAsiaTheme="minorHAnsi" w:cs="Times New Roman"/>
          <w:noProof/>
          <w:sz w:val="28"/>
          <w:szCs w:val="28"/>
          <w:lang w:val="ru-RU"/>
        </w:rPr>
        <w:t>3ab</w:t>
      </w:r>
      <w:r w:rsidRPr="005611BB">
        <w:rPr>
          <w:rFonts w:eastAsiaTheme="minorHAnsi" w:cs="Times New Roman"/>
          <w:noProof/>
          <w:sz w:val="28"/>
          <w:szCs w:val="28"/>
          <w:lang w:val="ru-RU"/>
        </w:rPr>
        <w:t xml:space="preserve"> (начинается с другой цифры)</w:t>
      </w:r>
    </w:p>
    <w:p w:rsidR="00AD0731" w:rsidRPr="005611BB" w:rsidRDefault="000E06FA">
      <w:pPr>
        <w:rPr>
          <w:rFonts w:eastAsiaTheme="minorHAnsi" w:cs="Times New Roman"/>
          <w:noProof/>
          <w:sz w:val="28"/>
          <w:szCs w:val="28"/>
          <w:lang w:val="ru-RU"/>
        </w:rPr>
      </w:pPr>
      <w:r>
        <w:rPr>
          <w:rFonts w:eastAsiaTheme="minorHAnsi" w:cs="Times New Roman"/>
          <w:noProof/>
          <w:sz w:val="28"/>
          <w:szCs w:val="28"/>
          <w:lang w:val="ru-RU"/>
        </w:rPr>
        <w:pict>
          <v:rect id="_x0000_i1026" style="width:0;height:.75pt" o:hralign="center" o:bullet="t" o:hrstd="t" o:hr="t" fillcolor="#a0a0a0" stroked="f"/>
        </w:pict>
      </w:r>
    </w:p>
    <w:p w:rsidR="0093710F" w:rsidRPr="0093710F" w:rsidRDefault="0093710F">
      <w:pPr>
        <w:rPr>
          <w:lang w:val="ru-RU"/>
        </w:rPr>
      </w:pPr>
    </w:p>
    <w:p w:rsidR="009663EA" w:rsidRPr="009663EA" w:rsidRDefault="004730A4" w:rsidP="009663EA">
      <w:pPr>
        <w:pStyle w:val="21"/>
        <w:rPr>
          <w:lang w:val="ru-RU"/>
        </w:rPr>
      </w:pPr>
      <w:r>
        <w:t>B</w:t>
      </w:r>
      <w:r w:rsidR="0093710F" w:rsidRPr="0093710F">
        <w:rPr>
          <w:lang w:val="ru-RU"/>
        </w:rPr>
        <w:t>. Определить в БНФ описание оператора «присваивания» языка C++</w:t>
      </w:r>
    </w:p>
    <w:p w:rsidR="009663EA" w:rsidRPr="00324072" w:rsidRDefault="009663EA" w:rsidP="009663EA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324072">
        <w:rPr>
          <w:rFonts w:eastAsiaTheme="minorHAnsi" w:cs="Times New Roman"/>
          <w:noProof/>
          <w:sz w:val="28"/>
          <w:szCs w:val="28"/>
          <w:lang w:val="ru-RU"/>
        </w:rPr>
        <w:t xml:space="preserve">&lt;присваивание&gt; ::= &lt;тип&gt; &lt;идентификатор&gt; "=" &lt;выражение&gt; ";" </w:t>
      </w:r>
    </w:p>
    <w:p w:rsidR="009663EA" w:rsidRPr="00324072" w:rsidRDefault="009663EA" w:rsidP="009663EA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324072">
        <w:rPr>
          <w:rFonts w:eastAsiaTheme="minorHAnsi" w:cs="Times New Roman"/>
          <w:noProof/>
          <w:sz w:val="28"/>
          <w:szCs w:val="28"/>
          <w:lang w:val="ru-RU"/>
        </w:rPr>
        <w:t xml:space="preserve">                 | &lt;идентификатор&gt; "=" &lt;выражение&gt; ";"</w:t>
      </w:r>
      <w:bookmarkStart w:id="0" w:name="_GoBack"/>
      <w:bookmarkEnd w:id="0"/>
      <w:r w:rsidRPr="00324072">
        <w:rPr>
          <w:rFonts w:eastAsiaTheme="minorHAnsi" w:cs="Times New Roman"/>
          <w:noProof/>
          <w:sz w:val="28"/>
          <w:szCs w:val="28"/>
          <w:lang w:val="ru-RU"/>
        </w:rPr>
        <w:t xml:space="preserve"> </w:t>
      </w:r>
    </w:p>
    <w:p w:rsidR="0093710F" w:rsidRPr="009663EA" w:rsidRDefault="0093710F" w:rsidP="009663EA">
      <w:pPr>
        <w:rPr>
          <w:rFonts w:eastAsiaTheme="minorHAnsi" w:cs="Times New Roman"/>
          <w:noProof/>
          <w:sz w:val="28"/>
          <w:szCs w:val="28"/>
        </w:rPr>
      </w:pPr>
      <w:r w:rsidRPr="009663EA">
        <w:rPr>
          <w:rFonts w:eastAsiaTheme="minorHAnsi" w:cs="Times New Roman"/>
          <w:noProof/>
          <w:sz w:val="28"/>
          <w:szCs w:val="28"/>
        </w:rPr>
        <w:t>&lt;</w:t>
      </w:r>
      <w:r w:rsidRPr="009663EA">
        <w:rPr>
          <w:rFonts w:eastAsiaTheme="minorHAnsi" w:cs="Times New Roman"/>
          <w:noProof/>
          <w:sz w:val="28"/>
          <w:szCs w:val="28"/>
          <w:lang w:val="ru-RU"/>
        </w:rPr>
        <w:t>тип</w:t>
      </w:r>
      <w:r w:rsidRPr="009663EA">
        <w:rPr>
          <w:rFonts w:eastAsiaTheme="minorHAnsi" w:cs="Times New Roman"/>
          <w:noProof/>
          <w:sz w:val="28"/>
          <w:szCs w:val="28"/>
        </w:rPr>
        <w:t>&gt; ::= "int" | "float" | "double" | "char" | "bool"</w:t>
      </w:r>
    </w:p>
    <w:p w:rsidR="0093710F" w:rsidRPr="009663EA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9663EA">
        <w:rPr>
          <w:rFonts w:eastAsiaTheme="minorHAnsi" w:cs="Times New Roman"/>
          <w:noProof/>
          <w:sz w:val="28"/>
          <w:szCs w:val="28"/>
          <w:lang w:val="ru-RU"/>
        </w:rPr>
        <w:t>&lt;идентификатор&gt; ::= &lt;буква&gt; { &lt;буква&gt; | &lt;цифра&gt; | "_" }</w:t>
      </w:r>
    </w:p>
    <w:p w:rsidR="0093710F" w:rsidRPr="009663EA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9663EA">
        <w:rPr>
          <w:rFonts w:eastAsiaTheme="minorHAnsi" w:cs="Times New Roman"/>
          <w:noProof/>
          <w:sz w:val="28"/>
          <w:szCs w:val="28"/>
          <w:lang w:val="ru-RU"/>
        </w:rPr>
        <w:lastRenderedPageBreak/>
        <w:t>&lt;выражение&gt; ::= &lt;терм&gt; | &lt;выражение&gt; "+" &lt;терм&gt; | &lt;выражение&gt; "-" &lt;терм&gt;</w:t>
      </w:r>
    </w:p>
    <w:p w:rsidR="0093710F" w:rsidRPr="009663EA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9663EA">
        <w:rPr>
          <w:rFonts w:eastAsiaTheme="minorHAnsi" w:cs="Times New Roman"/>
          <w:noProof/>
          <w:sz w:val="28"/>
          <w:szCs w:val="28"/>
          <w:lang w:val="ru-RU"/>
        </w:rPr>
        <w:t>&lt;терм&gt; ::= &lt;множитель&gt; | &lt;терм&gt; "*" &lt;множитель&gt; | &lt;терм&gt; "/" &lt;множитель&gt;</w:t>
      </w:r>
    </w:p>
    <w:p w:rsidR="0093710F" w:rsidRPr="009663EA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9663EA">
        <w:rPr>
          <w:rFonts w:eastAsiaTheme="minorHAnsi" w:cs="Times New Roman"/>
          <w:noProof/>
          <w:sz w:val="28"/>
          <w:szCs w:val="28"/>
          <w:lang w:val="ru-RU"/>
        </w:rPr>
        <w:t>&lt;множитель&gt; ::= &lt;идентификатор&gt; | &lt;константа&gt; | "(" &lt;выражение&gt; ")"</w:t>
      </w:r>
    </w:p>
    <w:p w:rsidR="0093710F" w:rsidRPr="009663EA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9663EA">
        <w:rPr>
          <w:rFonts w:eastAsiaTheme="minorHAnsi" w:cs="Times New Roman"/>
          <w:noProof/>
          <w:sz w:val="28"/>
          <w:szCs w:val="28"/>
          <w:lang w:val="ru-RU"/>
        </w:rPr>
        <w:t>&lt;константа&gt; ::= &lt;число&gt; | &lt;строка&gt;</w:t>
      </w:r>
    </w:p>
    <w:p w:rsidR="0093710F" w:rsidRPr="00324072" w:rsidRDefault="0093710F" w:rsidP="0093710F">
      <w:pPr>
        <w:rPr>
          <w:rFonts w:eastAsiaTheme="minorHAnsi" w:cs="Times New Roman"/>
          <w:noProof/>
          <w:sz w:val="28"/>
          <w:szCs w:val="28"/>
        </w:rPr>
      </w:pPr>
      <w:r w:rsidRPr="00324072">
        <w:rPr>
          <w:rFonts w:eastAsiaTheme="minorHAnsi" w:cs="Times New Roman"/>
          <w:noProof/>
          <w:sz w:val="28"/>
          <w:szCs w:val="28"/>
        </w:rPr>
        <w:t>&lt;</w:t>
      </w:r>
      <w:r w:rsidRPr="009663EA">
        <w:rPr>
          <w:rFonts w:eastAsiaTheme="minorHAnsi" w:cs="Times New Roman"/>
          <w:noProof/>
          <w:sz w:val="28"/>
          <w:szCs w:val="28"/>
          <w:lang w:val="ru-RU"/>
        </w:rPr>
        <w:t>буква</w:t>
      </w:r>
      <w:r w:rsidRPr="00324072">
        <w:rPr>
          <w:rFonts w:eastAsiaTheme="minorHAnsi" w:cs="Times New Roman"/>
          <w:noProof/>
          <w:sz w:val="28"/>
          <w:szCs w:val="28"/>
        </w:rPr>
        <w:t>&gt; ::= "a" | "b" | ... | "z" | "A" | ... | "Z"</w:t>
      </w:r>
    </w:p>
    <w:p w:rsidR="0093710F" w:rsidRPr="009663EA" w:rsidRDefault="0093710F" w:rsidP="0093710F">
      <w:pPr>
        <w:rPr>
          <w:rFonts w:eastAsiaTheme="minorHAnsi" w:cs="Times New Roman"/>
          <w:noProof/>
          <w:sz w:val="28"/>
          <w:szCs w:val="28"/>
          <w:lang w:val="ru-RU"/>
        </w:rPr>
      </w:pPr>
      <w:r w:rsidRPr="009663EA">
        <w:rPr>
          <w:rFonts w:eastAsiaTheme="minorHAnsi" w:cs="Times New Roman"/>
          <w:noProof/>
          <w:sz w:val="28"/>
          <w:szCs w:val="28"/>
          <w:lang w:val="ru-RU"/>
        </w:rPr>
        <w:t>&lt;цифра&gt; ::= "0" | "1" | ... | "9"</w:t>
      </w:r>
    </w:p>
    <w:p w:rsidR="00AD0731" w:rsidRPr="0093710F" w:rsidRDefault="00DD2088">
      <w:pPr>
        <w:pStyle w:val="21"/>
        <w:rPr>
          <w:lang w:val="ru-RU"/>
        </w:rPr>
      </w:pPr>
      <w:r w:rsidRPr="0093710F">
        <w:rPr>
          <w:lang w:val="ru-RU"/>
        </w:rPr>
        <w:t>Ответы на дополнительные вопросы</w:t>
      </w:r>
    </w:p>
    <w:p w:rsidR="00433B23" w:rsidRPr="00433B23" w:rsidRDefault="00433B23" w:rsidP="00433B23">
      <w:pPr>
        <w:pStyle w:val="31"/>
        <w:rPr>
          <w:rFonts w:ascii="Times New Roman" w:eastAsiaTheme="minorHAnsi" w:hAnsi="Times New Roman" w:cs="Times New Roman"/>
          <w:b w:val="0"/>
          <w:bCs w:val="0"/>
          <w:noProof/>
          <w:color w:val="auto"/>
          <w:sz w:val="28"/>
          <w:szCs w:val="28"/>
          <w:lang w:val="ru-RU"/>
        </w:rPr>
      </w:pPr>
      <w:r w:rsidRPr="00433B23">
        <w:rPr>
          <w:rFonts w:ascii="Times New Roman" w:eastAsiaTheme="minorHAnsi" w:hAnsi="Times New Roman" w:cs="Times New Roman"/>
          <w:noProof/>
          <w:color w:val="auto"/>
          <w:sz w:val="28"/>
          <w:szCs w:val="28"/>
          <w:lang w:val="ru-RU"/>
        </w:rPr>
        <w:t>Ответы на вопросы:</w:t>
      </w:r>
    </w:p>
    <w:p w:rsidR="00433B23" w:rsidRPr="00433B23" w:rsidRDefault="00433B23" w:rsidP="00433B23">
      <w:pPr>
        <w:pStyle w:val="4"/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</w:pPr>
      <w:r w:rsidRPr="00433B23"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 xml:space="preserve">1. БНФ (форма Бэкуса — Наура) </w:t>
      </w:r>
      <w:r w:rsidRPr="00433B23">
        <w:rPr>
          <w:rFonts w:ascii="Times New Roman" w:eastAsiaTheme="minorHAnsi" w:hAnsi="Times New Roman" w:cs="Times New Roman"/>
          <w:b w:val="0"/>
          <w:bCs w:val="0"/>
          <w:i w:val="0"/>
          <w:iCs w:val="0"/>
          <w:noProof/>
          <w:color w:val="auto"/>
          <w:sz w:val="28"/>
          <w:szCs w:val="28"/>
          <w:lang w:val="ru-RU"/>
        </w:rPr>
        <w:t>используется для формального описания синтаксиса языков программирования или других формальных языков. Она задает правила построения корректных конструкций через метасимволы и рекурсивные определения.</w:t>
      </w:r>
    </w:p>
    <w:p w:rsidR="00433B23" w:rsidRPr="00433B23" w:rsidRDefault="00433B23" w:rsidP="00433B23">
      <w:pPr>
        <w:pStyle w:val="4"/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</w:pPr>
      <w:r w:rsidRPr="00433B23"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2. РБНФ добавляет метасимволы для удобства:</w:t>
      </w:r>
    </w:p>
    <w:p w:rsidR="00433B23" w:rsidRPr="004C2ED1" w:rsidRDefault="00433B23" w:rsidP="00433B23">
      <w:pPr>
        <w:pStyle w:val="ds-markdown-paragraph"/>
        <w:numPr>
          <w:ilvl w:val="0"/>
          <w:numId w:val="11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{ ... } — повторение 0 или более раз,</w:t>
      </w:r>
    </w:p>
    <w:p w:rsidR="00433B23" w:rsidRPr="004C2ED1" w:rsidRDefault="00433B23" w:rsidP="00433B23">
      <w:pPr>
        <w:pStyle w:val="ds-markdown-paragraph"/>
        <w:numPr>
          <w:ilvl w:val="0"/>
          <w:numId w:val="11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[ ... ] — необязательный элемент,</w:t>
      </w:r>
    </w:p>
    <w:p w:rsidR="00433B23" w:rsidRPr="004C2ED1" w:rsidRDefault="00433B23" w:rsidP="00433B23">
      <w:pPr>
        <w:pStyle w:val="ds-markdown-paragraph"/>
        <w:numPr>
          <w:ilvl w:val="0"/>
          <w:numId w:val="11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( ... ) — группировка,</w:t>
      </w:r>
    </w:p>
    <w:p w:rsidR="00433B23" w:rsidRPr="004C2ED1" w:rsidRDefault="00433B23" w:rsidP="00433B23">
      <w:pPr>
        <w:pStyle w:val="ds-markdown-paragraph"/>
        <w:numPr>
          <w:ilvl w:val="0"/>
          <w:numId w:val="11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| — выбор из вариантов.</w:t>
      </w:r>
    </w:p>
    <w:p w:rsidR="00433B23" w:rsidRPr="004C2ED1" w:rsidRDefault="00433B23" w:rsidP="00433B23">
      <w:pPr>
        <w:pStyle w:val="4"/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</w:rPr>
      </w:pPr>
      <w:r w:rsidRPr="004C2ED1"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</w:rPr>
        <w:t>3. Метасимволы в БНФ</w:t>
      </w:r>
    </w:p>
    <w:p w:rsidR="00433B23" w:rsidRPr="004C2ED1" w:rsidRDefault="00433B23" w:rsidP="00433B23">
      <w:pPr>
        <w:pStyle w:val="ds-markdown-paragraph"/>
        <w:numPr>
          <w:ilvl w:val="0"/>
          <w:numId w:val="12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::= — определение,</w:t>
      </w:r>
    </w:p>
    <w:p w:rsidR="00433B23" w:rsidRPr="004C2ED1" w:rsidRDefault="00433B23" w:rsidP="00433B23">
      <w:pPr>
        <w:pStyle w:val="ds-markdown-paragraph"/>
        <w:numPr>
          <w:ilvl w:val="0"/>
          <w:numId w:val="12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&lt; &gt; — обрамление нетерминалов,</w:t>
      </w:r>
    </w:p>
    <w:p w:rsidR="00433B23" w:rsidRPr="004C2ED1" w:rsidRDefault="00433B23" w:rsidP="00433B23">
      <w:pPr>
        <w:pStyle w:val="ds-markdown-paragraph"/>
        <w:numPr>
          <w:ilvl w:val="0"/>
          <w:numId w:val="12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| — альтернатива,</w:t>
      </w:r>
    </w:p>
    <w:p w:rsidR="00433B23" w:rsidRPr="004C2ED1" w:rsidRDefault="00433B23" w:rsidP="00433B23">
      <w:pPr>
        <w:pStyle w:val="ds-markdown-paragraph"/>
        <w:numPr>
          <w:ilvl w:val="0"/>
          <w:numId w:val="12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"..." — терминальные символы.</w:t>
      </w:r>
    </w:p>
    <w:p w:rsidR="00433B23" w:rsidRPr="004C2ED1" w:rsidRDefault="00433B23" w:rsidP="00433B23">
      <w:pPr>
        <w:pStyle w:val="4"/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</w:rPr>
      </w:pPr>
      <w:r w:rsidRPr="004C2ED1"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</w:rPr>
        <w:t>4. Формы задания грамматик</w:t>
      </w:r>
    </w:p>
    <w:p w:rsidR="00433B23" w:rsidRPr="004C2ED1" w:rsidRDefault="00433B23" w:rsidP="00433B23">
      <w:pPr>
        <w:pStyle w:val="ds-markdown-paragraph"/>
        <w:numPr>
          <w:ilvl w:val="0"/>
          <w:numId w:val="13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БНФ,</w:t>
      </w:r>
    </w:p>
    <w:p w:rsidR="00433B23" w:rsidRPr="004C2ED1" w:rsidRDefault="00433B23" w:rsidP="00433B23">
      <w:pPr>
        <w:pStyle w:val="ds-markdown-paragraph"/>
        <w:numPr>
          <w:ilvl w:val="0"/>
          <w:numId w:val="13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РБНФ,</w:t>
      </w:r>
    </w:p>
    <w:p w:rsidR="00433B23" w:rsidRPr="004C2ED1" w:rsidRDefault="00433B23" w:rsidP="00433B23">
      <w:pPr>
        <w:pStyle w:val="ds-markdown-paragraph"/>
        <w:numPr>
          <w:ilvl w:val="0"/>
          <w:numId w:val="13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синтаксические диаграммы,</w:t>
      </w:r>
    </w:p>
    <w:p w:rsidR="00433B23" w:rsidRPr="004C2ED1" w:rsidRDefault="00433B23" w:rsidP="00433B23">
      <w:pPr>
        <w:pStyle w:val="ds-markdown-paragraph"/>
        <w:numPr>
          <w:ilvl w:val="0"/>
          <w:numId w:val="13"/>
        </w:numPr>
        <w:spacing w:before="0" w:beforeAutospacing="0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формальные грамматики Хомского.</w:t>
      </w:r>
    </w:p>
    <w:p w:rsidR="00433B23" w:rsidRPr="00433B23" w:rsidRDefault="00433B23" w:rsidP="00433B23">
      <w:pPr>
        <w:pStyle w:val="4"/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</w:pPr>
      <w:r w:rsidRPr="00433B23"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lastRenderedPageBreak/>
        <w:t>5. Конструкция для повторения 0 или более раз</w:t>
      </w:r>
    </w:p>
    <w:p w:rsidR="00433B23" w:rsidRPr="004C2ED1" w:rsidRDefault="00433B23" w:rsidP="00433B23">
      <w:pPr>
        <w:pStyle w:val="ds-markdown-paragraph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В РБНФ используется { ... }.</w:t>
      </w:r>
      <w:r w:rsidRPr="004C2ED1">
        <w:rPr>
          <w:rFonts w:eastAsiaTheme="minorHAnsi"/>
          <w:noProof/>
          <w:sz w:val="28"/>
          <w:szCs w:val="28"/>
        </w:rPr>
        <w:br/>
        <w:t>Пример: &lt;список&gt; ::= { &lt;элемент&gt; "," } &lt;элемент&gt;.</w:t>
      </w:r>
    </w:p>
    <w:p w:rsidR="00433B23" w:rsidRPr="00433B23" w:rsidRDefault="00433B23" w:rsidP="00433B23">
      <w:pPr>
        <w:pStyle w:val="4"/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</w:pPr>
      <w:r w:rsidRPr="00433B23">
        <w:rPr>
          <w:rFonts w:ascii="Times New Roman" w:eastAsiaTheme="minorHAnsi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6. Конструкция для необязательного элемента</w:t>
      </w:r>
    </w:p>
    <w:p w:rsidR="00433B23" w:rsidRPr="004C2ED1" w:rsidRDefault="00433B23" w:rsidP="00433B23">
      <w:pPr>
        <w:pStyle w:val="ds-markdown-paragraph"/>
        <w:rPr>
          <w:rFonts w:eastAsiaTheme="minorHAnsi"/>
          <w:noProof/>
          <w:sz w:val="28"/>
          <w:szCs w:val="28"/>
        </w:rPr>
      </w:pPr>
      <w:r w:rsidRPr="004C2ED1">
        <w:rPr>
          <w:rFonts w:eastAsiaTheme="minorHAnsi"/>
          <w:noProof/>
          <w:sz w:val="28"/>
          <w:szCs w:val="28"/>
        </w:rPr>
        <w:t>В РБНФ используется [ ... ].</w:t>
      </w:r>
      <w:r w:rsidRPr="004C2ED1">
        <w:rPr>
          <w:rFonts w:eastAsiaTheme="minorHAnsi"/>
          <w:noProof/>
          <w:sz w:val="28"/>
          <w:szCs w:val="28"/>
        </w:rPr>
        <w:br/>
        <w:t>Пример: &lt;адрес&gt; ::= "ул." &lt;название&gt; [ ", дом " &lt;число&gt; ].</w:t>
      </w:r>
    </w:p>
    <w:p w:rsidR="00AD0731" w:rsidRPr="00433B23" w:rsidRDefault="00AD0731" w:rsidP="00433B23">
      <w:pPr>
        <w:rPr>
          <w:lang w:val="ru-RU"/>
        </w:rPr>
      </w:pPr>
    </w:p>
    <w:sectPr w:rsidR="00AD0731" w:rsidRPr="00433B2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6FA" w:rsidRDefault="000E06FA">
      <w:pPr>
        <w:spacing w:line="240" w:lineRule="auto"/>
      </w:pPr>
      <w:r>
        <w:separator/>
      </w:r>
    </w:p>
  </w:endnote>
  <w:endnote w:type="continuationSeparator" w:id="0">
    <w:p w:rsidR="000E06FA" w:rsidRDefault="000E0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6FA" w:rsidRDefault="000E06FA">
      <w:pPr>
        <w:spacing w:after="0"/>
      </w:pPr>
      <w:r>
        <w:separator/>
      </w:r>
    </w:p>
  </w:footnote>
  <w:footnote w:type="continuationSeparator" w:id="0">
    <w:p w:rsidR="000E06FA" w:rsidRDefault="000E06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6" style="width:0;height:.75pt" o:hralign="center" o:bullet="t" o:hrstd="t" o:hr="t" fillcolor="#a0a0a0" stroked="f"/>
    </w:pict>
  </w:numPicBullet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5E6406"/>
    <w:multiLevelType w:val="multilevel"/>
    <w:tmpl w:val="085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42511"/>
    <w:multiLevelType w:val="multilevel"/>
    <w:tmpl w:val="76C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84FA3"/>
    <w:multiLevelType w:val="multilevel"/>
    <w:tmpl w:val="F23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73386"/>
    <w:multiLevelType w:val="multilevel"/>
    <w:tmpl w:val="C3B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270DF"/>
    <w:multiLevelType w:val="multilevel"/>
    <w:tmpl w:val="BD22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777FF"/>
    <w:multiLevelType w:val="multilevel"/>
    <w:tmpl w:val="847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95898"/>
    <w:multiLevelType w:val="multilevel"/>
    <w:tmpl w:val="0FF2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8"/>
  </w:num>
  <w:num w:numId="8">
    <w:abstractNumId w:val="10"/>
  </w:num>
  <w:num w:numId="9">
    <w:abstractNumId w:val="12"/>
  </w:num>
  <w:num w:numId="10">
    <w:abstractNumId w:val="11"/>
  </w:num>
  <w:num w:numId="11">
    <w:abstractNumId w:val="7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06FA"/>
    <w:rsid w:val="0015074B"/>
    <w:rsid w:val="00154062"/>
    <w:rsid w:val="0029639D"/>
    <w:rsid w:val="002A29F4"/>
    <w:rsid w:val="002C61E5"/>
    <w:rsid w:val="00324072"/>
    <w:rsid w:val="00326F90"/>
    <w:rsid w:val="003621FE"/>
    <w:rsid w:val="00433B23"/>
    <w:rsid w:val="004730A4"/>
    <w:rsid w:val="005611BB"/>
    <w:rsid w:val="0093710F"/>
    <w:rsid w:val="009663EA"/>
    <w:rsid w:val="00A3515F"/>
    <w:rsid w:val="00AA1D8D"/>
    <w:rsid w:val="00AD0731"/>
    <w:rsid w:val="00B47730"/>
    <w:rsid w:val="00CB0664"/>
    <w:rsid w:val="00D00697"/>
    <w:rsid w:val="00D75BEC"/>
    <w:rsid w:val="00DD2088"/>
    <w:rsid w:val="00F16DEF"/>
    <w:rsid w:val="00F45E8C"/>
    <w:rsid w:val="00F46C5C"/>
    <w:rsid w:val="00FC693F"/>
    <w:rsid w:val="36D876AB"/>
    <w:rsid w:val="3B3D5E0B"/>
    <w:rsid w:val="610A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B42CD"/>
  <w14:defaultImageDpi w14:val="300"/>
  <w15:docId w15:val="{F5ADE82F-5536-411B-A00C-F6A16D99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433B2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5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855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5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4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8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0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138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7BEC0B-0132-4A77-97CE-23CDBC63E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Вадим Потребко</cp:lastModifiedBy>
  <cp:revision>7</cp:revision>
  <dcterms:created xsi:type="dcterms:W3CDTF">2013-12-23T23:15:00Z</dcterms:created>
  <dcterms:modified xsi:type="dcterms:W3CDTF">2025-09-30T15:09:00Z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6C07D953AA964609B5F91842B8BDFC48_13</vt:lpwstr>
  </property>
</Properties>
</file>