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E5E" w:rsidRDefault="00075E5E" w:rsidP="00075E5E">
      <w:pPr>
        <w:pStyle w:val="1"/>
        <w:shd w:val="clear" w:color="auto" w:fill="FFFFFF"/>
        <w:spacing w:before="96" w:beforeAutospacing="0" w:after="180" w:afterAutospacing="0"/>
        <w:jc w:val="center"/>
        <w:rPr>
          <w:rFonts w:ascii="Arial" w:hAnsi="Arial" w:cs="Arial"/>
          <w:sz w:val="56"/>
          <w:szCs w:val="87"/>
        </w:rPr>
      </w:pPr>
      <w:r w:rsidRPr="00075E5E">
        <w:rPr>
          <w:rFonts w:ascii="Arial" w:hAnsi="Arial" w:cs="Arial"/>
          <w:sz w:val="56"/>
          <w:szCs w:val="87"/>
        </w:rPr>
        <w:t>Политика конфиденциальности</w:t>
      </w:r>
    </w:p>
    <w:p w:rsidR="0011311B" w:rsidRPr="00075E5E" w:rsidRDefault="0011311B" w:rsidP="00075E5E">
      <w:pPr>
        <w:pStyle w:val="1"/>
        <w:shd w:val="clear" w:color="auto" w:fill="FFFFFF"/>
        <w:spacing w:before="96" w:beforeAutospacing="0" w:after="180" w:afterAutospacing="0"/>
        <w:jc w:val="center"/>
        <w:rPr>
          <w:rFonts w:ascii="Arial" w:hAnsi="Arial" w:cs="Arial"/>
          <w:sz w:val="56"/>
          <w:szCs w:val="87"/>
        </w:rPr>
      </w:pPr>
      <w:bookmarkStart w:id="0" w:name="_GoBack"/>
      <w:bookmarkEnd w:id="0"/>
    </w:p>
    <w:p w:rsidR="00075E5E" w:rsidRPr="0011311B" w:rsidRDefault="00075E5E" w:rsidP="00075E5E">
      <w:pPr>
        <w:pStyle w:val="2"/>
        <w:shd w:val="clear" w:color="auto" w:fill="FFFFFF"/>
        <w:spacing w:before="180" w:beforeAutospacing="0" w:after="180" w:afterAutospacing="0"/>
        <w:rPr>
          <w:rFonts w:ascii="Arial" w:hAnsi="Arial" w:cs="Arial"/>
          <w:sz w:val="43"/>
          <w:szCs w:val="43"/>
        </w:rPr>
      </w:pPr>
      <w:r w:rsidRPr="0011311B">
        <w:rPr>
          <w:rFonts w:ascii="Arial" w:hAnsi="Arial" w:cs="Arial"/>
          <w:sz w:val="43"/>
          <w:szCs w:val="43"/>
        </w:rPr>
        <w:t>1. Определение терм</w:t>
      </w:r>
      <w:r w:rsidRPr="0011311B">
        <w:rPr>
          <w:rFonts w:ascii="Arial" w:hAnsi="Arial" w:cs="Arial"/>
          <w:sz w:val="43"/>
          <w:szCs w:val="43"/>
        </w:rPr>
        <w:t>и</w:t>
      </w:r>
      <w:r w:rsidRPr="0011311B">
        <w:rPr>
          <w:rFonts w:ascii="Arial" w:hAnsi="Arial" w:cs="Arial"/>
          <w:sz w:val="43"/>
          <w:szCs w:val="43"/>
        </w:rPr>
        <w:t>нов</w:t>
      </w:r>
    </w:p>
    <w:p w:rsidR="00075E5E" w:rsidRDefault="00075E5E" w:rsidP="00075E5E">
      <w:pPr>
        <w:pStyle w:val="a3"/>
        <w:shd w:val="clear" w:color="auto" w:fill="FFFFFF"/>
        <w:spacing w:before="36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1.1. В настоящей Политике конфиденциальности используются следующие термины: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1.1.1. «Администрация сайта» – уполномоченные</w:t>
      </w:r>
      <w:r>
        <w:rPr>
          <w:rFonts w:ascii="Arial" w:hAnsi="Arial" w:cs="Arial"/>
        </w:rPr>
        <w:t xml:space="preserve"> на управление</w:t>
      </w:r>
      <w:r>
        <w:rPr>
          <w:rFonts w:ascii="Arial" w:hAnsi="Arial" w:cs="Arial"/>
        </w:rPr>
        <w:t xml:space="preserve"> сайтом сотрудники, которые организуют и (или) осуществляет обработку персональных данных, а также определяет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1.1.2. «Персональные данные» - любая информация, относящаяся к прямо или косвенно определенному, или определяемому физическому лицу (субъекту персональных данных).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1.1.3. </w:t>
      </w:r>
      <w:proofErr w:type="gramStart"/>
      <w:r>
        <w:rPr>
          <w:rFonts w:ascii="Arial" w:hAnsi="Arial" w:cs="Arial"/>
        </w:rPr>
        <w:t>«Обработка персональных данных» -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  <w:proofErr w:type="gramEnd"/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1.1.4. «Конфиденциальность персональных данных» -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1.1.5. «Пользователь сайта </w:t>
      </w:r>
      <w:hyperlink r:id="rId5" w:history="1">
        <w:r>
          <w:rPr>
            <w:rStyle w:val="a4"/>
            <w:rFonts w:ascii="Core Sans A 45 Regular" w:hAnsi="Core Sans A 45 Regular"/>
          </w:rPr>
          <w:t>https://ультра-лаб.рф</w:t>
        </w:r>
      </w:hyperlink>
      <w:r>
        <w:rPr>
          <w:rFonts w:ascii="Arial" w:hAnsi="Arial" w:cs="Arial"/>
        </w:rPr>
        <w:t>» – лицо, имеющее доступ к Сайту, посредством сети Интернет и использующее его.</w:t>
      </w:r>
    </w:p>
    <w:p w:rsidR="00075E5E" w:rsidRDefault="00075E5E" w:rsidP="00075E5E">
      <w:pPr>
        <w:pStyle w:val="2"/>
        <w:shd w:val="clear" w:color="auto" w:fill="FFFFFF"/>
        <w:spacing w:before="180" w:beforeAutospacing="0" w:after="180" w:afterAutospacing="0"/>
        <w:rPr>
          <w:rFonts w:ascii="Arial" w:hAnsi="Arial" w:cs="Arial"/>
          <w:sz w:val="43"/>
          <w:szCs w:val="43"/>
        </w:rPr>
      </w:pPr>
      <w:r>
        <w:rPr>
          <w:rFonts w:ascii="Arial" w:hAnsi="Arial" w:cs="Arial"/>
          <w:sz w:val="43"/>
          <w:szCs w:val="43"/>
        </w:rPr>
        <w:t>2. Общие положения</w:t>
      </w:r>
    </w:p>
    <w:p w:rsidR="00075E5E" w:rsidRDefault="00075E5E" w:rsidP="00075E5E">
      <w:pPr>
        <w:pStyle w:val="a3"/>
        <w:shd w:val="clear" w:color="auto" w:fill="FFFFFF"/>
        <w:spacing w:before="36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2.1. Использование Пользователем сайта </w:t>
      </w:r>
      <w:hyperlink r:id="rId6" w:history="1">
        <w:r>
          <w:rPr>
            <w:rStyle w:val="a4"/>
            <w:rFonts w:ascii="Core Sans A 45 Regular" w:hAnsi="Core Sans A 45 Regular"/>
          </w:rPr>
          <w:t>https://ультра-лаб.рф</w:t>
        </w:r>
      </w:hyperlink>
      <w:r>
        <w:rPr>
          <w:rFonts w:ascii="Arial" w:hAnsi="Arial" w:cs="Arial"/>
        </w:rPr>
        <w:t> означает согласие с настоящей Политикой конфиденциальности и условиями обработки персональных данных Пользователя.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2.2. В случае несогласия с условиями Политики конфиденциальности Пользователь должен прекратить использование сайта </w:t>
      </w:r>
      <w:hyperlink r:id="rId7" w:history="1">
        <w:r>
          <w:rPr>
            <w:rStyle w:val="a4"/>
            <w:rFonts w:ascii="Core Sans A 45 Regular" w:hAnsi="Core Sans A 45 Regular"/>
          </w:rPr>
          <w:t>https://ультра-лаб.рф</w:t>
        </w:r>
      </w:hyperlink>
      <w:proofErr w:type="gramStart"/>
      <w:r>
        <w:rPr>
          <w:rFonts w:ascii="Arial" w:hAnsi="Arial" w:cs="Arial"/>
        </w:rPr>
        <w:t> .</w:t>
      </w:r>
      <w:proofErr w:type="gramEnd"/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2.3. Администрация сайта не проверяет достоверность персональных данных, предоставляемых Пользователем сайта </w:t>
      </w:r>
      <w:hyperlink r:id="rId8" w:history="1">
        <w:hyperlink r:id="rId9" w:history="1">
          <w:r>
            <w:rPr>
              <w:rStyle w:val="a4"/>
              <w:rFonts w:ascii="Core Sans A 45 Regular" w:hAnsi="Core Sans A 45 Regular"/>
            </w:rPr>
            <w:t>https://ультра-лаб.рф</w:t>
          </w:r>
        </w:hyperlink>
      </w:hyperlink>
      <w:proofErr w:type="gramStart"/>
      <w:r>
        <w:rPr>
          <w:rFonts w:ascii="Arial" w:hAnsi="Arial" w:cs="Arial"/>
        </w:rPr>
        <w:t> .</w:t>
      </w:r>
      <w:proofErr w:type="gramEnd"/>
    </w:p>
    <w:p w:rsidR="00075E5E" w:rsidRDefault="00075E5E" w:rsidP="00075E5E">
      <w:pPr>
        <w:pStyle w:val="2"/>
        <w:shd w:val="clear" w:color="auto" w:fill="FFFFFF"/>
        <w:spacing w:before="180" w:beforeAutospacing="0" w:after="180" w:afterAutospacing="0"/>
        <w:rPr>
          <w:rFonts w:ascii="Arial" w:hAnsi="Arial" w:cs="Arial"/>
          <w:sz w:val="43"/>
          <w:szCs w:val="43"/>
        </w:rPr>
      </w:pPr>
      <w:r>
        <w:rPr>
          <w:rFonts w:ascii="Arial" w:hAnsi="Arial" w:cs="Arial"/>
          <w:sz w:val="43"/>
          <w:szCs w:val="43"/>
        </w:rPr>
        <w:t>3. Предмет политики конфиденциальности</w:t>
      </w:r>
    </w:p>
    <w:p w:rsidR="00075E5E" w:rsidRDefault="00075E5E" w:rsidP="00075E5E">
      <w:pPr>
        <w:pStyle w:val="a3"/>
        <w:shd w:val="clear" w:color="auto" w:fill="FFFFFF"/>
        <w:spacing w:before="36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3.1. Настоящая Политика конфиденциальности устанавливает обязательства Администрации сайта по неразглашению и обеспечению режима защиты конфиденциальности персональных данных, которые Пользователь предоставляет по запросу Администрации сайта при регистрации на сайте, при использовании лицом любых сервисов сайта, в </w:t>
      </w:r>
      <w:proofErr w:type="spellStart"/>
      <w:r>
        <w:rPr>
          <w:rFonts w:ascii="Arial" w:hAnsi="Arial" w:cs="Arial"/>
        </w:rPr>
        <w:t>т.ч</w:t>
      </w:r>
      <w:proofErr w:type="spellEnd"/>
      <w:r>
        <w:rPr>
          <w:rFonts w:ascii="Arial" w:hAnsi="Arial" w:cs="Arial"/>
        </w:rPr>
        <w:t>. форм обратной связи и т.п., а также при оформлении заказа услуги.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3.2. Персональные данные, разрешённые к обработке в рамках настоящей Политики конфиденциальности, предоставляются Пользователем путём заполнения регистрационной формы на Сайте </w:t>
      </w:r>
      <w:hyperlink r:id="rId10" w:history="1">
        <w:r>
          <w:rPr>
            <w:rStyle w:val="a4"/>
            <w:rFonts w:ascii="Core Sans A 45 Regular" w:hAnsi="Core Sans A 45 Regular"/>
          </w:rPr>
          <w:t>https://ультра-лаб.рф</w:t>
        </w:r>
      </w:hyperlink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3.2.1. фамилию, имя, отчество Пользователя;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3.2.2. контактный телефон Пользователя;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3.2.3. адрес электронной почты (e-</w:t>
      </w:r>
      <w:proofErr w:type="spellStart"/>
      <w:r>
        <w:rPr>
          <w:rFonts w:ascii="Arial" w:hAnsi="Arial" w:cs="Arial"/>
        </w:rPr>
        <w:t>mail</w:t>
      </w:r>
      <w:proofErr w:type="spellEnd"/>
      <w:r>
        <w:rPr>
          <w:rFonts w:ascii="Arial" w:hAnsi="Arial" w:cs="Arial"/>
        </w:rPr>
        <w:t>);</w:t>
      </w:r>
    </w:p>
    <w:p w:rsidR="00075E5E" w:rsidRDefault="00075E5E" w:rsidP="00075E5E">
      <w:pPr>
        <w:pStyle w:val="2"/>
        <w:shd w:val="clear" w:color="auto" w:fill="FFFFFF"/>
        <w:spacing w:before="180" w:beforeAutospacing="0" w:after="180" w:afterAutospacing="0"/>
        <w:rPr>
          <w:rFonts w:ascii="Arial" w:hAnsi="Arial" w:cs="Arial"/>
          <w:sz w:val="43"/>
          <w:szCs w:val="43"/>
        </w:rPr>
      </w:pPr>
      <w:r>
        <w:rPr>
          <w:rFonts w:ascii="Arial" w:hAnsi="Arial" w:cs="Arial"/>
          <w:sz w:val="43"/>
          <w:szCs w:val="43"/>
        </w:rPr>
        <w:t>4. Цели сбора персональной информации пользователя</w:t>
      </w:r>
    </w:p>
    <w:p w:rsidR="00075E5E" w:rsidRDefault="00075E5E" w:rsidP="00075E5E">
      <w:pPr>
        <w:pStyle w:val="a3"/>
        <w:shd w:val="clear" w:color="auto" w:fill="FFFFFF"/>
        <w:spacing w:before="36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4.1. Персональные данные Пользователя Администрация сайта </w:t>
      </w:r>
      <w:hyperlink r:id="rId11" w:history="1">
        <w:r>
          <w:rPr>
            <w:rStyle w:val="a4"/>
            <w:rFonts w:ascii="Core Sans A 45 Regular" w:hAnsi="Core Sans A 45 Regular"/>
          </w:rPr>
          <w:t>https://ультра-лаб.рф</w:t>
        </w:r>
      </w:hyperlink>
      <w:r>
        <w:rPr>
          <w:rFonts w:ascii="Arial" w:hAnsi="Arial" w:cs="Arial"/>
        </w:rPr>
        <w:t> может использовать в целях: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4.1.1. Идентификации Пользователя, зарегистрированного на сайте, для записи на медицинские услуги в режиме онлайн.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4.1.2. Предоставления Пользователю доступа к персонализированным ресурсам Сайта (личный кабинет).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4.1.3. Установления с Пользователем обратной связи, включая направление уведомлений, запросов, касающихся использования Сайта, оказания услуг, обработка запросов и заявок от Пользователя.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4.1.4. Предоставления Пользователю с его согласия, обновлений услуг, специальных предложений, информации о ценах, новостной рассылки и иных сведений.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4.1.5. Осуществления рекламной деятельности с согласия Пользователя.</w:t>
      </w:r>
    </w:p>
    <w:p w:rsidR="00075E5E" w:rsidRDefault="00075E5E" w:rsidP="00075E5E">
      <w:pPr>
        <w:pStyle w:val="2"/>
        <w:shd w:val="clear" w:color="auto" w:fill="FFFFFF"/>
        <w:spacing w:before="180" w:beforeAutospacing="0" w:after="180" w:afterAutospacing="0"/>
        <w:rPr>
          <w:rFonts w:ascii="Arial" w:hAnsi="Arial" w:cs="Arial"/>
          <w:sz w:val="43"/>
          <w:szCs w:val="43"/>
        </w:rPr>
      </w:pPr>
      <w:r>
        <w:rPr>
          <w:rFonts w:ascii="Arial" w:hAnsi="Arial" w:cs="Arial"/>
          <w:sz w:val="43"/>
          <w:szCs w:val="43"/>
        </w:rPr>
        <w:t>5. Способы и сроки обработки персональной информации</w:t>
      </w:r>
    </w:p>
    <w:p w:rsidR="00075E5E" w:rsidRDefault="00075E5E" w:rsidP="00075E5E">
      <w:pPr>
        <w:pStyle w:val="a3"/>
        <w:shd w:val="clear" w:color="auto" w:fill="FFFFFF"/>
        <w:spacing w:before="36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5.1. Обработка персональных данных Пользователя осуществляется без ограничения срока, любым законным способом, в том числе в информационных системах персональных данных с использованием средств автоматизации или без использования таких средств.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5.2. Персональные данные Пользователя могут быть переданы уполномоченным органам государственной власти Российской Федерации только по основаниям и в порядке, установленным законодательством Российской Федерации.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5.3. При утрате или разглашении персональных данных Администрация сайта информирует Пользователя об утрате или разглашении персональных данных.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5.4. Администрация сайта принимает необходимые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:rsidR="00075E5E" w:rsidRDefault="00075E5E" w:rsidP="00075E5E">
      <w:pPr>
        <w:pStyle w:val="2"/>
        <w:shd w:val="clear" w:color="auto" w:fill="FFFFFF"/>
        <w:spacing w:before="180" w:beforeAutospacing="0" w:after="180" w:afterAutospacing="0"/>
        <w:rPr>
          <w:rFonts w:ascii="Arial" w:hAnsi="Arial" w:cs="Arial"/>
          <w:sz w:val="43"/>
          <w:szCs w:val="43"/>
        </w:rPr>
      </w:pPr>
      <w:r>
        <w:rPr>
          <w:rFonts w:ascii="Arial" w:hAnsi="Arial" w:cs="Arial"/>
          <w:sz w:val="43"/>
          <w:szCs w:val="43"/>
        </w:rPr>
        <w:t>6. Обязательства сторон</w:t>
      </w:r>
    </w:p>
    <w:p w:rsidR="00075E5E" w:rsidRDefault="00075E5E" w:rsidP="00075E5E">
      <w:pPr>
        <w:pStyle w:val="a3"/>
        <w:shd w:val="clear" w:color="auto" w:fill="FFFFFF"/>
        <w:spacing w:before="36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6.1. Пользователь обязан: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6.1.1. Предоставить информацию о персональных данных, необходимую для пользования Сайтом </w:t>
      </w:r>
      <w:hyperlink r:id="rId12" w:history="1">
        <w:r>
          <w:rPr>
            <w:rStyle w:val="a4"/>
            <w:rFonts w:ascii="Core Sans A 45 Regular" w:hAnsi="Core Sans A 45 Regular"/>
          </w:rPr>
          <w:t>https://ультра-лаб.рф</w:t>
        </w:r>
      </w:hyperlink>
      <w:proofErr w:type="gramStart"/>
      <w:r>
        <w:rPr>
          <w:rFonts w:ascii="Arial" w:hAnsi="Arial" w:cs="Arial"/>
        </w:rPr>
        <w:t> .</w:t>
      </w:r>
      <w:proofErr w:type="gramEnd"/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6.1.2. Обновить, дополнить предоставленную информацию о персональных данных в случае изменения данной информации.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6.2. Администрация сайта обязана: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6.2.1. Использовать полученную информацию исключительно для целей, указанных в п. 4 настоящей Политики конфиденциальности.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6.2.2. Обеспечить хранение конфиденциальной информации в тайне, не разглашать без предварительного письменного разрешения Пользователя, а также не осуществлять продажу, обмен, опубликование, либо разглашение иными возможными способами переданных персональных данных Пользователя, за исключением </w:t>
      </w:r>
      <w:proofErr w:type="spellStart"/>
      <w:r>
        <w:rPr>
          <w:rFonts w:ascii="Arial" w:hAnsi="Arial" w:cs="Arial"/>
        </w:rPr>
        <w:t>п.п</w:t>
      </w:r>
      <w:proofErr w:type="spellEnd"/>
      <w:r>
        <w:rPr>
          <w:rFonts w:ascii="Arial" w:hAnsi="Arial" w:cs="Arial"/>
        </w:rPr>
        <w:t>. 5.2. настоящей Политики Конфиденциальности.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6.2.3. Принимать меры предосторожности для защиты конфиденциальности персональных данных Пользователя согласно порядку, обычно используемого для защиты такого рода информации в существующем деловом обороте.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6.2.4. Осуществить блокирование персональных данных, относящихся к соответствующему Пользователю, с момента обращения или запроса Пользователя, или его законного представителя либо уполномоченного органа по защите прав субъектов персональных данных на период проверки, в случае выявления недостоверных персональных данных или неправомерных действий.</w:t>
      </w:r>
    </w:p>
    <w:p w:rsidR="00075E5E" w:rsidRDefault="00075E5E" w:rsidP="00075E5E">
      <w:pPr>
        <w:pStyle w:val="2"/>
        <w:shd w:val="clear" w:color="auto" w:fill="FFFFFF"/>
        <w:spacing w:before="180" w:beforeAutospacing="0" w:after="180" w:afterAutospacing="0"/>
        <w:rPr>
          <w:rFonts w:ascii="Arial" w:hAnsi="Arial" w:cs="Arial"/>
          <w:sz w:val="43"/>
          <w:szCs w:val="43"/>
        </w:rPr>
      </w:pPr>
      <w:r>
        <w:rPr>
          <w:rFonts w:ascii="Arial" w:hAnsi="Arial" w:cs="Arial"/>
          <w:sz w:val="43"/>
          <w:szCs w:val="43"/>
        </w:rPr>
        <w:t>7. Ответственность сторон</w:t>
      </w:r>
    </w:p>
    <w:p w:rsidR="00075E5E" w:rsidRDefault="00075E5E" w:rsidP="00075E5E">
      <w:pPr>
        <w:pStyle w:val="a3"/>
        <w:shd w:val="clear" w:color="auto" w:fill="FFFFFF"/>
        <w:spacing w:before="36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7.1. Администрация сайта, не исполнившая свои обязательства, несёт ответственность за убытки, понесённые Пользователем в связи с неправомерным использованием персональных данных, в соответствии с законодательством Российской Федерации, за исключением случаев, предусмотренных </w:t>
      </w:r>
      <w:proofErr w:type="spellStart"/>
      <w:r>
        <w:rPr>
          <w:rFonts w:ascii="Arial" w:hAnsi="Arial" w:cs="Arial"/>
        </w:rPr>
        <w:t>п.п</w:t>
      </w:r>
      <w:proofErr w:type="spellEnd"/>
      <w:r>
        <w:rPr>
          <w:rFonts w:ascii="Arial" w:hAnsi="Arial" w:cs="Arial"/>
        </w:rPr>
        <w:t>. 5.2. настоящей Политики Конфиденциальности.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7.2. В случае утраты или разглашения Конфиденциальной информации Администрация сайта не несёт ответственность, если данная конфиденциальная информация: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7.2.1. Стала публичным достоянием до её утраты или разглашения.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7.2.2. Была получена от третьей стороны до момента её получения Администрацией сайта.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7.2.3. Была разглашена с согласия Пользователя.</w:t>
      </w:r>
    </w:p>
    <w:p w:rsidR="00075E5E" w:rsidRDefault="00075E5E" w:rsidP="00075E5E">
      <w:pPr>
        <w:pStyle w:val="2"/>
        <w:shd w:val="clear" w:color="auto" w:fill="FFFFFF"/>
        <w:spacing w:before="180" w:beforeAutospacing="0" w:after="180" w:afterAutospacing="0"/>
        <w:rPr>
          <w:rFonts w:ascii="Arial" w:hAnsi="Arial" w:cs="Arial"/>
          <w:sz w:val="43"/>
          <w:szCs w:val="43"/>
        </w:rPr>
      </w:pPr>
      <w:r>
        <w:rPr>
          <w:rFonts w:ascii="Arial" w:hAnsi="Arial" w:cs="Arial"/>
          <w:sz w:val="43"/>
          <w:szCs w:val="43"/>
        </w:rPr>
        <w:t>8. Разрешение споров</w:t>
      </w:r>
    </w:p>
    <w:p w:rsidR="00075E5E" w:rsidRDefault="00075E5E" w:rsidP="00075E5E">
      <w:pPr>
        <w:pStyle w:val="a3"/>
        <w:shd w:val="clear" w:color="auto" w:fill="FFFFFF"/>
        <w:spacing w:before="36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8.1. До обращения в суд с иском по спорам, возникающим из отношений между Пользователем сайта </w:t>
      </w:r>
      <w:hyperlink r:id="rId13" w:history="1">
        <w:r w:rsidR="0011311B">
          <w:rPr>
            <w:rStyle w:val="a4"/>
            <w:rFonts w:ascii="Core Sans A 45 Regular" w:hAnsi="Core Sans A 45 Regular"/>
          </w:rPr>
          <w:t>https://ультра-лаб.рф</w:t>
        </w:r>
      </w:hyperlink>
      <w:r>
        <w:rPr>
          <w:rFonts w:ascii="Arial" w:hAnsi="Arial" w:cs="Arial"/>
        </w:rPr>
        <w:t> и Администрацией сайта, обязательным является предъявление претензии (письменного предложения о добровольном урегулировании спора).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8.2. Получатель претензии в течение 30 календарных дней со дня получения претензии, письменно уведомляет заявителя претензии о результатах рассмотрения претензии.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8.3. При </w:t>
      </w:r>
      <w:proofErr w:type="gramStart"/>
      <w:r>
        <w:rPr>
          <w:rFonts w:ascii="Arial" w:hAnsi="Arial" w:cs="Arial"/>
        </w:rPr>
        <w:t>не достижении</w:t>
      </w:r>
      <w:proofErr w:type="gramEnd"/>
      <w:r>
        <w:rPr>
          <w:rFonts w:ascii="Arial" w:hAnsi="Arial" w:cs="Arial"/>
        </w:rPr>
        <w:t xml:space="preserve"> соглашения спор будет передан на рассмотрение в судебный орган в соответствии с действующим законодательством Российской Федерации.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8.4. К настоящей Политике конфиденциальности и отношениям между Пользователем и Администрацией сайта применяется действующее законодательство Российской Федерации.</w:t>
      </w:r>
    </w:p>
    <w:p w:rsidR="00075E5E" w:rsidRDefault="00075E5E" w:rsidP="00075E5E">
      <w:pPr>
        <w:pStyle w:val="2"/>
        <w:shd w:val="clear" w:color="auto" w:fill="FFFFFF"/>
        <w:spacing w:before="180" w:beforeAutospacing="0" w:after="180" w:afterAutospacing="0"/>
        <w:rPr>
          <w:rFonts w:ascii="Arial" w:hAnsi="Arial" w:cs="Arial"/>
          <w:sz w:val="43"/>
          <w:szCs w:val="43"/>
        </w:rPr>
      </w:pPr>
      <w:r>
        <w:rPr>
          <w:rFonts w:ascii="Arial" w:hAnsi="Arial" w:cs="Arial"/>
          <w:sz w:val="43"/>
          <w:szCs w:val="43"/>
        </w:rPr>
        <w:t>9. Дополнительные условия</w:t>
      </w:r>
    </w:p>
    <w:p w:rsidR="00075E5E" w:rsidRDefault="00075E5E" w:rsidP="00075E5E">
      <w:pPr>
        <w:pStyle w:val="a3"/>
        <w:shd w:val="clear" w:color="auto" w:fill="FFFFFF"/>
        <w:spacing w:before="36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9.1. Администрация сайта вправе вносить изменения в настоящую Политику конфиденциальности без согласия Пользователя.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9.2. Новая Политика конфиденциальности вступает в силу с момента ее размещения на Сайте </w:t>
      </w:r>
      <w:hyperlink r:id="rId14" w:history="1">
        <w:r w:rsidR="0011311B">
          <w:rPr>
            <w:rStyle w:val="a4"/>
            <w:rFonts w:ascii="Core Sans A 45 Regular" w:hAnsi="Core Sans A 45 Regular"/>
          </w:rPr>
          <w:t>https://ультра-лаб.рф</w:t>
        </w:r>
      </w:hyperlink>
      <w:r>
        <w:rPr>
          <w:rFonts w:ascii="Arial" w:hAnsi="Arial" w:cs="Arial"/>
        </w:rPr>
        <w:t>, если иное не предусмотрено новой редакцией Политики конфиденциальности.</w:t>
      </w:r>
    </w:p>
    <w:p w:rsidR="00075E5E" w:rsidRDefault="00075E5E" w:rsidP="00075E5E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</w:rPr>
      </w:pPr>
      <w:r>
        <w:rPr>
          <w:rFonts w:ascii="Arial" w:hAnsi="Arial" w:cs="Arial"/>
        </w:rPr>
        <w:t>9.3. Действующая Политика конфиденциальности размещена на странице по адресу </w:t>
      </w:r>
      <w:hyperlink r:id="rId15" w:history="1">
        <w:r w:rsidR="0011311B" w:rsidRPr="0011311B">
          <w:rPr>
            <w:rStyle w:val="a4"/>
            <w:rFonts w:ascii="Core Sans A 45 Regular" w:hAnsi="Core Sans A 45 Regular"/>
            <w:highlight w:val="yellow"/>
          </w:rPr>
          <w:t>https://ультра-лаб.рф</w:t>
        </w:r>
      </w:hyperlink>
      <w:r>
        <w:rPr>
          <w:rFonts w:ascii="Arial" w:hAnsi="Arial" w:cs="Arial"/>
        </w:rPr>
        <w:t>.</w:t>
      </w:r>
    </w:p>
    <w:sectPr w:rsidR="00075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re Sans A 45 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363"/>
    <w:rsid w:val="00075E5E"/>
    <w:rsid w:val="0011311B"/>
    <w:rsid w:val="001E00A9"/>
    <w:rsid w:val="002148A8"/>
    <w:rsid w:val="0030599F"/>
    <w:rsid w:val="004E49C6"/>
    <w:rsid w:val="004F7363"/>
    <w:rsid w:val="00595E66"/>
    <w:rsid w:val="006252B4"/>
    <w:rsid w:val="007E63A1"/>
    <w:rsid w:val="009456B1"/>
    <w:rsid w:val="0098322C"/>
    <w:rsid w:val="00AA002A"/>
    <w:rsid w:val="00B0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75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75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75E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5E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75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75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75E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5E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s-mc.ru/" TargetMode="External"/><Relationship Id="rId13" Type="http://schemas.openxmlformats.org/officeDocument/2006/relationships/hyperlink" Target="https://&#1091;&#1083;&#1100;&#1090;&#1088;&#1072;-&#1083;&#1072;&#1073;.&#1088;&#1092;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&#1091;&#1083;&#1100;&#1090;&#1088;&#1072;-&#1083;&#1072;&#1073;.&#1088;&#1092;" TargetMode="External"/><Relationship Id="rId12" Type="http://schemas.openxmlformats.org/officeDocument/2006/relationships/hyperlink" Target="https://&#1091;&#1083;&#1100;&#1090;&#1088;&#1072;-&#1083;&#1072;&#1073;.&#1088;&#1092;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&#1091;&#1083;&#1100;&#1090;&#1088;&#1072;-&#1083;&#1072;&#1073;.&#1088;&#1092;" TargetMode="External"/><Relationship Id="rId11" Type="http://schemas.openxmlformats.org/officeDocument/2006/relationships/hyperlink" Target="https://&#1091;&#1083;&#1100;&#1090;&#1088;&#1072;-&#1083;&#1072;&#1073;.&#1088;&#1092;" TargetMode="External"/><Relationship Id="rId5" Type="http://schemas.openxmlformats.org/officeDocument/2006/relationships/hyperlink" Target="https://&#1091;&#1083;&#1100;&#1090;&#1088;&#1072;-&#1083;&#1072;&#1073;.&#1088;&#1092;" TargetMode="External"/><Relationship Id="rId15" Type="http://schemas.openxmlformats.org/officeDocument/2006/relationships/hyperlink" Target="https://&#1091;&#1083;&#1100;&#1090;&#1088;&#1072;-&#1083;&#1072;&#1073;.&#1088;&#1092;" TargetMode="External"/><Relationship Id="rId10" Type="http://schemas.openxmlformats.org/officeDocument/2006/relationships/hyperlink" Target="https://&#1091;&#1083;&#1100;&#1090;&#1088;&#1072;-&#1083;&#1072;&#1073;.&#1088;&#1092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&#1091;&#1083;&#1100;&#1090;&#1088;&#1072;-&#1083;&#1072;&#1073;.&#1088;&#1092;" TargetMode="External"/><Relationship Id="rId14" Type="http://schemas.openxmlformats.org/officeDocument/2006/relationships/hyperlink" Target="https://&#1091;&#1083;&#1100;&#1090;&#1088;&#1072;-&#1083;&#1072;&#1073;.&#1088;&#109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1199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2025-12-08T10:14:00Z</dcterms:created>
  <dcterms:modified xsi:type="dcterms:W3CDTF">2025-12-08T10:14:00Z</dcterms:modified>
</cp:coreProperties>
</file>