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一、调研资料的准备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目前的ROP攻击防御机制可粗略分为5种：控制流完整性检测；动态/静态指令检测；用户输入扫描；指令重构；内存随机化。我所设计的题目属于第二类中的动态指令检测，即：在程序运行时动态地检测指令，并根据获取的信息判断程序行为是否为ROP攻击。</w:t>
      </w:r>
    </w:p>
    <w:p>
      <w:pPr>
        <w:rPr>
          <w:rFonts w:hint="default"/>
        </w:rPr>
      </w:pPr>
      <w:r>
        <w:rPr>
          <w:rFonts w:hint="default"/>
        </w:rPr>
        <w:t>二、设计目的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本题目中采取了基于二进制插桩框架的动态检测方法，目的在于检测并防御所有类型的ROP</w:t>
      </w:r>
      <w:bookmarkStart w:id="0" w:name="_GoBack"/>
      <w:bookmarkEnd w:id="0"/>
      <w:r>
        <w:rPr>
          <w:rFonts w:hint="default"/>
        </w:rPr>
        <w:t>攻击，并在程序遭到ROP攻击时及时关闭程序，防止损失。此外，由于动态检测的缘故，必然会导致程序运行放缓，因此本题目设计的另外一个目的是尽可能的减小这种副作用。</w:t>
      </w:r>
    </w:p>
    <w:p>
      <w:pPr>
        <w:rPr>
          <w:rFonts w:hint="default"/>
        </w:rPr>
      </w:pPr>
      <w:r>
        <w:rPr>
          <w:rFonts w:hint="default"/>
        </w:rPr>
        <w:t>三、设计要求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检测现有的各种ROP攻击及其变种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检测到攻击后，采取防御措施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无</w:t>
      </w:r>
      <w:r>
        <w:rPr>
          <w:rFonts w:hint="default"/>
        </w:rPr>
        <w:t>误报</w:t>
      </w:r>
    </w:p>
    <w:p>
      <w:pPr>
        <w:rPr>
          <w:rFonts w:hint="default"/>
        </w:rPr>
      </w:pPr>
      <w:r>
        <w:rPr>
          <w:rFonts w:hint="default"/>
        </w:rPr>
        <w:t>四、设计思路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静态收集程序所用的函数地址，即合法地址集合，记为setF，程序运行时，动态检测ret,jmp,call的目标地址，若不在setF中，即不是正常函数入口，则判定为gadget。</w:t>
      </w:r>
    </w:p>
    <w:p>
      <w:pPr>
        <w:rPr>
          <w:rFonts w:hint="default"/>
        </w:rPr>
      </w:pPr>
      <w:r>
        <w:rPr>
          <w:rFonts w:hint="default"/>
        </w:rPr>
        <w:t>五、预期成果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实现上述系统，并取得尽可能小的系统开销。</w:t>
      </w:r>
    </w:p>
    <w:p>
      <w:pPr>
        <w:rPr>
          <w:rFonts w:hint="default"/>
        </w:rPr>
      </w:pPr>
      <w:r>
        <w:rPr>
          <w:rFonts w:hint="default"/>
        </w:rPr>
        <w:t>六、任务完成的阶段内容及时间安排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寒假：</w:t>
      </w:r>
      <w:r>
        <w:rPr>
          <w:rFonts w:hint="default"/>
        </w:rPr>
        <w:t>查阅资料，了解ROP攻击及其变种，并归纳总结其特点</w:t>
      </w:r>
      <w:r>
        <w:rPr>
          <w:rFonts w:hint="default"/>
        </w:rPr>
        <w:t>，了解</w:t>
      </w:r>
      <w:r>
        <w:rPr>
          <w:rFonts w:hint="default"/>
        </w:rPr>
        <w:t>现有的ROP攻击及其变种的检测方法。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三月：</w:t>
      </w:r>
      <w:r>
        <w:rPr>
          <w:rFonts w:hint="default"/>
        </w:rPr>
        <w:t>熟悉动态插桩工具PIN的使用方法</w:t>
      </w:r>
      <w:r>
        <w:rPr>
          <w:rFonts w:hint="default"/>
        </w:rPr>
        <w:t>，</w:t>
      </w:r>
      <w:r>
        <w:rPr>
          <w:rFonts w:hint="default"/>
        </w:rPr>
        <w:t>初步系统实现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四月：</w:t>
      </w:r>
      <w:r>
        <w:rPr>
          <w:rFonts w:hint="default"/>
        </w:rPr>
        <w:t>调试、优化，完成原型系统。</w:t>
      </w:r>
    </w:p>
    <w:p>
      <w:pPr>
        <w:rPr>
          <w:rFonts w:hint="default"/>
        </w:rPr>
      </w:pPr>
      <w:r>
        <w:rPr>
          <w:rFonts w:hint="default"/>
        </w:rPr>
        <w:t>七、完成设计（论文）所具备的条件因素</w:t>
      </w:r>
    </w:p>
    <w:p>
      <w:pPr>
        <w:ind w:firstLine="420" w:firstLineChars="0"/>
      </w:pPr>
      <w:r>
        <w:rPr>
          <w:rFonts w:hint="default"/>
        </w:rPr>
        <w:t>实验所需的环境，可以通过搭建虚拟机实现。检测工具可在PIN框架下运行。演示ROP攻防御效果，需要准备攻击素材，我在本科期间曾参加过信息安全类的竞赛，专攻二进制安全，在此期间，我积累了丰富的ROP攻击案例，可作为展示素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eorgia"/>
    <w:panose1 w:val="02040503050203030202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FZKai-Z03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RomNo9L-Regu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MSY8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imbusRomNo9L-Medi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MMI8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0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AC85"/>
    <w:rsid w:val="79FAAC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2019-03-05T15:20:00Z</dcterms:created>
  <dc:creator>taqini</dc:creator>
  <cp:lastModifiedBy>taqini</cp:lastModifiedBy>
  <dcterms:modified xsi:type="dcterms:W3CDTF">2019-03-05T16:55:09Z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