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Return-oriented Programming (ROP) is a new exploitation technique that can perform arbitrary unintended operations by constructing a gadget chain reusing existing small code sequences.</w:t>
      </w:r>
    </w:p>
    <w:p>
      <w:pPr>
        <w:spacing w:line="240" w:lineRule="auto"/>
        <w:jc w:val="both"/>
        <w:rPr>
          <w:rFonts w:hint="eastAsia" w:asciiTheme="minorAscii" w:hAnsiTheme="minorEastAsia" w:eastAsiaTheme="minorEastAsia" w:cstheme="minorEastAsia"/>
          <w:b w:val="0"/>
          <w:bCs w:val="0"/>
          <w:sz w:val="18"/>
          <w:szCs w:val="21"/>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Although many defense mechanisms have been proposed, some new variants of ROP attack can easily circumvent them.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this paper, we present a new tool, ROP-Hunt, that can defend against ROP attacks based on the differences between normal program and ROP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ROP-Hunt leverages instrumentation technique and detects ROP attack at runtime.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our experiment, ROP-Hunt can detect all types of ROP attack from real-world examples.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We use several unmodified SPEC2006 benchmarks to test the performance and the result shows that it has a zero false positive rate and an acceptable overhead.</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我们使用了几个原版的SPEC2006</w:t>
      </w:r>
      <w:r>
        <w:rPr>
          <w:rFonts w:hint="default" w:asciiTheme="minorAscii" w:hAnsiTheme="minorEastAsia" w:cstheme="minorEastAsia"/>
          <w:b w:val="0"/>
          <w:bCs w:val="0"/>
          <w:sz w:val="21"/>
          <w:szCs w:val="24"/>
        </w:rPr>
        <w:t>基准</w:t>
      </w:r>
      <w:r>
        <w:rPr>
          <w:rFonts w:hint="eastAsia" w:asciiTheme="minorAscii" w:hAnsiTheme="minorEastAsia" w:eastAsiaTheme="minorEastAsia" w:cstheme="minorEastAsia"/>
          <w:b w:val="0"/>
          <w:bCs w:val="0"/>
          <w:sz w:val="21"/>
          <w:szCs w:val="24"/>
        </w:rPr>
        <w:t>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Keywords: Return-oriented Programming · Buffer overflow Detection · Code reuse attack · Binary instrumentation</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1 Introduction </w:t>
      </w: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Since the widespread adoption of data execution prevention (DEP) [1], which ensures that all writable pages in memory are non-executable, it's hard for attackers to redirect the hijacked control flow to their own injected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To bypass DEP mechanism, code reuse attack (CRA) techniques are proposed and have become attacker</w:t>
      </w:r>
      <w:r>
        <w:rPr>
          <w:rFonts w:hint="default" w:asciiTheme="minorAscii" w:hAnsiTheme="minorEastAsia" w:cstheme="minorEastAsia"/>
          <w:b w:val="0"/>
          <w:bCs w:val="0"/>
          <w:sz w:val="16"/>
          <w:szCs w:val="20"/>
        </w:rPr>
        <w:t>'</w:t>
      </w:r>
      <w:r>
        <w:rPr>
          <w:rFonts w:hint="eastAsia" w:asciiTheme="minorAscii" w:hAnsiTheme="minorEastAsia" w:eastAsiaTheme="minorEastAsia" w:cstheme="minorEastAsia"/>
          <w:b w:val="0"/>
          <w:bCs w:val="0"/>
          <w:sz w:val="16"/>
          <w:szCs w:val="20"/>
        </w:rPr>
        <w:t>s powerful tools.</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为了绕过DEP机制，代码复用攻击（CRA）被提出并成为了攻击者们的利器。</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Instead of injection code, they reuse instructions already residing in the attacked vulnerable process to induce malicious behaviors. </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Return-into-libc technique [37] is one simple practice of it, in which the attacker uses a buffer overflow to overwrite the return address stored in the stack to the address of the library function chosen to be executed. </w:t>
      </w:r>
    </w:p>
    <w:p>
      <w:pPr>
        <w:spacing w:line="240" w:lineRule="auto"/>
        <w:jc w:val="both"/>
        <w:rPr>
          <w:rFonts w:hint="eastAsia" w:asciiTheme="minorAscii" w:hAnsiTheme="minorEastAsia" w:eastAsiaTheme="minorEastAsia" w:cstheme="minorEastAsia"/>
          <w:b w:val="0"/>
          <w:bCs w:val="0"/>
          <w:sz w:val="21"/>
          <w:szCs w:val="21"/>
        </w:rPr>
      </w:pP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Traditional return-into-libc attack leverages libc functions and cannot support arbitrary computation on the victim machine.</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Return-oriented Programming (ROP) is another code reuse attack technique, which executes short instruction sequences called gadgets instead of an entire function.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 was first demonstrated by Shacham [35] for the </w:t>
      </w:r>
      <w:r>
        <w:rPr>
          <w:rFonts w:hint="default" w:asciiTheme="minorAscii" w:hAnsiTheme="minorEastAsia" w:cstheme="minorEastAsia"/>
          <w:b w:val="0"/>
          <w:bCs w:val="0"/>
          <w:sz w:val="16"/>
          <w:szCs w:val="20"/>
        </w:rPr>
        <w:t>x</w:t>
      </w:r>
      <w:r>
        <w:rPr>
          <w:rFonts w:hint="eastAsia" w:asciiTheme="minorAscii" w:hAnsiTheme="minorEastAsia" w:eastAsiaTheme="minorEastAsia" w:cstheme="minorEastAsia"/>
          <w:b w:val="0"/>
          <w:bCs w:val="0"/>
          <w:sz w:val="16"/>
          <w:szCs w:val="20"/>
        </w:rPr>
        <w:t xml:space="preserve">86 platform,and was subsequently extended to other architectures [13,16,23,26]. </w:t>
      </w:r>
    </w:p>
    <w:p>
      <w:pPr>
        <w:spacing w:line="240" w:lineRule="auto"/>
        <w:jc w:val="both"/>
        <w:rPr>
          <w:rFonts w:hint="eastAsia" w:asciiTheme="minorAscii" w:hAnsiTheme="minorEastAsia" w:eastAsiaTheme="minorEastAsia" w:cstheme="minorEastAsia"/>
          <w:b w:val="0"/>
          <w:bCs w:val="0"/>
          <w:sz w:val="21"/>
          <w:szCs w:val="24"/>
        </w:rPr>
      </w:pPr>
      <w:r>
        <w:rPr>
          <w:rFonts w:hint="default" w:asciiTheme="minorAscii" w:hAnsiTheme="minorEastAsia" w:cstheme="minorEastAsia"/>
          <w:b w:val="0"/>
          <w:bCs w:val="0"/>
          <w:sz w:val="21"/>
          <w:szCs w:val="24"/>
        </w:rPr>
        <w:t>ROP最初由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It has been proved that ROP can perform Turing-complete computation [36].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ROP可实现图灵完备计算已被证明[36]。</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Some tools have been developed that allow attackers to construct arbitrary malicious programs using ROP automatically [22,24,33,34].</w:t>
      </w: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一些允许攻击者使用ROP自动构造任意恶意程序的工具已被开发</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the last few years, a number of software and hardware defenses have been proposed to mitigate ROP-based attacks.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软件</w:t>
      </w:r>
      <w:r>
        <w:rPr>
          <w:rFonts w:hint="default" w:asciiTheme="minorAscii" w:hAnsiTheme="minorEastAsia" w:cstheme="minorEastAsia"/>
          <w:b w:val="0"/>
          <w:bCs w:val="0"/>
          <w:sz w:val="21"/>
          <w:szCs w:val="24"/>
        </w:rPr>
        <w:t>或</w:t>
      </w:r>
      <w:r>
        <w:rPr>
          <w:rFonts w:hint="eastAsia" w:asciiTheme="minorAscii" w:hAnsiTheme="minorEastAsia" w:cstheme="minorEastAsia"/>
          <w:b w:val="0"/>
          <w:bCs w:val="0"/>
          <w:sz w:val="21"/>
          <w:szCs w:val="24"/>
        </w:rPr>
        <w:t>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DROP [17] and DynIMA [20] will trigger an alarm if the small instruction sequences each ending with a ret instruction are executed consecutively.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ROPdefender [21] maintains a shadow stack and verifies all return addresses.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ROPdefender [21]</w:t>
      </w:r>
      <w:r>
        <w:rPr>
          <w:rFonts w:hint="default" w:asciiTheme="minorAscii" w:hAnsiTheme="minorEastAsia" w:cstheme="minorEastAsia"/>
          <w:b w:val="0"/>
          <w:bCs w:val="0"/>
          <w:sz w:val="21"/>
          <w:szCs w:val="24"/>
        </w:rPr>
        <w:t>则</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Li et al. [27] proposed a compiler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 xml:space="preserve">86 platform that avoids issuing "0xc3" bytes that can be used as unintended return instructions. Further more, it replaces intended call and return instructions with an indirect call mechanism. However, these mechanisms only focus on the ROP gadgets ending with return instructions and can not defeat other types of ROP-like attacks that capture gadgets without return instructions.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CFLocking [11] and G-Free [30] aim to defend against all types of ROP attacks, but they require the source code which is often unavailable to the end users in the real world.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KBouncer [32] covers all ROP attack types, requires no side information and achieves good runtime efficiency. However, it only monitors the application execution flow on selected critical paths, e.g., system APIs. It inevitably misses the ROP attacks that do not use those paths.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关键路径上的应用程序执行流，例如系统API。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ROP attack chains gadgets together to perform complex computations and has its own features: the length of gadget is short, contiguous gadgets are not in the same routine and they all execute system calls in somewhere.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例程</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Based on these features, we design and implement a tool named ROP-Hunt, which dynamically detects all types of ROP attack by checking whether the execution behavior has these matched features. In ROP-Hunt, based on the hazard degree, we divide the ROP report into two categories: </w:t>
      </w:r>
      <w:r>
        <w:rPr>
          <w:rFonts w:hint="eastAsia" w:asciiTheme="minorAscii" w:hAnsiTheme="minorEastAsia" w:cstheme="minorEastAsia"/>
          <w:b w:val="0"/>
          <w:bCs w:val="0"/>
          <w:i/>
          <w:iCs/>
          <w:sz w:val="16"/>
          <w:szCs w:val="20"/>
        </w:rPr>
        <w:t xml:space="preserve">Warning </w:t>
      </w:r>
      <w:r>
        <w:rPr>
          <w:rFonts w:hint="eastAsia" w:asciiTheme="minorAscii" w:hAnsiTheme="minorEastAsia" w:cstheme="minorEastAsia"/>
          <w:b w:val="0"/>
          <w:bCs w:val="0"/>
          <w:i w:val="0"/>
          <w:iCs w:val="0"/>
          <w:sz w:val="16"/>
          <w:szCs w:val="20"/>
        </w:rPr>
        <w:t xml:space="preserve">and </w:t>
      </w:r>
      <w:r>
        <w:rPr>
          <w:rFonts w:hint="eastAsia" w:asciiTheme="minorAscii" w:hAnsiTheme="minorEastAsia" w:cstheme="minorEastAsia"/>
          <w:b w:val="0"/>
          <w:bCs w:val="0"/>
          <w:i/>
          <w:iCs/>
          <w:sz w:val="16"/>
          <w:szCs w:val="20"/>
        </w:rPr>
        <w:t>Attack.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summary, the main contributions of our work are:</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statistically analyze a number of normal applications and latest ROP malicious code, and extract features of the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propose a novel approach to protecting legacy applications from all types of ROP attacks without accessing to source code.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16"/>
          <w:szCs w:val="20"/>
        </w:rPr>
        <w:t xml:space="preserve">- We design and implement a prototype, ROP-Hunt, on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86-based Linux platform and evaluate its security effectiveness and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我们在x86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The remainder of the paper is organized as follows: In Sects. 2 and 3, we describe the ROP attacks and analyze the features of them. The design and implementation of ROP-Hunt are illustrated at Sect. 4. Sections 5 and 6 discuss the parameter selections and delay gadget respectively. Section 7 presents the security and performance evaluation of ROP-Hunt. Section 8 examines its limitations. Finally, we conclude this paper and discuss the future work in Sect. 9.</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w:t>
      </w:r>
      <w:r>
        <w:rPr>
          <w:rFonts w:hint="default" w:asciiTheme="minorAscii" w:hAnsiTheme="minorEastAsia" w:cstheme="minorEastAsia"/>
          <w:b w:val="0"/>
          <w:bCs w:val="0"/>
          <w:sz w:val="21"/>
          <w:szCs w:val="24"/>
        </w:rPr>
        <w:t>章节</w:t>
      </w:r>
      <w:r>
        <w:rPr>
          <w:rFonts w:hint="eastAsia" w:asciiTheme="minorAscii" w:hAnsiTheme="minorEastAsia" w:cstheme="minorEastAsia"/>
          <w:b w:val="0"/>
          <w:bCs w:val="0"/>
          <w:sz w:val="21"/>
          <w:szCs w:val="24"/>
        </w:rPr>
        <w:t>安排如下：在</w:t>
      </w:r>
      <w:r>
        <w:rPr>
          <w:rFonts w:hint="default" w:asciiTheme="minorAscii" w:hAnsiTheme="minorEastAsia" w:cstheme="minorEastAsia"/>
          <w:b w:val="0"/>
          <w:bCs w:val="0"/>
          <w:sz w:val="21"/>
          <w:szCs w:val="24"/>
        </w:rPr>
        <w:t>第二、三章</w:t>
      </w:r>
      <w:r>
        <w:rPr>
          <w:rFonts w:hint="eastAsia" w:asciiTheme="minorAscii" w:hAnsiTheme="minorEastAsia" w:cstheme="minorEastAsia"/>
          <w:b w:val="0"/>
          <w:bCs w:val="0"/>
          <w:sz w:val="21"/>
          <w:szCs w:val="24"/>
        </w:rPr>
        <w:t>中，我们描述了ROP攻击并分析了它们的特征。 ROP-Hunt的设计和实现在</w:t>
      </w:r>
      <w:r>
        <w:rPr>
          <w:rFonts w:hint="default" w:asciiTheme="minorAscii" w:hAnsiTheme="minorEastAsia" w:cstheme="minorEastAsia"/>
          <w:b w:val="0"/>
          <w:bCs w:val="0"/>
          <w:sz w:val="21"/>
          <w:szCs w:val="24"/>
        </w:rPr>
        <w:t>第四章介绍。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五章</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六章，</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七章</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八章</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在第九章</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ROP Attack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二、ROP攻击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Without injecting new code into the programs address space, ROP attacks consist of short instruction sequences, which are called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performs some small computation, such as adding two registers or loading a value to memory, and ends with return instruction. We can chain gadgets together and transfer the control flow from one gadget to another by writing appropriate values over the stack.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eastAsia"/>
        </w:rPr>
        <w:t>Fig. 1. A general ROP attack</w:t>
      </w:r>
    </w:p>
    <w:p>
      <w:pPr>
        <w:spacing w:line="240" w:lineRule="auto"/>
        <w:jc w:val="center"/>
        <w:rPr>
          <w:rFonts w:hint="eastAsia"/>
        </w:rPr>
      </w:pPr>
      <w:r>
        <w:rPr>
          <w:rFonts w:hint="default"/>
        </w:rPr>
        <w:t>图1 一般的ROP攻击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1 illustrates a general ROP attack workflow. In step 1, the attacker exploits a memory-related vulnerability of a specific program, e.g., a buffer overflow, and moves the stack pointer (ESP) to the first return address. </w:t>
      </w:r>
    </w:p>
    <w:p>
      <w:pPr>
        <w:spacing w:line="240" w:lineRule="auto"/>
        <w:jc w:val="both"/>
        <w:rPr>
          <w:rFonts w:hint="eastAsia" w:asciiTheme="minorAscii" w:hAnsiTheme="minorEastAsia" w:cstheme="minorEastAsia"/>
          <w:b w:val="0"/>
          <w:bCs w:val="0"/>
          <w:sz w:val="21"/>
          <w:szCs w:val="21"/>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Aleph in [31] uses stack smashing techniques to overwrite the return address of a function. Return address 1 is injected at the place where the original return address was located, and the value of ESP will be automatically changed to this point.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step 2, execution is redirected to the first gadget by popping return address 1 from the stack. </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gadget is terminated by another return instruction which pops return address 2 from the stack (step 3) and redirects execution to the next gadget (step 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is executed one by one in this way until the attacker attains his goal.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Recently, some new variants of ROP attack without using ret instructions were proposed.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Checkoway et al. [15] found it is possible to perform return-oriented programming by looking for a pop instruction followed by an indirect jump (e.g., pop edx ; jmp [edx ]).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This instruction sequence behaves like returns, and can be used to chain useful gadgets together.</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Jump-Oriented Programming (JOP) [12] is another variant of ROP attack which uses register-indirect jumps instead of returns.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JOP uses a dispatcher table to hold gadget addresses. Each gadget must be followed by a dispatcher, which is an instruction sequence that can govern the control flow. </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which is an instruction sequence that can govern the control flow.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dispatcher is used as a virtual program counter and translates the control flow to an entry in the dispatch table, which is the address of a particular jump-oriented functional gadget.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At the end of a functional gadget, the attacker uses an indirect jump back to the dispatcher.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Then, the dispatcher advances the pointer to the next functional gadget. A simple case of dispatcher is add edx, 4; jmp [edx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Call Oriented Programming (COP) [14] was introduced by Nicholas Carlini and David Wagner in 2014.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Instead of using gadgets that end in returns, the attacker uses gadgets that end with indirect calls.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COP attack does not require a dispatcher gadget and gadgets are chained together by pointing the memory-indirect locations to the next gadget in sequence.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 Traditional Shellcode</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(b) ROP Malicious Code</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2. A simple mixed ROP attack</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evade current protection mechanisms, attackers prefer to use combinational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2 shows a very simple mixed ROP attack constructed by only 4 short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It is derived from a traditional shellcode [3] which exits the running process on x86 architecture.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We used exit(n) (n represents a non-zero integer) system call instead of exit(0) for convenience. The system call number is stored in eax and the parameter is stored in ebx.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DROP [17] and DynIMA [20] only detect contiguous ret-based gadgets and the attacker can leverage this simple ROP malicious code to evade these two defense mechanisms.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3 Features of ROP Attack</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三、</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特征</w:t>
      </w:r>
    </w:p>
    <w:p>
      <w:pPr>
        <w:spacing w:line="240" w:lineRule="auto"/>
        <w:jc w:val="both"/>
        <w:rPr>
          <w:rFonts w:hint="eastAsia" w:asciiTheme="minorAscii" w:hAnsiTheme="minorEastAsia" w:cstheme="minorEastAsia"/>
          <w:b w:val="0"/>
          <w:bCs w:val="0"/>
          <w:sz w:val="15"/>
          <w:szCs w:val="18"/>
        </w:rPr>
      </w:pPr>
      <w:r>
        <w:rPr>
          <w:rFonts w:hint="eastAsia" w:asciiTheme="minorAscii" w:hAnsiTheme="minorEastAsia" w:cstheme="minorEastAsia"/>
          <w:b w:val="0"/>
          <w:bCs w:val="0"/>
          <w:sz w:val="15"/>
          <w:szCs w:val="18"/>
        </w:rPr>
        <w:t>The key to ROP attack detection is finding the differences between ROP malicious code and normal programs. One of the important factors in ROP is the gadget length. [20] found that instruction sequences used in ROP attacks range from two to five instructions. DROP [17] found that the number of the instructions in the gadget is no more than 5. Kayaalp et al. [25] extracted gadgets from standard C library and conducted studies on average gadget lengths. The result showed that as the gadget length grew the number of side effects grew linearly making them increasingly more difficult to use.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There are also some other factors being considered in present detecting mechanisms. DynIMA [20] reports a ROP attack if three of small instruction sequences were executed one after another. Fan Yao et al. [38] found that it is relatively hard to find gadgets within short distances.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experience of writing ROP malicious code, we find out other two features. First, contiguous gadgets, no matter ending with jump or call instructions, do not locate in the same routine. Second, shellcodes always leverage system call to transfer the flow of control to the kernel mode.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computer programming, routine is a sequence of code that is intended to be called and used repeatedly during the execution of a program. In high-level languages, many commonly-needed routines are packaged as functions. In the traditional ROP attacks, each gadget ends with the return instruction. At most time, they are not in the same routine except recursive returns. We extract gadgets from glibc by ROPGadget [8], which is an open source tool to search gadgets, and construct some JOP malicious code with the algorithm proposed by [12]. We find that it is extremely hard to use contiguous gadgets that are in the same routine.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ROP malicious code is the derivation of shellcode and bases on the traditional shellcode to construct gadgets. We analyze all 247 shellcodes from [5] and find that 212 of them invoke system call at least once. However, to evade the IDs detecting mechanisms, other</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shellcodes encrypt or self-modify payloads and do not use </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int 0x80</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 xml:space="preserve"> directly to avoid containing sensitive data (e.g., cd 80). But anyway they will invoke system call at runtime to get higher privilege. [2] invokes kernel vsyscall function that uses sysenter instruction to transfer the control flow from user mode running at privilege level 3 to operating system. However, sysenter instruction provides a fast entry to the kernel and also can be considered as another kind of system call.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consider the (i) small gadget size, (ii) the execution of system call and (iii) contiguous candidate gadgets are not in the same routine as the ROP attack</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s most representative characteristics. Based on these three differences between ROP malicious code and normal programs, we develop a tool named ROP-Hunt, which dynamically detects ROP attack by checking whether the execution trace deviates from the normal execution route. We will show the design of ROP-Hunt in the next section.</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中展示ROP-Hunt的设计。</w:t>
      </w:r>
      <w:r>
        <w:rPr>
          <w:rFonts w:hint="default" w:asciiTheme="minorAscii" w:hAnsiTheme="minorEastAsia" w:cstheme="minorEastAsia"/>
          <w:b w:val="0"/>
          <w:bCs w:val="0"/>
          <w:sz w:val="21"/>
          <w:szCs w:val="24"/>
        </w:rPr>
        <w:tab/>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ROP-Hunt Design and Implementation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四、</w:t>
      </w:r>
      <w:r>
        <w:rPr>
          <w:rFonts w:hint="eastAsia" w:asciiTheme="minorAscii" w:hAnsiTheme="minorEastAsia" w:cstheme="minorEastAsia"/>
          <w:b w:val="0"/>
          <w:bCs w:val="0"/>
          <w:sz w:val="21"/>
          <w:szCs w:val="24"/>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features of ROP attack, we propose our approach to efficiently detect ROP attacks. Since we assume no access to source code, we make use of instrumentation technique that allows to add extra code to a program to observe and debug the program's behavior [29].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4.1 Assumptions and Definitions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this paper, we define the number of instructions in a gadget as G_size. Candidate gadget refers to the gadget that G_size is greater than the threshold T0. The length of contiguous candidate gadget sequence is defined as S_length, and Max(S_length) represents the maximum values of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order to simulate the real environment, we make the following assumptions: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1. We assume that the underlying system supports DEP [1] model that prohibits writing to executable memory. In this case, code injection based attacks are impossible. Modern processors and operating systems already enable DEP by default.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We assume that the attacker is able to perform a buffer overflow [19,31,39], a string formatting attack or a non-local jump buffer (using </w:t>
      </w:r>
      <w:r>
        <w:rPr>
          <w:rFonts w:hint="eastAsia" w:asciiTheme="minorAscii" w:hAnsiTheme="minorEastAsia" w:cstheme="minorEastAsia"/>
          <w:b w:val="0"/>
          <w:bCs w:val="0"/>
          <w:i/>
          <w:iCs/>
          <w:sz w:val="16"/>
          <w:szCs w:val="20"/>
        </w:rPr>
        <w:t xml:space="preserve">setjmp </w:t>
      </w:r>
      <w:r>
        <w:rPr>
          <w:rFonts w:hint="eastAsia" w:asciiTheme="minorAscii" w:hAnsiTheme="minorEastAsia" w:cstheme="minorEastAsia"/>
          <w:b w:val="0"/>
          <w:bCs w:val="0"/>
          <w:sz w:val="16"/>
          <w:szCs w:val="20"/>
        </w:rPr>
        <w:t xml:space="preserve">and </w:t>
      </w:r>
      <w:r>
        <w:rPr>
          <w:rFonts w:hint="eastAsia" w:asciiTheme="minorAscii" w:hAnsiTheme="minorEastAsia" w:cstheme="minorEastAsia"/>
          <w:b w:val="0"/>
          <w:bCs w:val="0"/>
          <w:i/>
          <w:iCs/>
          <w:sz w:val="16"/>
          <w:szCs w:val="20"/>
        </w:rPr>
        <w:t xml:space="preserve">longjmp </w:t>
      </w:r>
      <w:r>
        <w:rPr>
          <w:rFonts w:hint="eastAsia" w:asciiTheme="minorAscii" w:hAnsiTheme="minorEastAsia" w:cstheme="minorEastAsia"/>
          <w:b w:val="0"/>
          <w:bCs w:val="0"/>
          <w:sz w:val="16"/>
          <w:szCs w:val="20"/>
        </w:rPr>
        <w:t xml:space="preserve">[4]) to mount a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3. We assume that the attacker operates in the user mode and the vulnerability exploited to initiate the attack does not lead to a privilege escalation.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We assume that we have no access to source 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4.2 System Overview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Figure 3 shows the flow chart of ROP-Hunt. According to the features of ROP that we have analyzed in Sect. 3, ROP-Hunt monitors the program dynamically, intercepts the system call instruction and three control flow sensitive instructions: call, jmp and ret. There are two categories of ROP report: Warning and Attack. Warning indicates that there is a serious risk that the process is under a ROP attack. Since it have not invoked a system call to visit the underlying system sources, we believe that it is not ready to do any meaningful attack. If the statistic values break the thresholds and a system call is being invoked, ROP-Hunt will kill the process appending with an Attack report.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第三章</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Warning</w:t>
      </w:r>
      <w:r>
        <w:rPr>
          <w:rFonts w:hint="eastAsia" w:asciiTheme="minorAscii" w:hAnsiTheme="minorEastAsia" w:cstheme="minorEastAsia"/>
          <w:b w:val="0"/>
          <w:bCs w:val="0"/>
          <w:sz w:val="16"/>
          <w:szCs w:val="20"/>
        </w:rPr>
        <w:t>: When ROP-Hunt recognizes these three instructions (call, indirect jump and return), it checks whether the length of instruction sequence is greater than T0. If not, it extracts the target address and the current instruction address. Especially for ret instruction, the target address will be popped from the stack. Then ROP-Hunt checks whether the two addresses locate in the same routine. If not, we record the instruction sequence as a candidate gadget. Next, we count the maximum length of contiguous candidate gadgets S</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length. If S length is less than or equal to T1, we will set the potential attack flag to True and raise a Warning.</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Attack</w:t>
      </w:r>
      <w:r>
        <w:rPr>
          <w:rFonts w:hint="eastAsia" w:asciiTheme="minorAscii" w:hAnsiTheme="minorEastAsia" w:cstheme="minorEastAsia"/>
          <w:b w:val="0"/>
          <w:bCs w:val="0"/>
          <w:sz w:val="16"/>
          <w:szCs w:val="20"/>
        </w:rPr>
        <w:t>: System call is the only way to transfer the flow of control from user space to kernel space. When a system call instruction is recognized, ROP-Hunt checks whether the potential attack flag is True. If the condition is satisfied, ROP-Hunt will report an Attack and terminate the process.</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4.3 Implementation Details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demonstrate the effectiveness and evaluate the performance of our approach, we have developed a prototype implementation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 32-bit version of Ubuntu 14.04 with kernel 3.19. For our prototype, ROP-Hunt, we used the binary instrumentation framework Pin [28] (version 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incorporated ROP-Hunt directly into the Pin Framework. Pin is a tool for the instrumentation of programs and instruments all instructions that are actually executed. There are two kinds of working mode in Pin, probe mode and just-in-time (JIT) mode. In JIT mode, Pin can intercept each instruction before it is executed by the processor, even if the instruction was not intended by the programmer.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3. Work flow of ROP-Hunt</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instrument a binary at runtime, we have to determine where code is inserted and what code to execute at insertion points. Pin provides instrumentation tools which are called Pintools. Pintools are written in the C/C++ programming language using Pin's rich API and allow to specify your own instrumentation code. We designed and implemented our own Pintool to detect ROP attacks in the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overall architecture of the runtime system is depicted in Fig. 4. Our architecture consists of the Pin Framework and the Pintool ROP-Hunt. Pin is the engine that jits and instruments the program binary. Pin itself consists of a virtual machine (VM), a code cache, and instrumentation APIs invoked by Pintools. The VM consists of a JIT compiler, an emulator and a dispatcher. When a program is started, the JIT compiles and instruments instructions, which are then launched by the dispatcher. The compiled instructions are stored in the code cache in order to reduce performance overhead if code pieces are invoked multiple times. The emulator interprets instructions that cannot be executed directly.</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Our Pintool, ROP-Hunt, consists of a record unit and a detection unit which contains instrumentation routines and analysis routines. The detection unit leverages instrumentation APIs to communicate with Pin and the record unit just stores the statistic values at runtime.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4. Implementation of ROP-Hunt within pin framework</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4.4 Instrumentation and Analysis Routines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As mentioned in Sect. 4.1, one of the key points is to recognize the instruction types. The instrumentation routines of our ROP-Hunt use the inspection functions INS_IsSyscall(INS ins), INS_IsSysenter(INS ins) provided by the Pin APIs to determine whether the current instruction is a system call or a system enter, and use INS_IsIndirectBranchOrCall(INS ins) to determine whether the current instruction is a branch instruction. If the current instruction is an indirect jump, call or return instruction, then we invoke an analysis function that extracts the addresses of both the current instruction and the target.</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color w:val="FF0000"/>
          <w:sz w:val="16"/>
          <w:szCs w:val="20"/>
        </w:rPr>
        <w:t>R</w:t>
      </w:r>
      <w:r>
        <w:rPr>
          <w:rFonts w:hint="eastAsia" w:asciiTheme="minorAscii" w:hAnsiTheme="minorEastAsia" w:cstheme="minorEastAsia"/>
          <w:b w:val="0"/>
          <w:bCs w:val="0"/>
          <w:sz w:val="16"/>
          <w:szCs w:val="20"/>
        </w:rPr>
        <w:t>OP-Hunt assigns each routine an ID. The ID is globally unique, i.e., an ID will not appear in two images. If the same routine name exists in two different images (i.e., they are in different addresses), each will have a different ID. If an image is unloaded and then reloaded, the routines within it will most likely have different IDs than before. ROP-Hunt leverages the function PIN</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InitSymbols() to initialize the symbol table and read symbols from the binary. Since then, we can get the routine ID by the address.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record unit allocates data space to each thread respectively. We use the thread local storage (TLS) from the Pin APIs to avoid that one thread accesses the record of another thread.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5 Parameter Selections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We have to determine the thresholds of the two factors which represent the features of ROP: the number of instructions in the gadget (G_size), the length of contiguous candidate gadget sequence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jc w:val="both"/>
        <w:rPr>
          <w:rFonts w:hint="eastAsia" w:asciiTheme="minorAscii" w:hAnsiTheme="minorEastAsia" w:cstheme="minorEastAsia"/>
          <w:b w:val="0"/>
          <w:bCs w:val="0"/>
          <w:sz w:val="16"/>
          <w:szCs w:val="16"/>
        </w:rPr>
      </w:pPr>
      <w:r>
        <w:rPr>
          <w:rFonts w:hint="eastAsia" w:asciiTheme="minorAscii" w:hAnsiTheme="minorEastAsia" w:cstheme="minorEastAsia"/>
          <w:b w:val="0"/>
          <w:bCs w:val="0"/>
          <w:sz w:val="16"/>
          <w:szCs w:val="16"/>
        </w:rPr>
        <w:t xml:space="preserve">The gadget size threshold (T0) affects the detection accuracy. Bigger threshold generally incurs higher false positive. To find T0, we used two well-know gadget search tools, ROPGadget [8] and Ropper [9], to measure the sizes of gadgets from many normal applications, which include 22 popular Linux tools (e.g., ls, grep, and find) under directory /bin and /usr/bin, and 3 large binaries (Apache web server httpd 2.4.20, mysql 5.6 and python 2.7). We collected 282341 gadgets totally, 125605 from ROPGadget and 156736 from Ropper.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w:t>
      </w:r>
    </w:p>
    <w:p>
      <w:pPr>
        <w:spacing w:line="240" w:lineRule="auto"/>
        <w:jc w:val="both"/>
        <w:rPr>
          <w:rFonts w:hint="eastAsia" w:asciiTheme="minorAscii" w:hAnsiTheme="minorEastAsia" w:cstheme="minorEastAsia"/>
          <w:b w:val="0"/>
          <w:bCs w:val="0"/>
          <w:sz w:val="13"/>
          <w:szCs w:val="16"/>
        </w:rPr>
      </w:pPr>
      <w:r>
        <w:rPr>
          <w:rFonts w:hint="eastAsia" w:asciiTheme="minorAscii" w:hAnsiTheme="minorEastAsia" w:cstheme="minorEastAsia"/>
          <w:b w:val="0"/>
          <w:bCs w:val="0"/>
          <w:sz w:val="18"/>
          <w:szCs w:val="21"/>
        </w:rPr>
        <w:t>As shown in Fig. 5, the largest gadget size is 10 and nearly all gadgets size is less than 8. In the gadget set generated by Ropper, the largest size is 6. We also measured the ROP malicious code collected from the real world ROP attacks, and no gadget size is greater than 6. Based on the above results, we can safely choose 7 as the gadget size threshold (T0 ). If the length of an instruction sequence is not greater than 7, it will be treated as a candidate gadget by 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5. The size of gadget measurement results</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ROP attack, the attacker chains a few gadgets together to complete an intended operation. To construct a system call operation, the attacker has to use at least 3 gadgets to place the correct parameters in the argument registers and jump to the system call entry. We believe an attacker can not do any meaningful attacks by just using 3 or less gadgets. So we set the T1 to 3, that is to say, ROP-Hunt checks whether there are more than 3 contiguous gadgets.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6 Delay Gadget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6延迟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ROP-Hunt is effective under the assumption that usable gadgets are short allowing us to distinguish attacks from normal programs. However, smart attackers may be able to tolerate some of the side-effects in a long gadget and use it in the middle of the attack to evade the detection. Mehmet Kyaalp et al. [25] introduced delay gadget that was long enough to reset the gadget counter used by the signature detector. They made a call to a function that resulted in executing a larger number of instructions. By convention, when a function returns, many registers such as ebx, esi, edi, esp, and ebp are saved. That is to say, delay gadget can reduce side-effect greatly.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t才能起作用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purpose of a delay gadget is to avoid detection by signature-based detectors. It neither executes any part of the attack code or corrupts the machine state needed by the attack. It is impossible to conduct ROP attack only by delay gadgets. So when the previous gadget </w:t>
      </w:r>
      <w:r>
        <w:rPr>
          <w:rFonts w:hint="eastAsia" w:asciiTheme="minorAscii" w:hAnsiTheme="minorEastAsia" w:cstheme="minorEastAsia"/>
          <w:b w:val="0"/>
          <w:bCs w:val="0"/>
          <w:sz w:val="16"/>
          <w:szCs w:val="20"/>
          <w:u w:val="single"/>
        </w:rPr>
        <w:t xml:space="preserve">ending with a call invokes a function </w:t>
      </w:r>
      <w:r>
        <w:rPr>
          <w:rFonts w:hint="eastAsia" w:asciiTheme="minorAscii" w:hAnsiTheme="minorEastAsia" w:cstheme="minorEastAsia"/>
          <w:b w:val="0"/>
          <w:bCs w:val="0"/>
          <w:sz w:val="16"/>
          <w:szCs w:val="20"/>
        </w:rPr>
        <w:t>and the gadgets is longer than the threshold T0, ROP-Hunt just ignores this gadget and does not reset the counter. But if the gadget size does not break the threshold T0, the counter is still added by one.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若该gadget的大小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 Evaluation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七、</w:t>
      </w:r>
      <w:r>
        <w:rPr>
          <w:rFonts w:hint="eastAsia" w:asciiTheme="minorAscii" w:hAnsiTheme="minorEastAsia" w:cstheme="minorEastAsia"/>
          <w:b w:val="0"/>
          <w:bCs w:val="0"/>
          <w:sz w:val="21"/>
          <w:szCs w:val="24"/>
        </w:rPr>
        <w:t>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this section, we evaluated the security effectiveness and the performance overhead of ROP-Hunt. All experiments were performed on a computer with the following specifications: Intel Core i3 2370M CPU, 4 GB RAM, 32-bit Ubuntu with kernel version 3.19. For the security evaluation, we verify our approach with two real-world ROP attacks and a small program that has a simple stack buffer overflow triggered by a long input parameter. For the performance evaluation, we used 18 C and C++ SPEC CPU2006 [10] benchmarks for our experiments. The benchmarks were compiled using gcc-4.8.3 compiler.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w:t>
      </w:r>
      <w:r>
        <w:rPr>
          <w:rFonts w:hint="default" w:asciiTheme="minorAscii" w:hAnsiTheme="minorEastAsia" w:cstheme="minorEastAsia"/>
          <w:b w:val="0"/>
          <w:bCs w:val="0"/>
          <w:sz w:val="21"/>
          <w:szCs w:val="24"/>
        </w:rPr>
        <w:t>章</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评估ROP-Hunt的安全有效性和性能开销。所有实验均在具有以下</w:t>
      </w:r>
      <w:r>
        <w:rPr>
          <w:rFonts w:hint="default" w:asciiTheme="minorAscii" w:hAnsiTheme="minorEastAsia" w:cstheme="minorEastAsia"/>
          <w:b w:val="0"/>
          <w:bCs w:val="0"/>
          <w:sz w:val="21"/>
          <w:szCs w:val="24"/>
        </w:rPr>
        <w:t>参数</w:t>
      </w:r>
      <w:r>
        <w:rPr>
          <w:rFonts w:hint="eastAsia" w:asciiTheme="minorAscii" w:hAnsiTheme="minorEastAsia" w:cstheme="minorEastAsia"/>
          <w:b w:val="0"/>
          <w:bCs w:val="0"/>
          <w:sz w:val="21"/>
          <w:szCs w:val="24"/>
        </w:rPr>
        <w:t>的计算机上进行：Intel Core i3 2370M CPU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GB RAM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32位Ubuntu</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内核版本3.19。</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安全性评估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次</w:t>
      </w:r>
      <w:r>
        <w:rPr>
          <w:rFonts w:hint="eastAsia" w:asciiTheme="minorAscii" w:hAnsiTheme="minorEastAsia" w:cstheme="minorEastAsia"/>
          <w:b w:val="0"/>
          <w:bCs w:val="0"/>
          <w:sz w:val="21"/>
          <w:szCs w:val="24"/>
        </w:rPr>
        <w:t>真实的ROP攻击和一个</w:t>
      </w:r>
      <w:r>
        <w:rPr>
          <w:rFonts w:hint="default" w:asciiTheme="minorAscii" w:hAnsiTheme="minorEastAsia" w:cstheme="minorEastAsia"/>
          <w:b w:val="0"/>
          <w:bCs w:val="0"/>
          <w:sz w:val="21"/>
          <w:szCs w:val="24"/>
        </w:rPr>
        <w:t>可</w:t>
      </w:r>
      <w:r>
        <w:rPr>
          <w:rFonts w:hint="eastAsia" w:asciiTheme="minorAscii" w:hAnsiTheme="minorEastAsia" w:cstheme="minorEastAsia"/>
          <w:b w:val="0"/>
          <w:bCs w:val="0"/>
          <w:sz w:val="21"/>
          <w:szCs w:val="24"/>
        </w:rPr>
        <w:t>由输入</w:t>
      </w:r>
      <w:r>
        <w:rPr>
          <w:rFonts w:hint="default" w:asciiTheme="minorAscii" w:hAnsiTheme="minorEastAsia" w:cstheme="minorEastAsia"/>
          <w:b w:val="0"/>
          <w:bCs w:val="0"/>
          <w:sz w:val="21"/>
          <w:szCs w:val="24"/>
        </w:rPr>
        <w:t>过长</w:t>
      </w:r>
      <w:r>
        <w:rPr>
          <w:rFonts w:hint="eastAsia" w:asciiTheme="minorAscii" w:hAnsiTheme="minorEastAsia" w:cstheme="minorEastAsia"/>
          <w:b w:val="0"/>
          <w:bCs w:val="0"/>
          <w:sz w:val="21"/>
          <w:szCs w:val="24"/>
        </w:rPr>
        <w:t>参数触发简单栈缓冲区溢出的小程序来验证我们的</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方法。</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性能评估</w:t>
      </w:r>
      <w:r>
        <w:rPr>
          <w:rFonts w:hint="default" w:asciiTheme="minorAscii" w:hAnsiTheme="minorEastAsia" w:cstheme="minorEastAsia"/>
          <w:b w:val="0"/>
          <w:bCs w:val="0"/>
          <w:sz w:val="21"/>
          <w:szCs w:val="24"/>
        </w:rPr>
        <w:t>方面</w:t>
      </w:r>
      <w:r>
        <w:rPr>
          <w:rFonts w:hint="eastAsia" w:asciiTheme="minorAscii" w:hAnsiTheme="minorEastAsia" w:cstheme="minorEastAsia"/>
          <w:b w:val="0"/>
          <w:bCs w:val="0"/>
          <w:sz w:val="21"/>
          <w:szCs w:val="24"/>
        </w:rPr>
        <w:t>，我们在实验中使用了18</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C和C++ SPEC CPU2006[10]基准。基准测试使用gcc-4.8.3编译器编译。</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7.1 Security Evaluation</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7.1安全评估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the first test, we evaluated the effectiveness of ROP-Hunt using two realistic programs: Hex-editer (2.0.20) and PHP (5.3.6).</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These two templates of ROP malicious code are available on the websites [6,7]. In the vulnerability exploitation of PHP, we inputted a long path name for a UNIX socket to trigger the buffer overflow and then transferred the control flow to the ROP payload. The ROP payload had 31 contiguous gadgets and the largest gadget contained 7 instructions (did not break the threshold T0 ). Therefore, ROP-Hunt raised a Warning and set the potential attack flag to True. The last gadget in the contiguous gadgets sequence invoked a system call to execute /bin/sh immediately. Hence, ROP-Hunt reported an Attack and terminated the process.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首次测试中，</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通过攻击</w:t>
      </w:r>
      <w:r>
        <w:rPr>
          <w:rFonts w:hint="eastAsia" w:asciiTheme="minorAscii" w:hAnsiTheme="minorEastAsia" w:cstheme="minorEastAsia"/>
          <w:b w:val="0"/>
          <w:bCs w:val="0"/>
          <w:sz w:val="21"/>
          <w:szCs w:val="24"/>
        </w:rPr>
        <w:t>两个实际程序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Hex-editer（2.0.20）和PHP（5.3.6）</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评估ROP-Hunt的有效性。</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两</w:t>
      </w:r>
      <w:r>
        <w:rPr>
          <w:rFonts w:hint="default" w:asciiTheme="minorAscii" w:hAnsiTheme="minorEastAsia" w:cstheme="minorEastAsia"/>
          <w:b w:val="0"/>
          <w:bCs w:val="0"/>
          <w:sz w:val="21"/>
          <w:szCs w:val="24"/>
        </w:rPr>
        <w:t>段</w:t>
      </w:r>
      <w:r>
        <w:rPr>
          <w:rFonts w:hint="eastAsia" w:asciiTheme="minorAscii" w:hAnsiTheme="minorEastAsia" w:cstheme="minorEastAsia"/>
          <w:b w:val="0"/>
          <w:bCs w:val="0"/>
          <w:sz w:val="21"/>
          <w:szCs w:val="24"/>
        </w:rPr>
        <w:t>ROP恶意代码模板可以在网站[6,7]</w:t>
      </w:r>
      <w:r>
        <w:rPr>
          <w:rFonts w:hint="default" w:asciiTheme="minorAscii" w:hAnsiTheme="minorEastAsia" w:cstheme="minorEastAsia"/>
          <w:b w:val="0"/>
          <w:bCs w:val="0"/>
          <w:sz w:val="21"/>
          <w:szCs w:val="24"/>
        </w:rPr>
        <w:t>上</w:t>
      </w:r>
      <w:r>
        <w:rPr>
          <w:rFonts w:hint="eastAsia" w:asciiTheme="minorAscii" w:hAnsiTheme="minorEastAsia" w:cstheme="minorEastAsia"/>
          <w:b w:val="0"/>
          <w:bCs w:val="0"/>
          <w:sz w:val="21"/>
          <w:szCs w:val="24"/>
        </w:rPr>
        <w:t>找到。在PHP的漏洞利用</w:t>
      </w:r>
      <w:r>
        <w:rPr>
          <w:rFonts w:hint="default" w:asciiTheme="minorAscii" w:hAnsiTheme="minorEastAsia" w:cstheme="minorEastAsia"/>
          <w:b w:val="0"/>
          <w:bCs w:val="0"/>
          <w:sz w:val="21"/>
          <w:szCs w:val="24"/>
        </w:rPr>
        <w:t>过程</w:t>
      </w:r>
      <w:r>
        <w:rPr>
          <w:rFonts w:hint="eastAsia" w:asciiTheme="minorAscii" w:hAnsiTheme="minorEastAsia" w:cstheme="minorEastAsia"/>
          <w:b w:val="0"/>
          <w:bCs w:val="0"/>
          <w:sz w:val="21"/>
          <w:szCs w:val="24"/>
        </w:rPr>
        <w:t>中，我们</w:t>
      </w:r>
      <w:r>
        <w:rPr>
          <w:rFonts w:hint="default" w:asciiTheme="minorAscii" w:hAnsiTheme="minorEastAsia" w:cstheme="minorEastAsia"/>
          <w:b w:val="0"/>
          <w:bCs w:val="0"/>
          <w:sz w:val="21"/>
          <w:szCs w:val="24"/>
        </w:rPr>
        <w:t>向</w:t>
      </w:r>
      <w:r>
        <w:rPr>
          <w:rFonts w:hint="eastAsia" w:asciiTheme="minorAscii" w:hAnsiTheme="minorEastAsia" w:cstheme="minorEastAsia"/>
          <w:b w:val="0"/>
          <w:bCs w:val="0"/>
          <w:sz w:val="21"/>
          <w:szCs w:val="24"/>
        </w:rPr>
        <w:t>UNIX套接字输入</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超</w:t>
      </w:r>
      <w:r>
        <w:rPr>
          <w:rFonts w:hint="eastAsia" w:asciiTheme="minorAscii" w:hAnsiTheme="minorEastAsia" w:cstheme="minorEastAsia"/>
          <w:b w:val="0"/>
          <w:bCs w:val="0"/>
          <w:sz w:val="21"/>
          <w:szCs w:val="24"/>
        </w:rPr>
        <w:t>长路径名</w:t>
      </w:r>
      <w:r>
        <w:rPr>
          <w:rFonts w:hint="default" w:asciiTheme="minorAscii" w:hAnsiTheme="minorEastAsia" w:cstheme="minorEastAsia"/>
          <w:b w:val="0"/>
          <w:bCs w:val="0"/>
          <w:sz w:val="21"/>
          <w:szCs w:val="24"/>
        </w:rPr>
        <w:t>，从而</w:t>
      </w:r>
      <w:r>
        <w:rPr>
          <w:rFonts w:hint="eastAsia" w:asciiTheme="minorAscii" w:hAnsiTheme="minorEastAsia" w:cstheme="minorEastAsia"/>
          <w:b w:val="0"/>
          <w:bCs w:val="0"/>
          <w:sz w:val="21"/>
          <w:szCs w:val="24"/>
        </w:rPr>
        <w:t>触发</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缓冲区溢出，然后将控制流</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 xml:space="preserve"> payload</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Payload中含</w:t>
      </w:r>
      <w:r>
        <w:rPr>
          <w:rFonts w:hint="eastAsia" w:asciiTheme="minorAscii" w:hAnsiTheme="minorEastAsia" w:cstheme="minorEastAsia"/>
          <w:b w:val="0"/>
          <w:bCs w:val="0"/>
          <w:sz w:val="21"/>
          <w:szCs w:val="24"/>
        </w:rPr>
        <w:t>有31个连续的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包含7</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指令（没有超过阈值T0）。因此，ROP-Hunt</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并将</w:t>
      </w:r>
      <w:r>
        <w:rPr>
          <w:rFonts w:hint="eastAsia" w:asciiTheme="minorAscii" w:hAnsiTheme="minorEastAsia" w:cstheme="minorEastAsia"/>
          <w:b w:val="0"/>
          <w:bCs w:val="0"/>
          <w:i/>
          <w:iCs/>
          <w:sz w:val="21"/>
          <w:szCs w:val="24"/>
        </w:rPr>
        <w:t>潜在攻击</w:t>
      </w:r>
      <w:r>
        <w:rPr>
          <w:rFonts w:hint="eastAsia" w:asciiTheme="minorAscii" w:hAnsiTheme="minorEastAsia" w:cstheme="minorEastAsia"/>
          <w:b w:val="0"/>
          <w:bCs w:val="0"/>
          <w:sz w:val="21"/>
          <w:szCs w:val="24"/>
        </w:rPr>
        <w:t>标志置为True。连续</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序列的最后一个</w:t>
      </w:r>
      <w:r>
        <w:rPr>
          <w:rFonts w:hint="default" w:asciiTheme="minorAscii" w:hAnsiTheme="minorEastAsia" w:cstheme="minorEastAsia"/>
          <w:b w:val="0"/>
          <w:bCs w:val="0"/>
          <w:sz w:val="21"/>
          <w:szCs w:val="24"/>
        </w:rPr>
        <w:t>gadget打算</w:t>
      </w:r>
      <w:r>
        <w:rPr>
          <w:rFonts w:hint="eastAsia" w:asciiTheme="minorAscii" w:hAnsiTheme="minorEastAsia" w:cstheme="minorEastAsia"/>
          <w:b w:val="0"/>
          <w:bCs w:val="0"/>
          <w:sz w:val="21"/>
          <w:szCs w:val="24"/>
        </w:rPr>
        <w:t>调用系统调用来</w:t>
      </w:r>
      <w:r>
        <w:rPr>
          <w:rFonts w:hint="default" w:asciiTheme="minorAscii" w:hAnsiTheme="minorEastAsia" w:cstheme="minorEastAsia"/>
          <w:b w:val="0"/>
          <w:bCs w:val="0"/>
          <w:sz w:val="21"/>
          <w:szCs w:val="24"/>
        </w:rPr>
        <w:t>直接执行</w:t>
      </w:r>
      <w:r>
        <w:rPr>
          <w:rFonts w:hint="eastAsia" w:asciiTheme="minorAscii" w:hAnsiTheme="minorEastAsia" w:cstheme="minorEastAsia"/>
          <w:b w:val="0"/>
          <w:bCs w:val="0"/>
          <w:sz w:val="21"/>
          <w:szCs w:val="24"/>
        </w:rPr>
        <w:t>/bin/sh。因此，ROP-Hunt报告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并终止了该进程。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further assess ROP-Hunt detection capabilities, we used a simple target program that had a strcpy vulnerability (demonstrated in [31]). The program were compiled by gcc-4.8.4 and linked with glibc-2.3.5. We used ROPGadget [8] to analyze the program and generate usable gadgets. We manually chained candidate gadgets together to rewrite 30 representative shellcode from the Shell-Storm Linux shellcode repository [5]. These shellcodes were composed of combinational gadgets which ending with ret, jmp or call instructions. Gadgets longer than 7 instructions were extremely difficult to incorporate due to side effects. The most simple attack required 4 gadgets (greater than T1 ). As we have analyzed in Sect. 3, all shellcodes used system calls to complete attacks. The experimental result showed that ROP-Hunt could detect all these ROP attacks without false positive.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为了进一步评估ROP-Hunt检测功能，我们使用了一个具有</w:t>
      </w:r>
      <w:r>
        <w:rPr>
          <w:rFonts w:hint="default" w:asciiTheme="minorAscii" w:hAnsiTheme="minorEastAsia" w:cstheme="minorEastAsia"/>
          <w:b w:val="0"/>
          <w:bCs w:val="0"/>
          <w:sz w:val="21"/>
          <w:szCs w:val="24"/>
        </w:rPr>
        <w:t>strcpy</w:t>
      </w:r>
      <w:r>
        <w:rPr>
          <w:rFonts w:hint="eastAsia" w:asciiTheme="minorAscii" w:hAnsiTheme="minorEastAsia" w:cstheme="minorEastAsia"/>
          <w:b w:val="0"/>
          <w:bCs w:val="0"/>
          <w:sz w:val="21"/>
          <w:szCs w:val="24"/>
        </w:rPr>
        <w:t>漏洞的简单目标程序（</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[31]中</w:t>
      </w:r>
      <w:r>
        <w:rPr>
          <w:rFonts w:hint="default" w:asciiTheme="minorAscii" w:hAnsiTheme="minorEastAsia" w:cstheme="minorEastAsia"/>
          <w:b w:val="0"/>
          <w:bCs w:val="0"/>
          <w:sz w:val="21"/>
          <w:szCs w:val="24"/>
        </w:rPr>
        <w:t>的示例</w:t>
      </w:r>
      <w:r>
        <w:rPr>
          <w:rFonts w:hint="eastAsia" w:asciiTheme="minorAscii" w:hAnsiTheme="minorEastAsia" w:cstheme="minorEastAsia"/>
          <w:b w:val="0"/>
          <w:bCs w:val="0"/>
          <w:sz w:val="21"/>
          <w:szCs w:val="24"/>
        </w:rPr>
        <w:t>）。该程序由gcc-4.8.4编译</w:t>
      </w:r>
      <w:r>
        <w:rPr>
          <w:rFonts w:hint="default" w:asciiTheme="minorAscii" w:hAnsiTheme="minorEastAsia" w:cstheme="minorEastAsia"/>
          <w:b w:val="0"/>
          <w:bCs w:val="0"/>
          <w:sz w:val="21"/>
          <w:szCs w:val="24"/>
        </w:rPr>
        <w:t>，链接的库为</w:t>
      </w:r>
      <w:r>
        <w:rPr>
          <w:rFonts w:hint="eastAsia" w:asciiTheme="minorAscii" w:hAnsiTheme="minorEastAsia" w:cstheme="minorEastAsia"/>
          <w:b w:val="0"/>
          <w:bCs w:val="0"/>
          <w:sz w:val="21"/>
          <w:szCs w:val="24"/>
        </w:rPr>
        <w:t>glibc-2.3.5。我们使用ROPGadget [8]分析</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程序并生成</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可用的</w:t>
      </w:r>
      <w:r>
        <w:rPr>
          <w:rFonts w:hint="default" w:asciiTheme="minorAscii" w:hAnsiTheme="minorEastAsia" w:cstheme="minorEastAsia"/>
          <w:b w:val="0"/>
          <w:bCs w:val="0"/>
          <w:sz w:val="21"/>
          <w:szCs w:val="24"/>
        </w:rPr>
        <w:t>gadget。随后我们手动挑选候选gadget对</w:t>
      </w:r>
      <w:r>
        <w:rPr>
          <w:rFonts w:hint="eastAsia" w:asciiTheme="minorAscii" w:hAnsiTheme="minorEastAsia" w:cstheme="minorEastAsia"/>
          <w:b w:val="0"/>
          <w:bCs w:val="0"/>
          <w:sz w:val="21"/>
          <w:szCs w:val="24"/>
        </w:rPr>
        <w:t>Shell-Storm Linux shellcode</w:t>
      </w:r>
      <w:r>
        <w:rPr>
          <w:rFonts w:hint="default" w:asciiTheme="minorAscii" w:hAnsiTheme="minorEastAsia" w:cstheme="minorEastAsia"/>
          <w:b w:val="0"/>
          <w:bCs w:val="0"/>
          <w:sz w:val="21"/>
          <w:szCs w:val="24"/>
        </w:rPr>
        <w:t>仓库中</w:t>
      </w:r>
      <w:r>
        <w:rPr>
          <w:rFonts w:hint="eastAsia" w:asciiTheme="minorAscii" w:hAnsiTheme="minorEastAsia" w:cstheme="minorEastAsia"/>
          <w:b w:val="0"/>
          <w:bCs w:val="0"/>
          <w:sz w:val="21"/>
          <w:szCs w:val="24"/>
        </w:rPr>
        <w:t>30个</w:t>
      </w:r>
      <w:r>
        <w:rPr>
          <w:rFonts w:hint="default" w:asciiTheme="minorAscii" w:hAnsiTheme="minorEastAsia" w:cstheme="minorEastAsia"/>
          <w:b w:val="0"/>
          <w:bCs w:val="0"/>
          <w:sz w:val="21"/>
          <w:szCs w:val="24"/>
        </w:rPr>
        <w:t>具</w:t>
      </w:r>
      <w:r>
        <w:rPr>
          <w:rFonts w:hint="eastAsia" w:asciiTheme="minorAscii" w:hAnsiTheme="minorEastAsia" w:cstheme="minorEastAsia"/>
          <w:b w:val="0"/>
          <w:bCs w:val="0"/>
          <w:sz w:val="21"/>
          <w:szCs w:val="24"/>
        </w:rPr>
        <w:t>代表性的shellcode[5]</w:t>
      </w:r>
      <w:r>
        <w:rPr>
          <w:rFonts w:hint="default" w:asciiTheme="minorAscii" w:hAnsiTheme="minorEastAsia" w:cstheme="minorEastAsia"/>
          <w:b w:val="0"/>
          <w:bCs w:val="0"/>
          <w:sz w:val="21"/>
          <w:szCs w:val="24"/>
        </w:rPr>
        <w:t>进行了重构，重构的</w:t>
      </w:r>
      <w:r>
        <w:rPr>
          <w:rFonts w:hint="eastAsia" w:asciiTheme="minorAscii" w:hAnsiTheme="minorEastAsia" w:cstheme="minorEastAsia"/>
          <w:b w:val="0"/>
          <w:bCs w:val="0"/>
          <w:sz w:val="21"/>
          <w:szCs w:val="24"/>
        </w:rPr>
        <w:t>shellcode由以ret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jmp或call指令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组成。由于副作用</w:t>
      </w:r>
      <w:r>
        <w:rPr>
          <w:rFonts w:hint="default" w:asciiTheme="minorAscii" w:hAnsiTheme="minorEastAsia" w:cstheme="minorEastAsia"/>
          <w:b w:val="0"/>
          <w:bCs w:val="0"/>
          <w:sz w:val="21"/>
          <w:szCs w:val="24"/>
        </w:rPr>
        <w:t>的存在</w:t>
      </w:r>
      <w:r>
        <w:rPr>
          <w:rFonts w:hint="eastAsia" w:asciiTheme="minorAscii" w:hAnsiTheme="minorEastAsia" w:cstheme="minorEastAsia"/>
          <w:b w:val="0"/>
          <w:bCs w:val="0"/>
          <w:sz w:val="21"/>
          <w:szCs w:val="24"/>
        </w:rPr>
        <w:t>，超过7条指令的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极难</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。最简单的攻击需要4个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（大于T1）</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正如我们在</w:t>
      </w:r>
      <w:r>
        <w:rPr>
          <w:rFonts w:hint="default" w:asciiTheme="minorAscii" w:hAnsiTheme="minorEastAsia" w:cstheme="minorEastAsia"/>
          <w:b w:val="0"/>
          <w:bCs w:val="0"/>
          <w:sz w:val="21"/>
          <w:szCs w:val="24"/>
        </w:rPr>
        <w:t>第三章</w:t>
      </w:r>
      <w:r>
        <w:rPr>
          <w:rFonts w:hint="eastAsia" w:asciiTheme="minorAscii" w:hAnsiTheme="minorEastAsia" w:cstheme="minorEastAsia"/>
          <w:b w:val="0"/>
          <w:bCs w:val="0"/>
          <w:sz w:val="21"/>
          <w:szCs w:val="24"/>
        </w:rPr>
        <w:t>中分析的那样，所有shellcode</w:t>
      </w:r>
      <w:r>
        <w:rPr>
          <w:rFonts w:hint="default" w:asciiTheme="minorAscii" w:hAnsiTheme="minorEastAsia" w:cstheme="minorEastAsia"/>
          <w:b w:val="0"/>
          <w:bCs w:val="0"/>
          <w:sz w:val="21"/>
          <w:szCs w:val="24"/>
        </w:rPr>
        <w:t>均利用</w:t>
      </w:r>
      <w:r>
        <w:rPr>
          <w:rFonts w:hint="eastAsia" w:asciiTheme="minorAscii" w:hAnsiTheme="minorEastAsia" w:cstheme="minorEastAsia"/>
          <w:b w:val="0"/>
          <w:bCs w:val="0"/>
          <w:sz w:val="21"/>
          <w:szCs w:val="24"/>
        </w:rPr>
        <w:t>系统调用来完成攻击。实验结果表明，ROP-Hunt可以</w:t>
      </w:r>
      <w:r>
        <w:rPr>
          <w:rFonts w:hint="default" w:asciiTheme="minorAscii" w:hAnsiTheme="minorEastAsia" w:cstheme="minorEastAsia"/>
          <w:b w:val="0"/>
          <w:bCs w:val="0"/>
          <w:sz w:val="21"/>
          <w:szCs w:val="24"/>
        </w:rPr>
        <w:t>无误报地</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出上述所有</w:t>
      </w:r>
      <w:r>
        <w:rPr>
          <w:rFonts w:hint="eastAsia" w:asciiTheme="minorAscii" w:hAnsiTheme="minorEastAsia" w:cstheme="minorEastAsia"/>
          <w:b w:val="0"/>
          <w:bCs w:val="0"/>
          <w:sz w:val="21"/>
          <w:szCs w:val="24"/>
        </w:rPr>
        <w:t>ROP攻击。</w:t>
      </w:r>
    </w:p>
    <w:p>
      <w:pPr>
        <w:spacing w:line="240" w:lineRule="auto"/>
        <w:jc w:val="both"/>
        <w:rPr>
          <w:rFonts w:hint="eastAsia" w:asciiTheme="minorAscii" w:hAnsiTheme="minorEastAsia" w:cstheme="minorEastAsia"/>
          <w:b w:val="0"/>
          <w:bCs w:val="0"/>
          <w:sz w:val="21"/>
          <w:szCs w:val="24"/>
        </w:rPr>
      </w:pPr>
    </w:p>
    <w:p>
      <w:pPr>
        <w:rPr>
          <w:rFonts w:hAnsiTheme="minorEastAsia" w:cstheme="minorEastAsia"/>
          <w:sz w:val="16"/>
          <w:szCs w:val="20"/>
        </w:rPr>
      </w:pPr>
      <w:r>
        <w:rPr>
          <w:rFonts w:hint="eastAsia" w:hAnsiTheme="minorEastAsia" w:cstheme="minorEastAsia"/>
          <w:sz w:val="16"/>
          <w:szCs w:val="20"/>
        </w:rPr>
        <w:t>7.2 Performance Overhead</w:t>
      </w:r>
    </w:p>
    <w:p>
      <w:pPr>
        <w:rPr>
          <w:rFonts w:hAnsiTheme="minorEastAsia" w:cstheme="minorEastAsia"/>
        </w:rPr>
      </w:pPr>
      <w:r>
        <w:rPr>
          <w:rFonts w:hint="eastAsia" w:hAnsiTheme="minorEastAsia" w:cstheme="minorEastAsia"/>
        </w:rPr>
        <w:t>7.2性能开销</w:t>
      </w:r>
    </w:p>
    <w:p>
      <w:pPr>
        <w:rPr>
          <w:rFonts w:hAnsiTheme="minorEastAsia" w:cstheme="minorEastAsia"/>
          <w:sz w:val="16"/>
          <w:szCs w:val="20"/>
        </w:rPr>
      </w:pPr>
      <w:r>
        <w:rPr>
          <w:rFonts w:hint="eastAsia" w:hAnsiTheme="minorEastAsia" w:cstheme="minorEastAsia"/>
          <w:sz w:val="16"/>
          <w:szCs w:val="20"/>
        </w:rPr>
        <w:t>We chose the benchmark tool SPEC CPU2006 benchmark suite [10] to measure the performance of ROP-Hunt. Specifically, we ran the testing suits with and without ROP-Hunt. The results are illustrated in Fig. 6, which shows that applications under protection of ROP-Hunt run on average 1.75x. The slowdown for benchmarks ranges from 1.05x to 2.41x. We compared ROP-Hunt with other ROP detectors based on instrumentation technique. According to the results in [17,21], applications running under ROPdefender and DROP are 2.17x and 5.3x. [18] causes an average slowdown of 3.5x.</w:t>
      </w:r>
    </w:p>
    <w:p>
      <w:pPr>
        <w:rPr>
          <w:rFonts w:hint="eastAsia" w:hAnsiTheme="minorEastAsia" w:cstheme="minorEastAsia"/>
          <w:b w:val="0"/>
          <w:bCs w:val="0"/>
        </w:rPr>
      </w:pPr>
      <w:r>
        <w:rPr>
          <w:rFonts w:hAnsiTheme="minorEastAsia" w:cstheme="minorEastAsia"/>
        </w:rPr>
        <w:t>我</w:t>
      </w:r>
      <w:r>
        <w:rPr>
          <w:rFonts w:hint="eastAsia" w:hAnsiTheme="minorEastAsia" w:cstheme="minorEastAsia"/>
        </w:rPr>
        <w:t>们选择基准工具SPEC CPU2006</w:t>
      </w:r>
      <w:r>
        <w:rPr>
          <w:rFonts w:hAnsiTheme="minorEastAsia" w:cstheme="minorEastAsia"/>
        </w:rPr>
        <w:t>的测试</w:t>
      </w:r>
      <w:r>
        <w:rPr>
          <w:rFonts w:hint="eastAsia" w:hAnsiTheme="minorEastAsia" w:cstheme="minorEastAsia"/>
        </w:rPr>
        <w:t>套件[10]来</w:t>
      </w:r>
      <w:r>
        <w:rPr>
          <w:rFonts w:hAnsiTheme="minorEastAsia" w:cstheme="minorEastAsia"/>
        </w:rPr>
        <w:t>测试</w:t>
      </w:r>
      <w:r>
        <w:rPr>
          <w:rFonts w:hint="eastAsia" w:hAnsiTheme="minorEastAsia" w:cstheme="minorEastAsia"/>
        </w:rPr>
        <w:t>ROP-Hunt的性能。具体</w:t>
      </w:r>
      <w:r>
        <w:rPr>
          <w:rFonts w:hAnsiTheme="minorEastAsia" w:cstheme="minorEastAsia"/>
        </w:rPr>
        <w:t>来说，就是</w:t>
      </w:r>
      <w:r>
        <w:rPr>
          <w:rFonts w:hint="eastAsia" w:hAnsiTheme="minorEastAsia" w:cstheme="minorEastAsia"/>
        </w:rPr>
        <w:t>在ROP-Hunt</w:t>
      </w:r>
      <w:r>
        <w:rPr>
          <w:rFonts w:hAnsiTheme="minorEastAsia" w:cstheme="minorEastAsia"/>
        </w:rPr>
        <w:t>启用和关闭</w:t>
      </w:r>
      <w:r>
        <w:rPr>
          <w:rFonts w:hint="eastAsia" w:hAnsiTheme="minorEastAsia" w:cstheme="minorEastAsia"/>
        </w:rPr>
        <w:t>的情况下</w:t>
      </w:r>
      <w:r>
        <w:rPr>
          <w:rFonts w:hAnsiTheme="minorEastAsia" w:cstheme="minorEastAsia"/>
        </w:rPr>
        <w:t>分别</w:t>
      </w:r>
      <w:r>
        <w:rPr>
          <w:rFonts w:hint="eastAsia" w:hAnsiTheme="minorEastAsia" w:cstheme="minorEastAsia"/>
        </w:rPr>
        <w:t>运行测试</w:t>
      </w:r>
      <w:r>
        <w:rPr>
          <w:rFonts w:hAnsiTheme="minorEastAsia" w:cstheme="minorEastAsia"/>
        </w:rPr>
        <w:t>套件。测试</w:t>
      </w:r>
      <w:r>
        <w:rPr>
          <w:rFonts w:hint="eastAsia" w:hAnsiTheme="minorEastAsia" w:cstheme="minorEastAsia"/>
        </w:rPr>
        <w:t>结果如图6所示</w:t>
      </w:r>
      <w:r>
        <w:rPr>
          <w:rFonts w:hAnsiTheme="minorEastAsia" w:cstheme="minorEastAsia"/>
        </w:rPr>
        <w:t>。</w:t>
      </w:r>
      <w:r>
        <w:rPr>
          <w:rFonts w:hint="eastAsia" w:hAnsiTheme="minorEastAsia" w:cstheme="minorEastAsia"/>
        </w:rPr>
        <w:t>在ROP-Hunt保护下</w:t>
      </w:r>
      <w:r>
        <w:rPr>
          <w:rFonts w:hAnsiTheme="minorEastAsia" w:cstheme="minorEastAsia"/>
        </w:rPr>
        <w:t>运行</w:t>
      </w:r>
      <w:r>
        <w:rPr>
          <w:rFonts w:hint="eastAsia" w:hAnsiTheme="minorEastAsia" w:cstheme="minorEastAsia"/>
        </w:rPr>
        <w:t>的应用平均</w:t>
      </w:r>
      <w:r>
        <w:rPr>
          <w:rFonts w:hAnsiTheme="minorEastAsia" w:cstheme="minorEastAsia"/>
        </w:rPr>
        <w:t>放缓了</w:t>
      </w:r>
      <w:r>
        <w:rPr>
          <w:rFonts w:hint="eastAsia" w:hAnsiTheme="minorEastAsia" w:cstheme="minorEastAsia"/>
        </w:rPr>
        <w:t>1.75倍。基准测试的放缓范围为1.05</w:t>
      </w:r>
      <w:r>
        <w:rPr>
          <w:rFonts w:hAnsiTheme="minorEastAsia" w:cstheme="minorEastAsia"/>
        </w:rPr>
        <w:t>倍</w:t>
      </w:r>
      <w:r>
        <w:rPr>
          <w:rFonts w:hint="eastAsia" w:hAnsiTheme="minorEastAsia" w:cstheme="minorEastAsia"/>
        </w:rPr>
        <w:t>至2.41</w:t>
      </w:r>
      <w:r>
        <w:rPr>
          <w:rFonts w:hAnsiTheme="minorEastAsia" w:cstheme="minorEastAsia"/>
        </w:rPr>
        <w:t>倍</w:t>
      </w:r>
      <w:r>
        <w:rPr>
          <w:rFonts w:hint="eastAsia" w:hAnsiTheme="minorEastAsia" w:cstheme="minorEastAsia"/>
        </w:rPr>
        <w:t>。我们将ROP-Hunt与其他基于</w:t>
      </w:r>
      <w:r>
        <w:rPr>
          <w:rFonts w:hAnsiTheme="minorEastAsia" w:cstheme="minorEastAsia"/>
        </w:rPr>
        <w:t>插桩检测技</w:t>
      </w:r>
      <w:r>
        <w:rPr>
          <w:rFonts w:hint="eastAsia" w:hAnsiTheme="minorEastAsia" w:cstheme="minorEastAsia"/>
        </w:rPr>
        <w:t>术的ROP</w:t>
      </w:r>
      <w:r>
        <w:rPr>
          <w:rFonts w:hAnsiTheme="minorEastAsia" w:cstheme="minorEastAsia"/>
        </w:rPr>
        <w:t>检测</w:t>
      </w:r>
      <w:r>
        <w:rPr>
          <w:rFonts w:hint="eastAsia" w:hAnsiTheme="minorEastAsia" w:cstheme="minorEastAsia"/>
        </w:rPr>
        <w:t>器进行了比较。根据</w:t>
      </w:r>
      <w:r>
        <w:rPr>
          <w:rFonts w:hAnsiTheme="minorEastAsia" w:cstheme="minorEastAsia"/>
        </w:rPr>
        <w:t>文章</w:t>
      </w:r>
      <w:r>
        <w:rPr>
          <w:rFonts w:hint="eastAsia" w:hAnsiTheme="minorEastAsia" w:cstheme="minorEastAsia"/>
        </w:rPr>
        <w:t>[17,21]</w:t>
      </w:r>
      <w:r>
        <w:rPr>
          <w:rFonts w:hAnsiTheme="minorEastAsia" w:cstheme="minorEastAsia"/>
        </w:rPr>
        <w:t>中</w:t>
      </w:r>
      <w:r>
        <w:rPr>
          <w:rFonts w:hint="eastAsia" w:hAnsiTheme="minorEastAsia" w:cstheme="minorEastAsia"/>
        </w:rPr>
        <w:t>的结果，在ROPdefender和DROP下</w:t>
      </w:r>
      <w:r>
        <w:rPr>
          <w:rFonts w:hAnsiTheme="minorEastAsia" w:cstheme="minorEastAsia"/>
        </w:rPr>
        <w:t>运</w:t>
      </w:r>
      <w:r>
        <w:rPr>
          <w:rFonts w:hint="eastAsia" w:hAnsiTheme="minorEastAsia" w:cstheme="minorEastAsia"/>
        </w:rPr>
        <w:t>行的应用程序分别</w:t>
      </w:r>
      <w:r>
        <w:rPr>
          <w:rFonts w:hAnsiTheme="minorEastAsia" w:cstheme="minorEastAsia"/>
        </w:rPr>
        <w:t>放缓</w:t>
      </w:r>
      <w:r>
        <w:rPr>
          <w:rFonts w:hint="eastAsia" w:hAnsiTheme="minorEastAsia" w:cstheme="minorEastAsia"/>
        </w:rPr>
        <w:t>2.17</w:t>
      </w:r>
      <w:r>
        <w:rPr>
          <w:rFonts w:hAnsiTheme="minorEastAsia" w:cstheme="minorEastAsia"/>
        </w:rPr>
        <w:t>倍</w:t>
      </w:r>
      <w:r>
        <w:rPr>
          <w:rFonts w:hint="eastAsia" w:hAnsiTheme="minorEastAsia" w:cstheme="minorEastAsia"/>
        </w:rPr>
        <w:t>和5.3</w:t>
      </w:r>
      <w:r>
        <w:rPr>
          <w:rFonts w:hAnsiTheme="minorEastAsia" w:cstheme="minorEastAsia"/>
        </w:rPr>
        <w:t>倍。</w:t>
      </w:r>
      <w:r>
        <w:rPr>
          <w:rFonts w:hAnsiTheme="minorEastAsia" w:cstheme="minorEastAsia"/>
          <w:b w:val="0"/>
          <w:bCs w:val="0"/>
        </w:rPr>
        <w:t>文章</w:t>
      </w:r>
      <w:r>
        <w:rPr>
          <w:rFonts w:hint="eastAsia" w:hAnsiTheme="minorEastAsia" w:cstheme="minorEastAsia"/>
          <w:b w:val="0"/>
          <w:bCs w:val="0"/>
        </w:rPr>
        <w:t>[18]</w:t>
      </w:r>
      <w:r>
        <w:rPr>
          <w:rFonts w:hAnsiTheme="minorEastAsia" w:cstheme="minorEastAsia"/>
          <w:b w:val="0"/>
          <w:bCs w:val="0"/>
        </w:rPr>
        <w:t>中的方法导致应用程序</w:t>
      </w:r>
      <w:r>
        <w:rPr>
          <w:rFonts w:hint="eastAsia" w:hAnsiTheme="minorEastAsia" w:cstheme="minorEastAsia"/>
          <w:b w:val="0"/>
          <w:bCs w:val="0"/>
        </w:rPr>
        <w:t>平均</w:t>
      </w:r>
      <w:r>
        <w:rPr>
          <w:rFonts w:hAnsiTheme="minorEastAsia" w:cstheme="minorEastAsia"/>
          <w:b w:val="0"/>
          <w:bCs w:val="0"/>
        </w:rPr>
        <w:t>放缓</w:t>
      </w:r>
      <w:r>
        <w:rPr>
          <w:rFonts w:hint="eastAsia" w:hAnsiTheme="minorEastAsia" w:cstheme="minorEastAsia"/>
          <w:b w:val="0"/>
          <w:bCs w:val="0"/>
        </w:rPr>
        <w:t>3.5倍。</w:t>
      </w:r>
    </w:p>
    <w:p>
      <w:pPr>
        <w:jc w:val="center"/>
        <w:rPr>
          <w:rFonts w:hint="eastAsia" w:hAnsiTheme="minorEastAsia" w:cstheme="minorEastAsia"/>
          <w:b w:val="0"/>
          <w:bCs w:val="0"/>
        </w:rPr>
      </w:pPr>
      <w:r>
        <w:drawing>
          <wp:inline distT="0" distB="0" distL="114300" distR="114300">
            <wp:extent cx="3934460" cy="1815465"/>
            <wp:effectExtent l="0" t="0" r="88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934460" cy="1815465"/>
                    </a:xfrm>
                    <a:prstGeom prst="rect">
                      <a:avLst/>
                    </a:prstGeom>
                    <a:noFill/>
                    <a:ln w="9525">
                      <a:noFill/>
                      <a:miter/>
                    </a:ln>
                  </pic:spPr>
                </pic:pic>
              </a:graphicData>
            </a:graphic>
          </wp:inline>
        </w:drawing>
      </w:r>
    </w:p>
    <w:p>
      <w:pPr>
        <w:jc w:val="center"/>
        <w:rPr>
          <w:rFonts w:hAnsiTheme="minorEastAsia" w:cstheme="minorEastAsia"/>
          <w:sz w:val="16"/>
          <w:szCs w:val="20"/>
        </w:rPr>
      </w:pPr>
      <w:r>
        <w:rPr>
          <w:rFonts w:hint="eastAsia" w:hAnsiTheme="minorEastAsia" w:cstheme="minorEastAsia"/>
          <w:sz w:val="16"/>
          <w:szCs w:val="20"/>
        </w:rPr>
        <w:t>Fig. 6. SPEC CPU2006 benchmark results</w:t>
      </w:r>
    </w:p>
    <w:p>
      <w:pPr>
        <w:jc w:val="center"/>
        <w:rPr>
          <w:rFonts w:hAnsiTheme="minorEastAsia" w:cstheme="minorEastAsia"/>
        </w:rPr>
      </w:pPr>
      <w:r>
        <w:rPr>
          <w:rFonts w:hint="eastAsia" w:hAnsiTheme="minorEastAsia" w:cstheme="minorEastAsia"/>
        </w:rPr>
        <w:t>图6. SPEC CPU2006基准测试结果</w:t>
      </w:r>
    </w:p>
    <w:p>
      <w:pPr>
        <w:rPr>
          <w:rFonts w:hAnsiTheme="minorEastAsia" w:cstheme="minorEastAsia"/>
          <w:sz w:val="16"/>
          <w:szCs w:val="20"/>
        </w:rPr>
      </w:pPr>
      <w:r>
        <w:rPr>
          <w:rFonts w:hint="eastAsia" w:hAnsiTheme="minorEastAsia" w:cstheme="minorEastAsia"/>
          <w:sz w:val="16"/>
          <w:szCs w:val="20"/>
        </w:rPr>
        <w:t>The result shows that the Pin framework itself also induces an average slowdown of 1.66x. We believe the performance of ROP-Hunt will be continuously improved with the optimization of Pin Framework.</w:t>
      </w:r>
    </w:p>
    <w:p>
      <w:pPr>
        <w:rPr>
          <w:rFonts w:hAnsiTheme="minorEastAsia" w:cstheme="minorEastAsia"/>
        </w:rPr>
      </w:pPr>
      <w:r>
        <w:rPr>
          <w:rFonts w:hint="eastAsia" w:hAnsiTheme="minorEastAsia" w:cstheme="minorEastAsia"/>
        </w:rPr>
        <w:t>结果表明Pin框架本身也</w:t>
      </w:r>
      <w:r>
        <w:rPr>
          <w:rFonts w:hAnsiTheme="minorEastAsia" w:cstheme="minorEastAsia"/>
        </w:rPr>
        <w:t>会带来</w:t>
      </w:r>
      <w:r>
        <w:rPr>
          <w:rFonts w:hint="eastAsia" w:hAnsiTheme="minorEastAsia" w:cstheme="minorEastAsia"/>
        </w:rPr>
        <w:t>1.66</w:t>
      </w:r>
      <w:r>
        <w:rPr>
          <w:rFonts w:hAnsiTheme="minorEastAsia" w:cstheme="minorEastAsia"/>
        </w:rPr>
        <w:t>倍的</w:t>
      </w:r>
      <w:r>
        <w:rPr>
          <w:rFonts w:hint="eastAsia" w:hAnsiTheme="minorEastAsia" w:cstheme="minorEastAsia"/>
        </w:rPr>
        <w:t>平均</w:t>
      </w:r>
      <w:r>
        <w:rPr>
          <w:rFonts w:hAnsiTheme="minorEastAsia" w:cstheme="minorEastAsia"/>
        </w:rPr>
        <w:t>放缓</w:t>
      </w:r>
      <w:r>
        <w:rPr>
          <w:rFonts w:hint="eastAsia" w:hAnsiTheme="minorEastAsia" w:cstheme="minorEastAsia"/>
        </w:rPr>
        <w:t>。我们</w:t>
      </w:r>
      <w:r>
        <w:rPr>
          <w:rFonts w:hAnsiTheme="minorEastAsia" w:cstheme="minorEastAsia"/>
        </w:rPr>
        <w:t>确信，</w:t>
      </w:r>
      <w:r>
        <w:rPr>
          <w:rFonts w:hint="eastAsia" w:hAnsiTheme="minorEastAsia" w:cstheme="minorEastAsia"/>
        </w:rPr>
        <w:t>随着Pin</w:t>
      </w:r>
      <w:r>
        <w:rPr>
          <w:rFonts w:hAnsiTheme="minorEastAsia" w:cstheme="minorEastAsia"/>
        </w:rPr>
        <w:t>框架</w:t>
      </w:r>
      <w:r>
        <w:rPr>
          <w:rFonts w:hint="eastAsia" w:hAnsiTheme="minorEastAsia" w:cstheme="minorEastAsia"/>
        </w:rPr>
        <w:t>的</w:t>
      </w:r>
      <w:r>
        <w:rPr>
          <w:rFonts w:hAnsiTheme="minorEastAsia" w:cstheme="minorEastAsia"/>
        </w:rPr>
        <w:t>不断</w:t>
      </w:r>
      <w:r>
        <w:rPr>
          <w:rFonts w:hint="eastAsia" w:hAnsiTheme="minorEastAsia" w:cstheme="minorEastAsia"/>
        </w:rPr>
        <w:t>优化，ROP-Hunt的性能</w:t>
      </w:r>
      <w:r>
        <w:rPr>
          <w:rFonts w:hAnsiTheme="minorEastAsia" w:cstheme="minorEastAsia"/>
        </w:rPr>
        <w:t>也</w:t>
      </w:r>
      <w:r>
        <w:rPr>
          <w:rFonts w:hint="eastAsia" w:hAnsiTheme="minorEastAsia" w:cstheme="minorEastAsia"/>
        </w:rPr>
        <w:t>将不断提高。</w:t>
      </w:r>
    </w:p>
    <w:p>
      <w:pPr>
        <w:pBdr>
          <w:bottom w:val="single" w:color="auto" w:sz="12" w:space="0"/>
        </w:pBdr>
        <w:rPr>
          <w:rFonts w:hAnsiTheme="minorEastAsia" w:cstheme="minorEastAsia"/>
        </w:rPr>
      </w:pPr>
      <w:r>
        <w:rPr>
          <w:rFonts w:hAnsiTheme="minorEastAsia" w:cstheme="minorEastAsia"/>
        </w:rPr>
        <w:t>好不要脸</w:t>
      </w:r>
    </w:p>
    <w:p>
      <w:pPr>
        <w:pBdr>
          <w:bottom w:val="single" w:color="auto" w:sz="12" w:space="0"/>
        </w:pBdr>
        <w:rPr>
          <w:rFonts w:hAnsiTheme="minorEastAsia" w:cstheme="minorEastAsia"/>
        </w:rPr>
      </w:pPr>
    </w:p>
    <w:p>
      <w:pPr>
        <w:spacing w:line="240" w:lineRule="auto"/>
        <w:jc w:val="both"/>
        <w:rPr>
          <w:rFonts w:hint="eastAsia" w:asciiTheme="minorAscii" w:hAnsiTheme="minorEastAsia" w:cstheme="minorEastAsia"/>
          <w:b w:val="0"/>
          <w:bCs w:val="0"/>
          <w:sz w:val="21"/>
          <w:szCs w:val="24"/>
        </w:rPr>
      </w:pPr>
      <w:bookmarkStart w:id="0" w:name="_GoBack"/>
      <w:bookmarkEnd w:id="0"/>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8 Discussion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8讨论</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We design and implement ROP-Hunt to detect ROP attacks at runtime, and currently ROP-Hunt is based on dynamic binary instrumentation tool Pin. Although ROP-Hunt is effective detecting ROP attacks, there are some limitations. First, ROP-Hunt only detects ROP malicious code on x86 architecture. However, malicious code can be rewritten on other architectures by ROP technique. We believe that our approach can be deployed to other architectures. Second, ROP-Hunt detects ROP attack with the assumption that all ROP malicious codes meet the thresholds discussed in Sect. 5. Although it is extremely hard, there is a theoretical possibility that some ROP attacks may break this assumption. Finally, ROP-Hunt is implemented by using the jit-based binary instrumentation framework Pin and causes an average slowdown of 1.75x. The performance overhead may be unacceptable for some time-critical applications.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设计并实现了ROP-Hunt以在运行时检测ROP攻击，目前ROP-Hunt基于动态二进制检测工具Pin。尽管ROP-Hunt可以有效地检测ROP攻击，但仍存在一些局限性。首先，ROP-Hunt仅检测x86架构上的ROP恶意代码。但是，恶意代码可以通过ROP技术在其他体系结构上重写。我们相信我们的方法可以部署到其他架构。其次，ROP-Hunt检测到ROP攻击，假设所有ROP恶意代码都满足Sect中讨论的阈值。虽然这是非常困难的，但理论上有可能一些ROP攻击可能会打破这种假设。最后，ROP-Hunt通过使用基于jit的二进制检测框架Pin实现，并导致平均减速1.75倍。对于某些对时间要求严格的应用程序而言，性能开销可能是不可接受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 Conclusions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9结论</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ROP is a very powerful exploitation technique used to bypass current security mechanisms. In this paper, we studied and extracted the features of the ROP malicious code. Based on the identification of distinctive attributes of ROP malicious code that are inherently exhibited during execution, we proposed a novel and practical approach for protecting against ROP attack without requiring access to source code. The experimental results showed that our prototype, ROP-Hunt, successfully detects all ROP attacks with no false positive. ROP-Hunt leverages instrumentation technique and adds a runtime overhead of 1.75x which is comparable to similar instrumentation-based ROP detection tools. As part of our future work, we plan to port our prototype implementation to other architectures.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是一种非常强大的开发技术，用于绕过当前的安全机制。在本文中，我们研究并提取了ROP恶意代码的功能。基于对执行过程中固有展示的ROP恶意代码的独特属性的识别，我们提出了一种新颖实用的方法来防止ROP攻击，而无需访问源代码。实验结果表明，我们的原型ROP-Hunt成功检测到所有ROP攻击，没有误报。 ROP-Hunt利用仪器技术并增加了1.75x的运行时开销，这与类似的基于仪器的ROP检测工具相当。作为我们未来工作的一部</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分，我们计划将原型实现移植到其他架构。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Acknowledgments. We thank the anonymous reviewers for their constructive comments that guided the final version of this paper. We thank National University of Defense Technology for providing essential conditions to accomplish this paper. This work is supported by the NSFC under Grant 61103015, 61303191, 61402504 and 61303190.</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致谢。我们感谢匿名审稿人的建设性意见，这些意见指导了本文的最终版本。我们感谢国防科技大学为完成本文提供必要条件。国家自然科学基金委员会在Grant 61103015,61303191,61402504和61303190的支持下开展了这项工作。</w:t>
      </w:r>
    </w:p>
    <w:p>
      <w:pPr>
        <w:spacing w:line="240" w:lineRule="auto"/>
        <w:jc w:val="both"/>
        <w:rPr>
          <w:rFonts w:hint="eastAsia" w:asciiTheme="minorAscii" w:hAnsiTheme="minorEastAsia" w:cstheme="minorEastAsia"/>
          <w:b w:val="0"/>
          <w:bCs w:val="0"/>
          <w:sz w:val="21"/>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Calibri Light">
    <w:altName w:val="Arial"/>
    <w:panose1 w:val="020F0302020204030204"/>
    <w:charset w:val="00"/>
    <w:family w:val="roman"/>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F066"/>
    <w:rsid w:val="05FD8FA9"/>
    <w:rsid w:val="071EFED4"/>
    <w:rsid w:val="07CF7842"/>
    <w:rsid w:val="07CFB3BE"/>
    <w:rsid w:val="07DBD734"/>
    <w:rsid w:val="07EF0CB4"/>
    <w:rsid w:val="0ADF31A2"/>
    <w:rsid w:val="0B63E15A"/>
    <w:rsid w:val="0BFFF958"/>
    <w:rsid w:val="0D6B105E"/>
    <w:rsid w:val="0DFF3F55"/>
    <w:rsid w:val="0E6EC1A5"/>
    <w:rsid w:val="0EAEF22F"/>
    <w:rsid w:val="0EFB476F"/>
    <w:rsid w:val="0F8FD677"/>
    <w:rsid w:val="0FBA0883"/>
    <w:rsid w:val="0FD7E346"/>
    <w:rsid w:val="0FFF9D30"/>
    <w:rsid w:val="107569DE"/>
    <w:rsid w:val="11A7357E"/>
    <w:rsid w:val="12D115F9"/>
    <w:rsid w:val="13DBE3F6"/>
    <w:rsid w:val="14FFE7CC"/>
    <w:rsid w:val="157BDB53"/>
    <w:rsid w:val="157F8485"/>
    <w:rsid w:val="15CF2F2D"/>
    <w:rsid w:val="167B176C"/>
    <w:rsid w:val="16B381BA"/>
    <w:rsid w:val="16FF8888"/>
    <w:rsid w:val="177FD619"/>
    <w:rsid w:val="17BA0AFE"/>
    <w:rsid w:val="17E2B853"/>
    <w:rsid w:val="17F5BB08"/>
    <w:rsid w:val="17FBD62D"/>
    <w:rsid w:val="17FDD320"/>
    <w:rsid w:val="17FF15B4"/>
    <w:rsid w:val="189F94F8"/>
    <w:rsid w:val="1B9FE9A7"/>
    <w:rsid w:val="1BBF8A9B"/>
    <w:rsid w:val="1BFF4DA4"/>
    <w:rsid w:val="1BFFCBAA"/>
    <w:rsid w:val="1CF7B4CC"/>
    <w:rsid w:val="1D31D684"/>
    <w:rsid w:val="1D974C0B"/>
    <w:rsid w:val="1DDF7EA1"/>
    <w:rsid w:val="1EA7BE00"/>
    <w:rsid w:val="1EBF41F3"/>
    <w:rsid w:val="1EDF8896"/>
    <w:rsid w:val="1EFD154A"/>
    <w:rsid w:val="1EFE9C1B"/>
    <w:rsid w:val="1F0FB7C7"/>
    <w:rsid w:val="1F2D1B49"/>
    <w:rsid w:val="1F35D50C"/>
    <w:rsid w:val="1F6BEDC5"/>
    <w:rsid w:val="1F9E8D42"/>
    <w:rsid w:val="1F9F7BC6"/>
    <w:rsid w:val="1FBB79A7"/>
    <w:rsid w:val="1FCFC5B8"/>
    <w:rsid w:val="1FD6439B"/>
    <w:rsid w:val="1FD69CA6"/>
    <w:rsid w:val="1FDD117D"/>
    <w:rsid w:val="1FDF7B18"/>
    <w:rsid w:val="1FE5FBE0"/>
    <w:rsid w:val="1FE79B8B"/>
    <w:rsid w:val="1FEB3362"/>
    <w:rsid w:val="1FEF1F83"/>
    <w:rsid w:val="1FEF7FAA"/>
    <w:rsid w:val="1FF63C12"/>
    <w:rsid w:val="1FF70FFE"/>
    <w:rsid w:val="1FFD74B8"/>
    <w:rsid w:val="1FFDAD10"/>
    <w:rsid w:val="1FFE37DF"/>
    <w:rsid w:val="1FFECC50"/>
    <w:rsid w:val="1FFF9234"/>
    <w:rsid w:val="1FFFE816"/>
    <w:rsid w:val="229B119D"/>
    <w:rsid w:val="23EE3DFA"/>
    <w:rsid w:val="24BF8583"/>
    <w:rsid w:val="26FD29F4"/>
    <w:rsid w:val="277A179E"/>
    <w:rsid w:val="28F091D2"/>
    <w:rsid w:val="28FB15D5"/>
    <w:rsid w:val="295A156F"/>
    <w:rsid w:val="295D8ECA"/>
    <w:rsid w:val="29BE8001"/>
    <w:rsid w:val="2A7ED980"/>
    <w:rsid w:val="2A89A712"/>
    <w:rsid w:val="2AFF2250"/>
    <w:rsid w:val="2B75F752"/>
    <w:rsid w:val="2BCFFABC"/>
    <w:rsid w:val="2BE218D7"/>
    <w:rsid w:val="2CBD37F0"/>
    <w:rsid w:val="2D1AA426"/>
    <w:rsid w:val="2D7F8E75"/>
    <w:rsid w:val="2DDF8531"/>
    <w:rsid w:val="2DE63325"/>
    <w:rsid w:val="2DEEDE75"/>
    <w:rsid w:val="2DFEF472"/>
    <w:rsid w:val="2E5F3B8D"/>
    <w:rsid w:val="2E7FA0B5"/>
    <w:rsid w:val="2EBF1A78"/>
    <w:rsid w:val="2ED70CB0"/>
    <w:rsid w:val="2EFF623B"/>
    <w:rsid w:val="2F2F4D73"/>
    <w:rsid w:val="2F567685"/>
    <w:rsid w:val="2F574D63"/>
    <w:rsid w:val="2F7BA8B6"/>
    <w:rsid w:val="2FA563B9"/>
    <w:rsid w:val="2FAF2B54"/>
    <w:rsid w:val="2FBBE162"/>
    <w:rsid w:val="2FDBF101"/>
    <w:rsid w:val="2FDDD111"/>
    <w:rsid w:val="2FE6358A"/>
    <w:rsid w:val="2FEE22E0"/>
    <w:rsid w:val="2FEEC728"/>
    <w:rsid w:val="2FF44B09"/>
    <w:rsid w:val="2FF9F763"/>
    <w:rsid w:val="2FFF4B48"/>
    <w:rsid w:val="2FFF64C6"/>
    <w:rsid w:val="2FFF9130"/>
    <w:rsid w:val="2FFFA972"/>
    <w:rsid w:val="2FFFFD45"/>
    <w:rsid w:val="31DE9503"/>
    <w:rsid w:val="31FE150D"/>
    <w:rsid w:val="320FE455"/>
    <w:rsid w:val="32EF673E"/>
    <w:rsid w:val="32F3521B"/>
    <w:rsid w:val="337D73E3"/>
    <w:rsid w:val="339F355B"/>
    <w:rsid w:val="33B723FB"/>
    <w:rsid w:val="33BB4C3F"/>
    <w:rsid w:val="33DE3121"/>
    <w:rsid w:val="33F3B996"/>
    <w:rsid w:val="33FBFF56"/>
    <w:rsid w:val="3467D586"/>
    <w:rsid w:val="3477EE4C"/>
    <w:rsid w:val="34DF4343"/>
    <w:rsid w:val="34FE8FAC"/>
    <w:rsid w:val="351EA31C"/>
    <w:rsid w:val="3567325E"/>
    <w:rsid w:val="357BD2F1"/>
    <w:rsid w:val="3597CF1E"/>
    <w:rsid w:val="35DF8461"/>
    <w:rsid w:val="35EFBD54"/>
    <w:rsid w:val="35F22A54"/>
    <w:rsid w:val="35FF7ADD"/>
    <w:rsid w:val="3675B139"/>
    <w:rsid w:val="367668D0"/>
    <w:rsid w:val="367F7F8C"/>
    <w:rsid w:val="368D6CD1"/>
    <w:rsid w:val="36FB8641"/>
    <w:rsid w:val="371E11CF"/>
    <w:rsid w:val="3733E0F2"/>
    <w:rsid w:val="373E0103"/>
    <w:rsid w:val="373F5088"/>
    <w:rsid w:val="377A78B7"/>
    <w:rsid w:val="377EAEBB"/>
    <w:rsid w:val="37B94679"/>
    <w:rsid w:val="37BE26C2"/>
    <w:rsid w:val="37BFF47B"/>
    <w:rsid w:val="37C3C006"/>
    <w:rsid w:val="37D7BE10"/>
    <w:rsid w:val="37DBF1C2"/>
    <w:rsid w:val="37EF2E71"/>
    <w:rsid w:val="37F78AEB"/>
    <w:rsid w:val="37F8D5BA"/>
    <w:rsid w:val="37FBC1DF"/>
    <w:rsid w:val="37FE70E5"/>
    <w:rsid w:val="37FFA435"/>
    <w:rsid w:val="37FFF285"/>
    <w:rsid w:val="397FAF38"/>
    <w:rsid w:val="39BB56B9"/>
    <w:rsid w:val="39BEFD01"/>
    <w:rsid w:val="39BF9604"/>
    <w:rsid w:val="39BFD05C"/>
    <w:rsid w:val="39F7E8C0"/>
    <w:rsid w:val="39FBA7A9"/>
    <w:rsid w:val="39FBB7E1"/>
    <w:rsid w:val="39FCD360"/>
    <w:rsid w:val="3A77CA6F"/>
    <w:rsid w:val="3ABBA255"/>
    <w:rsid w:val="3ABF3552"/>
    <w:rsid w:val="3ABFC4DD"/>
    <w:rsid w:val="3ACD4C97"/>
    <w:rsid w:val="3AFAFDB9"/>
    <w:rsid w:val="3AFD0CFF"/>
    <w:rsid w:val="3AFFFE82"/>
    <w:rsid w:val="3B39D6C7"/>
    <w:rsid w:val="3B3CB7A8"/>
    <w:rsid w:val="3B5FE040"/>
    <w:rsid w:val="3B69B8A5"/>
    <w:rsid w:val="3B774BF3"/>
    <w:rsid w:val="3B7781EE"/>
    <w:rsid w:val="3B7F9045"/>
    <w:rsid w:val="3B876C19"/>
    <w:rsid w:val="3B8D6FAF"/>
    <w:rsid w:val="3BADBCCA"/>
    <w:rsid w:val="3BAF1073"/>
    <w:rsid w:val="3BB7839E"/>
    <w:rsid w:val="3BBB8827"/>
    <w:rsid w:val="3BBDB332"/>
    <w:rsid w:val="3BCFE4B8"/>
    <w:rsid w:val="3BD7EAB8"/>
    <w:rsid w:val="3BEB0D47"/>
    <w:rsid w:val="3BEFF709"/>
    <w:rsid w:val="3BF54011"/>
    <w:rsid w:val="3BF90705"/>
    <w:rsid w:val="3BFB2070"/>
    <w:rsid w:val="3BFB8B72"/>
    <w:rsid w:val="3BFC1186"/>
    <w:rsid w:val="3BFD1D14"/>
    <w:rsid w:val="3BFD5814"/>
    <w:rsid w:val="3BFF8CD3"/>
    <w:rsid w:val="3BFF962D"/>
    <w:rsid w:val="3CD8602A"/>
    <w:rsid w:val="3CDFE55F"/>
    <w:rsid w:val="3CED9D82"/>
    <w:rsid w:val="3CF2891D"/>
    <w:rsid w:val="3CFBBDE5"/>
    <w:rsid w:val="3CFD9AAA"/>
    <w:rsid w:val="3CFFAD8D"/>
    <w:rsid w:val="3D0C053D"/>
    <w:rsid w:val="3D3BC455"/>
    <w:rsid w:val="3D57CA65"/>
    <w:rsid w:val="3D5ECF24"/>
    <w:rsid w:val="3D5F02FD"/>
    <w:rsid w:val="3D753D4C"/>
    <w:rsid w:val="3D77F903"/>
    <w:rsid w:val="3D7C52AA"/>
    <w:rsid w:val="3D8B6E60"/>
    <w:rsid w:val="3DA94D7D"/>
    <w:rsid w:val="3DBFC4DA"/>
    <w:rsid w:val="3DCBC2A6"/>
    <w:rsid w:val="3DCF340A"/>
    <w:rsid w:val="3DD56538"/>
    <w:rsid w:val="3DDD63BC"/>
    <w:rsid w:val="3DE3E584"/>
    <w:rsid w:val="3DEB7083"/>
    <w:rsid w:val="3DEFDDD8"/>
    <w:rsid w:val="3DF1741E"/>
    <w:rsid w:val="3DFBC529"/>
    <w:rsid w:val="3DFBCE2B"/>
    <w:rsid w:val="3DFEF0D4"/>
    <w:rsid w:val="3DFF06BB"/>
    <w:rsid w:val="3DFFDF9A"/>
    <w:rsid w:val="3DFFE9B9"/>
    <w:rsid w:val="3E3F0BE0"/>
    <w:rsid w:val="3E561D48"/>
    <w:rsid w:val="3E7B1467"/>
    <w:rsid w:val="3E8DDC8B"/>
    <w:rsid w:val="3EBCEC5B"/>
    <w:rsid w:val="3EBF93E2"/>
    <w:rsid w:val="3ED7249D"/>
    <w:rsid w:val="3EDF0674"/>
    <w:rsid w:val="3EDF373C"/>
    <w:rsid w:val="3EDFB64E"/>
    <w:rsid w:val="3EE6560A"/>
    <w:rsid w:val="3EE6A82D"/>
    <w:rsid w:val="3EEB63D7"/>
    <w:rsid w:val="3EEF0461"/>
    <w:rsid w:val="3EF30E83"/>
    <w:rsid w:val="3EF3BFE9"/>
    <w:rsid w:val="3EF5EC58"/>
    <w:rsid w:val="3EF7D8EC"/>
    <w:rsid w:val="3EF7F3FE"/>
    <w:rsid w:val="3EFBDDD1"/>
    <w:rsid w:val="3EFDA209"/>
    <w:rsid w:val="3EFDFD38"/>
    <w:rsid w:val="3EFE17FB"/>
    <w:rsid w:val="3EFEC77C"/>
    <w:rsid w:val="3EFF90A7"/>
    <w:rsid w:val="3F1BFAC5"/>
    <w:rsid w:val="3F277AFF"/>
    <w:rsid w:val="3F2BCA7A"/>
    <w:rsid w:val="3F3CD221"/>
    <w:rsid w:val="3F711D9B"/>
    <w:rsid w:val="3F7CCA8D"/>
    <w:rsid w:val="3F7D016E"/>
    <w:rsid w:val="3F7D2A1D"/>
    <w:rsid w:val="3F7E7536"/>
    <w:rsid w:val="3F7F2FFF"/>
    <w:rsid w:val="3F7F797E"/>
    <w:rsid w:val="3F7FA05E"/>
    <w:rsid w:val="3F9D490A"/>
    <w:rsid w:val="3FA30E16"/>
    <w:rsid w:val="3FA4A0A6"/>
    <w:rsid w:val="3FA6FCD0"/>
    <w:rsid w:val="3FAFDB87"/>
    <w:rsid w:val="3FB7E291"/>
    <w:rsid w:val="3FB91E4B"/>
    <w:rsid w:val="3FBB25A4"/>
    <w:rsid w:val="3FBB861C"/>
    <w:rsid w:val="3FBBB49A"/>
    <w:rsid w:val="3FBBBEB2"/>
    <w:rsid w:val="3FBC912C"/>
    <w:rsid w:val="3FBDF44E"/>
    <w:rsid w:val="3FBF27DB"/>
    <w:rsid w:val="3FBFB77D"/>
    <w:rsid w:val="3FCBD01E"/>
    <w:rsid w:val="3FD1E93A"/>
    <w:rsid w:val="3FD3FABC"/>
    <w:rsid w:val="3FD73ADB"/>
    <w:rsid w:val="3FD7DC2C"/>
    <w:rsid w:val="3FDD61AE"/>
    <w:rsid w:val="3FDED58D"/>
    <w:rsid w:val="3FDF368C"/>
    <w:rsid w:val="3FDF9655"/>
    <w:rsid w:val="3FDFD4DF"/>
    <w:rsid w:val="3FEB106A"/>
    <w:rsid w:val="3FED0FBE"/>
    <w:rsid w:val="3FED7CA0"/>
    <w:rsid w:val="3FEF051A"/>
    <w:rsid w:val="3FEF0759"/>
    <w:rsid w:val="3FEFCE07"/>
    <w:rsid w:val="3FEFFA83"/>
    <w:rsid w:val="3FF12251"/>
    <w:rsid w:val="3FF30C2E"/>
    <w:rsid w:val="3FF750D3"/>
    <w:rsid w:val="3FF7D6DB"/>
    <w:rsid w:val="3FF905B3"/>
    <w:rsid w:val="3FF95B79"/>
    <w:rsid w:val="3FFAB155"/>
    <w:rsid w:val="3FFB08CE"/>
    <w:rsid w:val="3FFB7598"/>
    <w:rsid w:val="3FFBE85C"/>
    <w:rsid w:val="3FFC41EE"/>
    <w:rsid w:val="3FFD7391"/>
    <w:rsid w:val="3FFDCF0F"/>
    <w:rsid w:val="3FFDE023"/>
    <w:rsid w:val="3FFE3061"/>
    <w:rsid w:val="3FFEA83F"/>
    <w:rsid w:val="3FFEAA8B"/>
    <w:rsid w:val="3FFEC5C6"/>
    <w:rsid w:val="3FFF0BEC"/>
    <w:rsid w:val="3FFF0C0A"/>
    <w:rsid w:val="3FFF9972"/>
    <w:rsid w:val="3FFF9C91"/>
    <w:rsid w:val="3FFFA267"/>
    <w:rsid w:val="3FFFAA2E"/>
    <w:rsid w:val="3FFFCD46"/>
    <w:rsid w:val="40EFBAA7"/>
    <w:rsid w:val="43CCE43E"/>
    <w:rsid w:val="44BFF1C4"/>
    <w:rsid w:val="45DE0AB3"/>
    <w:rsid w:val="45EDA32C"/>
    <w:rsid w:val="46B36ED7"/>
    <w:rsid w:val="46B77C71"/>
    <w:rsid w:val="46D72215"/>
    <w:rsid w:val="47BF16EE"/>
    <w:rsid w:val="47FF8EA3"/>
    <w:rsid w:val="497F6773"/>
    <w:rsid w:val="4AFF82BA"/>
    <w:rsid w:val="4B7F1EC2"/>
    <w:rsid w:val="4BBDAF5B"/>
    <w:rsid w:val="4BD91309"/>
    <w:rsid w:val="4BDF0CA1"/>
    <w:rsid w:val="4BFE2DE3"/>
    <w:rsid w:val="4BFF4350"/>
    <w:rsid w:val="4D677D1F"/>
    <w:rsid w:val="4D7FC341"/>
    <w:rsid w:val="4D9D1BD7"/>
    <w:rsid w:val="4DBF849E"/>
    <w:rsid w:val="4DD6C73B"/>
    <w:rsid w:val="4DFF4116"/>
    <w:rsid w:val="4DFF713E"/>
    <w:rsid w:val="4DFFD118"/>
    <w:rsid w:val="4EA607E2"/>
    <w:rsid w:val="4EDAF6E4"/>
    <w:rsid w:val="4F2E819A"/>
    <w:rsid w:val="4F75D4D3"/>
    <w:rsid w:val="4F7FCF0B"/>
    <w:rsid w:val="4F9FB430"/>
    <w:rsid w:val="4FAF661E"/>
    <w:rsid w:val="4FBDDBC3"/>
    <w:rsid w:val="4FBE6DB9"/>
    <w:rsid w:val="4FCC2CA2"/>
    <w:rsid w:val="4FD71018"/>
    <w:rsid w:val="4FD77BB9"/>
    <w:rsid w:val="4FD9DFA8"/>
    <w:rsid w:val="4FDBD90F"/>
    <w:rsid w:val="4FE3C7F7"/>
    <w:rsid w:val="4FEBC04A"/>
    <w:rsid w:val="4FF7716A"/>
    <w:rsid w:val="4FFB9419"/>
    <w:rsid w:val="4FFF309B"/>
    <w:rsid w:val="517FF4E3"/>
    <w:rsid w:val="527C1CFD"/>
    <w:rsid w:val="527ECDE9"/>
    <w:rsid w:val="52BE1821"/>
    <w:rsid w:val="52F9426E"/>
    <w:rsid w:val="53BFD578"/>
    <w:rsid w:val="53DDD1AA"/>
    <w:rsid w:val="53DF9DF9"/>
    <w:rsid w:val="53FF82A7"/>
    <w:rsid w:val="53FFB628"/>
    <w:rsid w:val="54581860"/>
    <w:rsid w:val="54AAB398"/>
    <w:rsid w:val="55731E1A"/>
    <w:rsid w:val="55AB0054"/>
    <w:rsid w:val="55EE2498"/>
    <w:rsid w:val="55EE9ADE"/>
    <w:rsid w:val="55EFC204"/>
    <w:rsid w:val="55FB255C"/>
    <w:rsid w:val="565B002A"/>
    <w:rsid w:val="56AD751F"/>
    <w:rsid w:val="56FE9BF0"/>
    <w:rsid w:val="572F3CCC"/>
    <w:rsid w:val="573F170F"/>
    <w:rsid w:val="578FA2DC"/>
    <w:rsid w:val="579FC52E"/>
    <w:rsid w:val="579FCDC5"/>
    <w:rsid w:val="57AA92CC"/>
    <w:rsid w:val="57B18B76"/>
    <w:rsid w:val="57B7B665"/>
    <w:rsid w:val="57BAB7D2"/>
    <w:rsid w:val="57BBE4E8"/>
    <w:rsid w:val="57BF6328"/>
    <w:rsid w:val="57CA0015"/>
    <w:rsid w:val="57D75A68"/>
    <w:rsid w:val="57DAF309"/>
    <w:rsid w:val="57DCA12D"/>
    <w:rsid w:val="57DF3F65"/>
    <w:rsid w:val="57EB0BF2"/>
    <w:rsid w:val="57EC479C"/>
    <w:rsid w:val="57EDF22B"/>
    <w:rsid w:val="57EF010D"/>
    <w:rsid w:val="57EF4E2C"/>
    <w:rsid w:val="57EFFA0F"/>
    <w:rsid w:val="57F92251"/>
    <w:rsid w:val="57FCCBB9"/>
    <w:rsid w:val="57FE13B9"/>
    <w:rsid w:val="583E6BA5"/>
    <w:rsid w:val="59C7E3C2"/>
    <w:rsid w:val="59C95303"/>
    <w:rsid w:val="59E6B230"/>
    <w:rsid w:val="5A6C6F96"/>
    <w:rsid w:val="5AAFA68C"/>
    <w:rsid w:val="5AB9240D"/>
    <w:rsid w:val="5AFA1F17"/>
    <w:rsid w:val="5AFD4F17"/>
    <w:rsid w:val="5B3DA8A5"/>
    <w:rsid w:val="5B67ABC9"/>
    <w:rsid w:val="5B74E079"/>
    <w:rsid w:val="5B77C0FE"/>
    <w:rsid w:val="5B7CB193"/>
    <w:rsid w:val="5B7F1421"/>
    <w:rsid w:val="5B9F06BB"/>
    <w:rsid w:val="5BA76DAA"/>
    <w:rsid w:val="5BBC53E4"/>
    <w:rsid w:val="5BBEAFF1"/>
    <w:rsid w:val="5BBF38CA"/>
    <w:rsid w:val="5BDB2918"/>
    <w:rsid w:val="5BDB9F95"/>
    <w:rsid w:val="5BEF0E57"/>
    <w:rsid w:val="5BEFFCAA"/>
    <w:rsid w:val="5BF1126A"/>
    <w:rsid w:val="5BF6EBBD"/>
    <w:rsid w:val="5BF905B1"/>
    <w:rsid w:val="5BFA0ACE"/>
    <w:rsid w:val="5BFDE20A"/>
    <w:rsid w:val="5BFE1688"/>
    <w:rsid w:val="5BFF9E6C"/>
    <w:rsid w:val="5C6EB4FD"/>
    <w:rsid w:val="5C8B99DC"/>
    <w:rsid w:val="5C9E0740"/>
    <w:rsid w:val="5CAF0B4D"/>
    <w:rsid w:val="5CF4828F"/>
    <w:rsid w:val="5D3CAB87"/>
    <w:rsid w:val="5D7F30A9"/>
    <w:rsid w:val="5D94F149"/>
    <w:rsid w:val="5D9F90A6"/>
    <w:rsid w:val="5DBFA917"/>
    <w:rsid w:val="5DD97F8C"/>
    <w:rsid w:val="5DDF73EB"/>
    <w:rsid w:val="5DDF9E0B"/>
    <w:rsid w:val="5DEABC50"/>
    <w:rsid w:val="5DEF07E7"/>
    <w:rsid w:val="5DEFC374"/>
    <w:rsid w:val="5DF5A14B"/>
    <w:rsid w:val="5DFF83BB"/>
    <w:rsid w:val="5DFFE2B6"/>
    <w:rsid w:val="5E1FA365"/>
    <w:rsid w:val="5E232AF3"/>
    <w:rsid w:val="5E5F78CA"/>
    <w:rsid w:val="5E67B81C"/>
    <w:rsid w:val="5E6F2651"/>
    <w:rsid w:val="5E7655E1"/>
    <w:rsid w:val="5E777DA8"/>
    <w:rsid w:val="5E7E7F8A"/>
    <w:rsid w:val="5E7F314F"/>
    <w:rsid w:val="5E7F9C6B"/>
    <w:rsid w:val="5E873C00"/>
    <w:rsid w:val="5EAE3951"/>
    <w:rsid w:val="5EBD6FA5"/>
    <w:rsid w:val="5EEED4CC"/>
    <w:rsid w:val="5EEFD451"/>
    <w:rsid w:val="5EF5442F"/>
    <w:rsid w:val="5EF63EDC"/>
    <w:rsid w:val="5EFBFF4F"/>
    <w:rsid w:val="5EFFBBF4"/>
    <w:rsid w:val="5EFFCD14"/>
    <w:rsid w:val="5EFFED13"/>
    <w:rsid w:val="5F2E2416"/>
    <w:rsid w:val="5F2F2DCB"/>
    <w:rsid w:val="5F47FE69"/>
    <w:rsid w:val="5F560067"/>
    <w:rsid w:val="5F5CAD9C"/>
    <w:rsid w:val="5F6F8788"/>
    <w:rsid w:val="5F75FB3D"/>
    <w:rsid w:val="5F769C09"/>
    <w:rsid w:val="5F77965E"/>
    <w:rsid w:val="5F7A0016"/>
    <w:rsid w:val="5F7B237E"/>
    <w:rsid w:val="5F7BA299"/>
    <w:rsid w:val="5F7BD54B"/>
    <w:rsid w:val="5F7DE514"/>
    <w:rsid w:val="5F7E1B9A"/>
    <w:rsid w:val="5F7F1827"/>
    <w:rsid w:val="5F8D758E"/>
    <w:rsid w:val="5FAA132E"/>
    <w:rsid w:val="5FAC19AD"/>
    <w:rsid w:val="5FAD995B"/>
    <w:rsid w:val="5FAF1CB3"/>
    <w:rsid w:val="5FB4229C"/>
    <w:rsid w:val="5FB7FAB1"/>
    <w:rsid w:val="5FBBB5CD"/>
    <w:rsid w:val="5FBF2FCB"/>
    <w:rsid w:val="5FBFCCE1"/>
    <w:rsid w:val="5FD3C89E"/>
    <w:rsid w:val="5FD7CF76"/>
    <w:rsid w:val="5FDB6956"/>
    <w:rsid w:val="5FDBEC9F"/>
    <w:rsid w:val="5FDFD111"/>
    <w:rsid w:val="5FE1B045"/>
    <w:rsid w:val="5FE2563B"/>
    <w:rsid w:val="5FE35E8D"/>
    <w:rsid w:val="5FE52B03"/>
    <w:rsid w:val="5FEE4D80"/>
    <w:rsid w:val="5FEFA536"/>
    <w:rsid w:val="5FEFB5EE"/>
    <w:rsid w:val="5FF1BBF7"/>
    <w:rsid w:val="5FF3A8A9"/>
    <w:rsid w:val="5FF5581D"/>
    <w:rsid w:val="5FF64685"/>
    <w:rsid w:val="5FF714B5"/>
    <w:rsid w:val="5FF728E9"/>
    <w:rsid w:val="5FF783D3"/>
    <w:rsid w:val="5FF7E5CB"/>
    <w:rsid w:val="5FF9DD5A"/>
    <w:rsid w:val="5FF9F54F"/>
    <w:rsid w:val="5FFA3DA2"/>
    <w:rsid w:val="5FFB6E51"/>
    <w:rsid w:val="5FFBDE1C"/>
    <w:rsid w:val="5FFD5631"/>
    <w:rsid w:val="5FFE920D"/>
    <w:rsid w:val="5FFF128C"/>
    <w:rsid w:val="5FFF140F"/>
    <w:rsid w:val="5FFF1CEF"/>
    <w:rsid w:val="5FFF25A6"/>
    <w:rsid w:val="5FFF4445"/>
    <w:rsid w:val="5FFF8CB9"/>
    <w:rsid w:val="5FFFB3A4"/>
    <w:rsid w:val="5FFFC306"/>
    <w:rsid w:val="636FF8EE"/>
    <w:rsid w:val="637DB6B5"/>
    <w:rsid w:val="639D8A79"/>
    <w:rsid w:val="63B645C5"/>
    <w:rsid w:val="63BD4895"/>
    <w:rsid w:val="63D35317"/>
    <w:rsid w:val="63DE6A53"/>
    <w:rsid w:val="63F71BC9"/>
    <w:rsid w:val="63FF62DF"/>
    <w:rsid w:val="63FFD6F6"/>
    <w:rsid w:val="63FFEEEF"/>
    <w:rsid w:val="64EFAA99"/>
    <w:rsid w:val="655BD665"/>
    <w:rsid w:val="656F8C33"/>
    <w:rsid w:val="6585A5BA"/>
    <w:rsid w:val="65AFE3D7"/>
    <w:rsid w:val="65D48570"/>
    <w:rsid w:val="65DA797E"/>
    <w:rsid w:val="65DE8DE2"/>
    <w:rsid w:val="663DC059"/>
    <w:rsid w:val="668FA3C6"/>
    <w:rsid w:val="66AFE658"/>
    <w:rsid w:val="66B3BD2D"/>
    <w:rsid w:val="66DFE115"/>
    <w:rsid w:val="66E649BD"/>
    <w:rsid w:val="66E968FA"/>
    <w:rsid w:val="66F99A4B"/>
    <w:rsid w:val="66FD6FF9"/>
    <w:rsid w:val="66FDFAE2"/>
    <w:rsid w:val="66FE21F7"/>
    <w:rsid w:val="66FF96AC"/>
    <w:rsid w:val="673546AC"/>
    <w:rsid w:val="6737966D"/>
    <w:rsid w:val="674D5453"/>
    <w:rsid w:val="676FD700"/>
    <w:rsid w:val="677574F8"/>
    <w:rsid w:val="6779A773"/>
    <w:rsid w:val="677C65FA"/>
    <w:rsid w:val="677D0E66"/>
    <w:rsid w:val="677F7B62"/>
    <w:rsid w:val="678B6DC7"/>
    <w:rsid w:val="67970B94"/>
    <w:rsid w:val="679F0FA1"/>
    <w:rsid w:val="67F5181A"/>
    <w:rsid w:val="67F71055"/>
    <w:rsid w:val="67FE2999"/>
    <w:rsid w:val="67FFAB00"/>
    <w:rsid w:val="687F8776"/>
    <w:rsid w:val="68A30ABD"/>
    <w:rsid w:val="68ED6496"/>
    <w:rsid w:val="68FD8177"/>
    <w:rsid w:val="68FD8DCB"/>
    <w:rsid w:val="68FFEFAA"/>
    <w:rsid w:val="6977BB42"/>
    <w:rsid w:val="697F28D5"/>
    <w:rsid w:val="697F5D45"/>
    <w:rsid w:val="69DFCB2B"/>
    <w:rsid w:val="69E3BA60"/>
    <w:rsid w:val="69FF9BDF"/>
    <w:rsid w:val="6A7EEC44"/>
    <w:rsid w:val="6A7FA0AF"/>
    <w:rsid w:val="6AC213A2"/>
    <w:rsid w:val="6AF7DA80"/>
    <w:rsid w:val="6AFD43BD"/>
    <w:rsid w:val="6AFF0341"/>
    <w:rsid w:val="6B1732E9"/>
    <w:rsid w:val="6B3D5653"/>
    <w:rsid w:val="6B3FCE47"/>
    <w:rsid w:val="6B73B5EA"/>
    <w:rsid w:val="6B867152"/>
    <w:rsid w:val="6BA7FD91"/>
    <w:rsid w:val="6BB99CB4"/>
    <w:rsid w:val="6BBA8CE7"/>
    <w:rsid w:val="6BBEC84C"/>
    <w:rsid w:val="6BCBDFAA"/>
    <w:rsid w:val="6BDD0C21"/>
    <w:rsid w:val="6BE7D3F5"/>
    <w:rsid w:val="6BEDAFEC"/>
    <w:rsid w:val="6BEF9F6C"/>
    <w:rsid w:val="6BF67304"/>
    <w:rsid w:val="6BFA8978"/>
    <w:rsid w:val="6BFB3823"/>
    <w:rsid w:val="6BFB97A5"/>
    <w:rsid w:val="6BFFC16C"/>
    <w:rsid w:val="6C5FB224"/>
    <w:rsid w:val="6CDBB55B"/>
    <w:rsid w:val="6CFA73BA"/>
    <w:rsid w:val="6D4DE7D7"/>
    <w:rsid w:val="6D73D6ED"/>
    <w:rsid w:val="6DAC6C45"/>
    <w:rsid w:val="6DAF62E5"/>
    <w:rsid w:val="6DB2B46C"/>
    <w:rsid w:val="6DDF5A46"/>
    <w:rsid w:val="6DE41147"/>
    <w:rsid w:val="6DE95142"/>
    <w:rsid w:val="6DED56A3"/>
    <w:rsid w:val="6DEF261E"/>
    <w:rsid w:val="6DEF402A"/>
    <w:rsid w:val="6DF47551"/>
    <w:rsid w:val="6DF71613"/>
    <w:rsid w:val="6DFA83F6"/>
    <w:rsid w:val="6DFE766C"/>
    <w:rsid w:val="6DFF8184"/>
    <w:rsid w:val="6E0B50A9"/>
    <w:rsid w:val="6E3D3D9C"/>
    <w:rsid w:val="6E47EC8B"/>
    <w:rsid w:val="6E5E4527"/>
    <w:rsid w:val="6E7701DC"/>
    <w:rsid w:val="6E7D3B18"/>
    <w:rsid w:val="6E7F0CDA"/>
    <w:rsid w:val="6E7FF574"/>
    <w:rsid w:val="6E9F33A9"/>
    <w:rsid w:val="6EB725A5"/>
    <w:rsid w:val="6EB74A54"/>
    <w:rsid w:val="6EBF356C"/>
    <w:rsid w:val="6EC91B45"/>
    <w:rsid w:val="6ECF1030"/>
    <w:rsid w:val="6EDB782F"/>
    <w:rsid w:val="6EDDAC05"/>
    <w:rsid w:val="6EDF6D14"/>
    <w:rsid w:val="6EDF9121"/>
    <w:rsid w:val="6EE39ABA"/>
    <w:rsid w:val="6EF3C8D0"/>
    <w:rsid w:val="6EF75F87"/>
    <w:rsid w:val="6EF785CD"/>
    <w:rsid w:val="6EFCB684"/>
    <w:rsid w:val="6EFE5721"/>
    <w:rsid w:val="6EFFA59C"/>
    <w:rsid w:val="6EFFE3E1"/>
    <w:rsid w:val="6EFFF632"/>
    <w:rsid w:val="6F266B3C"/>
    <w:rsid w:val="6F3A9873"/>
    <w:rsid w:val="6F3F1FBC"/>
    <w:rsid w:val="6F3F63E3"/>
    <w:rsid w:val="6F71AE0C"/>
    <w:rsid w:val="6F7303B1"/>
    <w:rsid w:val="6F74147A"/>
    <w:rsid w:val="6F7973E6"/>
    <w:rsid w:val="6F7BB867"/>
    <w:rsid w:val="6F7BFFA9"/>
    <w:rsid w:val="6F7F7E09"/>
    <w:rsid w:val="6F7FB1EB"/>
    <w:rsid w:val="6F99280C"/>
    <w:rsid w:val="6FA1D950"/>
    <w:rsid w:val="6FAE6882"/>
    <w:rsid w:val="6FAF74FF"/>
    <w:rsid w:val="6FAFB26D"/>
    <w:rsid w:val="6FB50216"/>
    <w:rsid w:val="6FB7F2B1"/>
    <w:rsid w:val="6FBF65C1"/>
    <w:rsid w:val="6FBF9EC7"/>
    <w:rsid w:val="6FBFA8B1"/>
    <w:rsid w:val="6FC76517"/>
    <w:rsid w:val="6FCCBA29"/>
    <w:rsid w:val="6FD350F7"/>
    <w:rsid w:val="6FD545E0"/>
    <w:rsid w:val="6FD76235"/>
    <w:rsid w:val="6FDAA708"/>
    <w:rsid w:val="6FDF4173"/>
    <w:rsid w:val="6FDF6314"/>
    <w:rsid w:val="6FE5BACE"/>
    <w:rsid w:val="6FE7E0DB"/>
    <w:rsid w:val="6FEB2730"/>
    <w:rsid w:val="6FEC12F1"/>
    <w:rsid w:val="6FF30703"/>
    <w:rsid w:val="6FF332AC"/>
    <w:rsid w:val="6FF3AA93"/>
    <w:rsid w:val="6FF5471C"/>
    <w:rsid w:val="6FF7F7D3"/>
    <w:rsid w:val="6FF8CAFA"/>
    <w:rsid w:val="6FF9430F"/>
    <w:rsid w:val="6FF9B94C"/>
    <w:rsid w:val="6FF9D9CC"/>
    <w:rsid w:val="6FFB0997"/>
    <w:rsid w:val="6FFBEA04"/>
    <w:rsid w:val="6FFD4CB6"/>
    <w:rsid w:val="6FFD830B"/>
    <w:rsid w:val="6FFE799A"/>
    <w:rsid w:val="6FFFF9C4"/>
    <w:rsid w:val="703FF18C"/>
    <w:rsid w:val="70739F60"/>
    <w:rsid w:val="7115F0D6"/>
    <w:rsid w:val="7175FDB3"/>
    <w:rsid w:val="719FEA84"/>
    <w:rsid w:val="71BD236F"/>
    <w:rsid w:val="71CB4B6B"/>
    <w:rsid w:val="71ED094C"/>
    <w:rsid w:val="71FD5A1C"/>
    <w:rsid w:val="71FE7A88"/>
    <w:rsid w:val="71FF1363"/>
    <w:rsid w:val="71FFCC6C"/>
    <w:rsid w:val="71FFCD9A"/>
    <w:rsid w:val="727B9609"/>
    <w:rsid w:val="727DE333"/>
    <w:rsid w:val="727F98F3"/>
    <w:rsid w:val="72AC3D1C"/>
    <w:rsid w:val="72E66209"/>
    <w:rsid w:val="72F52EA8"/>
    <w:rsid w:val="72F91E6F"/>
    <w:rsid w:val="72FB91BD"/>
    <w:rsid w:val="72FDD07E"/>
    <w:rsid w:val="72FF6579"/>
    <w:rsid w:val="72FFF5C4"/>
    <w:rsid w:val="733BD388"/>
    <w:rsid w:val="737E1F93"/>
    <w:rsid w:val="737FBE59"/>
    <w:rsid w:val="73AE3C6F"/>
    <w:rsid w:val="73B97A01"/>
    <w:rsid w:val="73DF85BC"/>
    <w:rsid w:val="73DFF319"/>
    <w:rsid w:val="73E39A48"/>
    <w:rsid w:val="73E744AA"/>
    <w:rsid w:val="73E7F5DD"/>
    <w:rsid w:val="73E91C78"/>
    <w:rsid w:val="73EE808A"/>
    <w:rsid w:val="73EF3FF5"/>
    <w:rsid w:val="73FACE67"/>
    <w:rsid w:val="73FC2473"/>
    <w:rsid w:val="73FE08D5"/>
    <w:rsid w:val="73FF9663"/>
    <w:rsid w:val="73FFDE79"/>
    <w:rsid w:val="7427DB51"/>
    <w:rsid w:val="743F1D9F"/>
    <w:rsid w:val="74DF4AB9"/>
    <w:rsid w:val="74DF7C94"/>
    <w:rsid w:val="74EFA3F6"/>
    <w:rsid w:val="74F2AEC2"/>
    <w:rsid w:val="75360828"/>
    <w:rsid w:val="755B7117"/>
    <w:rsid w:val="757B625B"/>
    <w:rsid w:val="757D8208"/>
    <w:rsid w:val="757F4481"/>
    <w:rsid w:val="75AF3685"/>
    <w:rsid w:val="75B921AA"/>
    <w:rsid w:val="75BB96AC"/>
    <w:rsid w:val="75BBEA6B"/>
    <w:rsid w:val="75BF532A"/>
    <w:rsid w:val="75D98AF8"/>
    <w:rsid w:val="75F1A101"/>
    <w:rsid w:val="75F601C1"/>
    <w:rsid w:val="75F6BDFF"/>
    <w:rsid w:val="75FB22E3"/>
    <w:rsid w:val="75FB630F"/>
    <w:rsid w:val="75FD18DC"/>
    <w:rsid w:val="75FF617A"/>
    <w:rsid w:val="75FFB919"/>
    <w:rsid w:val="761F9565"/>
    <w:rsid w:val="767F8649"/>
    <w:rsid w:val="76BE87BB"/>
    <w:rsid w:val="76BF7958"/>
    <w:rsid w:val="76E79616"/>
    <w:rsid w:val="76EE9803"/>
    <w:rsid w:val="76EF5DF6"/>
    <w:rsid w:val="76F310FB"/>
    <w:rsid w:val="76F7014E"/>
    <w:rsid w:val="76F72AB0"/>
    <w:rsid w:val="76FDB23F"/>
    <w:rsid w:val="76FE4B94"/>
    <w:rsid w:val="76FF67F7"/>
    <w:rsid w:val="76FF8E14"/>
    <w:rsid w:val="76FFB64B"/>
    <w:rsid w:val="76FFCB04"/>
    <w:rsid w:val="76FFCC22"/>
    <w:rsid w:val="7733545B"/>
    <w:rsid w:val="773B02CD"/>
    <w:rsid w:val="773DFFB4"/>
    <w:rsid w:val="773F21DE"/>
    <w:rsid w:val="775DD90F"/>
    <w:rsid w:val="775DF254"/>
    <w:rsid w:val="775EFF74"/>
    <w:rsid w:val="776708B3"/>
    <w:rsid w:val="77790BBF"/>
    <w:rsid w:val="7779E153"/>
    <w:rsid w:val="777DDAA6"/>
    <w:rsid w:val="777FF68F"/>
    <w:rsid w:val="77975A8D"/>
    <w:rsid w:val="779D095A"/>
    <w:rsid w:val="779D2DFC"/>
    <w:rsid w:val="779EECDA"/>
    <w:rsid w:val="779FCB24"/>
    <w:rsid w:val="77A6F556"/>
    <w:rsid w:val="77A9FC85"/>
    <w:rsid w:val="77AF028E"/>
    <w:rsid w:val="77AF5E74"/>
    <w:rsid w:val="77B608CB"/>
    <w:rsid w:val="77BD1EB1"/>
    <w:rsid w:val="77BF08CD"/>
    <w:rsid w:val="77CC741D"/>
    <w:rsid w:val="77CE54EC"/>
    <w:rsid w:val="77CEC56E"/>
    <w:rsid w:val="77D3FD0B"/>
    <w:rsid w:val="77D78D0A"/>
    <w:rsid w:val="77DA1E5E"/>
    <w:rsid w:val="77DB9958"/>
    <w:rsid w:val="77DFC81D"/>
    <w:rsid w:val="77DFE04C"/>
    <w:rsid w:val="77E1A760"/>
    <w:rsid w:val="77E1D270"/>
    <w:rsid w:val="77E618FF"/>
    <w:rsid w:val="77E738AA"/>
    <w:rsid w:val="77EECEF5"/>
    <w:rsid w:val="77EF0B0C"/>
    <w:rsid w:val="77EF94DE"/>
    <w:rsid w:val="77F1AF39"/>
    <w:rsid w:val="77F7463C"/>
    <w:rsid w:val="77F77D7F"/>
    <w:rsid w:val="77F88536"/>
    <w:rsid w:val="77F95F50"/>
    <w:rsid w:val="77F9D23E"/>
    <w:rsid w:val="77FB7253"/>
    <w:rsid w:val="77FBA2E8"/>
    <w:rsid w:val="77FC368A"/>
    <w:rsid w:val="77FD1031"/>
    <w:rsid w:val="77FD6740"/>
    <w:rsid w:val="77FD78EA"/>
    <w:rsid w:val="77FDAFC9"/>
    <w:rsid w:val="77FDF883"/>
    <w:rsid w:val="77FE2145"/>
    <w:rsid w:val="77FEFBB6"/>
    <w:rsid w:val="77FF0C10"/>
    <w:rsid w:val="77FF3A60"/>
    <w:rsid w:val="77FF4B6B"/>
    <w:rsid w:val="77FFAB30"/>
    <w:rsid w:val="77FFD7FE"/>
    <w:rsid w:val="77FFF0DD"/>
    <w:rsid w:val="78BEB23F"/>
    <w:rsid w:val="79772A01"/>
    <w:rsid w:val="797B848C"/>
    <w:rsid w:val="799DBE8D"/>
    <w:rsid w:val="79AFB30A"/>
    <w:rsid w:val="79B55432"/>
    <w:rsid w:val="79BF3A47"/>
    <w:rsid w:val="79BF5358"/>
    <w:rsid w:val="79D20E7F"/>
    <w:rsid w:val="79DE3326"/>
    <w:rsid w:val="79DF7797"/>
    <w:rsid w:val="79DFA364"/>
    <w:rsid w:val="79E77390"/>
    <w:rsid w:val="79E7C872"/>
    <w:rsid w:val="79E952A0"/>
    <w:rsid w:val="79EF5D90"/>
    <w:rsid w:val="79F76B34"/>
    <w:rsid w:val="79F7E260"/>
    <w:rsid w:val="79F80F59"/>
    <w:rsid w:val="79F89853"/>
    <w:rsid w:val="79FCCEB1"/>
    <w:rsid w:val="79FD7D91"/>
    <w:rsid w:val="79FEBD38"/>
    <w:rsid w:val="79FEFC02"/>
    <w:rsid w:val="79FEFF39"/>
    <w:rsid w:val="7A2F1324"/>
    <w:rsid w:val="7A672C9F"/>
    <w:rsid w:val="7A6EDA18"/>
    <w:rsid w:val="7A7E7D5B"/>
    <w:rsid w:val="7AB1DCAD"/>
    <w:rsid w:val="7AB75468"/>
    <w:rsid w:val="7AB9E4EF"/>
    <w:rsid w:val="7ABB9F70"/>
    <w:rsid w:val="7ABD7B8C"/>
    <w:rsid w:val="7ABDA046"/>
    <w:rsid w:val="7AC7684A"/>
    <w:rsid w:val="7ACFC976"/>
    <w:rsid w:val="7AD7C92E"/>
    <w:rsid w:val="7ADD3EE4"/>
    <w:rsid w:val="7AE7A0F8"/>
    <w:rsid w:val="7AEE763B"/>
    <w:rsid w:val="7AEECD5A"/>
    <w:rsid w:val="7AEEF154"/>
    <w:rsid w:val="7AF5E930"/>
    <w:rsid w:val="7AF75916"/>
    <w:rsid w:val="7AF7B8EF"/>
    <w:rsid w:val="7AF95660"/>
    <w:rsid w:val="7AFA2286"/>
    <w:rsid w:val="7AFD7C33"/>
    <w:rsid w:val="7AFDA653"/>
    <w:rsid w:val="7AFDD796"/>
    <w:rsid w:val="7AFE02F2"/>
    <w:rsid w:val="7AFF2E73"/>
    <w:rsid w:val="7AFFBDD6"/>
    <w:rsid w:val="7B0CAB14"/>
    <w:rsid w:val="7B371B06"/>
    <w:rsid w:val="7B3B4EEE"/>
    <w:rsid w:val="7B3D4D2F"/>
    <w:rsid w:val="7B3D6456"/>
    <w:rsid w:val="7B45B7BB"/>
    <w:rsid w:val="7B515754"/>
    <w:rsid w:val="7B71B337"/>
    <w:rsid w:val="7B7378EE"/>
    <w:rsid w:val="7B745236"/>
    <w:rsid w:val="7B76F2AD"/>
    <w:rsid w:val="7B776E97"/>
    <w:rsid w:val="7B7CE8E4"/>
    <w:rsid w:val="7B7DE9D6"/>
    <w:rsid w:val="7B7EC6B8"/>
    <w:rsid w:val="7B7FE05C"/>
    <w:rsid w:val="7B93D6FA"/>
    <w:rsid w:val="7B97264F"/>
    <w:rsid w:val="7B9D7876"/>
    <w:rsid w:val="7B9FC0DB"/>
    <w:rsid w:val="7BBBB9EF"/>
    <w:rsid w:val="7BBE2F7C"/>
    <w:rsid w:val="7BBF0FC9"/>
    <w:rsid w:val="7BBF8508"/>
    <w:rsid w:val="7BBF8F3C"/>
    <w:rsid w:val="7BC5F5A0"/>
    <w:rsid w:val="7BCBBFA3"/>
    <w:rsid w:val="7BCD804D"/>
    <w:rsid w:val="7BCFA32C"/>
    <w:rsid w:val="7BDFED37"/>
    <w:rsid w:val="7BEB870D"/>
    <w:rsid w:val="7BED10E2"/>
    <w:rsid w:val="7BED7E7C"/>
    <w:rsid w:val="7BEE8E58"/>
    <w:rsid w:val="7BEFE53D"/>
    <w:rsid w:val="7BF24527"/>
    <w:rsid w:val="7BF30F36"/>
    <w:rsid w:val="7BF5D51C"/>
    <w:rsid w:val="7BF7A658"/>
    <w:rsid w:val="7BF98ACC"/>
    <w:rsid w:val="7BF9B8DD"/>
    <w:rsid w:val="7BF9CB89"/>
    <w:rsid w:val="7BFB14B0"/>
    <w:rsid w:val="7BFB1646"/>
    <w:rsid w:val="7BFBB3CC"/>
    <w:rsid w:val="7BFC6CBE"/>
    <w:rsid w:val="7BFDA13D"/>
    <w:rsid w:val="7BFE658A"/>
    <w:rsid w:val="7BFEC0C5"/>
    <w:rsid w:val="7BFEF946"/>
    <w:rsid w:val="7BFEFE65"/>
    <w:rsid w:val="7BFF8AC4"/>
    <w:rsid w:val="7BFF94D1"/>
    <w:rsid w:val="7BFFB45F"/>
    <w:rsid w:val="7BFFD486"/>
    <w:rsid w:val="7BFFD9B3"/>
    <w:rsid w:val="7BFFE2AE"/>
    <w:rsid w:val="7BFFF1A3"/>
    <w:rsid w:val="7C16518F"/>
    <w:rsid w:val="7C55C548"/>
    <w:rsid w:val="7C5E2900"/>
    <w:rsid w:val="7C73A28E"/>
    <w:rsid w:val="7C77968C"/>
    <w:rsid w:val="7C7E1BD1"/>
    <w:rsid w:val="7C94A95E"/>
    <w:rsid w:val="7C9B8C25"/>
    <w:rsid w:val="7CEFFA21"/>
    <w:rsid w:val="7CF198CB"/>
    <w:rsid w:val="7CFA9D30"/>
    <w:rsid w:val="7CFB4EEB"/>
    <w:rsid w:val="7CFB5F7F"/>
    <w:rsid w:val="7CFDD7B1"/>
    <w:rsid w:val="7CFF9777"/>
    <w:rsid w:val="7CFFAFF3"/>
    <w:rsid w:val="7CFFBB4C"/>
    <w:rsid w:val="7CFFC28A"/>
    <w:rsid w:val="7D0B1364"/>
    <w:rsid w:val="7D0FA038"/>
    <w:rsid w:val="7D1F2810"/>
    <w:rsid w:val="7D1FDE83"/>
    <w:rsid w:val="7D37B0F8"/>
    <w:rsid w:val="7D38EDAD"/>
    <w:rsid w:val="7D3F5422"/>
    <w:rsid w:val="7D519824"/>
    <w:rsid w:val="7D5B8896"/>
    <w:rsid w:val="7D5F2D98"/>
    <w:rsid w:val="7D677EE5"/>
    <w:rsid w:val="7D6ADD7E"/>
    <w:rsid w:val="7D6D1353"/>
    <w:rsid w:val="7D759C89"/>
    <w:rsid w:val="7D75B0A2"/>
    <w:rsid w:val="7D7B5568"/>
    <w:rsid w:val="7D7BE376"/>
    <w:rsid w:val="7D8FCF28"/>
    <w:rsid w:val="7D98F5E6"/>
    <w:rsid w:val="7D9BB5F8"/>
    <w:rsid w:val="7DA1B2A0"/>
    <w:rsid w:val="7DABD1A1"/>
    <w:rsid w:val="7DB1742F"/>
    <w:rsid w:val="7DBAF657"/>
    <w:rsid w:val="7DBE40A9"/>
    <w:rsid w:val="7DBFC536"/>
    <w:rsid w:val="7DBFCE1D"/>
    <w:rsid w:val="7DBFDBE5"/>
    <w:rsid w:val="7DD527B5"/>
    <w:rsid w:val="7DDB03AE"/>
    <w:rsid w:val="7DDF2A31"/>
    <w:rsid w:val="7DDF769D"/>
    <w:rsid w:val="7DDFACAE"/>
    <w:rsid w:val="7DE30FDF"/>
    <w:rsid w:val="7DEB81AD"/>
    <w:rsid w:val="7DED8E9A"/>
    <w:rsid w:val="7DEE1405"/>
    <w:rsid w:val="7DEF0433"/>
    <w:rsid w:val="7DF2BC70"/>
    <w:rsid w:val="7DF75D90"/>
    <w:rsid w:val="7DF992AE"/>
    <w:rsid w:val="7DF9B397"/>
    <w:rsid w:val="7DFB4CD9"/>
    <w:rsid w:val="7DFCCEF7"/>
    <w:rsid w:val="7DFD5647"/>
    <w:rsid w:val="7DFDB8C6"/>
    <w:rsid w:val="7DFDBE82"/>
    <w:rsid w:val="7DFDD45B"/>
    <w:rsid w:val="7DFE51CB"/>
    <w:rsid w:val="7DFE77A8"/>
    <w:rsid w:val="7DFF0227"/>
    <w:rsid w:val="7DFF1AF0"/>
    <w:rsid w:val="7DFF44AE"/>
    <w:rsid w:val="7DFF85F2"/>
    <w:rsid w:val="7E19AC84"/>
    <w:rsid w:val="7E2753DF"/>
    <w:rsid w:val="7E3D6FED"/>
    <w:rsid w:val="7E5E0A96"/>
    <w:rsid w:val="7E650462"/>
    <w:rsid w:val="7E67C95D"/>
    <w:rsid w:val="7E6DBFD7"/>
    <w:rsid w:val="7E6FABF4"/>
    <w:rsid w:val="7E75153C"/>
    <w:rsid w:val="7E774A6B"/>
    <w:rsid w:val="7E7846EC"/>
    <w:rsid w:val="7E791AEF"/>
    <w:rsid w:val="7E7BF9BD"/>
    <w:rsid w:val="7E7CD2BC"/>
    <w:rsid w:val="7E7F21F3"/>
    <w:rsid w:val="7E938FEE"/>
    <w:rsid w:val="7E97DDA6"/>
    <w:rsid w:val="7EA3FC08"/>
    <w:rsid w:val="7EA790C0"/>
    <w:rsid w:val="7EB7A1DD"/>
    <w:rsid w:val="7EBB4ABC"/>
    <w:rsid w:val="7EBD2F3A"/>
    <w:rsid w:val="7EBD8E12"/>
    <w:rsid w:val="7EBE6870"/>
    <w:rsid w:val="7EBF3274"/>
    <w:rsid w:val="7EBF89BA"/>
    <w:rsid w:val="7EBFDF39"/>
    <w:rsid w:val="7ECA04E9"/>
    <w:rsid w:val="7ECF22D6"/>
    <w:rsid w:val="7ED68233"/>
    <w:rsid w:val="7ED71B2F"/>
    <w:rsid w:val="7EDDDA08"/>
    <w:rsid w:val="7EDFA9DF"/>
    <w:rsid w:val="7EE8DC92"/>
    <w:rsid w:val="7EE8EA33"/>
    <w:rsid w:val="7EEB25BA"/>
    <w:rsid w:val="7EEBD821"/>
    <w:rsid w:val="7EEC0B93"/>
    <w:rsid w:val="7EEE6CAA"/>
    <w:rsid w:val="7EEEBE5B"/>
    <w:rsid w:val="7EF37D1D"/>
    <w:rsid w:val="7EF3F32D"/>
    <w:rsid w:val="7EF5D9A7"/>
    <w:rsid w:val="7EF62A02"/>
    <w:rsid w:val="7EF73248"/>
    <w:rsid w:val="7EF765E9"/>
    <w:rsid w:val="7EFB1AED"/>
    <w:rsid w:val="7EFBA28C"/>
    <w:rsid w:val="7EFBAB08"/>
    <w:rsid w:val="7EFBB04F"/>
    <w:rsid w:val="7EFC8000"/>
    <w:rsid w:val="7EFD2A21"/>
    <w:rsid w:val="7EFD8E02"/>
    <w:rsid w:val="7EFDDF22"/>
    <w:rsid w:val="7EFE0FCB"/>
    <w:rsid w:val="7EFE1557"/>
    <w:rsid w:val="7EFE2FFA"/>
    <w:rsid w:val="7EFE58A4"/>
    <w:rsid w:val="7EFE6674"/>
    <w:rsid w:val="7EFF1433"/>
    <w:rsid w:val="7EFF171B"/>
    <w:rsid w:val="7EFF3268"/>
    <w:rsid w:val="7EFF8076"/>
    <w:rsid w:val="7EFF9B25"/>
    <w:rsid w:val="7F0F1C2F"/>
    <w:rsid w:val="7F180575"/>
    <w:rsid w:val="7F1FAC5E"/>
    <w:rsid w:val="7F35E167"/>
    <w:rsid w:val="7F3A8058"/>
    <w:rsid w:val="7F3DFBDC"/>
    <w:rsid w:val="7F3F268B"/>
    <w:rsid w:val="7F3FB4D4"/>
    <w:rsid w:val="7F491E27"/>
    <w:rsid w:val="7F56A285"/>
    <w:rsid w:val="7F570C3B"/>
    <w:rsid w:val="7F577CF9"/>
    <w:rsid w:val="7F57DD30"/>
    <w:rsid w:val="7F595625"/>
    <w:rsid w:val="7F5D375A"/>
    <w:rsid w:val="7F5DAAEE"/>
    <w:rsid w:val="7F5F20D4"/>
    <w:rsid w:val="7F6A0570"/>
    <w:rsid w:val="7F6A20D9"/>
    <w:rsid w:val="7F6CA812"/>
    <w:rsid w:val="7F6D5485"/>
    <w:rsid w:val="7F6F160D"/>
    <w:rsid w:val="7F6F2742"/>
    <w:rsid w:val="7F6F3BF2"/>
    <w:rsid w:val="7F6F490D"/>
    <w:rsid w:val="7F6F5298"/>
    <w:rsid w:val="7F723CED"/>
    <w:rsid w:val="7F727CA2"/>
    <w:rsid w:val="7F7320C8"/>
    <w:rsid w:val="7F7691CA"/>
    <w:rsid w:val="7F792675"/>
    <w:rsid w:val="7F7D1221"/>
    <w:rsid w:val="7F7D26B5"/>
    <w:rsid w:val="7F7DDBE0"/>
    <w:rsid w:val="7F7E1F21"/>
    <w:rsid w:val="7F7E8468"/>
    <w:rsid w:val="7F7EEDC4"/>
    <w:rsid w:val="7F7F1181"/>
    <w:rsid w:val="7F7F6A43"/>
    <w:rsid w:val="7F7F795A"/>
    <w:rsid w:val="7F7F8D7C"/>
    <w:rsid w:val="7F7FA564"/>
    <w:rsid w:val="7F7FADE6"/>
    <w:rsid w:val="7F7FBFD5"/>
    <w:rsid w:val="7F7FCCE4"/>
    <w:rsid w:val="7F7FE278"/>
    <w:rsid w:val="7F97CC77"/>
    <w:rsid w:val="7F9C8F02"/>
    <w:rsid w:val="7F9F9F75"/>
    <w:rsid w:val="7F9FBBEE"/>
    <w:rsid w:val="7FA16712"/>
    <w:rsid w:val="7FA54045"/>
    <w:rsid w:val="7FA744B3"/>
    <w:rsid w:val="7FA7D6E9"/>
    <w:rsid w:val="7FABECF7"/>
    <w:rsid w:val="7FADF855"/>
    <w:rsid w:val="7FAF24DC"/>
    <w:rsid w:val="7FAF6739"/>
    <w:rsid w:val="7FAFEFA1"/>
    <w:rsid w:val="7FB662ED"/>
    <w:rsid w:val="7FB67175"/>
    <w:rsid w:val="7FB72F36"/>
    <w:rsid w:val="7FB7DE5A"/>
    <w:rsid w:val="7FB7F439"/>
    <w:rsid w:val="7FB9FF4D"/>
    <w:rsid w:val="7FBB339B"/>
    <w:rsid w:val="7FBC4C4C"/>
    <w:rsid w:val="7FBC5939"/>
    <w:rsid w:val="7FBCF981"/>
    <w:rsid w:val="7FBD2415"/>
    <w:rsid w:val="7FBD5CE4"/>
    <w:rsid w:val="7FBDBC04"/>
    <w:rsid w:val="7FBDDDB0"/>
    <w:rsid w:val="7FBE44AE"/>
    <w:rsid w:val="7FBE70D6"/>
    <w:rsid w:val="7FBED144"/>
    <w:rsid w:val="7FBF0DBA"/>
    <w:rsid w:val="7FBF1F7A"/>
    <w:rsid w:val="7FBF2C2E"/>
    <w:rsid w:val="7FBF3FA4"/>
    <w:rsid w:val="7FBF68F0"/>
    <w:rsid w:val="7FBF98B1"/>
    <w:rsid w:val="7FBF9FD5"/>
    <w:rsid w:val="7FBFAE15"/>
    <w:rsid w:val="7FBFBF5C"/>
    <w:rsid w:val="7FBFF432"/>
    <w:rsid w:val="7FC6EBA7"/>
    <w:rsid w:val="7FC78642"/>
    <w:rsid w:val="7FCF5B9F"/>
    <w:rsid w:val="7FCFD0BF"/>
    <w:rsid w:val="7FD39BD4"/>
    <w:rsid w:val="7FD3AEDD"/>
    <w:rsid w:val="7FD43AE0"/>
    <w:rsid w:val="7FD4F58A"/>
    <w:rsid w:val="7FD63341"/>
    <w:rsid w:val="7FD70223"/>
    <w:rsid w:val="7FD70E67"/>
    <w:rsid w:val="7FD719FA"/>
    <w:rsid w:val="7FD77544"/>
    <w:rsid w:val="7FD958AA"/>
    <w:rsid w:val="7FDA4B13"/>
    <w:rsid w:val="7FDB5401"/>
    <w:rsid w:val="7FDBBAFA"/>
    <w:rsid w:val="7FDBDD8B"/>
    <w:rsid w:val="7FDBE243"/>
    <w:rsid w:val="7FDD1CA0"/>
    <w:rsid w:val="7FDDD266"/>
    <w:rsid w:val="7FDE3755"/>
    <w:rsid w:val="7FDEF683"/>
    <w:rsid w:val="7FDF046E"/>
    <w:rsid w:val="7FDF3559"/>
    <w:rsid w:val="7FDF3761"/>
    <w:rsid w:val="7FDF666B"/>
    <w:rsid w:val="7FDF95A1"/>
    <w:rsid w:val="7FDF9B98"/>
    <w:rsid w:val="7FDFD910"/>
    <w:rsid w:val="7FE3908A"/>
    <w:rsid w:val="7FE4CDB9"/>
    <w:rsid w:val="7FEA940B"/>
    <w:rsid w:val="7FED116E"/>
    <w:rsid w:val="7FED5D92"/>
    <w:rsid w:val="7FEDCD54"/>
    <w:rsid w:val="7FEE4BA2"/>
    <w:rsid w:val="7FEE5057"/>
    <w:rsid w:val="7FEED3F5"/>
    <w:rsid w:val="7FEF3CD8"/>
    <w:rsid w:val="7FEFDDE5"/>
    <w:rsid w:val="7FEFEA6D"/>
    <w:rsid w:val="7FF14EE9"/>
    <w:rsid w:val="7FF40C38"/>
    <w:rsid w:val="7FF4AA77"/>
    <w:rsid w:val="7FF53E66"/>
    <w:rsid w:val="7FF55A8B"/>
    <w:rsid w:val="7FF5F6E4"/>
    <w:rsid w:val="7FF6A1B6"/>
    <w:rsid w:val="7FF70DC4"/>
    <w:rsid w:val="7FF72667"/>
    <w:rsid w:val="7FF758D2"/>
    <w:rsid w:val="7FF7A9DD"/>
    <w:rsid w:val="7FF7B990"/>
    <w:rsid w:val="7FF7CEA3"/>
    <w:rsid w:val="7FF7DE48"/>
    <w:rsid w:val="7FF7E5D9"/>
    <w:rsid w:val="7FF868AF"/>
    <w:rsid w:val="7FF8DC85"/>
    <w:rsid w:val="7FF92AC2"/>
    <w:rsid w:val="7FF943B9"/>
    <w:rsid w:val="7FF9EE56"/>
    <w:rsid w:val="7FFAD722"/>
    <w:rsid w:val="7FFB0A9A"/>
    <w:rsid w:val="7FFB1A50"/>
    <w:rsid w:val="7FFB2124"/>
    <w:rsid w:val="7FFBD99D"/>
    <w:rsid w:val="7FFBE5AE"/>
    <w:rsid w:val="7FFBEA85"/>
    <w:rsid w:val="7FFBF0F6"/>
    <w:rsid w:val="7FFC3002"/>
    <w:rsid w:val="7FFC9D71"/>
    <w:rsid w:val="7FFCA06F"/>
    <w:rsid w:val="7FFD41B5"/>
    <w:rsid w:val="7FFD5685"/>
    <w:rsid w:val="7FFD773D"/>
    <w:rsid w:val="7FFD7A4B"/>
    <w:rsid w:val="7FFD91B0"/>
    <w:rsid w:val="7FFE2AF5"/>
    <w:rsid w:val="7FFE8A21"/>
    <w:rsid w:val="7FFEAC61"/>
    <w:rsid w:val="7FFEB883"/>
    <w:rsid w:val="7FFED03C"/>
    <w:rsid w:val="7FFEE348"/>
    <w:rsid w:val="7FFEF535"/>
    <w:rsid w:val="7FFF1A3A"/>
    <w:rsid w:val="7FFF213D"/>
    <w:rsid w:val="7FFF25FD"/>
    <w:rsid w:val="7FFF2E9A"/>
    <w:rsid w:val="7FFF2EC6"/>
    <w:rsid w:val="7FFF3095"/>
    <w:rsid w:val="7FFF363C"/>
    <w:rsid w:val="7FFF3D3F"/>
    <w:rsid w:val="7FFF445F"/>
    <w:rsid w:val="7FFF487E"/>
    <w:rsid w:val="7FFF499B"/>
    <w:rsid w:val="7FFF7B1F"/>
    <w:rsid w:val="7FFF88D8"/>
    <w:rsid w:val="7FFF8CE6"/>
    <w:rsid w:val="7FFF94F5"/>
    <w:rsid w:val="7FFF9E3A"/>
    <w:rsid w:val="7FFFB5E3"/>
    <w:rsid w:val="7FFFD2A8"/>
    <w:rsid w:val="7FFFE23A"/>
    <w:rsid w:val="7FFFEB6D"/>
    <w:rsid w:val="7FFFEC10"/>
    <w:rsid w:val="83BF4A88"/>
    <w:rsid w:val="83EF8161"/>
    <w:rsid w:val="83FFD8FB"/>
    <w:rsid w:val="877E8AFD"/>
    <w:rsid w:val="877F287C"/>
    <w:rsid w:val="89FFC770"/>
    <w:rsid w:val="8AFFCE37"/>
    <w:rsid w:val="8B79FF3A"/>
    <w:rsid w:val="8BDBC008"/>
    <w:rsid w:val="8BFBC462"/>
    <w:rsid w:val="8CFF885C"/>
    <w:rsid w:val="8DAB2D21"/>
    <w:rsid w:val="8DBBEAA0"/>
    <w:rsid w:val="8DE4E2F8"/>
    <w:rsid w:val="8DFF1C01"/>
    <w:rsid w:val="8EFFA38F"/>
    <w:rsid w:val="8F3AD5D8"/>
    <w:rsid w:val="8F5F2A40"/>
    <w:rsid w:val="8F5F3C11"/>
    <w:rsid w:val="8FC43517"/>
    <w:rsid w:val="8FFD1ACE"/>
    <w:rsid w:val="8FFD36E0"/>
    <w:rsid w:val="8FFDE549"/>
    <w:rsid w:val="8FFF16ED"/>
    <w:rsid w:val="92D36239"/>
    <w:rsid w:val="92FF6891"/>
    <w:rsid w:val="9375D1CD"/>
    <w:rsid w:val="94FE5C93"/>
    <w:rsid w:val="957A0547"/>
    <w:rsid w:val="95DF2402"/>
    <w:rsid w:val="95E77CB1"/>
    <w:rsid w:val="96A712CD"/>
    <w:rsid w:val="96DF617E"/>
    <w:rsid w:val="96F8C8CC"/>
    <w:rsid w:val="96FC1E57"/>
    <w:rsid w:val="96FFAC04"/>
    <w:rsid w:val="975AC15B"/>
    <w:rsid w:val="976FD36C"/>
    <w:rsid w:val="97CDF2B6"/>
    <w:rsid w:val="97CF699F"/>
    <w:rsid w:val="97DDBBF9"/>
    <w:rsid w:val="97DFF21A"/>
    <w:rsid w:val="97E64DE8"/>
    <w:rsid w:val="97F53606"/>
    <w:rsid w:val="97F718AB"/>
    <w:rsid w:val="97FBCB2E"/>
    <w:rsid w:val="998BF336"/>
    <w:rsid w:val="998EA108"/>
    <w:rsid w:val="99D328C5"/>
    <w:rsid w:val="99FB3BD7"/>
    <w:rsid w:val="9A635AE5"/>
    <w:rsid w:val="9AAFB0C6"/>
    <w:rsid w:val="9AF71AB9"/>
    <w:rsid w:val="9AF79168"/>
    <w:rsid w:val="9B6DE910"/>
    <w:rsid w:val="9B7E560B"/>
    <w:rsid w:val="9B9FBCFD"/>
    <w:rsid w:val="9BCFE092"/>
    <w:rsid w:val="9BDB88A3"/>
    <w:rsid w:val="9C5E9581"/>
    <w:rsid w:val="9CC695E3"/>
    <w:rsid w:val="9CD5B17E"/>
    <w:rsid w:val="9CEEEF0B"/>
    <w:rsid w:val="9CFF9D2F"/>
    <w:rsid w:val="9DBF85D8"/>
    <w:rsid w:val="9DD51787"/>
    <w:rsid w:val="9E1F4084"/>
    <w:rsid w:val="9EB3BCBC"/>
    <w:rsid w:val="9EDDD009"/>
    <w:rsid w:val="9EE03DFC"/>
    <w:rsid w:val="9EFD1A99"/>
    <w:rsid w:val="9EFE0972"/>
    <w:rsid w:val="9EFF55B7"/>
    <w:rsid w:val="9F171A57"/>
    <w:rsid w:val="9F6D5C9C"/>
    <w:rsid w:val="9F795C51"/>
    <w:rsid w:val="9F7EB4A1"/>
    <w:rsid w:val="9FB16040"/>
    <w:rsid w:val="9FB7B35D"/>
    <w:rsid w:val="9FBB7CA0"/>
    <w:rsid w:val="9FBD2BDE"/>
    <w:rsid w:val="9FBF20DC"/>
    <w:rsid w:val="9FBF7A3E"/>
    <w:rsid w:val="9FD7E94E"/>
    <w:rsid w:val="9FDF6921"/>
    <w:rsid w:val="9FE779B0"/>
    <w:rsid w:val="9FEB9DFB"/>
    <w:rsid w:val="9FEFE771"/>
    <w:rsid w:val="9FF727D4"/>
    <w:rsid w:val="9FFC6EAC"/>
    <w:rsid w:val="9FFE4B08"/>
    <w:rsid w:val="9FFEBF65"/>
    <w:rsid w:val="9FFF51FE"/>
    <w:rsid w:val="9FFFD8EA"/>
    <w:rsid w:val="A0FD8DD2"/>
    <w:rsid w:val="A1EF5B77"/>
    <w:rsid w:val="A37E163B"/>
    <w:rsid w:val="A37F406C"/>
    <w:rsid w:val="A57DBB57"/>
    <w:rsid w:val="A5E744CB"/>
    <w:rsid w:val="A5EFBF84"/>
    <w:rsid w:val="A5F7A554"/>
    <w:rsid w:val="A63B2659"/>
    <w:rsid w:val="A6FFB138"/>
    <w:rsid w:val="A76D022B"/>
    <w:rsid w:val="A7BF5149"/>
    <w:rsid w:val="A7CF9DD9"/>
    <w:rsid w:val="A7DB7CFD"/>
    <w:rsid w:val="A7EB67FC"/>
    <w:rsid w:val="A7FAEF89"/>
    <w:rsid w:val="A7FDA863"/>
    <w:rsid w:val="A87F8C10"/>
    <w:rsid w:val="A9CF3094"/>
    <w:rsid w:val="A9FD62FD"/>
    <w:rsid w:val="AA5F2239"/>
    <w:rsid w:val="AAB3D106"/>
    <w:rsid w:val="AACF2839"/>
    <w:rsid w:val="AAE37E44"/>
    <w:rsid w:val="AB7E9136"/>
    <w:rsid w:val="AB7FC99A"/>
    <w:rsid w:val="ABEBD8E5"/>
    <w:rsid w:val="ABFF53A7"/>
    <w:rsid w:val="ACFF8454"/>
    <w:rsid w:val="AD4F1EF1"/>
    <w:rsid w:val="AD746A3B"/>
    <w:rsid w:val="ADB7ABC1"/>
    <w:rsid w:val="ADBEB617"/>
    <w:rsid w:val="ADDF20F6"/>
    <w:rsid w:val="ADFF0261"/>
    <w:rsid w:val="ADFF9198"/>
    <w:rsid w:val="AE3F2A5E"/>
    <w:rsid w:val="AE6F55DD"/>
    <w:rsid w:val="AE8BAC2E"/>
    <w:rsid w:val="AEB6C945"/>
    <w:rsid w:val="AEF511CF"/>
    <w:rsid w:val="AEFF948C"/>
    <w:rsid w:val="AF289211"/>
    <w:rsid w:val="AF2E7987"/>
    <w:rsid w:val="AF3EDF07"/>
    <w:rsid w:val="AF3F615B"/>
    <w:rsid w:val="AF5FC2C6"/>
    <w:rsid w:val="AF770851"/>
    <w:rsid w:val="AF7F31BA"/>
    <w:rsid w:val="AF7F7C12"/>
    <w:rsid w:val="AF7F8284"/>
    <w:rsid w:val="AF97D23E"/>
    <w:rsid w:val="AFAFEB9C"/>
    <w:rsid w:val="AFBD8E29"/>
    <w:rsid w:val="AFBDA84C"/>
    <w:rsid w:val="AFDBE9B7"/>
    <w:rsid w:val="AFE994F2"/>
    <w:rsid w:val="AFEE996B"/>
    <w:rsid w:val="AFF5FB4A"/>
    <w:rsid w:val="AFF7D461"/>
    <w:rsid w:val="AFFE5073"/>
    <w:rsid w:val="B0F5DDC6"/>
    <w:rsid w:val="B13F4575"/>
    <w:rsid w:val="B1D6B0B3"/>
    <w:rsid w:val="B2FF1569"/>
    <w:rsid w:val="B376D36C"/>
    <w:rsid w:val="B3B5967F"/>
    <w:rsid w:val="B3C721BA"/>
    <w:rsid w:val="B3DFC47E"/>
    <w:rsid w:val="B3DFFE6E"/>
    <w:rsid w:val="B3EFD1A5"/>
    <w:rsid w:val="B3FE5341"/>
    <w:rsid w:val="B3FF273E"/>
    <w:rsid w:val="B4FFF685"/>
    <w:rsid w:val="B5399C92"/>
    <w:rsid w:val="B53A0C28"/>
    <w:rsid w:val="B5757121"/>
    <w:rsid w:val="B57625A9"/>
    <w:rsid w:val="B57D3249"/>
    <w:rsid w:val="B57F3C26"/>
    <w:rsid w:val="B5B6E05E"/>
    <w:rsid w:val="B5F23A4F"/>
    <w:rsid w:val="B5FB1CBD"/>
    <w:rsid w:val="B5FC0D07"/>
    <w:rsid w:val="B5FF9F9E"/>
    <w:rsid w:val="B5FFF285"/>
    <w:rsid w:val="B61DA3B5"/>
    <w:rsid w:val="B6E7F570"/>
    <w:rsid w:val="B6F67EB5"/>
    <w:rsid w:val="B6FF5244"/>
    <w:rsid w:val="B6FFC4C4"/>
    <w:rsid w:val="B7351681"/>
    <w:rsid w:val="B75F2F69"/>
    <w:rsid w:val="B77C492C"/>
    <w:rsid w:val="B77EDC63"/>
    <w:rsid w:val="B7BDAB3E"/>
    <w:rsid w:val="B7CC97AC"/>
    <w:rsid w:val="B7CF52FD"/>
    <w:rsid w:val="B7CF6579"/>
    <w:rsid w:val="B7D792D8"/>
    <w:rsid w:val="B7F19D3D"/>
    <w:rsid w:val="B7F1CDCC"/>
    <w:rsid w:val="B7F72C91"/>
    <w:rsid w:val="B7F7D382"/>
    <w:rsid w:val="B7FD3ED3"/>
    <w:rsid w:val="B7FDD6D6"/>
    <w:rsid w:val="B7FE539B"/>
    <w:rsid w:val="B7FF299F"/>
    <w:rsid w:val="B7FF3CF4"/>
    <w:rsid w:val="B7FFC31F"/>
    <w:rsid w:val="B7FFD4C1"/>
    <w:rsid w:val="B87FBFA1"/>
    <w:rsid w:val="B8AFA6CF"/>
    <w:rsid w:val="B8B2ADAE"/>
    <w:rsid w:val="B935A430"/>
    <w:rsid w:val="B96E6094"/>
    <w:rsid w:val="B97F2574"/>
    <w:rsid w:val="B9B78747"/>
    <w:rsid w:val="B9BF8E14"/>
    <w:rsid w:val="B9E6C368"/>
    <w:rsid w:val="B9E737D4"/>
    <w:rsid w:val="B9EF9C63"/>
    <w:rsid w:val="B9F55124"/>
    <w:rsid w:val="B9FD35F8"/>
    <w:rsid w:val="BA6429B5"/>
    <w:rsid w:val="BA739004"/>
    <w:rsid w:val="BA7BBC36"/>
    <w:rsid w:val="BA8DE911"/>
    <w:rsid w:val="BB2D4DD4"/>
    <w:rsid w:val="BB570DF2"/>
    <w:rsid w:val="BB5CCB5F"/>
    <w:rsid w:val="BB6C9878"/>
    <w:rsid w:val="BB7AE216"/>
    <w:rsid w:val="BBAE7DC5"/>
    <w:rsid w:val="BBBCE409"/>
    <w:rsid w:val="BBBDF00F"/>
    <w:rsid w:val="BBC572A9"/>
    <w:rsid w:val="BBCEF8E3"/>
    <w:rsid w:val="BBDB4C55"/>
    <w:rsid w:val="BBF315EA"/>
    <w:rsid w:val="BBF33EB5"/>
    <w:rsid w:val="BBF40E61"/>
    <w:rsid w:val="BBF6DEE7"/>
    <w:rsid w:val="BBFCDA7C"/>
    <w:rsid w:val="BBFD2B0B"/>
    <w:rsid w:val="BBFEA196"/>
    <w:rsid w:val="BBFF69E7"/>
    <w:rsid w:val="BBFFC2A5"/>
    <w:rsid w:val="BBFFEC41"/>
    <w:rsid w:val="BC8F744D"/>
    <w:rsid w:val="BCBD2D72"/>
    <w:rsid w:val="BCBD9B46"/>
    <w:rsid w:val="BCDFBB6C"/>
    <w:rsid w:val="BCFF7C82"/>
    <w:rsid w:val="BCFFC41D"/>
    <w:rsid w:val="BD1FB8D5"/>
    <w:rsid w:val="BD2E3DBA"/>
    <w:rsid w:val="BD6CC0BA"/>
    <w:rsid w:val="BD762F63"/>
    <w:rsid w:val="BD7BEE0D"/>
    <w:rsid w:val="BD7EA841"/>
    <w:rsid w:val="BD7F6040"/>
    <w:rsid w:val="BD80F2E3"/>
    <w:rsid w:val="BDAB7F71"/>
    <w:rsid w:val="BDB80D91"/>
    <w:rsid w:val="BDBEAC8C"/>
    <w:rsid w:val="BDD44FEF"/>
    <w:rsid w:val="BDEF632E"/>
    <w:rsid w:val="BDF9FBEB"/>
    <w:rsid w:val="BDFA38FF"/>
    <w:rsid w:val="BDFB87EA"/>
    <w:rsid w:val="BDFF7B47"/>
    <w:rsid w:val="BE5CF35A"/>
    <w:rsid w:val="BE6B1979"/>
    <w:rsid w:val="BE717EF4"/>
    <w:rsid w:val="BE7E62BE"/>
    <w:rsid w:val="BE7F2BDC"/>
    <w:rsid w:val="BE7F3463"/>
    <w:rsid w:val="BEEC2890"/>
    <w:rsid w:val="BEEC34BE"/>
    <w:rsid w:val="BEF2DF71"/>
    <w:rsid w:val="BEF7482E"/>
    <w:rsid w:val="BEF9851F"/>
    <w:rsid w:val="BEFA536D"/>
    <w:rsid w:val="BEFB171C"/>
    <w:rsid w:val="BEFD0795"/>
    <w:rsid w:val="BEFE6420"/>
    <w:rsid w:val="BF0F764A"/>
    <w:rsid w:val="BF3D5CBE"/>
    <w:rsid w:val="BF3F8337"/>
    <w:rsid w:val="BF4BEC2D"/>
    <w:rsid w:val="BF580DB2"/>
    <w:rsid w:val="BF59DC40"/>
    <w:rsid w:val="BF5A176F"/>
    <w:rsid w:val="BF63F4AB"/>
    <w:rsid w:val="BF710343"/>
    <w:rsid w:val="BF71366E"/>
    <w:rsid w:val="BF755443"/>
    <w:rsid w:val="BF773490"/>
    <w:rsid w:val="BF77E5EF"/>
    <w:rsid w:val="BF7BDF6B"/>
    <w:rsid w:val="BF7BEAD1"/>
    <w:rsid w:val="BF7E50A3"/>
    <w:rsid w:val="BF7F7061"/>
    <w:rsid w:val="BF96CD73"/>
    <w:rsid w:val="BF9BE4E3"/>
    <w:rsid w:val="BF9DDF68"/>
    <w:rsid w:val="BFB6B494"/>
    <w:rsid w:val="BFBB7F35"/>
    <w:rsid w:val="BFBC63D2"/>
    <w:rsid w:val="BFBE72DF"/>
    <w:rsid w:val="BFBE8D2B"/>
    <w:rsid w:val="BFBFF15C"/>
    <w:rsid w:val="BFBFF531"/>
    <w:rsid w:val="BFC79F09"/>
    <w:rsid w:val="BFC8517B"/>
    <w:rsid w:val="BFD70A24"/>
    <w:rsid w:val="BFD7F085"/>
    <w:rsid w:val="BFDA5666"/>
    <w:rsid w:val="BFDF0BB9"/>
    <w:rsid w:val="BFDF2595"/>
    <w:rsid w:val="BFE7B70A"/>
    <w:rsid w:val="BFEC4A87"/>
    <w:rsid w:val="BFED2ADF"/>
    <w:rsid w:val="BFF72CB4"/>
    <w:rsid w:val="BFF7D6D7"/>
    <w:rsid w:val="BFF9A8CE"/>
    <w:rsid w:val="BFFAF877"/>
    <w:rsid w:val="BFFB1CFA"/>
    <w:rsid w:val="BFFB1D83"/>
    <w:rsid w:val="BFFBE32E"/>
    <w:rsid w:val="BFFD906F"/>
    <w:rsid w:val="BFFE119C"/>
    <w:rsid w:val="BFFEB4E1"/>
    <w:rsid w:val="BFFEE4F8"/>
    <w:rsid w:val="BFFF4427"/>
    <w:rsid w:val="BFFF852C"/>
    <w:rsid w:val="BFFF8E8B"/>
    <w:rsid w:val="C18F688E"/>
    <w:rsid w:val="C1FE7CA2"/>
    <w:rsid w:val="C2F54F8A"/>
    <w:rsid w:val="C3D5CF15"/>
    <w:rsid w:val="C3FD4FE4"/>
    <w:rsid w:val="C3FD9811"/>
    <w:rsid w:val="C3FF7456"/>
    <w:rsid w:val="C4DF9532"/>
    <w:rsid w:val="C4FFBFAE"/>
    <w:rsid w:val="C57F70EA"/>
    <w:rsid w:val="C57FCB3F"/>
    <w:rsid w:val="C6E9D2BD"/>
    <w:rsid w:val="C749ACEF"/>
    <w:rsid w:val="C7790A59"/>
    <w:rsid w:val="C78F27B5"/>
    <w:rsid w:val="C7BE297C"/>
    <w:rsid w:val="C7DF1583"/>
    <w:rsid w:val="C7EA248A"/>
    <w:rsid w:val="C7F98440"/>
    <w:rsid w:val="C7FA4CFE"/>
    <w:rsid w:val="C7FF5769"/>
    <w:rsid w:val="C8FB0CFA"/>
    <w:rsid w:val="CA951F62"/>
    <w:rsid w:val="CAFE94F6"/>
    <w:rsid w:val="CB0FF5B1"/>
    <w:rsid w:val="CB3FA9DC"/>
    <w:rsid w:val="CB6B7601"/>
    <w:rsid w:val="CB8F7336"/>
    <w:rsid w:val="CBAB08BA"/>
    <w:rsid w:val="CBDEC168"/>
    <w:rsid w:val="CCEE7596"/>
    <w:rsid w:val="CCFAEFD3"/>
    <w:rsid w:val="CCFFAA17"/>
    <w:rsid w:val="CD6FA95C"/>
    <w:rsid w:val="CD7FECFB"/>
    <w:rsid w:val="CD7FF4A9"/>
    <w:rsid w:val="CDE7E6B2"/>
    <w:rsid w:val="CDEBF8F2"/>
    <w:rsid w:val="CDFCDD93"/>
    <w:rsid w:val="CDFFEAE6"/>
    <w:rsid w:val="CE5F68CB"/>
    <w:rsid w:val="CE6FE709"/>
    <w:rsid w:val="CEBC5711"/>
    <w:rsid w:val="CECCCDC1"/>
    <w:rsid w:val="CEEDDD82"/>
    <w:rsid w:val="CEF54407"/>
    <w:rsid w:val="CEF629FC"/>
    <w:rsid w:val="CEF73BEE"/>
    <w:rsid w:val="CEFFC1D3"/>
    <w:rsid w:val="CEFFF786"/>
    <w:rsid w:val="CF2B97EE"/>
    <w:rsid w:val="CF5BB095"/>
    <w:rsid w:val="CF6DEF9C"/>
    <w:rsid w:val="CF7EBFD5"/>
    <w:rsid w:val="CF7FE516"/>
    <w:rsid w:val="CF7FF0EA"/>
    <w:rsid w:val="CFC82AA9"/>
    <w:rsid w:val="CFD79158"/>
    <w:rsid w:val="CFE7092F"/>
    <w:rsid w:val="CFEEBAB3"/>
    <w:rsid w:val="CFFDCC1B"/>
    <w:rsid w:val="CFFE4888"/>
    <w:rsid w:val="D0F7A61D"/>
    <w:rsid w:val="D1BF77EF"/>
    <w:rsid w:val="D2E39B82"/>
    <w:rsid w:val="D3546887"/>
    <w:rsid w:val="D37FFC1B"/>
    <w:rsid w:val="D3B7232C"/>
    <w:rsid w:val="D3C2F553"/>
    <w:rsid w:val="D3D974FB"/>
    <w:rsid w:val="D3EF824F"/>
    <w:rsid w:val="D3FC2037"/>
    <w:rsid w:val="D3FCD95E"/>
    <w:rsid w:val="D47F6713"/>
    <w:rsid w:val="D4BF7DBF"/>
    <w:rsid w:val="D4EBB25B"/>
    <w:rsid w:val="D5DEEDCE"/>
    <w:rsid w:val="D5DFA8C8"/>
    <w:rsid w:val="D5EBC242"/>
    <w:rsid w:val="D5F7DA74"/>
    <w:rsid w:val="D5FA3EE5"/>
    <w:rsid w:val="D5FC424C"/>
    <w:rsid w:val="D5FD024C"/>
    <w:rsid w:val="D633EFBE"/>
    <w:rsid w:val="D6F7D2D3"/>
    <w:rsid w:val="D6F8443D"/>
    <w:rsid w:val="D6FD8FA6"/>
    <w:rsid w:val="D6FFCB59"/>
    <w:rsid w:val="D7176294"/>
    <w:rsid w:val="D76B1028"/>
    <w:rsid w:val="D76BDC37"/>
    <w:rsid w:val="D77391D2"/>
    <w:rsid w:val="D77B8D79"/>
    <w:rsid w:val="D78F5B3D"/>
    <w:rsid w:val="D78F78B7"/>
    <w:rsid w:val="D7ADE2DC"/>
    <w:rsid w:val="D7BF293A"/>
    <w:rsid w:val="D7BF8D89"/>
    <w:rsid w:val="D7CF1D6F"/>
    <w:rsid w:val="D7D5428E"/>
    <w:rsid w:val="D7EB8129"/>
    <w:rsid w:val="D7EDA4FD"/>
    <w:rsid w:val="D7EE2466"/>
    <w:rsid w:val="D7FA084B"/>
    <w:rsid w:val="D7FB56CB"/>
    <w:rsid w:val="D7FB863A"/>
    <w:rsid w:val="D7FDA7B1"/>
    <w:rsid w:val="D7FF463F"/>
    <w:rsid w:val="D7FF91DD"/>
    <w:rsid w:val="D8AB5C80"/>
    <w:rsid w:val="D8FFDB71"/>
    <w:rsid w:val="D97FC4B3"/>
    <w:rsid w:val="D9D94672"/>
    <w:rsid w:val="D9DFB94A"/>
    <w:rsid w:val="D9FB143D"/>
    <w:rsid w:val="D9FFD136"/>
    <w:rsid w:val="DA1D399C"/>
    <w:rsid w:val="DA57E759"/>
    <w:rsid w:val="DA5B3DCB"/>
    <w:rsid w:val="DAB3A2CC"/>
    <w:rsid w:val="DADBC24B"/>
    <w:rsid w:val="DAE70225"/>
    <w:rsid w:val="DAFBE706"/>
    <w:rsid w:val="DAFFB5EA"/>
    <w:rsid w:val="DAFFD3B3"/>
    <w:rsid w:val="DB4FC38B"/>
    <w:rsid w:val="DB7937CC"/>
    <w:rsid w:val="DB7C8488"/>
    <w:rsid w:val="DB7E75C4"/>
    <w:rsid w:val="DB7F29EA"/>
    <w:rsid w:val="DBAF8888"/>
    <w:rsid w:val="DBB5DF8D"/>
    <w:rsid w:val="DBBB7C9B"/>
    <w:rsid w:val="DBBE2CFD"/>
    <w:rsid w:val="DBBEF006"/>
    <w:rsid w:val="DBCEFC17"/>
    <w:rsid w:val="DBD7DC20"/>
    <w:rsid w:val="DBDB31E9"/>
    <w:rsid w:val="DBDCD3D1"/>
    <w:rsid w:val="DBDF6F5D"/>
    <w:rsid w:val="DBE38F7D"/>
    <w:rsid w:val="DBEE07D3"/>
    <w:rsid w:val="DBEF3C34"/>
    <w:rsid w:val="DBF71E27"/>
    <w:rsid w:val="DBFBF6F1"/>
    <w:rsid w:val="DBFCD321"/>
    <w:rsid w:val="DBFDFA73"/>
    <w:rsid w:val="DBFE5C01"/>
    <w:rsid w:val="DCFB83BB"/>
    <w:rsid w:val="DCFDF9FE"/>
    <w:rsid w:val="DCFEE53E"/>
    <w:rsid w:val="DCFF7CAD"/>
    <w:rsid w:val="DD39ADE5"/>
    <w:rsid w:val="DD5A4B54"/>
    <w:rsid w:val="DD5A6677"/>
    <w:rsid w:val="DD6FE958"/>
    <w:rsid w:val="DD6FF48B"/>
    <w:rsid w:val="DD7D85DA"/>
    <w:rsid w:val="DD7FF11E"/>
    <w:rsid w:val="DD9DF6AF"/>
    <w:rsid w:val="DDAB615B"/>
    <w:rsid w:val="DDB703E2"/>
    <w:rsid w:val="DDBE0A9B"/>
    <w:rsid w:val="DDD7A1F3"/>
    <w:rsid w:val="DDDF218F"/>
    <w:rsid w:val="DDEBEFCC"/>
    <w:rsid w:val="DDEF5885"/>
    <w:rsid w:val="DDF1775D"/>
    <w:rsid w:val="DDF5F227"/>
    <w:rsid w:val="DDF7C501"/>
    <w:rsid w:val="DDFC7104"/>
    <w:rsid w:val="DDFD28A2"/>
    <w:rsid w:val="DDFD33D7"/>
    <w:rsid w:val="DDFE1BB1"/>
    <w:rsid w:val="DDFF062D"/>
    <w:rsid w:val="DDFF35AF"/>
    <w:rsid w:val="DDFF3928"/>
    <w:rsid w:val="DDFFFA8F"/>
    <w:rsid w:val="DE5E7617"/>
    <w:rsid w:val="DE6D05AB"/>
    <w:rsid w:val="DE7BB4E9"/>
    <w:rsid w:val="DE7F895C"/>
    <w:rsid w:val="DE905420"/>
    <w:rsid w:val="DEBFB5EE"/>
    <w:rsid w:val="DED240F3"/>
    <w:rsid w:val="DED90DB4"/>
    <w:rsid w:val="DEDFFDB6"/>
    <w:rsid w:val="DEEF08ED"/>
    <w:rsid w:val="DEEF5014"/>
    <w:rsid w:val="DEEFEFFC"/>
    <w:rsid w:val="DEFBE5FD"/>
    <w:rsid w:val="DEFE7C8E"/>
    <w:rsid w:val="DEFEC9AE"/>
    <w:rsid w:val="DEFED024"/>
    <w:rsid w:val="DEFF44C2"/>
    <w:rsid w:val="DEFFF2C0"/>
    <w:rsid w:val="DF1F933C"/>
    <w:rsid w:val="DF29AA27"/>
    <w:rsid w:val="DF2F0662"/>
    <w:rsid w:val="DF378FE0"/>
    <w:rsid w:val="DF37FA8F"/>
    <w:rsid w:val="DF3F70A3"/>
    <w:rsid w:val="DF4BA4C5"/>
    <w:rsid w:val="DF4DAB4A"/>
    <w:rsid w:val="DF5EBE12"/>
    <w:rsid w:val="DF6E1D16"/>
    <w:rsid w:val="DF6F57C0"/>
    <w:rsid w:val="DF6FA466"/>
    <w:rsid w:val="DF73C89E"/>
    <w:rsid w:val="DF7BA1EA"/>
    <w:rsid w:val="DF7DD740"/>
    <w:rsid w:val="DF7E30C5"/>
    <w:rsid w:val="DF7F7EC3"/>
    <w:rsid w:val="DF8DB002"/>
    <w:rsid w:val="DFAF39BB"/>
    <w:rsid w:val="DFAFAE67"/>
    <w:rsid w:val="DFB7603D"/>
    <w:rsid w:val="DFB7C485"/>
    <w:rsid w:val="DFB941A5"/>
    <w:rsid w:val="DFB9C29F"/>
    <w:rsid w:val="DFBB39C8"/>
    <w:rsid w:val="DFBD4203"/>
    <w:rsid w:val="DFBDE0DC"/>
    <w:rsid w:val="DFBF2D97"/>
    <w:rsid w:val="DFD290AB"/>
    <w:rsid w:val="DFD5ED2D"/>
    <w:rsid w:val="DFD9190A"/>
    <w:rsid w:val="DFDB13B4"/>
    <w:rsid w:val="DFDE6C8A"/>
    <w:rsid w:val="DFDEB53C"/>
    <w:rsid w:val="DFDEC0EB"/>
    <w:rsid w:val="DFDEC737"/>
    <w:rsid w:val="DFDF2876"/>
    <w:rsid w:val="DFDFFC11"/>
    <w:rsid w:val="DFE67BFD"/>
    <w:rsid w:val="DFE7FCF9"/>
    <w:rsid w:val="DFE9FF1D"/>
    <w:rsid w:val="DFEED55B"/>
    <w:rsid w:val="DFF33199"/>
    <w:rsid w:val="DFF7C2B4"/>
    <w:rsid w:val="DFF7C452"/>
    <w:rsid w:val="DFF7F45F"/>
    <w:rsid w:val="DFF86AB3"/>
    <w:rsid w:val="DFFA12E5"/>
    <w:rsid w:val="DFFBCD5B"/>
    <w:rsid w:val="DFFBFC5D"/>
    <w:rsid w:val="DFFD7FE9"/>
    <w:rsid w:val="DFFE1077"/>
    <w:rsid w:val="DFFEC6C1"/>
    <w:rsid w:val="DFFEE074"/>
    <w:rsid w:val="DFFF09D3"/>
    <w:rsid w:val="DFFF7362"/>
    <w:rsid w:val="DFFFB867"/>
    <w:rsid w:val="DFFFCBFF"/>
    <w:rsid w:val="DFFFE313"/>
    <w:rsid w:val="E0DFAE8C"/>
    <w:rsid w:val="E1FDBF14"/>
    <w:rsid w:val="E2378BE3"/>
    <w:rsid w:val="E26B0BB3"/>
    <w:rsid w:val="E26F019D"/>
    <w:rsid w:val="E2DE946C"/>
    <w:rsid w:val="E3477AFD"/>
    <w:rsid w:val="E37702B0"/>
    <w:rsid w:val="E3A72552"/>
    <w:rsid w:val="E3DE6711"/>
    <w:rsid w:val="E3DE78C7"/>
    <w:rsid w:val="E3EFA6B9"/>
    <w:rsid w:val="E43F4456"/>
    <w:rsid w:val="E46621CA"/>
    <w:rsid w:val="E4FFE6F0"/>
    <w:rsid w:val="E5AFF5EB"/>
    <w:rsid w:val="E5B7A932"/>
    <w:rsid w:val="E5BFCE80"/>
    <w:rsid w:val="E5DD427C"/>
    <w:rsid w:val="E5F9B1C5"/>
    <w:rsid w:val="E6334AE6"/>
    <w:rsid w:val="E63F79BE"/>
    <w:rsid w:val="E65D83EB"/>
    <w:rsid w:val="E68E4CB4"/>
    <w:rsid w:val="E69B7E6F"/>
    <w:rsid w:val="E6AF8CF1"/>
    <w:rsid w:val="E6B6546C"/>
    <w:rsid w:val="E6E67BC7"/>
    <w:rsid w:val="E7627635"/>
    <w:rsid w:val="E7695904"/>
    <w:rsid w:val="E76FE3BB"/>
    <w:rsid w:val="E79F3214"/>
    <w:rsid w:val="E7AFFC67"/>
    <w:rsid w:val="E7B74AE3"/>
    <w:rsid w:val="E7DAA310"/>
    <w:rsid w:val="E7DBB835"/>
    <w:rsid w:val="E7DF452D"/>
    <w:rsid w:val="E7E757C0"/>
    <w:rsid w:val="E7EB832A"/>
    <w:rsid w:val="E7F663AB"/>
    <w:rsid w:val="E7F8BB1E"/>
    <w:rsid w:val="E7FB3BE8"/>
    <w:rsid w:val="E7FC728D"/>
    <w:rsid w:val="E7FCC1B6"/>
    <w:rsid w:val="E7FD53EE"/>
    <w:rsid w:val="E7FD70EA"/>
    <w:rsid w:val="E7FEE224"/>
    <w:rsid w:val="E7FF5E4E"/>
    <w:rsid w:val="E7FF6941"/>
    <w:rsid w:val="E8CFE5B7"/>
    <w:rsid w:val="E8DF1746"/>
    <w:rsid w:val="E9DB43EF"/>
    <w:rsid w:val="EA8FE775"/>
    <w:rsid w:val="EAB79441"/>
    <w:rsid w:val="EAD69030"/>
    <w:rsid w:val="EAF36B05"/>
    <w:rsid w:val="EAFF0CCE"/>
    <w:rsid w:val="EB17D819"/>
    <w:rsid w:val="EB6FE2D5"/>
    <w:rsid w:val="EB775278"/>
    <w:rsid w:val="EB7C267C"/>
    <w:rsid w:val="EB7D5144"/>
    <w:rsid w:val="EB8733BF"/>
    <w:rsid w:val="EBA5DE1B"/>
    <w:rsid w:val="EBA7C1E8"/>
    <w:rsid w:val="EBB35FFA"/>
    <w:rsid w:val="EBBBB1E4"/>
    <w:rsid w:val="EBBDF76C"/>
    <w:rsid w:val="EBCF5722"/>
    <w:rsid w:val="EBDCE1B6"/>
    <w:rsid w:val="EBDF1A30"/>
    <w:rsid w:val="EBE5B19A"/>
    <w:rsid w:val="EBE6336D"/>
    <w:rsid w:val="EBF575A2"/>
    <w:rsid w:val="EBFE1F09"/>
    <w:rsid w:val="EBFE8857"/>
    <w:rsid w:val="EBFE8EBF"/>
    <w:rsid w:val="EBFEB327"/>
    <w:rsid w:val="EBFF68E9"/>
    <w:rsid w:val="EBFFAB50"/>
    <w:rsid w:val="EC5AC38C"/>
    <w:rsid w:val="EC7F3345"/>
    <w:rsid w:val="ECEAEF20"/>
    <w:rsid w:val="ECEEA0B5"/>
    <w:rsid w:val="ECF7E497"/>
    <w:rsid w:val="ED2EC7A9"/>
    <w:rsid w:val="ED3F966A"/>
    <w:rsid w:val="ED4530C7"/>
    <w:rsid w:val="ED59B165"/>
    <w:rsid w:val="ED7EB7E0"/>
    <w:rsid w:val="ED7F8309"/>
    <w:rsid w:val="ED7FC97C"/>
    <w:rsid w:val="ED7FEAAD"/>
    <w:rsid w:val="ED8B1BB4"/>
    <w:rsid w:val="EDA56DC0"/>
    <w:rsid w:val="EDBD046F"/>
    <w:rsid w:val="EDBEC5F6"/>
    <w:rsid w:val="EDBF8556"/>
    <w:rsid w:val="EDD7061C"/>
    <w:rsid w:val="EDDD66EF"/>
    <w:rsid w:val="EDED5BFB"/>
    <w:rsid w:val="EDED5DF2"/>
    <w:rsid w:val="EDF7FA16"/>
    <w:rsid w:val="EDFBB656"/>
    <w:rsid w:val="EDFDB747"/>
    <w:rsid w:val="EDFE64E8"/>
    <w:rsid w:val="EDFF7678"/>
    <w:rsid w:val="EE5B11EA"/>
    <w:rsid w:val="EE6DF23A"/>
    <w:rsid w:val="EE7B63E5"/>
    <w:rsid w:val="EEA47C4C"/>
    <w:rsid w:val="EEAFD753"/>
    <w:rsid w:val="EEBB9426"/>
    <w:rsid w:val="EECE6552"/>
    <w:rsid w:val="EECFEAF3"/>
    <w:rsid w:val="EED1B9B2"/>
    <w:rsid w:val="EEDE90F7"/>
    <w:rsid w:val="EEDEE2DE"/>
    <w:rsid w:val="EEE3F702"/>
    <w:rsid w:val="EEFB43FB"/>
    <w:rsid w:val="EEFD7CD8"/>
    <w:rsid w:val="EEFF68AB"/>
    <w:rsid w:val="EF04A22C"/>
    <w:rsid w:val="EF1B759F"/>
    <w:rsid w:val="EF4E2247"/>
    <w:rsid w:val="EF4FA6BB"/>
    <w:rsid w:val="EF5F23D1"/>
    <w:rsid w:val="EF5F9129"/>
    <w:rsid w:val="EF6FCDDC"/>
    <w:rsid w:val="EF6FFDC7"/>
    <w:rsid w:val="EF73A569"/>
    <w:rsid w:val="EF758C9B"/>
    <w:rsid w:val="EF7663EF"/>
    <w:rsid w:val="EF7B5691"/>
    <w:rsid w:val="EF7D294C"/>
    <w:rsid w:val="EF7DA275"/>
    <w:rsid w:val="EF7DF3A5"/>
    <w:rsid w:val="EF7E3A0A"/>
    <w:rsid w:val="EF7EF6B2"/>
    <w:rsid w:val="EF7F723D"/>
    <w:rsid w:val="EF7FD08F"/>
    <w:rsid w:val="EF7FDEB7"/>
    <w:rsid w:val="EF8DD709"/>
    <w:rsid w:val="EF9B699E"/>
    <w:rsid w:val="EFA9DF08"/>
    <w:rsid w:val="EFADDCBE"/>
    <w:rsid w:val="EFAF7505"/>
    <w:rsid w:val="EFAFF8F6"/>
    <w:rsid w:val="EFB6C797"/>
    <w:rsid w:val="EFB73DDD"/>
    <w:rsid w:val="EFBF0453"/>
    <w:rsid w:val="EFBF5450"/>
    <w:rsid w:val="EFCFB0E5"/>
    <w:rsid w:val="EFDAD599"/>
    <w:rsid w:val="EFDDB3C6"/>
    <w:rsid w:val="EFDF79BD"/>
    <w:rsid w:val="EFDF816F"/>
    <w:rsid w:val="EFDFC0E8"/>
    <w:rsid w:val="EFE39F5F"/>
    <w:rsid w:val="EFEB7331"/>
    <w:rsid w:val="EFEF5F3D"/>
    <w:rsid w:val="EFF57292"/>
    <w:rsid w:val="EFF72C5C"/>
    <w:rsid w:val="EFF7514E"/>
    <w:rsid w:val="EFF7D3B5"/>
    <w:rsid w:val="EFF7D977"/>
    <w:rsid w:val="EFF84200"/>
    <w:rsid w:val="EFFB06B2"/>
    <w:rsid w:val="EFFB7A23"/>
    <w:rsid w:val="EFFB9508"/>
    <w:rsid w:val="EFFB9F08"/>
    <w:rsid w:val="EFFC3FC6"/>
    <w:rsid w:val="EFFD8F5C"/>
    <w:rsid w:val="EFFDF91C"/>
    <w:rsid w:val="EFFE01B2"/>
    <w:rsid w:val="EFFE3A83"/>
    <w:rsid w:val="EFFE6487"/>
    <w:rsid w:val="EFFEA9EE"/>
    <w:rsid w:val="EFFECB1B"/>
    <w:rsid w:val="EFFF442E"/>
    <w:rsid w:val="EFFF57D7"/>
    <w:rsid w:val="EFFF72E4"/>
    <w:rsid w:val="EFFF8348"/>
    <w:rsid w:val="EFFF90DA"/>
    <w:rsid w:val="EFFF98FD"/>
    <w:rsid w:val="F07F3284"/>
    <w:rsid w:val="F0AF8E64"/>
    <w:rsid w:val="F0FD88A9"/>
    <w:rsid w:val="F13EDDFF"/>
    <w:rsid w:val="F14E74CA"/>
    <w:rsid w:val="F14EDD19"/>
    <w:rsid w:val="F16C1F49"/>
    <w:rsid w:val="F17DD35E"/>
    <w:rsid w:val="F1CFD40A"/>
    <w:rsid w:val="F1E7A9E7"/>
    <w:rsid w:val="F1EDF03C"/>
    <w:rsid w:val="F1F6974D"/>
    <w:rsid w:val="F23F3527"/>
    <w:rsid w:val="F279BE27"/>
    <w:rsid w:val="F27F8A99"/>
    <w:rsid w:val="F2AC7031"/>
    <w:rsid w:val="F2B38E4A"/>
    <w:rsid w:val="F2BF5A4B"/>
    <w:rsid w:val="F2C183E7"/>
    <w:rsid w:val="F2DFCD59"/>
    <w:rsid w:val="F2E07F5C"/>
    <w:rsid w:val="F2E3ABEB"/>
    <w:rsid w:val="F2E7CA49"/>
    <w:rsid w:val="F2EBA7AD"/>
    <w:rsid w:val="F2EBC38B"/>
    <w:rsid w:val="F2EFE1E5"/>
    <w:rsid w:val="F2FFE9B7"/>
    <w:rsid w:val="F3762C50"/>
    <w:rsid w:val="F37C59E4"/>
    <w:rsid w:val="F3B92920"/>
    <w:rsid w:val="F3BB42A7"/>
    <w:rsid w:val="F3BDCE3D"/>
    <w:rsid w:val="F3BE36B7"/>
    <w:rsid w:val="F3CDAC25"/>
    <w:rsid w:val="F3CF11F4"/>
    <w:rsid w:val="F3DF5BDE"/>
    <w:rsid w:val="F3EDB547"/>
    <w:rsid w:val="F3F3834C"/>
    <w:rsid w:val="F3F7922E"/>
    <w:rsid w:val="F3FA9BD5"/>
    <w:rsid w:val="F3FEDE20"/>
    <w:rsid w:val="F3FFE3DB"/>
    <w:rsid w:val="F43B7898"/>
    <w:rsid w:val="F45E5220"/>
    <w:rsid w:val="F4A394EE"/>
    <w:rsid w:val="F4BB96C0"/>
    <w:rsid w:val="F4F32A9D"/>
    <w:rsid w:val="F4F74A5D"/>
    <w:rsid w:val="F50E5278"/>
    <w:rsid w:val="F51BC885"/>
    <w:rsid w:val="F5278B54"/>
    <w:rsid w:val="F55CEF25"/>
    <w:rsid w:val="F55F0B5D"/>
    <w:rsid w:val="F57EF00A"/>
    <w:rsid w:val="F57F4AD2"/>
    <w:rsid w:val="F57F642D"/>
    <w:rsid w:val="F58FF16E"/>
    <w:rsid w:val="F59BA84B"/>
    <w:rsid w:val="F5B860C5"/>
    <w:rsid w:val="F5BDBB6A"/>
    <w:rsid w:val="F5D7A4AB"/>
    <w:rsid w:val="F5DE3D5F"/>
    <w:rsid w:val="F5DEF4FC"/>
    <w:rsid w:val="F5DFF7D8"/>
    <w:rsid w:val="F5EFA230"/>
    <w:rsid w:val="F5F23D6E"/>
    <w:rsid w:val="F5F3C7F6"/>
    <w:rsid w:val="F5FA7C01"/>
    <w:rsid w:val="F5FB10BA"/>
    <w:rsid w:val="F5FBAF5A"/>
    <w:rsid w:val="F5FDB8A5"/>
    <w:rsid w:val="F5FE2967"/>
    <w:rsid w:val="F5FFCA64"/>
    <w:rsid w:val="F67D291B"/>
    <w:rsid w:val="F68B12E1"/>
    <w:rsid w:val="F68D6C01"/>
    <w:rsid w:val="F69BA440"/>
    <w:rsid w:val="F69D1DBA"/>
    <w:rsid w:val="F6A972F7"/>
    <w:rsid w:val="F6AFAABF"/>
    <w:rsid w:val="F6BB9B2E"/>
    <w:rsid w:val="F6BF346B"/>
    <w:rsid w:val="F6D336BB"/>
    <w:rsid w:val="F6DBFAA6"/>
    <w:rsid w:val="F6DF7A4D"/>
    <w:rsid w:val="F6EB3191"/>
    <w:rsid w:val="F6FB3BC4"/>
    <w:rsid w:val="F6FB4B25"/>
    <w:rsid w:val="F6FDD148"/>
    <w:rsid w:val="F6FF5D61"/>
    <w:rsid w:val="F73312E4"/>
    <w:rsid w:val="F733BC76"/>
    <w:rsid w:val="F73D9D8E"/>
    <w:rsid w:val="F74B6CDF"/>
    <w:rsid w:val="F7657498"/>
    <w:rsid w:val="F7676EBD"/>
    <w:rsid w:val="F776A2CE"/>
    <w:rsid w:val="F777208D"/>
    <w:rsid w:val="F777D8D2"/>
    <w:rsid w:val="F779FB68"/>
    <w:rsid w:val="F77A1698"/>
    <w:rsid w:val="F77B28B3"/>
    <w:rsid w:val="F77CE116"/>
    <w:rsid w:val="F77DCFF3"/>
    <w:rsid w:val="F77EB8F1"/>
    <w:rsid w:val="F77F0E57"/>
    <w:rsid w:val="F77F1DF3"/>
    <w:rsid w:val="F77FD3E8"/>
    <w:rsid w:val="F787F150"/>
    <w:rsid w:val="F7892E12"/>
    <w:rsid w:val="F78FB87B"/>
    <w:rsid w:val="F79F189B"/>
    <w:rsid w:val="F79FB52A"/>
    <w:rsid w:val="F7AF068C"/>
    <w:rsid w:val="F7BBF50C"/>
    <w:rsid w:val="F7BC2D27"/>
    <w:rsid w:val="F7BD71E4"/>
    <w:rsid w:val="F7CFDFD8"/>
    <w:rsid w:val="F7D997D9"/>
    <w:rsid w:val="F7DB66A6"/>
    <w:rsid w:val="F7E72B9D"/>
    <w:rsid w:val="F7EA7F4E"/>
    <w:rsid w:val="F7EF29B3"/>
    <w:rsid w:val="F7EF61CA"/>
    <w:rsid w:val="F7F5BCCE"/>
    <w:rsid w:val="F7F7F603"/>
    <w:rsid w:val="F7F95600"/>
    <w:rsid w:val="F7FB11BF"/>
    <w:rsid w:val="F7FB6F47"/>
    <w:rsid w:val="F7FB70AD"/>
    <w:rsid w:val="F7FBEC64"/>
    <w:rsid w:val="F7FCC193"/>
    <w:rsid w:val="F7FEC319"/>
    <w:rsid w:val="F7FF0FB9"/>
    <w:rsid w:val="F7FF2C43"/>
    <w:rsid w:val="F7FF6DF1"/>
    <w:rsid w:val="F7FFFCA2"/>
    <w:rsid w:val="F852BFC7"/>
    <w:rsid w:val="F87EAC06"/>
    <w:rsid w:val="F8CE19B1"/>
    <w:rsid w:val="F91F1088"/>
    <w:rsid w:val="F94D92F3"/>
    <w:rsid w:val="F96BDC7B"/>
    <w:rsid w:val="F9740B0D"/>
    <w:rsid w:val="F97B21A5"/>
    <w:rsid w:val="F97B39B9"/>
    <w:rsid w:val="F9BD0D1E"/>
    <w:rsid w:val="F9BD675E"/>
    <w:rsid w:val="F9BDCF7B"/>
    <w:rsid w:val="F9BFC8F5"/>
    <w:rsid w:val="F9D50364"/>
    <w:rsid w:val="F9D696CA"/>
    <w:rsid w:val="F9D731A3"/>
    <w:rsid w:val="F9D78ED2"/>
    <w:rsid w:val="F9E32FF5"/>
    <w:rsid w:val="F9F312FC"/>
    <w:rsid w:val="F9FD76A5"/>
    <w:rsid w:val="F9FE5BCD"/>
    <w:rsid w:val="F9FE876C"/>
    <w:rsid w:val="F9FE9A38"/>
    <w:rsid w:val="F9FFDE5E"/>
    <w:rsid w:val="FA3FC712"/>
    <w:rsid w:val="FA6F0E20"/>
    <w:rsid w:val="FA762BC8"/>
    <w:rsid w:val="FA7B912C"/>
    <w:rsid w:val="FA7C1588"/>
    <w:rsid w:val="FA7CDA78"/>
    <w:rsid w:val="FA7E30C4"/>
    <w:rsid w:val="FA7F7F32"/>
    <w:rsid w:val="FABFA808"/>
    <w:rsid w:val="FAD525A8"/>
    <w:rsid w:val="FAD7925E"/>
    <w:rsid w:val="FADAC249"/>
    <w:rsid w:val="FAEAA75C"/>
    <w:rsid w:val="FAEAD5D7"/>
    <w:rsid w:val="FAEF0F14"/>
    <w:rsid w:val="FAF37824"/>
    <w:rsid w:val="FAF59796"/>
    <w:rsid w:val="FAF70B2A"/>
    <w:rsid w:val="FAFD395E"/>
    <w:rsid w:val="FAFE90AC"/>
    <w:rsid w:val="FAFED164"/>
    <w:rsid w:val="FAFF1F52"/>
    <w:rsid w:val="FAFF330C"/>
    <w:rsid w:val="FAFF5686"/>
    <w:rsid w:val="FAFF7032"/>
    <w:rsid w:val="FAFFB33B"/>
    <w:rsid w:val="FAFFEAD8"/>
    <w:rsid w:val="FAFFED11"/>
    <w:rsid w:val="FB37E2B2"/>
    <w:rsid w:val="FB3D658C"/>
    <w:rsid w:val="FB51833A"/>
    <w:rsid w:val="FB54EA3E"/>
    <w:rsid w:val="FB592676"/>
    <w:rsid w:val="FB5EAC3C"/>
    <w:rsid w:val="FB774F1C"/>
    <w:rsid w:val="FB7C6D47"/>
    <w:rsid w:val="FB8E76E3"/>
    <w:rsid w:val="FB8F2393"/>
    <w:rsid w:val="FB8F58AA"/>
    <w:rsid w:val="FB8FE513"/>
    <w:rsid w:val="FB982D96"/>
    <w:rsid w:val="FB9F1209"/>
    <w:rsid w:val="FB9F69AB"/>
    <w:rsid w:val="FBA44D93"/>
    <w:rsid w:val="FBAF0F48"/>
    <w:rsid w:val="FBAF8188"/>
    <w:rsid w:val="FBC956B1"/>
    <w:rsid w:val="FBD4FD1F"/>
    <w:rsid w:val="FBDD529F"/>
    <w:rsid w:val="FBDEC72D"/>
    <w:rsid w:val="FBE626FF"/>
    <w:rsid w:val="FBE67FD7"/>
    <w:rsid w:val="FBE746F2"/>
    <w:rsid w:val="FBE8DBBF"/>
    <w:rsid w:val="FBEE490C"/>
    <w:rsid w:val="FBEEF484"/>
    <w:rsid w:val="FBEF3E1B"/>
    <w:rsid w:val="FBEF4500"/>
    <w:rsid w:val="FBEF7209"/>
    <w:rsid w:val="FBEFC8BB"/>
    <w:rsid w:val="FBEFF106"/>
    <w:rsid w:val="FBF21875"/>
    <w:rsid w:val="FBF73561"/>
    <w:rsid w:val="FBF76931"/>
    <w:rsid w:val="FBF98A5A"/>
    <w:rsid w:val="FBF9E040"/>
    <w:rsid w:val="FBFBB555"/>
    <w:rsid w:val="FBFD1715"/>
    <w:rsid w:val="FBFD7EE0"/>
    <w:rsid w:val="FBFE55F7"/>
    <w:rsid w:val="FBFF25C8"/>
    <w:rsid w:val="FBFF5726"/>
    <w:rsid w:val="FBFF5AE1"/>
    <w:rsid w:val="FBFF6FF5"/>
    <w:rsid w:val="FBFF8509"/>
    <w:rsid w:val="FBFF87D7"/>
    <w:rsid w:val="FBFFC014"/>
    <w:rsid w:val="FC379A1E"/>
    <w:rsid w:val="FC3FBA2C"/>
    <w:rsid w:val="FC4FF70E"/>
    <w:rsid w:val="FC5DEAC0"/>
    <w:rsid w:val="FC5F012F"/>
    <w:rsid w:val="FC779F82"/>
    <w:rsid w:val="FC7E6F65"/>
    <w:rsid w:val="FC7F8392"/>
    <w:rsid w:val="FC9D63B1"/>
    <w:rsid w:val="FCA7890D"/>
    <w:rsid w:val="FCBF0F20"/>
    <w:rsid w:val="FCBF16E4"/>
    <w:rsid w:val="FCC4F6C9"/>
    <w:rsid w:val="FCDE26D4"/>
    <w:rsid w:val="FCDF6E55"/>
    <w:rsid w:val="FCDF98D9"/>
    <w:rsid w:val="FCEF2EA8"/>
    <w:rsid w:val="FCEF8775"/>
    <w:rsid w:val="FCF1EBF9"/>
    <w:rsid w:val="FCF2C547"/>
    <w:rsid w:val="FCF58243"/>
    <w:rsid w:val="FCF783B5"/>
    <w:rsid w:val="FCFB1984"/>
    <w:rsid w:val="FCFB427D"/>
    <w:rsid w:val="FD0B3573"/>
    <w:rsid w:val="FD1C7852"/>
    <w:rsid w:val="FD37103F"/>
    <w:rsid w:val="FD37F36E"/>
    <w:rsid w:val="FD3F766E"/>
    <w:rsid w:val="FD4CDBB4"/>
    <w:rsid w:val="FD59E3AC"/>
    <w:rsid w:val="FD5F056B"/>
    <w:rsid w:val="FD68A80C"/>
    <w:rsid w:val="FD6B4CF4"/>
    <w:rsid w:val="FD6BA873"/>
    <w:rsid w:val="FD6D913A"/>
    <w:rsid w:val="FD6F62FE"/>
    <w:rsid w:val="FD6F72EE"/>
    <w:rsid w:val="FD73DDB7"/>
    <w:rsid w:val="FD7E2D60"/>
    <w:rsid w:val="FD7E5354"/>
    <w:rsid w:val="FD7F03C0"/>
    <w:rsid w:val="FD7FA085"/>
    <w:rsid w:val="FD7FD6C3"/>
    <w:rsid w:val="FD7FE8DB"/>
    <w:rsid w:val="FD8F4431"/>
    <w:rsid w:val="FD979E1C"/>
    <w:rsid w:val="FD9AB4F1"/>
    <w:rsid w:val="FD9B819A"/>
    <w:rsid w:val="FD9BCBA5"/>
    <w:rsid w:val="FDA73628"/>
    <w:rsid w:val="FDABE291"/>
    <w:rsid w:val="FDB7373B"/>
    <w:rsid w:val="FDBB2CDD"/>
    <w:rsid w:val="FDBC484E"/>
    <w:rsid w:val="FDBC6668"/>
    <w:rsid w:val="FDBE4103"/>
    <w:rsid w:val="FDBE7B65"/>
    <w:rsid w:val="FDBF144C"/>
    <w:rsid w:val="FDBFD098"/>
    <w:rsid w:val="FDD774DA"/>
    <w:rsid w:val="FDD87798"/>
    <w:rsid w:val="FDDA53D9"/>
    <w:rsid w:val="FDDB0C1B"/>
    <w:rsid w:val="FDDE0FEA"/>
    <w:rsid w:val="FDDF2A03"/>
    <w:rsid w:val="FDE69595"/>
    <w:rsid w:val="FDE7D89A"/>
    <w:rsid w:val="FDEFD46B"/>
    <w:rsid w:val="FDF14B18"/>
    <w:rsid w:val="FDF1F588"/>
    <w:rsid w:val="FDF39B78"/>
    <w:rsid w:val="FDF3F9FA"/>
    <w:rsid w:val="FDF60876"/>
    <w:rsid w:val="FDF71925"/>
    <w:rsid w:val="FDF73DC0"/>
    <w:rsid w:val="FDFAD1B8"/>
    <w:rsid w:val="FDFBBD1C"/>
    <w:rsid w:val="FDFBC6D8"/>
    <w:rsid w:val="FDFD931E"/>
    <w:rsid w:val="FDFD97DD"/>
    <w:rsid w:val="FDFEE629"/>
    <w:rsid w:val="FDFF0070"/>
    <w:rsid w:val="FDFF132F"/>
    <w:rsid w:val="FDFF3F7E"/>
    <w:rsid w:val="FDFF5B31"/>
    <w:rsid w:val="FDFF926A"/>
    <w:rsid w:val="FDFFD427"/>
    <w:rsid w:val="FE0B7B56"/>
    <w:rsid w:val="FE2D7F9D"/>
    <w:rsid w:val="FE37A893"/>
    <w:rsid w:val="FE3FD9A3"/>
    <w:rsid w:val="FE4DBCA5"/>
    <w:rsid w:val="FE4FE1CF"/>
    <w:rsid w:val="FE53FF3C"/>
    <w:rsid w:val="FE5DE628"/>
    <w:rsid w:val="FE5FB2EE"/>
    <w:rsid w:val="FE6BF8FC"/>
    <w:rsid w:val="FE6CB2E1"/>
    <w:rsid w:val="FE7D761C"/>
    <w:rsid w:val="FE7F0C8C"/>
    <w:rsid w:val="FE7F6F7D"/>
    <w:rsid w:val="FE7FC4F8"/>
    <w:rsid w:val="FE7FEC35"/>
    <w:rsid w:val="FE8EC2E2"/>
    <w:rsid w:val="FE8F469F"/>
    <w:rsid w:val="FE9E71B3"/>
    <w:rsid w:val="FEA754A4"/>
    <w:rsid w:val="FEAF3454"/>
    <w:rsid w:val="FEAF5438"/>
    <w:rsid w:val="FEB5C59A"/>
    <w:rsid w:val="FEB69B98"/>
    <w:rsid w:val="FEB750FD"/>
    <w:rsid w:val="FECBA883"/>
    <w:rsid w:val="FED42013"/>
    <w:rsid w:val="FED469AE"/>
    <w:rsid w:val="FEDED218"/>
    <w:rsid w:val="FEDF29EC"/>
    <w:rsid w:val="FEDF62C6"/>
    <w:rsid w:val="FEDF8EC1"/>
    <w:rsid w:val="FEDFA908"/>
    <w:rsid w:val="FEE769EC"/>
    <w:rsid w:val="FEEEB79D"/>
    <w:rsid w:val="FEEF0F33"/>
    <w:rsid w:val="FEEFA93F"/>
    <w:rsid w:val="FEF3ECA2"/>
    <w:rsid w:val="FEF6492B"/>
    <w:rsid w:val="FEF68640"/>
    <w:rsid w:val="FEF6E450"/>
    <w:rsid w:val="FEFA8538"/>
    <w:rsid w:val="FEFA8ACD"/>
    <w:rsid w:val="FEFC7CE0"/>
    <w:rsid w:val="FEFD6A0F"/>
    <w:rsid w:val="FEFDD45F"/>
    <w:rsid w:val="FEFF0F8E"/>
    <w:rsid w:val="FEFF43B0"/>
    <w:rsid w:val="FEFF5F55"/>
    <w:rsid w:val="FEFF8923"/>
    <w:rsid w:val="FEFFBC3D"/>
    <w:rsid w:val="FEFFCB5D"/>
    <w:rsid w:val="FF2D82B9"/>
    <w:rsid w:val="FF2E453A"/>
    <w:rsid w:val="FF37401D"/>
    <w:rsid w:val="FF375898"/>
    <w:rsid w:val="FF3D6D66"/>
    <w:rsid w:val="FF3DDC69"/>
    <w:rsid w:val="FF4547D4"/>
    <w:rsid w:val="FF4D34D2"/>
    <w:rsid w:val="FF4F39B8"/>
    <w:rsid w:val="FF5342BA"/>
    <w:rsid w:val="FF571E96"/>
    <w:rsid w:val="FF573FBD"/>
    <w:rsid w:val="FF595289"/>
    <w:rsid w:val="FF5D215C"/>
    <w:rsid w:val="FF5DA6C2"/>
    <w:rsid w:val="FF5DBC23"/>
    <w:rsid w:val="FF5F24F0"/>
    <w:rsid w:val="FF5F74AF"/>
    <w:rsid w:val="FF6173B1"/>
    <w:rsid w:val="FF69BA7C"/>
    <w:rsid w:val="FF6A4C39"/>
    <w:rsid w:val="FF6F0403"/>
    <w:rsid w:val="FF732B2F"/>
    <w:rsid w:val="FF733B82"/>
    <w:rsid w:val="FF769F88"/>
    <w:rsid w:val="FF76DE58"/>
    <w:rsid w:val="FF7708F9"/>
    <w:rsid w:val="FF77275C"/>
    <w:rsid w:val="FF776291"/>
    <w:rsid w:val="FF77D800"/>
    <w:rsid w:val="FF79DA38"/>
    <w:rsid w:val="FF7A5622"/>
    <w:rsid w:val="FF7B3DA1"/>
    <w:rsid w:val="FF7D7509"/>
    <w:rsid w:val="FF7E50CC"/>
    <w:rsid w:val="FF7F0310"/>
    <w:rsid w:val="FF7F72CF"/>
    <w:rsid w:val="FF7F989E"/>
    <w:rsid w:val="FF7FD610"/>
    <w:rsid w:val="FF8B6C9A"/>
    <w:rsid w:val="FF8EAFDF"/>
    <w:rsid w:val="FF8FF00A"/>
    <w:rsid w:val="FF96FE22"/>
    <w:rsid w:val="FF9B994C"/>
    <w:rsid w:val="FF9D2C62"/>
    <w:rsid w:val="FF9F4F52"/>
    <w:rsid w:val="FF9F83A7"/>
    <w:rsid w:val="FFA7A559"/>
    <w:rsid w:val="FFA7FD0C"/>
    <w:rsid w:val="FFAAB1E0"/>
    <w:rsid w:val="FFAB9902"/>
    <w:rsid w:val="FFABEC62"/>
    <w:rsid w:val="FFADB01A"/>
    <w:rsid w:val="FFAF6166"/>
    <w:rsid w:val="FFAFA957"/>
    <w:rsid w:val="FFB1D112"/>
    <w:rsid w:val="FFB3745E"/>
    <w:rsid w:val="FFB47F6D"/>
    <w:rsid w:val="FFB5DA0E"/>
    <w:rsid w:val="FFB73A4E"/>
    <w:rsid w:val="FFB762D5"/>
    <w:rsid w:val="FFB7FA5B"/>
    <w:rsid w:val="FFB7FE0A"/>
    <w:rsid w:val="FFB93275"/>
    <w:rsid w:val="FFB933D5"/>
    <w:rsid w:val="FFBAD177"/>
    <w:rsid w:val="FFBAD770"/>
    <w:rsid w:val="FFBB2F35"/>
    <w:rsid w:val="FFBCC2FA"/>
    <w:rsid w:val="FFBD6720"/>
    <w:rsid w:val="FFBF1EA5"/>
    <w:rsid w:val="FFBF1EFE"/>
    <w:rsid w:val="FFBF2279"/>
    <w:rsid w:val="FFBF2F12"/>
    <w:rsid w:val="FFBF5173"/>
    <w:rsid w:val="FFBF8AC6"/>
    <w:rsid w:val="FFCF762C"/>
    <w:rsid w:val="FFD0A254"/>
    <w:rsid w:val="FFD17BDE"/>
    <w:rsid w:val="FFD3F0B5"/>
    <w:rsid w:val="FFD55543"/>
    <w:rsid w:val="FFD6B492"/>
    <w:rsid w:val="FFD78583"/>
    <w:rsid w:val="FFD7BDD0"/>
    <w:rsid w:val="FFD7CF87"/>
    <w:rsid w:val="FFDCECA2"/>
    <w:rsid w:val="FFDD211B"/>
    <w:rsid w:val="FFDD81A8"/>
    <w:rsid w:val="FFDDB493"/>
    <w:rsid w:val="FFDED507"/>
    <w:rsid w:val="FFDF0C85"/>
    <w:rsid w:val="FFDF5C85"/>
    <w:rsid w:val="FFDF6664"/>
    <w:rsid w:val="FFDFA4CF"/>
    <w:rsid w:val="FFE65E73"/>
    <w:rsid w:val="FFE6E518"/>
    <w:rsid w:val="FFE7C9AD"/>
    <w:rsid w:val="FFE7D043"/>
    <w:rsid w:val="FFE99BDF"/>
    <w:rsid w:val="FFEA5401"/>
    <w:rsid w:val="FFEB5464"/>
    <w:rsid w:val="FFED23FA"/>
    <w:rsid w:val="FFED2DD2"/>
    <w:rsid w:val="FFED56ED"/>
    <w:rsid w:val="FFED9631"/>
    <w:rsid w:val="FFEDB804"/>
    <w:rsid w:val="FFEDCC48"/>
    <w:rsid w:val="FFEE00A4"/>
    <w:rsid w:val="FFEE24D4"/>
    <w:rsid w:val="FFEE3AB8"/>
    <w:rsid w:val="FFEEE3AD"/>
    <w:rsid w:val="FFEF1607"/>
    <w:rsid w:val="FFEF2660"/>
    <w:rsid w:val="FFEF3F1D"/>
    <w:rsid w:val="FFEFD91E"/>
    <w:rsid w:val="FFEFE9D7"/>
    <w:rsid w:val="FFEFEAFE"/>
    <w:rsid w:val="FFEFF4A3"/>
    <w:rsid w:val="FFF27E52"/>
    <w:rsid w:val="FFF3AF71"/>
    <w:rsid w:val="FFF3D6A9"/>
    <w:rsid w:val="FFF51F91"/>
    <w:rsid w:val="FFF5837D"/>
    <w:rsid w:val="FFF68141"/>
    <w:rsid w:val="FFF70D2E"/>
    <w:rsid w:val="FFF75C19"/>
    <w:rsid w:val="FFF760CA"/>
    <w:rsid w:val="FFF77C2F"/>
    <w:rsid w:val="FFF8095A"/>
    <w:rsid w:val="FFF82134"/>
    <w:rsid w:val="FFF93C02"/>
    <w:rsid w:val="FFFA288C"/>
    <w:rsid w:val="FFFA35A4"/>
    <w:rsid w:val="FFFA7C25"/>
    <w:rsid w:val="FFFAB086"/>
    <w:rsid w:val="FFFB0102"/>
    <w:rsid w:val="FFFB10AF"/>
    <w:rsid w:val="FFFB2016"/>
    <w:rsid w:val="FFFB6C1F"/>
    <w:rsid w:val="FFFBBB96"/>
    <w:rsid w:val="FFFBBD6F"/>
    <w:rsid w:val="FFFBF381"/>
    <w:rsid w:val="FFFBFB51"/>
    <w:rsid w:val="FFFBFE17"/>
    <w:rsid w:val="FFFC5A34"/>
    <w:rsid w:val="FFFC5A38"/>
    <w:rsid w:val="FFFCA710"/>
    <w:rsid w:val="FFFCD342"/>
    <w:rsid w:val="FFFD0747"/>
    <w:rsid w:val="FFFD1CA9"/>
    <w:rsid w:val="FFFD43F4"/>
    <w:rsid w:val="FFFD514D"/>
    <w:rsid w:val="FFFD5165"/>
    <w:rsid w:val="FFFD855C"/>
    <w:rsid w:val="FFFDB06C"/>
    <w:rsid w:val="FFFDC9CC"/>
    <w:rsid w:val="FFFDF9B0"/>
    <w:rsid w:val="FFFE37BD"/>
    <w:rsid w:val="FFFEF066"/>
    <w:rsid w:val="FFFF06BC"/>
    <w:rsid w:val="FFFF0D14"/>
    <w:rsid w:val="FFFF31CA"/>
    <w:rsid w:val="FFFF370F"/>
    <w:rsid w:val="FFFF37D4"/>
    <w:rsid w:val="FFFF39D8"/>
    <w:rsid w:val="FFFF5CE8"/>
    <w:rsid w:val="FFFF69A3"/>
    <w:rsid w:val="FFFF6E82"/>
    <w:rsid w:val="FFFF6EFB"/>
    <w:rsid w:val="FFFF8537"/>
    <w:rsid w:val="FFFF90FA"/>
    <w:rsid w:val="FFFF92A7"/>
    <w:rsid w:val="FFFF99D5"/>
    <w:rsid w:val="FFFFA395"/>
    <w:rsid w:val="FFFFA6BC"/>
    <w:rsid w:val="FFFFA731"/>
    <w:rsid w:val="FFFFB4BC"/>
    <w:rsid w:val="FFFFBE62"/>
    <w:rsid w:val="FFFFCE1E"/>
    <w:rsid w:val="FFFFD214"/>
    <w:rsid w:val="FFFFDC9C"/>
    <w:rsid w:val="FFFFF47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2019-02-21T03:05:00Z</dcterms:created>
  <dc:creator>taqini</dc:creator>
  <cp:lastModifiedBy>taqini</cp:lastModifiedBy>
  <dcterms:modified xsi:type="dcterms:W3CDTF">2019-02-20T13:05:16Z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