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引言</w:t>
      </w:r>
    </w:p>
    <w:p>
      <w:pPr>
        <w:numPr>
          <w:ilvl w:val="1"/>
          <w:numId w:val="2"/>
        </w:numPr>
        <w:outlineLvl w:val="1"/>
        <w:rPr>
          <w:rFonts w:hint="eastAsia" w:ascii="SimSun" w:hAnsi="SimSun" w:eastAsia="SimSun" w:cs="SimSun"/>
        </w:rPr>
      </w:pPr>
      <w:r>
        <w:rPr>
          <w:rFonts w:hint="eastAsia" w:ascii="SimSun" w:hAnsi="SimSun" w:eastAsia="SimSun" w:cs="SimSun"/>
        </w:rPr>
        <w:t>研究背景</w:t>
      </w:r>
    </w:p>
    <w:p>
      <w:pPr>
        <w:spacing w:line="240" w:lineRule="auto"/>
        <w:ind w:firstLine="420"/>
        <w:jc w:val="left"/>
        <w:rPr>
          <w:rFonts w:hint="default" w:ascii="Times New Roman" w:hAnsi="Times New Roman" w:cs="Times New Roman"/>
        </w:rPr>
      </w:pPr>
      <w:r>
        <w:rPr>
          <w:rFonts w:ascii="Times New Roman" w:hAnsi="Times New Roman" w:cs="Times New Roman"/>
        </w:rPr>
        <w:t>如今无论计算机技术发展到何种程度，</w:t>
      </w:r>
      <w:r>
        <w:rPr>
          <w:rFonts w:ascii="Times New Roman" w:hAnsi="Times New Roman" w:cs="Times New Roman"/>
        </w:rPr>
        <w:t>计算机软件</w:t>
      </w:r>
      <w:r>
        <w:rPr>
          <w:rFonts w:ascii="Times New Roman" w:hAnsi="Times New Roman" w:cs="Times New Roman"/>
        </w:rPr>
        <w:t>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1.1所示，CVE[1]漏洞数量呈现逐年提升的趋势。此外</w:t>
      </w:r>
      <w:r>
        <w:rPr>
          <w:rFonts w:ascii="Times New Roman" w:hAnsi="Times New Roman" w:cs="Times New Roman"/>
        </w:rPr>
        <w:t>，</w:t>
      </w:r>
      <w:r>
        <w:rPr>
          <w:rFonts w:ascii="Times New Roman" w:hAnsi="Times New Roman" w:cs="Times New Roman"/>
        </w:rPr>
        <w:t>程序员编程的不规范以及软件安全更新的不及时更是导致</w:t>
      </w:r>
      <w:r>
        <w:rPr>
          <w:rFonts w:ascii="Times New Roman" w:hAnsi="Times New Roman" w:cs="Times New Roman"/>
        </w:rPr>
        <w:t>软件</w:t>
      </w:r>
      <w:r>
        <w:rPr>
          <w:rFonts w:ascii="Times New Roman" w:hAnsi="Times New Roman" w:cs="Times New Roman"/>
        </w:rPr>
        <w:t>漏洞被广泛利用。软件漏洞的必然存在，就像一颗定时炸弹，带来了极大的安全隐患。例如</w:t>
      </w:r>
      <w:r>
        <w:rPr>
          <w:rFonts w:hint="default" w:ascii="Times New Roman" w:hAnsi="Times New Roman" w:cs="Times New Roman"/>
        </w:rPr>
        <w:t>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center"/>
      </w:pPr>
      <w: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ind w:firstLine="420"/>
        <w:jc w:val="left"/>
        <w:rPr>
          <w:rFonts w:hint="default" w:ascii="Times New Roman" w:hAnsi="Times New Roman" w:cs="Times New Roman"/>
        </w:rPr>
      </w:pPr>
      <w:r>
        <w:rPr>
          <w:rFonts w:hint="default" w:ascii="Times New Roman" w:hAnsi="Times New Roman" w:cs="Times New Roman"/>
        </w:rPr>
        <w:t>在众多的安全漏洞中，二进制安全占据了半壁江山，其中缓冲区溢出(buffer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w:t>
      </w:r>
    </w:p>
    <w:p>
      <w:pPr>
        <w:spacing w:line="240" w:lineRule="auto"/>
        <w:ind w:firstLine="420"/>
        <w:jc w:val="left"/>
        <w:rPr>
          <w:rFonts w:hint="default" w:ascii="Times New Roman" w:hAnsi="Times New Roman" w:cs="Times New Roman"/>
        </w:rPr>
      </w:pPr>
      <w:r>
        <w:rPr>
          <w:rFonts w:hint="default" w:ascii="Times New Roman" w:hAnsi="Times New Roman" w:cs="Times New Roman"/>
        </w:rPr>
        <w:t>劫持程序控制流，</w:t>
      </w:r>
      <w:r>
        <w:rPr>
          <w:rFonts w:hint="default" w:ascii="Times New Roman" w:hAnsi="Times New Roman" w:cs="Times New Roman"/>
        </w:rPr>
        <w:t>随后</w:t>
      </w:r>
      <w:r>
        <w:rPr>
          <w:rFonts w:hint="default" w:ascii="Times New Roman" w:hAnsi="Times New Roman" w:cs="Times New Roman"/>
        </w:rPr>
        <w:t>执行攻击者构建的攻击</w:t>
      </w:r>
      <w:r>
        <w:rPr>
          <w:rFonts w:hint="default" w:ascii="Times New Roman" w:hAnsi="Times New Roman" w:cs="Times New Roman"/>
        </w:rPr>
        <w:t>代码</w:t>
      </w:r>
      <w:r>
        <w:rPr>
          <w:rFonts w:hint="default" w:ascii="Times New Roman" w:hAnsi="Times New Roman" w:cs="Times New Roman"/>
        </w:rPr>
        <w:t>，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center"/>
      </w:pPr>
      <w: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ind w:firstLine="420"/>
        <w:jc w:val="left"/>
        <w:rPr>
          <w:rFonts w:ascii="Times New Roman" w:hAnsi="Times New Roman" w:cs="Times New Roman"/>
        </w:rPr>
      </w:pPr>
      <w:r>
        <w:rPr>
          <w:rFonts w:ascii="Times New Roman" w:hAnsi="Times New Roman" w:cs="Times New Roman"/>
        </w:rPr>
        <w:t>但是在数据执行保护（DEP）</w:t>
      </w:r>
      <w:r>
        <w:rPr>
          <w:rFonts w:ascii="Times New Roman" w:hAnsi="Times New Roman" w:cs="Times New Roman"/>
          <w:vertAlign w:val="superscript"/>
        </w:rPr>
        <w:t>[2]</w:t>
      </w:r>
      <w:r>
        <w:rPr>
          <w:rFonts w:ascii="Times New Roman" w:hAnsi="Times New Roman" w:cs="Times New Roman"/>
        </w:rPr>
        <w:t>广泛采用后，内存中的所有可写页面均不具有可执行权限。因此即使攻击者将程序控制流劫持</w:t>
      </w:r>
      <w:r>
        <w:rPr>
          <w:rFonts w:hint="eastAsia" w:ascii="Times New Roman" w:hAnsi="Times New Roman" w:cs="Times New Roman"/>
        </w:rPr>
        <w:t>至</w:t>
      </w:r>
      <w:r>
        <w:rPr>
          <w:rFonts w:ascii="Times New Roman" w:hAnsi="Times New Roman" w:cs="Times New Roman"/>
        </w:rPr>
        <w:t>他们注入的恶意代码，这些代码也无法执行。为了绕过DEP机制实现攻击，攻击者不再注入代码，而是通过利用漏洞进程中的现有的可执行指令来构造恶意行为，即代码复用攻击（CRA）。</w:t>
      </w:r>
      <w:r>
        <w:rPr>
          <w:rFonts w:ascii="Times New Roman" w:hAnsi="Times New Roman" w:cs="Times New Roman"/>
          <w:szCs w:val="21"/>
        </w:rPr>
        <w:t>Return-into-libc</w:t>
      </w:r>
      <w:r>
        <w:rPr>
          <w:rFonts w:ascii="Times New Roman" w:hAnsi="Times New Roman" w:cs="Times New Roman"/>
          <w:szCs w:val="21"/>
          <w:vertAlign w:val="superscript"/>
        </w:rPr>
        <w:t>[3]</w:t>
      </w:r>
      <w:r>
        <w:rPr>
          <w:rFonts w:ascii="Times New Roman" w:hAnsi="Times New Roman" w:cs="Times New Roman"/>
          <w:szCs w:val="21"/>
        </w:rPr>
        <w:t>是</w:t>
      </w:r>
      <w:r>
        <w:rPr>
          <w:rFonts w:ascii="Times New Roman" w:hAnsi="Times New Roman" w:cs="Times New Roman"/>
        </w:rPr>
        <w:t>代码复用攻击的</w:t>
      </w:r>
      <w:r>
        <w:rPr>
          <w:rFonts w:ascii="Times New Roman" w:hAnsi="Times New Roman" w:cs="Times New Roman"/>
          <w:szCs w:val="21"/>
        </w:rPr>
        <w:t>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ascii="Times New Roman" w:hAnsi="Times New Roman" w:cs="Times New Roman"/>
        </w:rPr>
      </w:pPr>
    </w:p>
    <w:p>
      <w:pPr>
        <w:numPr>
          <w:ilvl w:val="1"/>
          <w:numId w:val="2"/>
        </w:numPr>
        <w:ind w:left="0" w:leftChars="0" w:firstLine="0" w:firstLineChars="0"/>
        <w:outlineLvl w:val="1"/>
        <w:rPr>
          <w:rFonts w:hint="eastAsia" w:ascii="SimSun" w:hAnsi="SimSun" w:eastAsia="SimSun" w:cs="SimSun"/>
        </w:rPr>
      </w:pPr>
      <w:r>
        <w:rPr>
          <w:rFonts w:hint="eastAsia" w:ascii="SimSun" w:hAnsi="SimSun" w:eastAsia="SimSun" w:cs="SimSun"/>
        </w:rPr>
        <w:t>ROP攻击</w:t>
      </w:r>
      <w:r>
        <w:rPr>
          <w:rFonts w:hint="default" w:ascii="SimSun" w:hAnsi="SimSun" w:eastAsia="SimSun" w:cs="SimSun"/>
        </w:rPr>
        <w:t>及</w:t>
      </w:r>
      <w:r>
        <w:rPr>
          <w:rFonts w:hint="eastAsia" w:ascii="SimSun" w:hAnsi="SimSun" w:eastAsia="SimSun" w:cs="SimSun"/>
        </w:rPr>
        <w:t>防御现状</w:t>
      </w:r>
    </w:p>
    <w:p>
      <w:pPr>
        <w:numPr>
          <w:ilvl w:val="0"/>
          <w:numId w:val="0"/>
        </w:numPr>
        <w:ind w:leftChars="0" w:firstLine="420" w:firstLineChars="0"/>
        <w:outlineLvl w:val="1"/>
        <w:rPr>
          <w:rFonts w:ascii="Times New Roman" w:hAnsi="Times New Roman" w:cs="Times New Roman"/>
        </w:rPr>
      </w:pPr>
      <w:r>
        <w:rPr>
          <w:rFonts w:ascii="Times New Roman" w:hAnsi="Times New Roman" w:cs="Times New Roman"/>
        </w:rPr>
        <w:t>返回导向编程（ROP）是一种常用的代码复用攻击技术，不同于</w:t>
      </w:r>
      <w:r>
        <w:rPr>
          <w:rFonts w:ascii="Times New Roman" w:hAnsi="Times New Roman" w:cs="Times New Roman"/>
          <w:szCs w:val="21"/>
        </w:rPr>
        <w:t>Return-into-libc，</w:t>
      </w:r>
      <w:r>
        <w:rPr>
          <w:rFonts w:ascii="Times New Roman" w:hAnsi="Times New Roman" w:cs="Times New Roman"/>
          <w:szCs w:val="21"/>
        </w:rPr>
        <w:t>攻击者在</w:t>
      </w:r>
      <w:r>
        <w:rPr>
          <w:rFonts w:ascii="Times New Roman" w:hAnsi="Times New Roman" w:cs="Times New Roman"/>
        </w:rPr>
        <w:t>返回导向编程时</w:t>
      </w:r>
      <w:r>
        <w:rPr>
          <w:rFonts w:ascii="Times New Roman" w:hAnsi="Times New Roman" w:cs="Times New Roman"/>
        </w:rPr>
        <w:t>，</w:t>
      </w:r>
      <w:r>
        <w:rPr>
          <w:rFonts w:ascii="Times New Roman" w:hAnsi="Times New Roman" w:cs="Times New Roman"/>
        </w:rPr>
        <w:t>不执行整个函数，而是执行源自各函数片段</w:t>
      </w:r>
      <w:r>
        <w:rPr>
          <w:rFonts w:ascii="Times New Roman" w:hAnsi="Times New Roman" w:cs="Times New Roman"/>
        </w:rPr>
        <w:t>中的指令序列，这些指令序列</w:t>
      </w:r>
      <w:r>
        <w:rPr>
          <w:rFonts w:ascii="Times New Roman" w:hAnsi="Times New Roman" w:cs="Times New Roman"/>
        </w:rPr>
        <w:t>称作gadget</w:t>
      </w:r>
      <w:r>
        <w:rPr>
          <w:rFonts w:ascii="Times New Roman" w:hAnsi="Times New Roman" w:cs="Times New Roman"/>
        </w:rPr>
        <w:t>，具有如下两个基本特点：1.</w:t>
      </w:r>
      <w:r>
        <w:rPr>
          <w:rFonts w:ascii="Times New Roman" w:hAnsi="Times New Roman" w:cs="Times New Roman"/>
        </w:rPr>
        <w:t>具有</w:t>
      </w:r>
      <w:r>
        <w:rPr>
          <w:rFonts w:ascii="Times New Roman" w:hAnsi="Times New Roman" w:cs="Times New Roman"/>
        </w:rPr>
        <w:t>一定的</w:t>
      </w:r>
      <w:r>
        <w:rPr>
          <w:rFonts w:ascii="Times New Roman" w:hAnsi="Times New Roman" w:cs="Times New Roman"/>
        </w:rPr>
        <w:t>功能</w:t>
      </w:r>
      <w:r>
        <w:rPr>
          <w:rFonts w:ascii="Times New Roman" w:hAnsi="Times New Roman" w:cs="Times New Roman"/>
        </w:rPr>
        <w:t>，如：寄存器相加、加载</w:t>
      </w:r>
      <w:r>
        <w:rPr>
          <w:rFonts w:ascii="Times New Roman" w:hAnsi="Times New Roman" w:cs="Times New Roman"/>
        </w:rPr>
        <w:t>某值</w:t>
      </w:r>
      <w:r>
        <w:rPr>
          <w:rFonts w:ascii="Times New Roman" w:hAnsi="Times New Roman" w:cs="Times New Roman"/>
        </w:rPr>
        <w:t>到内存；2.</w:t>
      </w:r>
      <w:r>
        <w:rPr>
          <w:rFonts w:ascii="Times New Roman" w:hAnsi="Times New Roman" w:cs="Times New Roman"/>
        </w:rPr>
        <w:t>以ret指令为结尾</w:t>
      </w:r>
      <w:r>
        <w:rPr>
          <w:rFonts w:ascii="Times New Roman" w:hAnsi="Times New Roman" w:cs="Times New Roman"/>
        </w:rPr>
        <w:t>。</w:t>
      </w:r>
    </w:p>
    <w:p>
      <w:pPr>
        <w:numPr>
          <w:ilvl w:val="0"/>
          <w:numId w:val="0"/>
        </w:numPr>
        <w:ind w:leftChars="0" w:firstLine="420" w:firstLineChars="0"/>
        <w:outlineLvl w:val="1"/>
        <w:rPr>
          <w:rFonts w:ascii="Times New Roman" w:hAnsi="Times New Roman" w:cs="Times New Roman"/>
        </w:rPr>
      </w:pPr>
      <w:r>
        <w:rPr>
          <w:rFonts w:ascii="Times New Roman" w:hAnsi="Times New Roman" w:cs="Times New Roman"/>
        </w:rPr>
        <w:t>一般情况下，攻击者首先在程序或者程序所链接的共享库的代码段中搜索可用的gadget，随后利用程序存在的漏洞（如：栈溢出），将搜集的gadget地址写入内存空间，并将程序的返回地址覆盖为gadget的地址。</w:t>
      </w:r>
      <w:r>
        <w:rPr>
          <w:rFonts w:ascii="Times New Roman" w:hAnsi="Times New Roman" w:cs="Times New Roman"/>
        </w:rPr>
        <w:t>如图1x，</w:t>
      </w:r>
      <w:r>
        <w:rPr>
          <w:rFonts w:ascii="Times New Roman" w:hAnsi="Times New Roman" w:cs="Times New Roman"/>
        </w:rPr>
        <w:t>攻击者将程序的原返回地址覆盖为返回地址1，并将一些数据以及返回地址2，3写入栈中，返回地址1，2，3分别指向三个不同的gadget。当程序返回时，</w:t>
      </w:r>
      <w:r>
        <w:rPr>
          <w:rFonts w:ascii="Times New Roman" w:hAnsi="Times New Roman" w:cs="Times New Roman"/>
        </w:rPr>
        <w:t>程序控制流首先被劫持</w:t>
      </w:r>
      <w:r>
        <w:rPr>
          <w:rFonts w:ascii="Times New Roman" w:hAnsi="Times New Roman" w:cs="Times New Roman"/>
        </w:rPr>
        <w:t>至第一个gadget中，</w:t>
      </w:r>
      <w:r>
        <w:rPr>
          <w:rFonts w:ascii="Times New Roman" w:hAnsi="Times New Roman" w:cs="Times New Roman"/>
        </w:rPr>
        <w:t>其结尾的ret指令对应返回地址2</w:t>
      </w:r>
      <w:r>
        <w:rPr>
          <w:rFonts w:ascii="Times New Roman" w:hAnsi="Times New Roman" w:cs="Times New Roman"/>
        </w:rPr>
        <w:t>，当第一个gadget完成一定操作后，程序控制流将转移至下一个gadget。由此，攻击者可以将搜集到的gadget链接为gadget链，进而实现一次完整的攻击。</w:t>
      </w:r>
      <w:r>
        <w:rPr>
          <w:rFonts w:ascii="Times New Roman" w:hAnsi="Times New Roman" w:cs="Times New Roman"/>
        </w:rPr>
        <w:t>ROP最初由Shacham</w:t>
      </w:r>
      <w:r>
        <w:rPr>
          <w:rFonts w:ascii="Times New Roman" w:hAnsi="Times New Roman" w:cs="Times New Roman"/>
          <w:vertAlign w:val="superscript"/>
        </w:rPr>
        <w:t>[4]</w:t>
      </w:r>
      <w:r>
        <w:rPr>
          <w:rFonts w:ascii="Times New Roman" w:hAnsi="Times New Roman" w:cs="Times New Roman"/>
        </w:rPr>
        <w:t>提出并应用于x86平台，随后被拓展到其他体系结构</w:t>
      </w:r>
      <w:r>
        <w:rPr>
          <w:rFonts w:ascii="Times New Roman" w:hAnsi="Times New Roman" w:cs="Times New Roman"/>
          <w:vertAlign w:val="superscript"/>
        </w:rPr>
        <w:t>[</w:t>
      </w:r>
      <w:r>
        <w:rPr>
          <w:rFonts w:ascii="Times New Roman" w:hAnsi="Times New Roman" w:cs="Times New Roman"/>
          <w:vertAlign w:val="superscript"/>
        </w:rPr>
        <w:t>5,</w:t>
      </w:r>
      <w:r>
        <w:rPr>
          <w:rFonts w:ascii="Times New Roman" w:hAnsi="Times New Roman" w:cs="Times New Roman"/>
          <w:vertAlign w:val="superscript"/>
        </w:rPr>
        <w:t>6,7,8]</w:t>
      </w:r>
      <w:r>
        <w:rPr>
          <w:rFonts w:ascii="Times New Roman" w:hAnsi="Times New Roman" w:cs="Times New Roman"/>
        </w:rPr>
        <w:t>。ROP已被证明可实现图灵完备计算</w:t>
      </w:r>
      <w:r>
        <w:rPr>
          <w:rFonts w:ascii="Times New Roman" w:hAnsi="Times New Roman" w:cs="Times New Roman"/>
          <w:vertAlign w:val="superscript"/>
        </w:rPr>
        <w:t>[</w:t>
      </w:r>
      <w:r>
        <w:rPr>
          <w:rFonts w:ascii="Times New Roman" w:hAnsi="Times New Roman" w:cs="Times New Roman"/>
          <w:vertAlign w:val="superscript"/>
        </w:rPr>
        <w:t>9</w:t>
      </w:r>
      <w:r>
        <w:rPr>
          <w:rFonts w:ascii="Times New Roman" w:hAnsi="Times New Roman" w:cs="Times New Roman"/>
          <w:vertAlign w:val="superscript"/>
        </w:rPr>
        <w:t>]</w:t>
      </w:r>
      <w:r>
        <w:rPr>
          <w:rFonts w:ascii="Times New Roman" w:hAnsi="Times New Roman" w:cs="Times New Roman"/>
        </w:rPr>
        <w:t>。此外，一些允许攻击者使用ROP自动构造任意恶意程序的工具已被开发出</w:t>
      </w:r>
      <w:r>
        <w:rPr>
          <w:rFonts w:ascii="Times New Roman" w:hAnsi="Times New Roman" w:cs="Times New Roman"/>
          <w:vertAlign w:val="superscript"/>
        </w:rPr>
        <w:t>[</w:t>
      </w:r>
      <w:r>
        <w:rPr>
          <w:rFonts w:ascii="Times New Roman" w:hAnsi="Times New Roman" w:cs="Times New Roman"/>
          <w:vertAlign w:val="superscript"/>
        </w:rPr>
        <w:t>10,11,12,13</w:t>
      </w:r>
      <w:r>
        <w:rPr>
          <w:rFonts w:ascii="Times New Roman" w:hAnsi="Times New Roman" w:cs="Times New Roman"/>
          <w:vertAlign w:val="superscript"/>
        </w:rPr>
        <w:t>]</w:t>
      </w:r>
      <w:r>
        <w:rPr>
          <w:rFonts w:ascii="Times New Roman" w:hAnsi="Times New Roman" w:cs="Times New Roman"/>
        </w:rPr>
        <w:t>。</w:t>
      </w:r>
    </w:p>
    <w:p>
      <w:pPr>
        <w:numPr>
          <w:ilvl w:val="0"/>
          <w:numId w:val="0"/>
        </w:numPr>
        <w:jc w:val="center"/>
        <w:outlineLvl w:val="1"/>
        <w:rPr>
          <w:rFonts w:ascii="Times New Roman" w:hAnsi="Times New Roman" w:cs="Times New Roman"/>
        </w:rPr>
      </w:pPr>
      <w:r>
        <w:rPr>
          <w:rFonts w:ascii="Times New Roman" w:hAnsi="Times New Roman" w:cs="Times New Roman"/>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center"/>
        <w:outlineLvl w:val="1"/>
        <w:rPr>
          <w:rFonts w:ascii="Times New Roman" w:hAnsi="Times New Roman" w:cs="Times New Roman"/>
        </w:rPr>
      </w:pPr>
    </w:p>
    <w:p>
      <w:pPr>
        <w:numPr>
          <w:ilvl w:val="0"/>
          <w:numId w:val="0"/>
        </w:numPr>
        <w:jc w:val="both"/>
        <w:outlineLvl w:val="1"/>
        <w:rPr>
          <w:rFonts w:ascii="Times New Roman" w:hAnsi="Times New Roman" w:cs="Times New Roman"/>
        </w:rPr>
      </w:pPr>
      <w:r>
        <w:rPr>
          <w:rFonts w:ascii="Times New Roman" w:hAnsi="Times New Roman" w:cs="Times New Roman"/>
        </w:rPr>
        <w:t>COP</w:t>
      </w:r>
    </w:p>
    <w:p>
      <w:pPr>
        <w:numPr>
          <w:ilvl w:val="0"/>
          <w:numId w:val="0"/>
        </w:numPr>
        <w:jc w:val="both"/>
        <w:outlineLvl w:val="1"/>
        <w:rPr>
          <w:rFonts w:ascii="Times New Roman" w:hAnsi="Times New Roman" w:cs="Times New Roman"/>
        </w:rPr>
      </w:pPr>
      <w:r>
        <w:rPr>
          <w:rFonts w:ascii="Times New Roman" w:hAnsi="Times New Roman" w:cs="Times New Roman"/>
        </w:rPr>
        <w:t>JOP</w:t>
      </w:r>
    </w:p>
    <w:p>
      <w:pPr>
        <w:numPr>
          <w:ilvl w:val="0"/>
          <w:numId w:val="0"/>
        </w:numPr>
        <w:jc w:val="both"/>
        <w:outlineLvl w:val="1"/>
        <w:rPr>
          <w:rFonts w:ascii="Times New Roman" w:hAnsi="Times New Roman" w:cs="Times New Roman"/>
        </w:rPr>
      </w:pPr>
      <w:r>
        <w:rPr>
          <w:rFonts w:ascii="Times New Roman" w:hAnsi="Times New Roman" w:cs="Times New Roman"/>
          <w:sz w:val="22"/>
          <w:szCs w:val="20"/>
        </w:rPr>
        <w:t>混合式ROP</w:t>
      </w:r>
    </w:p>
    <w:p>
      <w:pPr>
        <w:numPr>
          <w:ilvl w:val="0"/>
          <w:numId w:val="0"/>
        </w:numPr>
        <w:jc w:val="both"/>
        <w:outlineLvl w:val="1"/>
        <w:rPr>
          <w:rFonts w:ascii="Times New Roman" w:hAnsi="Times New Roman" w:cs="Times New Roman"/>
        </w:rPr>
      </w:pPr>
      <w:r>
        <w:rPr>
          <w:rFonts w:ascii="Times New Roman" w:hAnsi="Times New Roman" w:cs="Times New Roman"/>
          <w:sz w:val="22"/>
          <w:szCs w:val="20"/>
        </w:rPr>
        <w:t>如：检测以ret指令为结尾的的连续短代码序列，jmp将破坏之，</w:t>
      </w:r>
    </w:p>
    <w:p>
      <w:pPr>
        <w:numPr>
          <w:ilvl w:val="0"/>
          <w:numId w:val="0"/>
        </w:numPr>
        <w:jc w:val="center"/>
        <w:outlineLvl w:val="1"/>
        <w:rPr>
          <w:rFonts w:ascii="Times New Roman" w:hAnsi="Times New Roman" w:cs="Times New Roman"/>
        </w:rPr>
      </w:pPr>
      <w:r>
        <w:rPr>
          <w:rFonts w:ascii="Times New Roman" w:hAnsi="Times New Roman" w:cs="Times New Roman"/>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outlineLvl w:val="1"/>
        <w:rPr>
          <w:rFonts w:hint="eastAsia" w:ascii="Times New Roman" w:hAnsi="Times New Roman" w:cs="Times New Roman"/>
        </w:rPr>
      </w:pPr>
    </w:p>
    <w:p>
      <w:pPr>
        <w:numPr>
          <w:ilvl w:val="0"/>
          <w:numId w:val="0"/>
        </w:numPr>
        <w:outlineLvl w:val="1"/>
        <w:rPr>
          <w:rFonts w:hint="default" w:ascii="Times New Roman" w:hAnsi="Times New Roman" w:cs="Times New Roman"/>
        </w:rPr>
      </w:pPr>
      <w:r>
        <w:rPr>
          <w:rFonts w:hint="default" w:ascii="Times New Roman" w:hAnsi="Times New Roman" w:cs="Times New Roman"/>
        </w:rPr>
        <w:t>Xor eax,eax</w:t>
      </w:r>
    </w:p>
    <w:p>
      <w:pPr>
        <w:numPr>
          <w:ilvl w:val="0"/>
          <w:numId w:val="0"/>
        </w:numPr>
        <w:outlineLvl w:val="1"/>
        <w:rPr>
          <w:rFonts w:hint="default" w:ascii="Times New Roman" w:hAnsi="Times New Roman" w:cs="Times New Roman"/>
        </w:rPr>
      </w:pPr>
      <w:r>
        <w:rPr>
          <w:rFonts w:hint="default" w:ascii="Times New Roman" w:hAnsi="Times New Roman" w:cs="Times New Roman"/>
        </w:rPr>
        <w:t xml:space="preserve">Pop ebx </w:t>
      </w:r>
    </w:p>
    <w:p>
      <w:pPr>
        <w:numPr>
          <w:ilvl w:val="0"/>
          <w:numId w:val="0"/>
        </w:numPr>
        <w:outlineLvl w:val="1"/>
        <w:rPr>
          <w:rFonts w:hint="default" w:ascii="Times New Roman" w:hAnsi="Times New Roman" w:cs="Times New Roman"/>
        </w:rPr>
      </w:pPr>
      <w:r>
        <w:rPr>
          <w:rFonts w:hint="default" w:ascii="Times New Roman" w:hAnsi="Times New Roman" w:cs="Times New Roman"/>
        </w:rPr>
        <w:t>Inc eax</w:t>
      </w:r>
    </w:p>
    <w:p>
      <w:pPr>
        <w:numPr>
          <w:ilvl w:val="0"/>
          <w:numId w:val="0"/>
        </w:numPr>
        <w:outlineLvl w:val="1"/>
        <w:rPr>
          <w:rFonts w:hint="default" w:ascii="Times New Roman" w:hAnsi="Times New Roman" w:cs="Times New Roman"/>
        </w:rPr>
      </w:pPr>
      <w:r>
        <w:rPr>
          <w:rFonts w:hint="default" w:ascii="Times New Roman" w:hAnsi="Times New Roman" w:cs="Times New Roman"/>
        </w:rPr>
        <w:t>Pop ecx</w:t>
      </w:r>
    </w:p>
    <w:p>
      <w:pPr>
        <w:numPr>
          <w:ilvl w:val="0"/>
          <w:numId w:val="0"/>
        </w:numPr>
        <w:outlineLvl w:val="1"/>
        <w:rPr>
          <w:rFonts w:hint="default" w:ascii="Times New Roman" w:hAnsi="Times New Roman" w:cs="Times New Roman"/>
        </w:rPr>
      </w:pPr>
      <w:r>
        <w:rPr>
          <w:rFonts w:hint="default" w:ascii="Times New Roman" w:hAnsi="Times New Roman" w:cs="Times New Roman"/>
        </w:rPr>
        <w:t>stc</w:t>
      </w:r>
    </w:p>
    <w:p>
      <w:pPr>
        <w:numPr>
          <w:ilvl w:val="0"/>
          <w:numId w:val="0"/>
        </w:numPr>
        <w:outlineLvl w:val="1"/>
        <w:rPr>
          <w:rFonts w:hint="default" w:ascii="Times New Roman" w:hAnsi="Times New Roman" w:cs="Times New Roman"/>
        </w:rPr>
      </w:pPr>
      <w:r>
        <w:rPr>
          <w:rFonts w:hint="default" w:ascii="Times New Roman" w:hAnsi="Times New Roman" w:cs="Times New Roman"/>
        </w:rPr>
        <w:t>jmp ecx</w:t>
      </w:r>
    </w:p>
    <w:p>
      <w:pPr>
        <w:numPr>
          <w:ilvl w:val="0"/>
          <w:numId w:val="0"/>
        </w:numPr>
        <w:outlineLvl w:val="1"/>
        <w:rPr>
          <w:rFonts w:hint="default" w:ascii="Times New Roman" w:hAnsi="Times New Roman" w:cs="Times New Roman"/>
        </w:rPr>
      </w:pPr>
      <w:r>
        <w:rPr>
          <w:rFonts w:hint="default" w:ascii="Times New Roman" w:hAnsi="Times New Roman" w:cs="Times New Roman"/>
        </w:rPr>
        <w:t>Int 0x80 (再说 expliotdb随便找一个)</w:t>
      </w:r>
    </w:p>
    <w:p>
      <w:pPr>
        <w:numPr>
          <w:ilvl w:val="0"/>
          <w:numId w:val="0"/>
        </w:numPr>
        <w:outlineLvl w:val="1"/>
        <w:rPr>
          <w:rFonts w:hint="eastAsia" w:ascii="Times New Roman" w:hAnsi="Times New Roman" w:cs="Times New Roman"/>
        </w:rPr>
      </w:pPr>
    </w:p>
    <w:p>
      <w:pPr>
        <w:spacing w:line="240" w:lineRule="auto"/>
        <w:ind w:firstLine="420"/>
        <w:jc w:val="left"/>
        <w:rPr>
          <w:rFonts w:ascii="Times New Roman" w:hAnsi="Times New Roman" w:cs="Times New Roman"/>
        </w:rPr>
      </w:pPr>
      <w:r>
        <w:rPr>
          <w:rFonts w:ascii="Times New Roman" w:hAnsi="Times New Roman" w:cs="Times New Roman"/>
        </w:rPr>
        <w:t>为了绕过现有的保护机制，攻击者更喜欢使用组合型gadget。图2展示了一个仅由4个gadget构成的非常简单的混合式ROP攻击</w:t>
      </w:r>
      <w:r>
        <w:rPr>
          <w:rFonts w:hint="eastAsia" w:ascii="Times New Roman" w:hAnsi="Times New Roman" w:cs="Times New Roman"/>
        </w:rPr>
        <w:t>，</w:t>
      </w:r>
      <w:r>
        <w:rPr>
          <w:rFonts w:ascii="Times New Roman" w:hAnsi="Times New Roman" w:cs="Times New Roman"/>
        </w:rPr>
        <w:t>它是由传统shellcode</w:t>
      </w:r>
      <w:r>
        <w:rPr>
          <w:rFonts w:ascii="Times New Roman" w:hAnsi="Times New Roman" w:cs="Times New Roman"/>
          <w:vertAlign w:val="superscript"/>
        </w:rPr>
        <w:t>[3]</w:t>
      </w:r>
      <w:r>
        <w:rPr>
          <w:rFonts w:ascii="Times New Roman" w:hAnsi="Times New Roman" w:cs="Times New Roman"/>
        </w:rPr>
        <w:t>派生出的，在x86架构下，用于关闭正在运行的进程。为方便起见，我们使用系统调用</w:t>
      </w:r>
      <w:r>
        <w:rPr>
          <w:rFonts w:ascii="Times New Roman" w:hAnsi="Times New Roman" w:cs="Times New Roman"/>
          <w:i/>
        </w:rPr>
        <w:t>exit(n)</w:t>
      </w:r>
      <w:r>
        <w:rPr>
          <w:rFonts w:ascii="Times New Roman" w:hAnsi="Times New Roman" w:cs="Times New Roman"/>
        </w:rPr>
        <w:t>（n表示非零整数）代替</w:t>
      </w:r>
      <w:r>
        <w:rPr>
          <w:rFonts w:ascii="Times New Roman" w:hAnsi="Times New Roman" w:cs="Times New Roman"/>
          <w:i/>
        </w:rPr>
        <w:t>exit(0)</w:t>
      </w:r>
      <w:r>
        <w:rPr>
          <w:rFonts w:ascii="Times New Roman" w:hAnsi="Times New Roman" w:cs="Times New Roman"/>
        </w:rPr>
        <w:t>。其中，寄存器</w:t>
      </w:r>
      <w:r>
        <w:rPr>
          <w:rFonts w:ascii="Times New Roman" w:hAnsi="Times New Roman" w:cs="Times New Roman"/>
          <w:i/>
        </w:rPr>
        <w:t>eax</w:t>
      </w:r>
      <w:r>
        <w:rPr>
          <w:rFonts w:ascii="Times New Roman" w:hAnsi="Times New Roman" w:cs="Times New Roman"/>
        </w:rPr>
        <w:t>中存储系统调用号，</w:t>
      </w:r>
      <w:r>
        <w:rPr>
          <w:rFonts w:ascii="Times New Roman" w:hAnsi="Times New Roman" w:cs="Times New Roman"/>
          <w:i/>
        </w:rPr>
        <w:t>ebx</w:t>
      </w:r>
      <w:r>
        <w:rPr>
          <w:rFonts w:ascii="Times New Roman" w:hAnsi="Times New Roman" w:cs="Times New Roman"/>
        </w:rPr>
        <w:t>中存储参数。由于DROP</w:t>
      </w:r>
      <w:r>
        <w:rPr>
          <w:rFonts w:ascii="Times New Roman" w:hAnsi="Times New Roman" w:cs="Times New Roman"/>
          <w:vertAlign w:val="superscript"/>
        </w:rPr>
        <w:t>[17]</w:t>
      </w:r>
      <w:r>
        <w:rPr>
          <w:rFonts w:ascii="Times New Roman" w:hAnsi="Times New Roman" w:cs="Times New Roman"/>
        </w:rPr>
        <w:t xml:space="preserve">和DynIMA </w:t>
      </w:r>
      <w:r>
        <w:rPr>
          <w:rFonts w:ascii="Times New Roman" w:hAnsi="Times New Roman" w:cs="Times New Roman"/>
          <w:vertAlign w:val="superscript"/>
        </w:rPr>
        <w:t>[20]</w:t>
      </w:r>
      <w:r>
        <w:rPr>
          <w:rFonts w:ascii="Times New Roman" w:hAnsi="Times New Roman" w:cs="Times New Roman"/>
        </w:rPr>
        <w:t>只检测基于</w:t>
      </w:r>
      <w:r>
        <w:rPr>
          <w:rFonts w:ascii="Times New Roman" w:hAnsi="Times New Roman" w:cs="Times New Roman"/>
          <w:i/>
        </w:rPr>
        <w:t>ret</w:t>
      </w:r>
      <w:r>
        <w:rPr>
          <w:rFonts w:ascii="Times New Roman" w:hAnsi="Times New Roman" w:cs="Times New Roman"/>
        </w:rPr>
        <w:t>的连续的gadget，攻击者可以利用上述简单的ROP恶意代码来绕过这两种防御机制。</w:t>
      </w:r>
    </w:p>
    <w:p>
      <w:pPr>
        <w:numPr>
          <w:numId w:val="0"/>
        </w:numPr>
        <w:ind w:leftChars="0"/>
        <w:outlineLvl w:val="1"/>
        <w:rPr>
          <w:rFonts w:hint="eastAsia" w:ascii="SimSun" w:hAnsi="SimSun" w:eastAsia="SimSun" w:cs="SimSun"/>
        </w:rPr>
      </w:pPr>
    </w:p>
    <w:p>
      <w:pPr>
        <w:numPr>
          <w:ilvl w:val="1"/>
          <w:numId w:val="2"/>
        </w:numPr>
        <w:outlineLvl w:val="1"/>
        <w:rPr>
          <w:rFonts w:hint="eastAsia" w:ascii="SimSun" w:hAnsi="SimSun" w:eastAsia="SimSun" w:cs="SimSun"/>
        </w:rPr>
      </w:pPr>
      <w:r>
        <w:rPr>
          <w:rFonts w:hint="eastAsia" w:ascii="SimSun" w:hAnsi="SimSun" w:eastAsia="SimSun" w:cs="SimSun"/>
        </w:rPr>
        <w:t>本文主要工作和贡献</w:t>
      </w:r>
    </w:p>
    <w:p>
      <w:pPr>
        <w:numPr>
          <w:ilvl w:val="0"/>
          <w:numId w:val="0"/>
        </w:numPr>
        <w:ind w:leftChars="0"/>
        <w:outlineLvl w:val="1"/>
        <w:rPr>
          <w:rFonts w:hint="eastAsia" w:ascii="SimSun" w:hAnsi="SimSun" w:eastAsia="SimSun" w:cs="SimSun"/>
        </w:rPr>
      </w:pPr>
    </w:p>
    <w:p>
      <w:pPr>
        <w:numPr>
          <w:ilvl w:val="1"/>
          <w:numId w:val="2"/>
        </w:numPr>
        <w:outlineLvl w:val="1"/>
        <w:rPr>
          <w:rFonts w:hint="eastAsia" w:ascii="SimSun" w:hAnsi="SimSun" w:eastAsia="SimSun" w:cs="SimSun"/>
        </w:rPr>
      </w:pPr>
      <w:r>
        <w:rPr>
          <w:rFonts w:hint="eastAsia" w:ascii="SimSun" w:hAnsi="SimSun" w:eastAsia="SimSun" w:cs="SimSun"/>
        </w:rPr>
        <w:t>本文组织结构</w:t>
      </w:r>
    </w:p>
    <w:p>
      <w:pPr>
        <w:numPr>
          <w:numId w:val="0"/>
        </w:numPr>
        <w:ind w:leftChars="0"/>
        <w:outlineLvl w:val="1"/>
        <w:rPr>
          <w:rFonts w:hint="eastAsia" w:ascii="SimSun" w:hAnsi="SimSun" w:eastAsia="SimSun" w:cs="SimSun"/>
        </w:rPr>
      </w:pP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ROP攻击与防御</w:t>
      </w:r>
    </w:p>
    <w:p>
      <w:pPr>
        <w:numPr>
          <w:ilvl w:val="0"/>
          <w:numId w:val="0"/>
        </w:numPr>
        <w:outlineLvl w:val="1"/>
        <w:rPr>
          <w:rFonts w:hint="eastAsia" w:ascii="SimSun" w:hAnsi="SimSun" w:eastAsia="SimSun" w:cs="SimSun"/>
        </w:rPr>
      </w:pPr>
      <w:r>
        <w:rPr>
          <w:rFonts w:hint="eastAsia" w:ascii="SimSun" w:hAnsi="SimSun" w:eastAsia="SimSun" w:cs="SimSun"/>
        </w:rPr>
        <w:t>2.1 ROP攻击</w:t>
      </w:r>
    </w:p>
    <w:p>
      <w:pPr>
        <w:numPr>
          <w:ilvl w:val="0"/>
          <w:numId w:val="0"/>
        </w:numPr>
        <w:outlineLvl w:val="1"/>
        <w:rPr>
          <w:rFonts w:hint="default" w:ascii="SimSun" w:hAnsi="SimSun" w:eastAsia="SimSun" w:cs="SimSun"/>
        </w:rPr>
      </w:pPr>
      <w:r>
        <w:rPr>
          <w:rFonts w:hint="default" w:ascii="SimSun" w:hAnsi="SimSun" w:eastAsia="SimSun" w:cs="SimSun"/>
        </w:rPr>
        <w:t>原理</w:t>
      </w:r>
    </w:p>
    <w:p>
      <w:pPr>
        <w:numPr>
          <w:ilvl w:val="0"/>
          <w:numId w:val="0"/>
        </w:numPr>
        <w:outlineLvl w:val="1"/>
        <w:rPr>
          <w:rFonts w:hint="eastAsia" w:ascii="SimSun" w:hAnsi="SimSun" w:eastAsia="SimSun" w:cs="SimSun"/>
        </w:rPr>
      </w:pPr>
      <w:r>
        <w:rPr>
          <w:rFonts w:hint="default" w:ascii="SimSun" w:hAnsi="SimSun" w:eastAsia="SimSun" w:cs="SimSun"/>
        </w:rPr>
        <w:t>攻击流程</w:t>
      </w:r>
      <w:bookmarkStart w:id="0" w:name="_GoBack"/>
      <w:bookmarkEnd w:id="0"/>
    </w:p>
    <w:p>
      <w:pPr>
        <w:numPr>
          <w:ilvl w:val="0"/>
          <w:numId w:val="0"/>
        </w:numPr>
        <w:outlineLvl w:val="1"/>
        <w:rPr>
          <w:rFonts w:hint="eastAsia" w:ascii="SimSun" w:hAnsi="SimSun" w:eastAsia="SimSun" w:cs="SimSun"/>
        </w:rPr>
      </w:pPr>
      <w:r>
        <w:rPr>
          <w:rFonts w:hint="eastAsia" w:ascii="SimSun" w:hAnsi="SimSun" w:eastAsia="SimSun" w:cs="SimSun"/>
        </w:rPr>
        <w:t>2.2 ROP防御</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2.3 本章小结</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基于PIN的ROP攻击检测方法</w:t>
      </w:r>
    </w:p>
    <w:p>
      <w:pPr>
        <w:numPr>
          <w:ilvl w:val="0"/>
          <w:numId w:val="0"/>
        </w:numPr>
        <w:outlineLvl w:val="1"/>
        <w:rPr>
          <w:rFonts w:hint="eastAsia" w:ascii="SimSun" w:hAnsi="SimSun" w:eastAsia="SimSun" w:cs="SimSun"/>
        </w:rPr>
      </w:pPr>
      <w:r>
        <w:rPr>
          <w:rFonts w:hint="eastAsia" w:ascii="SimSun" w:hAnsi="SimSun" w:eastAsia="SimSun" w:cs="SimSun"/>
        </w:rPr>
        <w:t>3.1 假设</w:t>
      </w:r>
    </w:p>
    <w:p>
      <w:pPr>
        <w:numPr>
          <w:ilvl w:val="0"/>
          <w:numId w:val="0"/>
        </w:numPr>
        <w:outlineLvl w:val="1"/>
        <w:rPr>
          <w:rFonts w:hint="eastAsia" w:ascii="SimSun" w:hAnsi="SimSun" w:eastAsia="SimSun" w:cs="SimSun"/>
        </w:rPr>
      </w:pPr>
      <w:r>
        <w:rPr>
          <w:rFonts w:hint="eastAsia" w:ascii="SimSun" w:hAnsi="SimSun" w:eastAsia="SimSun" w:cs="SimSun"/>
        </w:rPr>
        <w:t>3.2 总体设计</w:t>
      </w:r>
    </w:p>
    <w:p>
      <w:pPr>
        <w:numPr>
          <w:ilvl w:val="0"/>
          <w:numId w:val="0"/>
        </w:numPr>
        <w:outlineLvl w:val="1"/>
        <w:rPr>
          <w:rFonts w:hint="eastAsia" w:ascii="SimSun" w:hAnsi="SimSun" w:eastAsia="SimSun" w:cs="SimSun"/>
        </w:rPr>
      </w:pPr>
      <w:r>
        <w:rPr>
          <w:rFonts w:hint="eastAsia" w:ascii="SimSun" w:hAnsi="SimSun" w:eastAsia="SimSun" w:cs="SimSun"/>
        </w:rPr>
        <w:t>基本上，当程序执行必须转移到子程序时，</w:t>
      </w:r>
      <w:r>
        <w:rPr>
          <w:rFonts w:hint="default" w:ascii="SimSun" w:hAnsi="SimSun" w:eastAsia="SimSun" w:cs="SimSun"/>
        </w:rPr>
        <w:t>call</w:t>
      </w:r>
      <w:r>
        <w:rPr>
          <w:rFonts w:hint="eastAsia" w:ascii="SimSun" w:hAnsi="SimSun" w:eastAsia="SimSun" w:cs="SimSun"/>
        </w:rPr>
        <w:t>指令本身将返回地址压入堆栈。然后，被调用的子例程完成其任务并通常返回其原始调用者。但是，有一些例外打破了传统的调用约定，函数返回</w:t>
      </w:r>
      <w:r>
        <w:rPr>
          <w:rFonts w:hint="default" w:ascii="SimSun" w:hAnsi="SimSun" w:eastAsia="SimSun" w:cs="SimSun"/>
        </w:rPr>
        <w:t>到</w:t>
      </w:r>
      <w:r>
        <w:rPr>
          <w:rFonts w:hint="eastAsia" w:ascii="SimSun" w:hAnsi="SimSun" w:eastAsia="SimSun" w:cs="SimSun"/>
        </w:rPr>
        <w:t>其他</w:t>
      </w:r>
      <w:r>
        <w:rPr>
          <w:rFonts w:hint="default" w:ascii="SimSun" w:hAnsi="SimSun" w:eastAsia="SimSun" w:cs="SimSun"/>
        </w:rPr>
        <w:t>位置</w:t>
      </w:r>
      <w:r>
        <w:rPr>
          <w:rFonts w:hint="eastAsia" w:ascii="SimSun" w:hAnsi="SimSun" w:eastAsia="SimSun" w:cs="SimSun"/>
        </w:rPr>
        <w:t>。</w:t>
      </w:r>
    </w:p>
    <w:p>
      <w:pPr>
        <w:numPr>
          <w:ilvl w:val="0"/>
          <w:numId w:val="0"/>
        </w:numPr>
        <w:outlineLvl w:val="1"/>
        <w:rPr>
          <w:rFonts w:hint="eastAsia" w:ascii="SimSun" w:hAnsi="SimSun" w:eastAsia="SimSun" w:cs="SimSun"/>
        </w:rPr>
      </w:pPr>
      <w:r>
        <w:rPr>
          <w:rFonts w:hint="eastAsia" w:ascii="SimSun" w:hAnsi="SimSun" w:eastAsia="SimSun" w:cs="SimSun"/>
        </w:rPr>
        <w:t>我们将在3.4节讨论这些例外。目前，我们假设函数总是返回到最初由堆栈顶部的调用指令（TOS）推送的返回地址。然而，我们的</w:t>
      </w:r>
      <w:r>
        <w:rPr>
          <w:rFonts w:hint="default" w:ascii="SimSun" w:hAnsi="SimSun" w:eastAsia="SimSun" w:cs="SimSun"/>
        </w:rPr>
        <w:t>xxx</w:t>
      </w:r>
      <w:r>
        <w:rPr>
          <w:rFonts w:hint="eastAsia" w:ascii="SimSun" w:hAnsi="SimSun" w:eastAsia="SimSun" w:cs="SimSun"/>
        </w:rPr>
        <w:t>原型实现也处理异常（参见第4节）。</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ROP攻击滥用堆栈指针的任务。在普通程序中，在返回函数时，堆栈指针将指向返回地址，以便控制转移回调用函数。如第2节所述，攻击者错误地使用每个指令序列末尾的返回指令，以便将控制转移到后续指令序列。返回指令可以是最初由libc的程序放置的预期指令，或者是非预期的指令，其中返回指令的字节值只是另一个有效指令的后缀。</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出于这个原因，我们特别关注如图2所示的调用和返回指令。为了评估在程序执行期间发出的每个返回指令，我们将返回地址的副本存储到单独的影子堆栈中（类似于[12,43</w:t>
      </w:r>
      <w:r>
        <w:rPr>
          <w:rFonts w:hint="default" w:ascii="SimSun" w:hAnsi="SimSun" w:eastAsia="SimSun" w:cs="SimSun"/>
        </w:rPr>
        <w:t>,</w:t>
      </w:r>
      <w:r>
        <w:rPr>
          <w:rFonts w:hint="eastAsia" w:ascii="SimSun" w:hAnsi="SimSun" w:eastAsia="SimSun" w:cs="SimSun"/>
        </w:rPr>
        <w:t>21]）一旦程序发出调用指令。我们检测程序执行期间发出的所有返回指令，并执行返回地址检查，如下所述：</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1.在处理器执行指令之前，我们的解决方案拦截指令并评估指令的类型和目标。在实践中，这可以通过二进制检测框架来完成，我们将在3.3节和3.4节中解释。</w:t>
      </w:r>
    </w:p>
    <w:p>
      <w:pPr>
        <w:numPr>
          <w:ilvl w:val="0"/>
          <w:numId w:val="0"/>
        </w:numPr>
        <w:outlineLvl w:val="1"/>
        <w:rPr>
          <w:rFonts w:hint="eastAsia" w:ascii="SimSun" w:hAnsi="SimSun" w:eastAsia="SimSun" w:cs="SimSun"/>
        </w:rPr>
      </w:pPr>
      <w:r>
        <w:rPr>
          <w:rFonts w:hint="default" w:ascii="SimSun" w:hAnsi="SimSun" w:eastAsia="SimSun" w:cs="SimSun"/>
        </w:rPr>
        <w:t>2.</w:t>
      </w:r>
      <w:r>
        <w:rPr>
          <w:rFonts w:hint="eastAsia" w:ascii="SimSun" w:hAnsi="SimSun" w:eastAsia="SimSun" w:cs="SimSun"/>
        </w:rPr>
        <w:t>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outlineLvl w:val="1"/>
        <w:rPr>
          <w:rFonts w:hint="eastAsia" w:ascii="SimSun" w:hAnsi="SimSun" w:eastAsia="SimSun" w:cs="SimSun"/>
        </w:rPr>
      </w:pPr>
      <w:r>
        <w:rPr>
          <w:rFonts w:hint="eastAsia" w:ascii="SimSun" w:hAnsi="SimSun" w:eastAsia="SimSun" w:cs="SimSun"/>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程序堆栈将保存第二个指令序列的起始地址。但是，由于我们的影子堆栈只保存由调用指令本身推送的返回地址，因此它不能包含从函数中间某处开始的该指令序列的起始地址。因此，我们的解决方案可以检测到任何返回地址违规。</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在3.4节中，我们将描述如何将我们的解决方案实现到像Pin这样的二进制检测框架中。</w:t>
      </w:r>
    </w:p>
    <w:p>
      <w:pPr>
        <w:numPr>
          <w:ilvl w:val="0"/>
          <w:numId w:val="0"/>
        </w:numPr>
        <w:outlineLvl w:val="1"/>
        <w:rPr>
          <w:rFonts w:hint="default" w:ascii="SimSun" w:hAnsi="SimSun" w:eastAsia="SimSun" w:cs="SimSun"/>
        </w:rPr>
      </w:pPr>
      <w:r>
        <w:rPr>
          <w:rFonts w:hint="default" w:ascii="SimSun" w:hAnsi="SimSun" w:eastAsia="SimSun" w:cs="SimSun"/>
        </w:rPr>
        <w:t>3.3 技术及工具</w:t>
      </w:r>
    </w:p>
    <w:p>
      <w:pPr>
        <w:numPr>
          <w:ilvl w:val="0"/>
          <w:numId w:val="0"/>
        </w:numPr>
        <w:outlineLvl w:val="1"/>
        <w:rPr>
          <w:rFonts w:hint="default" w:ascii="SimSun" w:hAnsi="SimSun" w:eastAsia="SimSun" w:cs="SimSun"/>
        </w:rPr>
      </w:pPr>
      <w:r>
        <w:rPr>
          <w:rFonts w:hint="default" w:ascii="SimSun" w:hAnsi="SimSun" w:eastAsia="SimSun" w:cs="SimSun"/>
        </w:rPr>
        <w:t>3.4 框架概述</w:t>
      </w:r>
    </w:p>
    <w:p>
      <w:pPr>
        <w:numPr>
          <w:ilvl w:val="0"/>
          <w:numId w:val="0"/>
        </w:numPr>
        <w:outlineLvl w:val="1"/>
        <w:rPr>
          <w:rFonts w:hint="eastAsia" w:ascii="SimSun" w:hAnsi="SimSun" w:eastAsia="SimSun" w:cs="SimSun"/>
        </w:rPr>
      </w:pPr>
      <w:r>
        <w:rPr>
          <w:rFonts w:hint="default" w:ascii="SimSun" w:hAnsi="SimSun" w:eastAsia="SimSun" w:cs="SimSun"/>
        </w:rPr>
        <w:t>框架</w:t>
      </w:r>
    </w:p>
    <w:p>
      <w:pPr>
        <w:numPr>
          <w:ilvl w:val="0"/>
          <w:numId w:val="0"/>
        </w:numPr>
        <w:outlineLvl w:val="1"/>
        <w:rPr>
          <w:rFonts w:hint="eastAsia" w:ascii="SimSun" w:hAnsi="SimSun" w:eastAsia="SimSun" w:cs="SimSun"/>
        </w:rPr>
      </w:pPr>
      <w:r>
        <w:rPr>
          <w:rFonts w:hint="eastAsia" w:ascii="SimSun" w:hAnsi="SimSun" w:eastAsia="SimSun" w:cs="SimSun"/>
        </w:rPr>
        <w:t>3.</w:t>
      </w:r>
      <w:r>
        <w:rPr>
          <w:rFonts w:hint="default" w:ascii="SimSun" w:hAnsi="SimSun" w:eastAsia="SimSun" w:cs="SimSun"/>
        </w:rPr>
        <w:t>5</w:t>
      </w:r>
      <w:r>
        <w:rPr>
          <w:rFonts w:hint="eastAsia" w:ascii="SimSun" w:hAnsi="SimSun" w:eastAsia="SimSun" w:cs="SimSun"/>
        </w:rPr>
        <w:t xml:space="preserve"> 本章小结</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实现</w:t>
      </w:r>
    </w:p>
    <w:p>
      <w:pPr>
        <w:numPr>
          <w:ilvl w:val="0"/>
          <w:numId w:val="0"/>
        </w:numPr>
        <w:outlineLvl w:val="1"/>
        <w:rPr>
          <w:rFonts w:hint="eastAsia" w:ascii="SimSun" w:hAnsi="SimSun" w:eastAsia="SimSun" w:cs="SimSun"/>
        </w:rPr>
      </w:pPr>
      <w:r>
        <w:rPr>
          <w:rFonts w:hint="eastAsia" w:ascii="SimSun" w:hAnsi="SimSun" w:eastAsia="SimSun" w:cs="SimSun"/>
        </w:rPr>
        <w:t xml:space="preserve">4.1 </w:t>
      </w:r>
      <w:r>
        <w:rPr>
          <w:rFonts w:hint="default" w:ascii="SimSun" w:hAnsi="SimSun" w:eastAsia="SimSun" w:cs="SimSun"/>
        </w:rPr>
        <w:t>pin</w:t>
      </w:r>
    </w:p>
    <w:p>
      <w:pPr>
        <w:numPr>
          <w:ilvl w:val="0"/>
          <w:numId w:val="0"/>
        </w:numPr>
        <w:outlineLvl w:val="1"/>
        <w:rPr>
          <w:rFonts w:hint="eastAsia" w:ascii="SimSun" w:hAnsi="SimSun" w:eastAsia="SimSun" w:cs="SimSun"/>
        </w:rPr>
      </w:pPr>
      <w:r>
        <w:rPr>
          <w:rFonts w:hint="eastAsia" w:ascii="SimSun" w:hAnsi="SimSun" w:eastAsia="SimSun" w:cs="SimSun"/>
        </w:rPr>
        <w:t>4.2 实现框架</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4.3 实验与评估</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总结展望</w:t>
      </w:r>
    </w:p>
    <w:p>
      <w:pPr>
        <w:numPr>
          <w:ilvl w:val="0"/>
          <w:numId w:val="0"/>
        </w:numPr>
        <w:outlineLvl w:val="1"/>
        <w:rPr>
          <w:rFonts w:hint="eastAsia" w:ascii="SimSun" w:hAnsi="SimSun" w:eastAsia="SimSun" w:cs="SimSun"/>
        </w:rPr>
      </w:pPr>
      <w:r>
        <w:rPr>
          <w:rFonts w:hint="eastAsia" w:ascii="SimSun" w:hAnsi="SimSun" w:eastAsia="SimSun" w:cs="SimSun"/>
        </w:rPr>
        <w:t>5.1 总结</w:t>
      </w:r>
    </w:p>
    <w:p>
      <w:pPr>
        <w:numPr>
          <w:ilvl w:val="0"/>
          <w:numId w:val="0"/>
        </w:numPr>
        <w:outlineLvl w:val="1"/>
        <w:rPr>
          <w:rFonts w:hint="eastAsia" w:ascii="SimSun" w:hAnsi="SimSun" w:eastAsia="SimSun" w:cs="SimSun"/>
        </w:rPr>
      </w:pPr>
      <w:r>
        <w:rPr>
          <w:rFonts w:hint="eastAsia" w:ascii="SimSun" w:hAnsi="SimSun" w:eastAsia="SimSun" w:cs="SimSun"/>
        </w:rPr>
        <w:t>5.2 展望</w:t>
      </w:r>
    </w:p>
    <w:p>
      <w:pPr>
        <w:numPr>
          <w:ilvl w:val="0"/>
          <w:numId w:val="0"/>
        </w:numPr>
        <w:outlineLvl w:val="1"/>
        <w:rPr>
          <w:rFonts w:hint="eastAsia" w:ascii="SimSun" w:hAnsi="SimSun" w:eastAsia="SimSun" w:cs="SimSun"/>
        </w:rPr>
      </w:pPr>
    </w:p>
    <w:p>
      <w:pPr>
        <w:numPr>
          <w:ilvl w:val="0"/>
          <w:numId w:val="3"/>
        </w:numPr>
        <w:outlineLvl w:val="1"/>
        <w:rPr>
          <w:rFonts w:hint="eastAsia" w:ascii="SimSun" w:hAnsi="SimSun" w:eastAsia="SimSun" w:cs="SimSun"/>
          <w:sz w:val="21"/>
          <w:szCs w:val="22"/>
        </w:rPr>
      </w:pPr>
      <w:r>
        <w:rPr>
          <w:rFonts w:hint="default" w:ascii="SimSun" w:hAnsi="SimSun" w:eastAsia="SimSun" w:cs="SimSun"/>
          <w:sz w:val="21"/>
          <w:szCs w:val="22"/>
        </w:rPr>
        <w:t>Vulnerabilities By</w:t>
      </w:r>
      <w:r>
        <w:rPr>
          <w:rFonts w:hint="default" w:ascii="SimSun" w:hAnsi="SimSun" w:eastAsia="SimSun" w:cs="SimSun"/>
          <w:sz w:val="21"/>
          <w:szCs w:val="22"/>
        </w:rPr>
        <w:t xml:space="preserve"> </w:t>
      </w:r>
      <w:r>
        <w:rPr>
          <w:rFonts w:hint="default" w:ascii="SimSun" w:hAnsi="SimSun" w:eastAsia="SimSun" w:cs="SimSun"/>
          <w:sz w:val="21"/>
          <w:szCs w:val="22"/>
        </w:rPr>
        <w:t>Type,</w:t>
      </w:r>
      <w:r>
        <w:rPr>
          <w:rFonts w:hint="eastAsia" w:ascii="SimSun" w:hAnsi="SimSun" w:eastAsia="SimSun" w:cs="SimSun"/>
          <w:sz w:val="21"/>
          <w:szCs w:val="22"/>
        </w:rPr>
        <w:t>https://www.cvedetails.com/vulnerabilities-by-types.php</w:t>
      </w:r>
    </w:p>
    <w:p>
      <w:pPr>
        <w:numPr>
          <w:ilvl w:val="0"/>
          <w:numId w:val="3"/>
        </w:numPr>
        <w:outlineLvl w:val="1"/>
        <w:rPr>
          <w:rFonts w:hint="eastAsia" w:ascii="SimSun" w:hAnsi="SimSun" w:eastAsia="SimSun" w:cs="SimSun"/>
          <w:sz w:val="21"/>
          <w:szCs w:val="22"/>
        </w:rPr>
      </w:pPr>
      <w:r>
        <w:rPr>
          <w:rFonts w:hint="default" w:ascii="SimSun" w:hAnsi="SimSun" w:eastAsia="SimSun" w:cs="SimSun"/>
          <w:sz w:val="21"/>
          <w:szCs w:val="22"/>
        </w:rPr>
        <w:t xml:space="preserve">Data execution prevention. </w:t>
      </w:r>
      <w:r>
        <w:rPr>
          <w:rFonts w:hint="default" w:ascii="SimSun" w:hAnsi="SimSun" w:eastAsia="SimSun" w:cs="SimSun"/>
          <w:sz w:val="21"/>
          <w:szCs w:val="22"/>
        </w:rPr>
        <w:fldChar w:fldCharType="begin"/>
      </w:r>
      <w:r>
        <w:rPr>
          <w:rFonts w:hint="default" w:ascii="SimSun" w:hAnsi="SimSun" w:eastAsia="SimSun" w:cs="SimSun"/>
          <w:sz w:val="21"/>
          <w:szCs w:val="22"/>
        </w:rPr>
        <w:instrText xml:space="preserve"> HYPERLINK "http://support.microsoft.com/kb/875352/EN-US" </w:instrText>
      </w:r>
      <w:r>
        <w:rPr>
          <w:rFonts w:hint="default" w:ascii="SimSun" w:hAnsi="SimSun" w:eastAsia="SimSun" w:cs="SimSun"/>
          <w:sz w:val="21"/>
          <w:szCs w:val="22"/>
        </w:rPr>
        <w:fldChar w:fldCharType="separate"/>
      </w:r>
      <w:r>
        <w:rPr>
          <w:rFonts w:hint="default" w:ascii="SimSun" w:hAnsi="SimSun" w:eastAsia="SimSun" w:cs="SimSun"/>
          <w:sz w:val="21"/>
          <w:szCs w:val="22"/>
        </w:rPr>
        <w:t>http://support.microsoft.com/kb/875352/EN-US</w:t>
      </w:r>
      <w:r>
        <w:rPr>
          <w:rFonts w:hint="default" w:ascii="SimSun" w:hAnsi="SimSun" w:eastAsia="SimSun" w:cs="SimSun"/>
          <w:sz w:val="21"/>
          <w:szCs w:val="22"/>
        </w:rPr>
        <w:fldChar w:fldCharType="end"/>
      </w:r>
    </w:p>
    <w:p>
      <w:pPr>
        <w:numPr>
          <w:ilvl w:val="0"/>
          <w:numId w:val="3"/>
        </w:numPr>
        <w:outlineLvl w:val="1"/>
        <w:rPr>
          <w:rFonts w:hint="eastAsia" w:ascii="SimSun" w:hAnsi="SimSun" w:eastAsia="SimSun" w:cs="SimSun"/>
        </w:rPr>
      </w:pPr>
      <w:r>
        <w:rPr>
          <w:rFonts w:hint="eastAsia" w:ascii="SimSun" w:hAnsi="SimSun" w:eastAsia="SimSun" w:cs="SimSun"/>
        </w:rPr>
        <w:t>Wojtczuk, R.: The advanced return-into-lib(c) exploits: PaX case study. Phrack Mag. 0x0b(0x3a), Phile# 0x04 of 0x0e (2001)</w:t>
      </w:r>
    </w:p>
    <w:p>
      <w:pPr>
        <w:numPr>
          <w:ilvl w:val="0"/>
          <w:numId w:val="3"/>
        </w:numPr>
        <w:outlineLvl w:val="1"/>
        <w:rPr>
          <w:rFonts w:hint="eastAsia" w:ascii="SimSun" w:hAnsi="SimSun" w:eastAsia="SimSun" w:cs="SimSun"/>
        </w:rPr>
      </w:pPr>
      <w:r>
        <w:rPr>
          <w:rFonts w:hint="eastAsia" w:ascii="SimSun" w:hAnsi="SimSun" w:eastAsia="SimSun" w:cs="SimSun"/>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outlineLvl w:val="1"/>
        <w:rPr>
          <w:rFonts w:hint="eastAsia" w:ascii="SimSun" w:hAnsi="SimSun" w:eastAsia="SimSun" w:cs="SimSun"/>
        </w:rPr>
      </w:pPr>
      <w:r>
        <w:rPr>
          <w:rFonts w:hint="eastAsia" w:ascii="SimSun" w:hAnsi="SimSun" w:eastAsia="SimSun" w:cs="SimSun"/>
        </w:rPr>
        <w:t>Kornau, T.: Return oriented programming for the ARM architecture. Ph.D. thesis, Masters thesis, Ruhr-Universität Bochum (2010)</w:t>
      </w:r>
      <w:r>
        <w:rPr>
          <w:rFonts w:hint="default" w:ascii="SimSun" w:hAnsi="SimSun" w:eastAsia="SimSun" w:cs="SimSun"/>
        </w:rPr>
        <w:t xml:space="preserve"> </w:t>
      </w:r>
    </w:p>
    <w:p>
      <w:pPr>
        <w:numPr>
          <w:ilvl w:val="0"/>
          <w:numId w:val="3"/>
        </w:numPr>
        <w:outlineLvl w:val="1"/>
        <w:rPr>
          <w:rFonts w:hint="eastAsia" w:ascii="SimSun" w:hAnsi="SimSun" w:eastAsia="SimSun" w:cs="SimSun"/>
        </w:rPr>
      </w:pPr>
      <w:r>
        <w:rPr>
          <w:rFonts w:hint="eastAsia" w:ascii="SimSun" w:hAnsi="SimSun" w:eastAsia="SimSun" w:cs="SimSun"/>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outlineLvl w:val="1"/>
        <w:rPr>
          <w:rFonts w:hint="eastAsia" w:ascii="SimSun" w:hAnsi="SimSun" w:eastAsia="SimSun" w:cs="SimSun"/>
        </w:rPr>
      </w:pPr>
      <w:r>
        <w:rPr>
          <w:rFonts w:hint="eastAsia" w:ascii="SimSun" w:hAnsi="SimSun" w:eastAsia="SimSun" w:cs="SimSun"/>
        </w:rPr>
        <w:t>Checkoway, S., Feldman, A.J., Kantor, B., Halderman, J.A., Felten, E.W., Shacham, H.: Can DREs provide long-lasting security? The case of return-oriented programming and the AVC advantage. In: EVT/WOTE 2009 (2009)</w:t>
      </w:r>
    </w:p>
    <w:p>
      <w:pPr>
        <w:numPr>
          <w:ilvl w:val="0"/>
          <w:numId w:val="3"/>
        </w:numPr>
        <w:outlineLvl w:val="1"/>
        <w:rPr>
          <w:rFonts w:hint="eastAsia" w:ascii="SimSun" w:hAnsi="SimSun" w:eastAsia="SimSun" w:cs="SimSun"/>
        </w:rPr>
      </w:pPr>
      <w:r>
        <w:rPr>
          <w:rFonts w:hint="eastAsia" w:ascii="SimSun" w:hAnsi="SimSun" w:eastAsia="SimSun" w:cs="SimSun"/>
        </w:rPr>
        <w:t>Francillon, A., Castelluccia, C.: Code injection attacks on Harvard-architecture devices. In: Proceedings of the 15th ACM Conference on Computer and Communications Security, pp. 15-26. ACM (2008)</w:t>
      </w:r>
    </w:p>
    <w:p>
      <w:pPr>
        <w:numPr>
          <w:ilvl w:val="0"/>
          <w:numId w:val="3"/>
        </w:numPr>
        <w:outlineLvl w:val="1"/>
        <w:rPr>
          <w:rFonts w:hint="eastAsia" w:ascii="SimSun" w:hAnsi="SimSun" w:eastAsia="SimSun" w:cs="SimSun"/>
        </w:rPr>
      </w:pPr>
      <w:r>
        <w:rPr>
          <w:rFonts w:hint="default" w:ascii="SimSun" w:hAnsi="SimSun" w:eastAsia="SimSun" w:cs="SimSun"/>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outlineLvl w:val="1"/>
        <w:rPr>
          <w:rFonts w:hint="eastAsia" w:ascii="SimSun" w:hAnsi="SimSun" w:eastAsia="SimSun" w:cs="SimSun"/>
        </w:rPr>
      </w:pPr>
      <w:r>
        <w:rPr>
          <w:rFonts w:hint="eastAsia" w:ascii="SimSun" w:hAnsi="SimSun" w:eastAsia="SimSun" w:cs="SimSun"/>
        </w:rPr>
        <w:t>Dullien, T., Kornau, T., Weinmann, R.P.: A framework for automated architecture-independent gadget search. In: WOOT (2010)</w:t>
      </w:r>
    </w:p>
    <w:p>
      <w:pPr>
        <w:numPr>
          <w:ilvl w:val="0"/>
          <w:numId w:val="3"/>
        </w:numPr>
        <w:outlineLvl w:val="1"/>
        <w:rPr>
          <w:rFonts w:hint="eastAsia" w:ascii="SimSun" w:hAnsi="SimSun" w:eastAsia="SimSun" w:cs="SimSun"/>
        </w:rPr>
      </w:pPr>
      <w:r>
        <w:rPr>
          <w:rFonts w:hint="eastAsia" w:ascii="SimSun" w:hAnsi="SimSun" w:eastAsia="SimSun" w:cs="SimSun"/>
        </w:rPr>
        <w:t>Hund, R., Holz, T., Freiling, F.C.: Return-oriented rootkits: bypassing kernel code integrity protection mechanisms. In: USENIX Security Symposium, pp. 383-398 (2009)</w:t>
      </w:r>
    </w:p>
    <w:p>
      <w:pPr>
        <w:numPr>
          <w:ilvl w:val="0"/>
          <w:numId w:val="3"/>
        </w:numPr>
        <w:outlineLvl w:val="1"/>
        <w:rPr>
          <w:rFonts w:hint="eastAsia" w:ascii="SimSun" w:hAnsi="SimSun" w:eastAsia="SimSun" w:cs="SimSun"/>
        </w:rPr>
      </w:pPr>
      <w:r>
        <w:rPr>
          <w:rFonts w:hint="eastAsia" w:ascii="SimSun" w:hAnsi="SimSun" w:eastAsia="SimSun" w:cs="SimSun"/>
        </w:rPr>
        <w:t xml:space="preserve">Roemer, R.G.: Finding the bad in good code: automated return-oriented programming exploit discovery (2009) </w:t>
      </w:r>
    </w:p>
    <w:p>
      <w:pPr>
        <w:numPr>
          <w:ilvl w:val="0"/>
          <w:numId w:val="3"/>
        </w:numPr>
        <w:outlineLvl w:val="1"/>
        <w:rPr>
          <w:rFonts w:hint="eastAsia" w:ascii="SimSun" w:hAnsi="SimSun" w:eastAsia="SimSun" w:cs="SimSun"/>
        </w:rPr>
      </w:pPr>
      <w:r>
        <w:rPr>
          <w:rFonts w:hint="eastAsia" w:ascii="SimSun" w:hAnsi="SimSun" w:eastAsia="SimSun" w:cs="SimSun"/>
        </w:rPr>
        <w:t xml:space="preserve">Schwartz, E.J., Avgerinos, T., Brumley, D.: Q: Exploit hardening made easy. In: USENIX Security Symposium, pp. 25-41 (2011)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Hei-B01">
    <w:panose1 w:val="02000000000000000000"/>
    <w:charset w:val="86"/>
    <w:family w:val="auto"/>
    <w:pitch w:val="default"/>
    <w:sig w:usb0="00000001" w:usb1="08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BFF1D14"/>
    <w:rsid w:val="0F5874AD"/>
    <w:rsid w:val="127FE025"/>
    <w:rsid w:val="13B249DE"/>
    <w:rsid w:val="15A754D0"/>
    <w:rsid w:val="16361EAB"/>
    <w:rsid w:val="17FFCBB2"/>
    <w:rsid w:val="19DB0359"/>
    <w:rsid w:val="1AD5D94F"/>
    <w:rsid w:val="1BFA2DBF"/>
    <w:rsid w:val="1CBB5077"/>
    <w:rsid w:val="1E6BEEF0"/>
    <w:rsid w:val="1EF96A05"/>
    <w:rsid w:val="1FCF0311"/>
    <w:rsid w:val="1FD7D854"/>
    <w:rsid w:val="1FF50A3E"/>
    <w:rsid w:val="1FF5DBC6"/>
    <w:rsid w:val="1FF90EEF"/>
    <w:rsid w:val="1FFD2887"/>
    <w:rsid w:val="1FFFCA94"/>
    <w:rsid w:val="23AB3569"/>
    <w:rsid w:val="23ED8B8C"/>
    <w:rsid w:val="279E1CB9"/>
    <w:rsid w:val="29FE9AA8"/>
    <w:rsid w:val="2B7F9A9C"/>
    <w:rsid w:val="2BBBFAC3"/>
    <w:rsid w:val="2C275609"/>
    <w:rsid w:val="2DBE5E75"/>
    <w:rsid w:val="2DEDB182"/>
    <w:rsid w:val="2E68AD0C"/>
    <w:rsid w:val="2EFD648B"/>
    <w:rsid w:val="2FFBB8DE"/>
    <w:rsid w:val="32FFB032"/>
    <w:rsid w:val="33BBE56A"/>
    <w:rsid w:val="33CCA0BD"/>
    <w:rsid w:val="33CF0CCE"/>
    <w:rsid w:val="33F77857"/>
    <w:rsid w:val="33FF12DD"/>
    <w:rsid w:val="34EF9834"/>
    <w:rsid w:val="34FFEEE2"/>
    <w:rsid w:val="357E9CC2"/>
    <w:rsid w:val="35DFDFBD"/>
    <w:rsid w:val="36743962"/>
    <w:rsid w:val="373AF510"/>
    <w:rsid w:val="377CF4E5"/>
    <w:rsid w:val="37DF5EE6"/>
    <w:rsid w:val="37FAC405"/>
    <w:rsid w:val="37FE25BF"/>
    <w:rsid w:val="37FFE6B6"/>
    <w:rsid w:val="385DCEAB"/>
    <w:rsid w:val="38DF23FC"/>
    <w:rsid w:val="39EF60DE"/>
    <w:rsid w:val="3AA134A3"/>
    <w:rsid w:val="3ADFC33B"/>
    <w:rsid w:val="3B971CF2"/>
    <w:rsid w:val="3BB9CFF7"/>
    <w:rsid w:val="3BFA29B3"/>
    <w:rsid w:val="3BFC4A19"/>
    <w:rsid w:val="3C6FDC6C"/>
    <w:rsid w:val="3C79C42D"/>
    <w:rsid w:val="3CD7DAC1"/>
    <w:rsid w:val="3CEBC41A"/>
    <w:rsid w:val="3CEDB6A4"/>
    <w:rsid w:val="3D3FCCB4"/>
    <w:rsid w:val="3D72C90A"/>
    <w:rsid w:val="3D91191E"/>
    <w:rsid w:val="3DD64A4D"/>
    <w:rsid w:val="3DFFDF6E"/>
    <w:rsid w:val="3EDFA1B8"/>
    <w:rsid w:val="3EF3346F"/>
    <w:rsid w:val="3EFB072D"/>
    <w:rsid w:val="3EFF34ED"/>
    <w:rsid w:val="3F718470"/>
    <w:rsid w:val="3F76C0A5"/>
    <w:rsid w:val="3F9E26DD"/>
    <w:rsid w:val="3FBB20CF"/>
    <w:rsid w:val="3FBBA28D"/>
    <w:rsid w:val="3FBE30DB"/>
    <w:rsid w:val="3FCA2B17"/>
    <w:rsid w:val="3FD778E3"/>
    <w:rsid w:val="3FDF257D"/>
    <w:rsid w:val="3FDFEB00"/>
    <w:rsid w:val="3FE31A0E"/>
    <w:rsid w:val="3FE4F0E0"/>
    <w:rsid w:val="3FE951F1"/>
    <w:rsid w:val="3FEB1EDC"/>
    <w:rsid w:val="3FEF48FB"/>
    <w:rsid w:val="3FF1A0E2"/>
    <w:rsid w:val="3FF73662"/>
    <w:rsid w:val="3FF7EB67"/>
    <w:rsid w:val="3FFB2A94"/>
    <w:rsid w:val="3FFCC5E0"/>
    <w:rsid w:val="3FFD6970"/>
    <w:rsid w:val="3FFF803D"/>
    <w:rsid w:val="3FFFF754"/>
    <w:rsid w:val="43F4AD10"/>
    <w:rsid w:val="46FAFD18"/>
    <w:rsid w:val="475A570D"/>
    <w:rsid w:val="47AD524B"/>
    <w:rsid w:val="47DFA498"/>
    <w:rsid w:val="47FE741D"/>
    <w:rsid w:val="47FF00F9"/>
    <w:rsid w:val="47FF7695"/>
    <w:rsid w:val="48EEC1CE"/>
    <w:rsid w:val="49FCE848"/>
    <w:rsid w:val="4ADF2F7B"/>
    <w:rsid w:val="4BFFEFAC"/>
    <w:rsid w:val="4D372F9D"/>
    <w:rsid w:val="4ECB2403"/>
    <w:rsid w:val="4FA56FA0"/>
    <w:rsid w:val="4FDF43A8"/>
    <w:rsid w:val="4FE70F60"/>
    <w:rsid w:val="4FEDB11E"/>
    <w:rsid w:val="51FB1F09"/>
    <w:rsid w:val="52AEA45C"/>
    <w:rsid w:val="53EBE5CF"/>
    <w:rsid w:val="53FEB2DD"/>
    <w:rsid w:val="54AACBA2"/>
    <w:rsid w:val="559BFFCC"/>
    <w:rsid w:val="55B701BE"/>
    <w:rsid w:val="55BFB9C8"/>
    <w:rsid w:val="55DB4F24"/>
    <w:rsid w:val="55FB2C66"/>
    <w:rsid w:val="57EF2A08"/>
    <w:rsid w:val="57F068AE"/>
    <w:rsid w:val="57F327E8"/>
    <w:rsid w:val="57F66FFC"/>
    <w:rsid w:val="57F8DC5E"/>
    <w:rsid w:val="58CB0387"/>
    <w:rsid w:val="59EFF1CF"/>
    <w:rsid w:val="5A37CA4C"/>
    <w:rsid w:val="5AF6A040"/>
    <w:rsid w:val="5BBE082C"/>
    <w:rsid w:val="5BBF1EC8"/>
    <w:rsid w:val="5BD7C4E8"/>
    <w:rsid w:val="5BEC6533"/>
    <w:rsid w:val="5BF76631"/>
    <w:rsid w:val="5BFF167C"/>
    <w:rsid w:val="5CD9BD65"/>
    <w:rsid w:val="5CDC9BD9"/>
    <w:rsid w:val="5D413DF3"/>
    <w:rsid w:val="5D4F2D1C"/>
    <w:rsid w:val="5DBF227F"/>
    <w:rsid w:val="5DDD80BD"/>
    <w:rsid w:val="5DEB682D"/>
    <w:rsid w:val="5DFFC86C"/>
    <w:rsid w:val="5EBFDEF5"/>
    <w:rsid w:val="5ED74763"/>
    <w:rsid w:val="5EFFCF59"/>
    <w:rsid w:val="5F3AB570"/>
    <w:rsid w:val="5F3FE968"/>
    <w:rsid w:val="5F6F9E46"/>
    <w:rsid w:val="5F7F2AC3"/>
    <w:rsid w:val="5F9B90B7"/>
    <w:rsid w:val="5FBD2BB3"/>
    <w:rsid w:val="5FBE0BF9"/>
    <w:rsid w:val="5FBFA862"/>
    <w:rsid w:val="5FEEE75F"/>
    <w:rsid w:val="5FF867C3"/>
    <w:rsid w:val="5FFEA36D"/>
    <w:rsid w:val="5FFF0F5A"/>
    <w:rsid w:val="5FFF13D4"/>
    <w:rsid w:val="5FFFBC15"/>
    <w:rsid w:val="5FFFD799"/>
    <w:rsid w:val="6073C65E"/>
    <w:rsid w:val="629D63DC"/>
    <w:rsid w:val="63BC66BE"/>
    <w:rsid w:val="63F9FBDF"/>
    <w:rsid w:val="63FD0215"/>
    <w:rsid w:val="65EFA641"/>
    <w:rsid w:val="65FF47EE"/>
    <w:rsid w:val="665E4459"/>
    <w:rsid w:val="66B0CF27"/>
    <w:rsid w:val="66BF971E"/>
    <w:rsid w:val="6776F49A"/>
    <w:rsid w:val="69DF635C"/>
    <w:rsid w:val="69EE5C42"/>
    <w:rsid w:val="6ABB83C9"/>
    <w:rsid w:val="6ADE8CFB"/>
    <w:rsid w:val="6AE1B9F4"/>
    <w:rsid w:val="6AEF9C9F"/>
    <w:rsid w:val="6BBB1ECE"/>
    <w:rsid w:val="6BCEEA1F"/>
    <w:rsid w:val="6D78A82C"/>
    <w:rsid w:val="6D9A421E"/>
    <w:rsid w:val="6DBFE62D"/>
    <w:rsid w:val="6DBFEFDA"/>
    <w:rsid w:val="6DEFEE83"/>
    <w:rsid w:val="6DFA1CA7"/>
    <w:rsid w:val="6DFB7A43"/>
    <w:rsid w:val="6DFF3672"/>
    <w:rsid w:val="6DFFBC6B"/>
    <w:rsid w:val="6EBB0678"/>
    <w:rsid w:val="6ECF5D97"/>
    <w:rsid w:val="6EF914E9"/>
    <w:rsid w:val="6EFAB11F"/>
    <w:rsid w:val="6EFEABCA"/>
    <w:rsid w:val="6F1F7790"/>
    <w:rsid w:val="6F582509"/>
    <w:rsid w:val="6F664392"/>
    <w:rsid w:val="6F774317"/>
    <w:rsid w:val="6F7BD8CC"/>
    <w:rsid w:val="6F7F8C16"/>
    <w:rsid w:val="6F9DBFBE"/>
    <w:rsid w:val="6FBA5385"/>
    <w:rsid w:val="6FBA63F8"/>
    <w:rsid w:val="6FBF8E76"/>
    <w:rsid w:val="6FD452BF"/>
    <w:rsid w:val="6FE7DB23"/>
    <w:rsid w:val="6FE877C2"/>
    <w:rsid w:val="6FFFA652"/>
    <w:rsid w:val="70FE7D90"/>
    <w:rsid w:val="71C74404"/>
    <w:rsid w:val="71FD40F6"/>
    <w:rsid w:val="71FD8A46"/>
    <w:rsid w:val="72BE8B4D"/>
    <w:rsid w:val="72F621A9"/>
    <w:rsid w:val="72FF717F"/>
    <w:rsid w:val="73776320"/>
    <w:rsid w:val="73814BD8"/>
    <w:rsid w:val="739D635E"/>
    <w:rsid w:val="73BD3EF0"/>
    <w:rsid w:val="73BFB4CA"/>
    <w:rsid w:val="73E70F73"/>
    <w:rsid w:val="73FC93FB"/>
    <w:rsid w:val="73FDBAF5"/>
    <w:rsid w:val="73FDDE9A"/>
    <w:rsid w:val="73FF3BEE"/>
    <w:rsid w:val="74769122"/>
    <w:rsid w:val="74D9A4A5"/>
    <w:rsid w:val="74F6C783"/>
    <w:rsid w:val="754FE499"/>
    <w:rsid w:val="75C356A8"/>
    <w:rsid w:val="75DFCA16"/>
    <w:rsid w:val="75FEF7AA"/>
    <w:rsid w:val="75FF1544"/>
    <w:rsid w:val="75FF2A8C"/>
    <w:rsid w:val="7673373B"/>
    <w:rsid w:val="767E6B9F"/>
    <w:rsid w:val="767E6F69"/>
    <w:rsid w:val="76EEAD7D"/>
    <w:rsid w:val="76FFB217"/>
    <w:rsid w:val="77793EE5"/>
    <w:rsid w:val="779EF408"/>
    <w:rsid w:val="77BE14C4"/>
    <w:rsid w:val="77BFBEC6"/>
    <w:rsid w:val="77E72F1C"/>
    <w:rsid w:val="77E9D92D"/>
    <w:rsid w:val="77F3F094"/>
    <w:rsid w:val="77FD85ED"/>
    <w:rsid w:val="77FE6093"/>
    <w:rsid w:val="77FFFFD2"/>
    <w:rsid w:val="785BC70A"/>
    <w:rsid w:val="78FBC239"/>
    <w:rsid w:val="78FF8E67"/>
    <w:rsid w:val="796D53CB"/>
    <w:rsid w:val="799FD048"/>
    <w:rsid w:val="79DD4CA4"/>
    <w:rsid w:val="79DE72DA"/>
    <w:rsid w:val="79F3DAAA"/>
    <w:rsid w:val="79FBFA56"/>
    <w:rsid w:val="79FD8245"/>
    <w:rsid w:val="79FDF2C0"/>
    <w:rsid w:val="7A76650D"/>
    <w:rsid w:val="7A775236"/>
    <w:rsid w:val="7A7D20C8"/>
    <w:rsid w:val="7ABF6211"/>
    <w:rsid w:val="7AED1829"/>
    <w:rsid w:val="7B2F69E5"/>
    <w:rsid w:val="7B3706F4"/>
    <w:rsid w:val="7B599D1A"/>
    <w:rsid w:val="7B6A1DD6"/>
    <w:rsid w:val="7B736368"/>
    <w:rsid w:val="7B7B726D"/>
    <w:rsid w:val="7B7EB0A2"/>
    <w:rsid w:val="7BB79D59"/>
    <w:rsid w:val="7BCBAE71"/>
    <w:rsid w:val="7BCF491F"/>
    <w:rsid w:val="7BDE2756"/>
    <w:rsid w:val="7BE59E36"/>
    <w:rsid w:val="7BE7CE5F"/>
    <w:rsid w:val="7BF56844"/>
    <w:rsid w:val="7BFB3167"/>
    <w:rsid w:val="7BFB97EC"/>
    <w:rsid w:val="7BFC7644"/>
    <w:rsid w:val="7BFDC295"/>
    <w:rsid w:val="7BFF37F4"/>
    <w:rsid w:val="7BFF9FB6"/>
    <w:rsid w:val="7BFFF94B"/>
    <w:rsid w:val="7CB72101"/>
    <w:rsid w:val="7CB7E2D2"/>
    <w:rsid w:val="7CBF004E"/>
    <w:rsid w:val="7CF09CA3"/>
    <w:rsid w:val="7CFF7979"/>
    <w:rsid w:val="7D9FB14E"/>
    <w:rsid w:val="7DBFF1E8"/>
    <w:rsid w:val="7DD360AF"/>
    <w:rsid w:val="7DD643DB"/>
    <w:rsid w:val="7DDC2379"/>
    <w:rsid w:val="7DDF8EED"/>
    <w:rsid w:val="7DDF9455"/>
    <w:rsid w:val="7DF6DA4A"/>
    <w:rsid w:val="7DFD2115"/>
    <w:rsid w:val="7DFD624B"/>
    <w:rsid w:val="7E1EC4B3"/>
    <w:rsid w:val="7E2D0680"/>
    <w:rsid w:val="7E3F3C14"/>
    <w:rsid w:val="7E3FCB73"/>
    <w:rsid w:val="7E6DC77A"/>
    <w:rsid w:val="7E6F3D75"/>
    <w:rsid w:val="7E737A6C"/>
    <w:rsid w:val="7E7874BC"/>
    <w:rsid w:val="7E7B1E0D"/>
    <w:rsid w:val="7E7D5D66"/>
    <w:rsid w:val="7E7DEF57"/>
    <w:rsid w:val="7E9BEB5B"/>
    <w:rsid w:val="7E9E54CE"/>
    <w:rsid w:val="7EAA0B1D"/>
    <w:rsid w:val="7EB70997"/>
    <w:rsid w:val="7EBFC0CF"/>
    <w:rsid w:val="7EC5B932"/>
    <w:rsid w:val="7EF7AF88"/>
    <w:rsid w:val="7EFA5049"/>
    <w:rsid w:val="7EFBF2D1"/>
    <w:rsid w:val="7EFF064B"/>
    <w:rsid w:val="7EFF2B2E"/>
    <w:rsid w:val="7F37D9E8"/>
    <w:rsid w:val="7F3F0138"/>
    <w:rsid w:val="7F4F6BC9"/>
    <w:rsid w:val="7F5E65A5"/>
    <w:rsid w:val="7F6FABD8"/>
    <w:rsid w:val="7F6FCDFD"/>
    <w:rsid w:val="7F7642DA"/>
    <w:rsid w:val="7F7A57A4"/>
    <w:rsid w:val="7F7BDE64"/>
    <w:rsid w:val="7F7C38DB"/>
    <w:rsid w:val="7F7E3873"/>
    <w:rsid w:val="7F7F5162"/>
    <w:rsid w:val="7F7F941E"/>
    <w:rsid w:val="7F7FFA95"/>
    <w:rsid w:val="7F97F2E0"/>
    <w:rsid w:val="7FB490DC"/>
    <w:rsid w:val="7FBB5354"/>
    <w:rsid w:val="7FBBBC3E"/>
    <w:rsid w:val="7FBE5515"/>
    <w:rsid w:val="7FBE6254"/>
    <w:rsid w:val="7FBF250D"/>
    <w:rsid w:val="7FBF6031"/>
    <w:rsid w:val="7FBFFDDE"/>
    <w:rsid w:val="7FCD8E59"/>
    <w:rsid w:val="7FDA9A7A"/>
    <w:rsid w:val="7FDC3F64"/>
    <w:rsid w:val="7FDF10DC"/>
    <w:rsid w:val="7FDF72F7"/>
    <w:rsid w:val="7FE55E8F"/>
    <w:rsid w:val="7FE79B76"/>
    <w:rsid w:val="7FEB504D"/>
    <w:rsid w:val="7FEDE7DF"/>
    <w:rsid w:val="7FEF6AD1"/>
    <w:rsid w:val="7FEFF24B"/>
    <w:rsid w:val="7FF57C66"/>
    <w:rsid w:val="7FF7B8DA"/>
    <w:rsid w:val="7FF903E3"/>
    <w:rsid w:val="7FFC4598"/>
    <w:rsid w:val="7FFD3562"/>
    <w:rsid w:val="7FFD5677"/>
    <w:rsid w:val="7FFD74E6"/>
    <w:rsid w:val="7FFD97D0"/>
    <w:rsid w:val="7FFDC584"/>
    <w:rsid w:val="7FFE0548"/>
    <w:rsid w:val="7FFE2B51"/>
    <w:rsid w:val="7FFF0423"/>
    <w:rsid w:val="7FFF0DEA"/>
    <w:rsid w:val="7FFF3376"/>
    <w:rsid w:val="7FFF4778"/>
    <w:rsid w:val="7FFF9873"/>
    <w:rsid w:val="7FFFB15C"/>
    <w:rsid w:val="7FFFDBA9"/>
    <w:rsid w:val="85F9C0A7"/>
    <w:rsid w:val="876E0BAC"/>
    <w:rsid w:val="87FFB3BF"/>
    <w:rsid w:val="8BEC9BF7"/>
    <w:rsid w:val="8DDF2B9C"/>
    <w:rsid w:val="8EEA15E4"/>
    <w:rsid w:val="8F7E2A01"/>
    <w:rsid w:val="8FEE5A80"/>
    <w:rsid w:val="93E60C7B"/>
    <w:rsid w:val="94F91EA3"/>
    <w:rsid w:val="97FD24BA"/>
    <w:rsid w:val="97FF0651"/>
    <w:rsid w:val="9A6DF233"/>
    <w:rsid w:val="9A7F708E"/>
    <w:rsid w:val="9B6D575E"/>
    <w:rsid w:val="9BCFEA6C"/>
    <w:rsid w:val="9BDDFAAD"/>
    <w:rsid w:val="9DBECBCA"/>
    <w:rsid w:val="9F2F857F"/>
    <w:rsid w:val="9F3F0E6D"/>
    <w:rsid w:val="9FB55E92"/>
    <w:rsid w:val="9FE67574"/>
    <w:rsid w:val="9FE76BC0"/>
    <w:rsid w:val="A3D7392B"/>
    <w:rsid w:val="A6D4CA43"/>
    <w:rsid w:val="A77F3908"/>
    <w:rsid w:val="A7B73FBF"/>
    <w:rsid w:val="A7F54EDC"/>
    <w:rsid w:val="A7FBB160"/>
    <w:rsid w:val="A971F837"/>
    <w:rsid w:val="A9FD222C"/>
    <w:rsid w:val="ABB383B6"/>
    <w:rsid w:val="ABFF634F"/>
    <w:rsid w:val="AC9E1495"/>
    <w:rsid w:val="ACEEAA1B"/>
    <w:rsid w:val="ACFF5EF8"/>
    <w:rsid w:val="AD7FF50E"/>
    <w:rsid w:val="ADFF8E8C"/>
    <w:rsid w:val="ADFFC5C3"/>
    <w:rsid w:val="AEF576E4"/>
    <w:rsid w:val="AF732DBE"/>
    <w:rsid w:val="AFB5B217"/>
    <w:rsid w:val="AFD62563"/>
    <w:rsid w:val="AFF6122A"/>
    <w:rsid w:val="AFF73E2F"/>
    <w:rsid w:val="AFFF9DF6"/>
    <w:rsid w:val="B2CE113D"/>
    <w:rsid w:val="B59563DA"/>
    <w:rsid w:val="B5DFFB34"/>
    <w:rsid w:val="B60C86AA"/>
    <w:rsid w:val="B673A64A"/>
    <w:rsid w:val="B6B7B357"/>
    <w:rsid w:val="B7761CE1"/>
    <w:rsid w:val="B77B48BD"/>
    <w:rsid w:val="B77DFF85"/>
    <w:rsid w:val="B7BD7E6C"/>
    <w:rsid w:val="B7EEA189"/>
    <w:rsid w:val="B7FB4E31"/>
    <w:rsid w:val="B7FFDCCC"/>
    <w:rsid w:val="BA77A588"/>
    <w:rsid w:val="BABE65AF"/>
    <w:rsid w:val="BAEF88F6"/>
    <w:rsid w:val="BAF31170"/>
    <w:rsid w:val="BAFFB197"/>
    <w:rsid w:val="BAFFEC32"/>
    <w:rsid w:val="BB670CA9"/>
    <w:rsid w:val="BC0F6027"/>
    <w:rsid w:val="BC7FEEC7"/>
    <w:rsid w:val="BD258B7C"/>
    <w:rsid w:val="BD771DE9"/>
    <w:rsid w:val="BDA16748"/>
    <w:rsid w:val="BDBF19CF"/>
    <w:rsid w:val="BDBF6277"/>
    <w:rsid w:val="BDBF82C3"/>
    <w:rsid w:val="BDDBCBDF"/>
    <w:rsid w:val="BDFD55C5"/>
    <w:rsid w:val="BE3364A2"/>
    <w:rsid w:val="BE7F0BE2"/>
    <w:rsid w:val="BEBE2CE9"/>
    <w:rsid w:val="BEF76AF0"/>
    <w:rsid w:val="BF3D19B4"/>
    <w:rsid w:val="BF7834E0"/>
    <w:rsid w:val="BF79B637"/>
    <w:rsid w:val="BF7D7F53"/>
    <w:rsid w:val="BFAE2A6B"/>
    <w:rsid w:val="BFAF71D3"/>
    <w:rsid w:val="BFB400A0"/>
    <w:rsid w:val="BFBDF329"/>
    <w:rsid w:val="BFBF4CB1"/>
    <w:rsid w:val="BFBFA7BE"/>
    <w:rsid w:val="BFCBCA33"/>
    <w:rsid w:val="BFE2F9A3"/>
    <w:rsid w:val="BFF32039"/>
    <w:rsid w:val="BFF77B93"/>
    <w:rsid w:val="BFFE55EA"/>
    <w:rsid w:val="BFFF7337"/>
    <w:rsid w:val="BFFFFF36"/>
    <w:rsid w:val="C55F46F5"/>
    <w:rsid w:val="C5FF76CD"/>
    <w:rsid w:val="C6D7AF91"/>
    <w:rsid w:val="C91D20AF"/>
    <w:rsid w:val="CBBE877D"/>
    <w:rsid w:val="CC5F1CD4"/>
    <w:rsid w:val="CCBFC867"/>
    <w:rsid w:val="CDF3F463"/>
    <w:rsid w:val="CEDF9AA8"/>
    <w:rsid w:val="CF677E5A"/>
    <w:rsid w:val="CF7F1E6C"/>
    <w:rsid w:val="CFDF11D6"/>
    <w:rsid w:val="CFEE0DCE"/>
    <w:rsid w:val="CFFE83E5"/>
    <w:rsid w:val="D17DEDEE"/>
    <w:rsid w:val="D1D8DEED"/>
    <w:rsid w:val="D27FDDA6"/>
    <w:rsid w:val="D2FFF980"/>
    <w:rsid w:val="D3ABF851"/>
    <w:rsid w:val="D3AF53C5"/>
    <w:rsid w:val="D4F7C319"/>
    <w:rsid w:val="D51F76E9"/>
    <w:rsid w:val="D6D799E8"/>
    <w:rsid w:val="D7AF1AD5"/>
    <w:rsid w:val="D7BFFD17"/>
    <w:rsid w:val="D7E761B5"/>
    <w:rsid w:val="D7FB5AB9"/>
    <w:rsid w:val="D7FDC3FB"/>
    <w:rsid w:val="D7FF192A"/>
    <w:rsid w:val="D95D0AE9"/>
    <w:rsid w:val="DB756D9B"/>
    <w:rsid w:val="DB89903D"/>
    <w:rsid w:val="DBDFF810"/>
    <w:rsid w:val="DBF44F41"/>
    <w:rsid w:val="DBFE14BE"/>
    <w:rsid w:val="DCFF0D77"/>
    <w:rsid w:val="DD77604A"/>
    <w:rsid w:val="DDBDEEB4"/>
    <w:rsid w:val="DDC52FC5"/>
    <w:rsid w:val="DDD1A0A6"/>
    <w:rsid w:val="DDF63C90"/>
    <w:rsid w:val="DDFFDFA0"/>
    <w:rsid w:val="DE6F6CB8"/>
    <w:rsid w:val="DE79EB8D"/>
    <w:rsid w:val="DE7EDBB5"/>
    <w:rsid w:val="DEBF9EB4"/>
    <w:rsid w:val="DEEDA51C"/>
    <w:rsid w:val="DEFFA46A"/>
    <w:rsid w:val="DF0D2247"/>
    <w:rsid w:val="DF3601D6"/>
    <w:rsid w:val="DF3F499F"/>
    <w:rsid w:val="DF6EE6F1"/>
    <w:rsid w:val="DF765147"/>
    <w:rsid w:val="DF8ECBC8"/>
    <w:rsid w:val="DFAB2953"/>
    <w:rsid w:val="DFB5B4B8"/>
    <w:rsid w:val="DFD88C7F"/>
    <w:rsid w:val="DFDF74CD"/>
    <w:rsid w:val="DFEBBAB2"/>
    <w:rsid w:val="DFF9FAE2"/>
    <w:rsid w:val="DFFDC60A"/>
    <w:rsid w:val="DFFE5A72"/>
    <w:rsid w:val="DFFF15F0"/>
    <w:rsid w:val="DFFF45F8"/>
    <w:rsid w:val="DFFF531C"/>
    <w:rsid w:val="DFFFB3C9"/>
    <w:rsid w:val="E0C621CD"/>
    <w:rsid w:val="E17F7B10"/>
    <w:rsid w:val="E3F694BB"/>
    <w:rsid w:val="E3FD3BB2"/>
    <w:rsid w:val="E3FEB2EC"/>
    <w:rsid w:val="E5B7EABA"/>
    <w:rsid w:val="E7BF08E8"/>
    <w:rsid w:val="E7F9C177"/>
    <w:rsid w:val="E7FB8538"/>
    <w:rsid w:val="E7FDF6E5"/>
    <w:rsid w:val="E8CD61A7"/>
    <w:rsid w:val="E8F597CB"/>
    <w:rsid w:val="E97F1FE2"/>
    <w:rsid w:val="EABC4EBA"/>
    <w:rsid w:val="EBE73392"/>
    <w:rsid w:val="EBFFAB02"/>
    <w:rsid w:val="EDBFE972"/>
    <w:rsid w:val="EDFF28DE"/>
    <w:rsid w:val="EDFF8EAC"/>
    <w:rsid w:val="EE579AF8"/>
    <w:rsid w:val="EE8BD783"/>
    <w:rsid w:val="EEA76983"/>
    <w:rsid w:val="EEB7D151"/>
    <w:rsid w:val="EF2BD9DF"/>
    <w:rsid w:val="EF5D2D37"/>
    <w:rsid w:val="EF7B7259"/>
    <w:rsid w:val="EF7F6D53"/>
    <w:rsid w:val="EF9B4D0A"/>
    <w:rsid w:val="EFA64D68"/>
    <w:rsid w:val="EFAB2945"/>
    <w:rsid w:val="EFBA30CD"/>
    <w:rsid w:val="EFBD480B"/>
    <w:rsid w:val="EFBDBDBF"/>
    <w:rsid w:val="EFBF6DCD"/>
    <w:rsid w:val="EFBF7373"/>
    <w:rsid w:val="EFCD374F"/>
    <w:rsid w:val="EFD58D89"/>
    <w:rsid w:val="EFD9FF1E"/>
    <w:rsid w:val="EFDFC624"/>
    <w:rsid w:val="EFF785F9"/>
    <w:rsid w:val="EFF7C36B"/>
    <w:rsid w:val="EFFB48A6"/>
    <w:rsid w:val="EFFD8183"/>
    <w:rsid w:val="EFFE4801"/>
    <w:rsid w:val="F04F7B91"/>
    <w:rsid w:val="F1774222"/>
    <w:rsid w:val="F1DB9218"/>
    <w:rsid w:val="F2FD57E1"/>
    <w:rsid w:val="F2FF336E"/>
    <w:rsid w:val="F33D7DA4"/>
    <w:rsid w:val="F35D4295"/>
    <w:rsid w:val="F3CF5644"/>
    <w:rsid w:val="F3FCA0E7"/>
    <w:rsid w:val="F4FEF2EF"/>
    <w:rsid w:val="F5276F7F"/>
    <w:rsid w:val="F55F0C0F"/>
    <w:rsid w:val="F59B9697"/>
    <w:rsid w:val="F5BF62CF"/>
    <w:rsid w:val="F5BFCDF0"/>
    <w:rsid w:val="F5EC43F6"/>
    <w:rsid w:val="F5EF3F64"/>
    <w:rsid w:val="F5F779AD"/>
    <w:rsid w:val="F69FC10A"/>
    <w:rsid w:val="F6FD7168"/>
    <w:rsid w:val="F6FFC747"/>
    <w:rsid w:val="F7558D24"/>
    <w:rsid w:val="F756F719"/>
    <w:rsid w:val="F75726F7"/>
    <w:rsid w:val="F76818F0"/>
    <w:rsid w:val="F77DCFF7"/>
    <w:rsid w:val="F77F95D7"/>
    <w:rsid w:val="F78FBD5F"/>
    <w:rsid w:val="F7AE2728"/>
    <w:rsid w:val="F7BC902D"/>
    <w:rsid w:val="F7BD78C3"/>
    <w:rsid w:val="F7BF5B1C"/>
    <w:rsid w:val="F7BFF157"/>
    <w:rsid w:val="F7DE3F62"/>
    <w:rsid w:val="F7DF2009"/>
    <w:rsid w:val="F7F6E97F"/>
    <w:rsid w:val="F7FBF1B4"/>
    <w:rsid w:val="F7FE173C"/>
    <w:rsid w:val="F7FF6136"/>
    <w:rsid w:val="F8DE07BF"/>
    <w:rsid w:val="F8F57171"/>
    <w:rsid w:val="F926AAD2"/>
    <w:rsid w:val="F975D25D"/>
    <w:rsid w:val="F97703C3"/>
    <w:rsid w:val="F9BB2175"/>
    <w:rsid w:val="F9BD7169"/>
    <w:rsid w:val="F9EFDD00"/>
    <w:rsid w:val="F9F12BFC"/>
    <w:rsid w:val="F9F78E8B"/>
    <w:rsid w:val="F9FDDE75"/>
    <w:rsid w:val="FA303964"/>
    <w:rsid w:val="FA35A57E"/>
    <w:rsid w:val="FA37E13E"/>
    <w:rsid w:val="FA978A19"/>
    <w:rsid w:val="FAA53495"/>
    <w:rsid w:val="FABA640B"/>
    <w:rsid w:val="FACA2A3F"/>
    <w:rsid w:val="FACE5E23"/>
    <w:rsid w:val="FACE9B4E"/>
    <w:rsid w:val="FAD36EDF"/>
    <w:rsid w:val="FADB62AE"/>
    <w:rsid w:val="FAEBC14F"/>
    <w:rsid w:val="FB799B9C"/>
    <w:rsid w:val="FB7C7DBF"/>
    <w:rsid w:val="FB7DB8B5"/>
    <w:rsid w:val="FB7EB71E"/>
    <w:rsid w:val="FB8F9AD6"/>
    <w:rsid w:val="FBD97001"/>
    <w:rsid w:val="FBDF5963"/>
    <w:rsid w:val="FBEEFF1B"/>
    <w:rsid w:val="FBEF9E15"/>
    <w:rsid w:val="FBF51BCD"/>
    <w:rsid w:val="FC2F4CF9"/>
    <w:rsid w:val="FC9BA962"/>
    <w:rsid w:val="FC9F93BC"/>
    <w:rsid w:val="FCD504A5"/>
    <w:rsid w:val="FCF60222"/>
    <w:rsid w:val="FCFA5694"/>
    <w:rsid w:val="FD5DB854"/>
    <w:rsid w:val="FD7A1926"/>
    <w:rsid w:val="FD8F008B"/>
    <w:rsid w:val="FDB99751"/>
    <w:rsid w:val="FDBBF0C7"/>
    <w:rsid w:val="FDBF1B2E"/>
    <w:rsid w:val="FDD705C9"/>
    <w:rsid w:val="FDDF46A1"/>
    <w:rsid w:val="FDDF6C0A"/>
    <w:rsid w:val="FDEC6EFA"/>
    <w:rsid w:val="FDF00389"/>
    <w:rsid w:val="FDF400B5"/>
    <w:rsid w:val="FDF5CD17"/>
    <w:rsid w:val="FDF752B2"/>
    <w:rsid w:val="FDFE593A"/>
    <w:rsid w:val="FDFF8AD1"/>
    <w:rsid w:val="FDFF8BD4"/>
    <w:rsid w:val="FE9F1CBE"/>
    <w:rsid w:val="FEB55854"/>
    <w:rsid w:val="FEBD11EC"/>
    <w:rsid w:val="FED027F5"/>
    <w:rsid w:val="FEDDC69F"/>
    <w:rsid w:val="FEDF5E1C"/>
    <w:rsid w:val="FEEB69C6"/>
    <w:rsid w:val="FEED742E"/>
    <w:rsid w:val="FEEDF75A"/>
    <w:rsid w:val="FEF7C853"/>
    <w:rsid w:val="FEFD93B4"/>
    <w:rsid w:val="FEFFE001"/>
    <w:rsid w:val="FF1EC19F"/>
    <w:rsid w:val="FF3DF9AB"/>
    <w:rsid w:val="FF3E7BBC"/>
    <w:rsid w:val="FF4F8364"/>
    <w:rsid w:val="FF5F84C9"/>
    <w:rsid w:val="FF67C751"/>
    <w:rsid w:val="FF7727A2"/>
    <w:rsid w:val="FF7FB33B"/>
    <w:rsid w:val="FF8B1EFF"/>
    <w:rsid w:val="FF8F9CFC"/>
    <w:rsid w:val="FF9DA936"/>
    <w:rsid w:val="FF9E0554"/>
    <w:rsid w:val="FF9F0FEA"/>
    <w:rsid w:val="FF9F8BD3"/>
    <w:rsid w:val="FFA45841"/>
    <w:rsid w:val="FFADD515"/>
    <w:rsid w:val="FFB30CDD"/>
    <w:rsid w:val="FFB790B7"/>
    <w:rsid w:val="FFB9E412"/>
    <w:rsid w:val="FFBB456A"/>
    <w:rsid w:val="FFBD2D94"/>
    <w:rsid w:val="FFBF8D61"/>
    <w:rsid w:val="FFBFEDEA"/>
    <w:rsid w:val="FFCF18AF"/>
    <w:rsid w:val="FFDB0B1E"/>
    <w:rsid w:val="FFDD2509"/>
    <w:rsid w:val="FFDEEF95"/>
    <w:rsid w:val="FFDF4644"/>
    <w:rsid w:val="FFDFEBBC"/>
    <w:rsid w:val="FFEDD7A3"/>
    <w:rsid w:val="FFF6FD5B"/>
    <w:rsid w:val="FFF71098"/>
    <w:rsid w:val="FFFA0EA7"/>
    <w:rsid w:val="FFFA884A"/>
    <w:rsid w:val="FFFAE42E"/>
    <w:rsid w:val="FFFD8915"/>
    <w:rsid w:val="FFFDF319"/>
    <w:rsid w:val="FFFE1EBD"/>
    <w:rsid w:val="FFFE91D7"/>
    <w:rsid w:val="FFFF689B"/>
    <w:rsid w:val="FFFF6C66"/>
    <w:rsid w:val="FFFF933D"/>
    <w:rsid w:val="FFFFB76B"/>
    <w:rsid w:val="FFFFE7DF"/>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2019-04-12T06:13:00Z</dcterms:created>
  <dc:creator>taqini</dc:creator>
  <cp:lastModifiedBy>taqini</cp:lastModifiedBy>
  <dcterms:modified xsi:type="dcterms:W3CDTF">2019-04-12T18:43:45Z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