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jc w:val="center"/>
        <w:rPr>
          <w:shd w:fill="FFFF00" w:val="clear"/>
        </w:rPr>
      </w:pPr>
      <w:r>
        <w:rPr>
          <w:shd w:fill="FFFF00" w:val="clear"/>
          <w:lang w:val="en-US"/>
        </w:rPr>
        <w:t xml:space="preserve">Problem 2 – SoftUni Defense System™ </w:t>
      </w:r>
      <w:r>
        <w:rPr>
          <w:shd w:fill="FFFF00" w:val="clear"/>
          <w:lang w:val="en-US"/>
        </w:rPr>
        <w:t>90%</w:t>
      </w:r>
    </w:p>
    <w:p>
      <w:pPr>
        <w:pStyle w:val="Normal"/>
        <w:rPr>
          <w:lang w:val="en-US"/>
        </w:rPr>
      </w:pPr>
      <w:r>
        <w:rPr>
          <w:lang w:val="en-US"/>
        </w:rPr>
        <w:t xml:space="preserve">Mister Royal has a birthday party and the SoftUni team is busy drinking the contents of the fridge. People are swarming the place and each one of them is bringing more and more alcohol. Or at least, </w:t>
      </w:r>
      <w:r>
        <w:rPr>
          <w:b/>
          <w:lang w:val="en-US"/>
        </w:rPr>
        <w:t>would like</w:t>
      </w:r>
      <w:r>
        <w:rPr>
          <w:lang w:val="en-US"/>
        </w:rPr>
        <w:t xml:space="preserve"> to bring. There is a slight problem – the SoftUni Defense System (</w:t>
      </w:r>
      <w:r>
        <w:rPr>
          <w:b/>
          <w:lang w:val="en-US"/>
        </w:rPr>
        <w:t>SDS</w:t>
      </w:r>
      <w:r>
        <w:rPr>
          <w:lang w:val="en-US"/>
        </w:rPr>
        <w:t xml:space="preserve">) is 80 years old and it’s not up to modern times, so all alcohol is immediately detected and destroyed. The only way to get some booze to the university is if the alcohol </w:t>
      </w:r>
      <w:r>
        <w:rPr>
          <w:b/>
          <w:lang w:val="en-US"/>
        </w:rPr>
        <w:t>name starts</w:t>
      </w:r>
      <w:r>
        <w:rPr>
          <w:lang w:val="en-US"/>
        </w:rPr>
        <w:t xml:space="preserve"> and </w:t>
      </w:r>
      <w:r>
        <w:rPr>
          <w:b/>
          <w:lang w:val="en-US"/>
        </w:rPr>
        <w:t>ends</w:t>
      </w:r>
      <w:r>
        <w:rPr>
          <w:lang w:val="en-US"/>
        </w:rPr>
        <w:t xml:space="preserve"> with </w:t>
      </w:r>
      <w:r>
        <w:rPr>
          <w:b/>
          <w:lang w:val="en-US"/>
        </w:rPr>
        <w:t>capital</w:t>
      </w:r>
      <w:r>
        <w:rPr>
          <w:lang w:val="en-US"/>
        </w:rPr>
        <w:t xml:space="preserve"> letters, and the quantity is in </w:t>
      </w:r>
      <w:r>
        <w:rPr>
          <w:b/>
          <w:lang w:val="en-US"/>
        </w:rPr>
        <w:t>litters (</w:t>
      </w:r>
      <w:r>
        <w:rPr>
          <w:lang w:val="en-US"/>
        </w:rPr>
        <w:t>denoted by</w:t>
      </w:r>
      <w:r>
        <w:rPr>
          <w:b/>
          <w:lang w:val="en-US"/>
        </w:rPr>
        <w:t xml:space="preserve"> L </w:t>
      </w:r>
      <w:r>
        <w:rPr>
          <w:lang w:val="en-US"/>
        </w:rPr>
        <w:t>at the</w:t>
      </w:r>
      <w:r>
        <w:rPr>
          <w:b/>
          <w:lang w:val="en-US"/>
        </w:rPr>
        <w:t xml:space="preserve"> end, </w:t>
      </w:r>
      <w:r>
        <w:rPr>
          <w:lang w:val="en-US"/>
        </w:rPr>
        <w:t xml:space="preserve">such as </w:t>
      </w:r>
      <w:r>
        <w:rPr>
          <w:b/>
          <w:lang w:val="en-US"/>
        </w:rPr>
        <w:t xml:space="preserve">12L). </w:t>
      </w:r>
      <w:r>
        <w:rPr>
          <w:lang w:val="en-US"/>
        </w:rPr>
        <w:t xml:space="preserve">The </w:t>
      </w:r>
      <w:r>
        <w:rPr>
          <w:b/>
          <w:lang w:val="en-US"/>
        </w:rPr>
        <w:t>name</w:t>
      </w:r>
      <w:r>
        <w:rPr>
          <w:lang w:val="en-US"/>
        </w:rPr>
        <w:t xml:space="preserve"> of the </w:t>
      </w:r>
      <w:r>
        <w:rPr>
          <w:b/>
          <w:lang w:val="en-US"/>
        </w:rPr>
        <w:t xml:space="preserve">guest </w:t>
      </w:r>
      <w:r>
        <w:rPr>
          <w:lang w:val="en-US"/>
        </w:rPr>
        <w:t xml:space="preserve">should also </w:t>
      </w:r>
      <w:r>
        <w:rPr>
          <w:b/>
          <w:lang w:val="en-US"/>
        </w:rPr>
        <w:t>start</w:t>
      </w:r>
      <w:r>
        <w:rPr>
          <w:lang w:val="en-US"/>
        </w:rPr>
        <w:t xml:space="preserve"> with a </w:t>
      </w:r>
      <w:r>
        <w:rPr>
          <w:b/>
          <w:lang w:val="en-US"/>
        </w:rPr>
        <w:t>capital</w:t>
      </w:r>
      <w:r>
        <w:rPr>
          <w:lang w:val="en-US"/>
        </w:rPr>
        <w:t xml:space="preserve"> letter. All </w:t>
      </w:r>
      <w:r>
        <w:rPr>
          <w:b/>
          <w:lang w:val="en-US"/>
        </w:rPr>
        <w:t>other</w:t>
      </w:r>
      <w:r>
        <w:rPr>
          <w:lang w:val="en-US"/>
        </w:rPr>
        <w:t xml:space="preserve"> letters in the guest and alcohol names must be </w:t>
      </w:r>
      <w:r>
        <w:rPr>
          <w:b/>
          <w:lang w:val="en-US"/>
        </w:rPr>
        <w:t>lowercase</w:t>
      </w:r>
      <w:r>
        <w:rPr>
          <w:lang w:val="en-US"/>
        </w:rPr>
        <w:t>.</w:t>
      </w:r>
    </w:p>
    <w:p>
      <w:pPr>
        <w:pStyle w:val="Normal"/>
        <w:rPr>
          <w:lang w:val="en-US"/>
        </w:rPr>
      </w:pPr>
      <w:r>
        <w:rPr>
          <w:lang w:val="en-US"/>
        </w:rPr>
        <w:t xml:space="preserve">So, you will be given lines of input such as </w:t>
      </w:r>
      <w:r>
        <w:rPr>
          <w:b/>
          <w:lang w:val="en-US"/>
        </w:rPr>
        <w:t xml:space="preserve">Gosho$$$$RakiQ####12L. </w:t>
      </w:r>
      <w:r>
        <w:rPr>
          <w:lang w:val="en-US"/>
        </w:rPr>
        <w:t xml:space="preserve">This will break the SDS, meaning that you print a message for everyone to know. The message should be </w:t>
      </w:r>
      <w:r>
        <w:rPr>
          <w:b/>
          <w:lang w:val="en-US"/>
        </w:rPr>
        <w:t xml:space="preserve">Gosho brought 12 liters of rakiq! </w:t>
      </w:r>
      <w:r>
        <w:rPr>
          <w:lang w:val="en-US"/>
        </w:rPr>
        <w:t xml:space="preserve">The input ends with the message </w:t>
      </w:r>
      <w:r>
        <w:rPr>
          <w:b/>
          <w:lang w:val="en-US"/>
        </w:rPr>
        <w:t xml:space="preserve">OK KoftiShans. </w:t>
      </w:r>
      <w:r>
        <w:rPr>
          <w:lang w:val="en-US"/>
        </w:rPr>
        <w:t xml:space="preserve">At that point, print the total amount of alcohol measured in the </w:t>
      </w:r>
      <w:r>
        <w:rPr>
          <w:b/>
          <w:lang w:val="en-US"/>
        </w:rPr>
        <w:t xml:space="preserve">SoftUni Measurement System™. </w:t>
      </w:r>
      <w:r>
        <w:rPr>
          <w:lang w:val="en-US"/>
        </w:rPr>
        <w:t xml:space="preserve">According to that system, 1 </w:t>
      </w:r>
      <w:r>
        <w:rPr>
          <w:b/>
          <w:lang w:val="en-US"/>
        </w:rPr>
        <w:t>normal</w:t>
      </w:r>
      <w:r>
        <w:rPr>
          <w:lang w:val="en-US"/>
        </w:rPr>
        <w:t xml:space="preserve"> liter is 0.001 </w:t>
      </w:r>
      <w:r>
        <w:rPr>
          <w:b/>
          <w:lang w:val="en-US"/>
        </w:rPr>
        <w:t>softuni litters.</w:t>
      </w:r>
    </w:p>
    <w:p>
      <w:pPr>
        <w:pStyle w:val="Heading3"/>
        <w:spacing w:before="0" w:after="0"/>
        <w:jc w:val="both"/>
        <w:rPr>
          <w:rFonts w:eastAsia="MS Mincho"/>
          <w:lang w:val="en-US"/>
        </w:rPr>
      </w:pPr>
      <w:r>
        <w:rPr>
          <w:rFonts w:eastAsia="MS Mincho"/>
          <w:lang w:val="en-US"/>
        </w:rPr>
        <w:t>Input</w:t>
      </w:r>
    </w:p>
    <w:p>
      <w:pPr>
        <w:pStyle w:val="ListParagraph"/>
        <w:numPr>
          <w:ilvl w:val="0"/>
          <w:numId w:val="1"/>
        </w:numPr>
        <w:rPr>
          <w:lang w:val="en-US"/>
        </w:rPr>
      </w:pPr>
      <w:r>
        <w:rPr>
          <w:lang w:val="en-US"/>
        </w:rPr>
        <w:t xml:space="preserve">Until the line </w:t>
      </w:r>
      <w:r>
        <w:rPr>
          <w:b/>
          <w:lang w:val="en-US"/>
        </w:rPr>
        <w:t>OK KoftiShans</w:t>
      </w:r>
      <w:r>
        <w:rPr>
          <w:lang w:val="en-US"/>
        </w:rPr>
        <w:t xml:space="preserve"> is reached, you will be given lines of input, containing only ASCII symbols.</w:t>
      </w:r>
    </w:p>
    <w:p>
      <w:pPr>
        <w:pStyle w:val="Heading3"/>
        <w:spacing w:before="0" w:after="0"/>
        <w:jc w:val="both"/>
        <w:rPr>
          <w:rFonts w:eastAsia="MS Mincho"/>
          <w:lang w:val="en-US" w:eastAsia="ja-JP"/>
        </w:rPr>
      </w:pPr>
      <w:r>
        <w:rPr>
          <w:rFonts w:eastAsia="MS Mincho"/>
          <w:lang w:val="en-US" w:eastAsia="ja-JP"/>
        </w:rPr>
        <w:t>Output</w:t>
      </w:r>
    </w:p>
    <w:p>
      <w:pPr>
        <w:pStyle w:val="ListParagraph"/>
        <w:numPr>
          <w:ilvl w:val="0"/>
          <w:numId w:val="2"/>
        </w:numPr>
        <w:rPr>
          <w:lang w:val="en-US" w:eastAsia="ja-JP"/>
        </w:rPr>
      </w:pPr>
      <w:r>
        <w:rPr>
          <w:lang w:val="en-US" w:eastAsia="ja-JP"/>
        </w:rPr>
        <w:t xml:space="preserve">Print each match found on a </w:t>
      </w:r>
      <w:r>
        <w:rPr>
          <w:b/>
          <w:lang w:val="en-US" w:eastAsia="ja-JP"/>
        </w:rPr>
        <w:t xml:space="preserve">new line </w:t>
      </w:r>
      <w:r>
        <w:rPr>
          <w:lang w:val="en-US" w:eastAsia="ja-JP"/>
        </w:rPr>
        <w:t xml:space="preserve">in format </w:t>
      </w:r>
      <w:r>
        <w:rPr>
          <w:b/>
          <w:lang w:val="en-US" w:eastAsia="ja-JP"/>
        </w:rPr>
        <w:t>{Guest} brought {quantity} liters of {drink}!</w:t>
      </w:r>
    </w:p>
    <w:p>
      <w:pPr>
        <w:pStyle w:val="ListParagraph"/>
        <w:numPr>
          <w:ilvl w:val="0"/>
          <w:numId w:val="2"/>
        </w:numPr>
        <w:rPr>
          <w:lang w:val="en-US" w:eastAsia="ja-JP"/>
        </w:rPr>
      </w:pPr>
      <w:r>
        <w:rPr>
          <w:lang w:val="en-US" w:eastAsia="ja-JP"/>
        </w:rPr>
        <w:t>On the last line, print the total quantity in SoftUni Liters, formatted to three digits after the separator</w:t>
      </w:r>
    </w:p>
    <w:p>
      <w:pPr>
        <w:pStyle w:val="Heading3"/>
        <w:spacing w:before="0" w:after="0"/>
        <w:jc w:val="both"/>
        <w:rPr>
          <w:rFonts w:eastAsia="MS Mincho"/>
          <w:lang w:val="en-US"/>
        </w:rPr>
      </w:pPr>
      <w:r>
        <w:rPr>
          <w:rFonts w:eastAsia="MS Mincho"/>
          <w:lang w:val="en-US"/>
        </w:rPr>
        <w:t>Constraints</w:t>
      </w:r>
    </w:p>
    <w:p>
      <w:pPr>
        <w:pStyle w:val="ListParagraph"/>
        <w:numPr>
          <w:ilvl w:val="0"/>
          <w:numId w:val="3"/>
        </w:numPr>
        <w:rPr>
          <w:lang w:val="en-US"/>
        </w:rPr>
      </w:pPr>
      <w:r>
        <w:rPr>
          <w:lang w:val="en-US"/>
        </w:rPr>
        <w:t>The number of strings is in range [2 … 100]</w:t>
      </w:r>
    </w:p>
    <w:p>
      <w:pPr>
        <w:pStyle w:val="ListParagraph"/>
        <w:numPr>
          <w:ilvl w:val="0"/>
          <w:numId w:val="3"/>
        </w:numPr>
        <w:rPr>
          <w:lang w:val="en-US"/>
        </w:rPr>
      </w:pPr>
      <w:r>
        <w:rPr>
          <w:lang w:val="en-US"/>
        </w:rPr>
        <w:t>Each string length is in range [1 … 100] and can contain any ASCII character.</w:t>
      </w:r>
    </w:p>
    <w:p>
      <w:pPr>
        <w:pStyle w:val="ListParagraph"/>
        <w:numPr>
          <w:ilvl w:val="0"/>
          <w:numId w:val="3"/>
        </w:numPr>
        <w:rPr>
          <w:lang w:val="en-US"/>
        </w:rPr>
      </w:pPr>
      <w:r>
        <w:rPr>
          <w:lang w:val="en-US"/>
        </w:rPr>
        <w:t>The guest and alcohol names are at least two characters long and contain only English letters.</w:t>
      </w:r>
    </w:p>
    <w:p>
      <w:pPr>
        <w:pStyle w:val="ListParagraph"/>
        <w:numPr>
          <w:ilvl w:val="0"/>
          <w:numId w:val="3"/>
        </w:numPr>
        <w:rPr>
          <w:lang w:val="en-US"/>
        </w:rPr>
      </w:pPr>
      <w:r>
        <w:rPr>
          <w:lang w:val="en-US"/>
        </w:rPr>
        <w:t>The alcohol quantity is an integer in range [1 … 1000]</w:t>
      </w:r>
    </w:p>
    <w:p>
      <w:pPr>
        <w:pStyle w:val="ListParagraph"/>
        <w:numPr>
          <w:ilvl w:val="0"/>
          <w:numId w:val="3"/>
        </w:numPr>
        <w:rPr>
          <w:lang w:val="en-US"/>
        </w:rPr>
      </w:pPr>
      <w:r>
        <w:rPr>
          <w:lang w:val="en-US"/>
        </w:rPr>
        <w:t>Allowed memory/time: 16MB/0.25s</w:t>
      </w:r>
    </w:p>
    <w:p>
      <w:pPr>
        <w:pStyle w:val="Heading3"/>
        <w:spacing w:before="0" w:after="200"/>
        <w:jc w:val="both"/>
        <w:rPr>
          <w:rFonts w:eastAsia="MS Mincho"/>
          <w:lang w:val="en-US" w:eastAsia="ja-JP"/>
        </w:rPr>
      </w:pPr>
      <w:r>
        <w:rPr>
          <w:rFonts w:eastAsia="MS Mincho"/>
          <w:lang w:val="en-US" w:eastAsia="ja-JP"/>
        </w:rPr>
        <w:t>Examples</w:t>
      </w:r>
    </w:p>
    <w:tbl>
      <w:tblPr>
        <w:tblW w:w="898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tblPr>
      <w:tblGrid>
        <w:gridCol w:w="3496"/>
        <w:gridCol w:w="5489"/>
      </w:tblGrid>
      <w:tr>
        <w:trPr>
          <w:trHeight w:val="22" w:hRule="atLeast"/>
        </w:trPr>
        <w:tc>
          <w:tcPr>
            <w:tcW w:w="3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5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1328" w:hRule="atLeast"/>
        </w:trPr>
        <w:tc>
          <w:tcPr>
            <w:tcW w:w="3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&amp;^8</w:t>
            </w:r>
            <w:r>
              <w:rPr>
                <w:rFonts w:cs="Consolas" w:ascii="Consolas" w:hAnsi="Consolas"/>
                <w:sz w:val="21"/>
                <w:szCs w:val="21"/>
                <w:shd w:fill="00FFFF" w:val="clear"/>
                <w:lang w:val="en-US"/>
              </w:rPr>
              <w:t>Ivcho</w:t>
            </w:r>
            <w:r>
              <w:rPr>
                <w:rFonts w:cs="Consolas" w:ascii="Consolas" w:hAnsi="Consolas"/>
                <w:sz w:val="21"/>
                <w:szCs w:val="21"/>
                <w:lang w:val="en-US"/>
              </w:rPr>
              <w:t>19112</w:t>
            </w:r>
            <w:r>
              <w:rPr>
                <w:rFonts w:cs="Consolas" w:ascii="Consolas" w:hAnsi="Consolas"/>
                <w:sz w:val="21"/>
                <w:szCs w:val="21"/>
                <w:shd w:fill="00FFFF" w:val="clear"/>
                <w:lang w:val="en-US"/>
              </w:rPr>
              <w:t>PiinyE</w:t>
            </w:r>
            <w:r>
              <w:rPr>
                <w:rFonts w:cs="Consolas" w:ascii="Consolas" w:hAnsi="Consolas"/>
                <w:sz w:val="21"/>
                <w:szCs w:val="21"/>
                <w:lang w:val="en-US"/>
              </w:rPr>
              <w:t>&amp;&amp;</w:t>
            </w:r>
            <w:r>
              <w:rPr>
                <w:rFonts w:cs="Consolas" w:ascii="Consolas" w:hAnsi="Consolas"/>
                <w:sz w:val="21"/>
                <w:szCs w:val="21"/>
                <w:shd w:fill="00FFFF" w:val="clear"/>
                <w:lang w:val="en-US"/>
              </w:rPr>
              <w:t>100L</w:t>
            </w:r>
            <w:r>
              <w:rPr>
                <w:rFonts w:cs="Consolas" w:ascii="Consolas" w:hAnsi="Consolas"/>
                <w:sz w:val="21"/>
                <w:szCs w:val="21"/>
                <w:lang w:val="en-US"/>
              </w:rPr>
              <w:t>123</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shd w:fill="00FF00" w:val="clear"/>
                <w:lang w:val="en-US"/>
              </w:rPr>
              <w:t>Royal</w:t>
            </w:r>
            <w:r>
              <w:rPr>
                <w:rFonts w:cs="Consolas" w:ascii="Consolas" w:hAnsi="Consolas"/>
                <w:sz w:val="21"/>
                <w:szCs w:val="21"/>
                <w:lang w:val="en-US"/>
              </w:rPr>
              <w:t>&amp;&amp;</w:t>
            </w:r>
            <w:r>
              <w:rPr>
                <w:rFonts w:cs="Consolas" w:ascii="Consolas" w:hAnsi="Consolas"/>
                <w:sz w:val="21"/>
                <w:szCs w:val="21"/>
                <w:shd w:fill="00FF00" w:val="clear"/>
                <w:lang w:val="en-US"/>
              </w:rPr>
              <w:t>NekavgnusenroM</w:t>
            </w:r>
            <w:r>
              <w:rPr>
                <w:rFonts w:cs="Consolas" w:ascii="Consolas" w:hAnsi="Consolas"/>
                <w:sz w:val="21"/>
                <w:szCs w:val="21"/>
                <w:lang w:val="en-US"/>
              </w:rPr>
              <w:t>**</w:t>
            </w:r>
            <w:r>
              <w:rPr>
                <w:rFonts w:cs="Consolas" w:ascii="Consolas" w:hAnsi="Consolas"/>
                <w:sz w:val="21"/>
                <w:szCs w:val="21"/>
                <w:shd w:fill="00FF00" w:val="clear"/>
                <w:lang w:val="en-US"/>
              </w:rPr>
              <w:t>1L</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gosho9183&amp;&amp;BirA///123L</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OK KoftiShans</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r>
          </w:p>
        </w:tc>
        <w:tc>
          <w:tcPr>
            <w:tcW w:w="5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Ivcho brought 100 liters of piinye!</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Royal brought 1 liters of nekavgnusenrom!</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0.101 softuni liters</w:t>
            </w:r>
          </w:p>
        </w:tc>
      </w:tr>
    </w:tbl>
    <w:p>
      <w:pPr>
        <w:pStyle w:val="Normal"/>
        <w:spacing w:lineRule="exact" w:line="100" w:before="0" w:after="0"/>
        <w:jc w:val="both"/>
        <w:rPr>
          <w:lang w:val="en-US" w:eastAsia="ja-JP"/>
        </w:rPr>
      </w:pPr>
      <w:r>
        <w:rPr>
          <w:lang w:val="en-US" w:eastAsia="ja-JP"/>
        </w:rPr>
      </w:r>
    </w:p>
    <w:p>
      <w:pPr>
        <w:pStyle w:val="Normal"/>
        <w:spacing w:lineRule="exact" w:line="100" w:before="0" w:after="0"/>
        <w:jc w:val="both"/>
        <w:rPr>
          <w:lang w:val="en-US" w:eastAsia="ja-JP"/>
        </w:rPr>
      </w:pPr>
      <w:r>
        <w:rPr>
          <w:lang w:val="en-US" w:eastAsia="ja-JP"/>
        </w:rPr>
      </w:r>
    </w:p>
    <w:p>
      <w:pPr>
        <w:pStyle w:val="Normal"/>
        <w:spacing w:lineRule="exact" w:line="100" w:before="0" w:after="0"/>
        <w:jc w:val="both"/>
        <w:rPr>
          <w:lang w:val="en-US" w:eastAsia="ja-JP"/>
        </w:rPr>
      </w:pPr>
      <w:r>
        <w:rPr>
          <w:lang w:val="en-US" w:eastAsia="ja-JP"/>
        </w:rPr>
      </w:r>
    </w:p>
    <w:p>
      <w:pPr>
        <w:pStyle w:val="Normal"/>
        <w:spacing w:lineRule="exact" w:line="100" w:before="0" w:after="0"/>
        <w:jc w:val="both"/>
        <w:rPr>
          <w:lang w:val="en-US" w:eastAsia="ja-JP"/>
        </w:rPr>
      </w:pPr>
      <w:r>
        <w:rPr>
          <w:lang w:val="en-US" w:eastAsia="ja-JP"/>
        </w:rPr>
      </w:r>
    </w:p>
    <w:tbl>
      <w:tblPr>
        <w:tblW w:w="934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tblPr>
      <w:tblGrid>
        <w:gridCol w:w="4575"/>
        <w:gridCol w:w="4770"/>
      </w:tblGrid>
      <w:tr>
        <w:trPr>
          <w:trHeight w:val="21"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21"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shd w:fill="00FF00" w:val="clear"/>
                <w:lang w:val="en-US"/>
              </w:rPr>
              <w:t>Acho</w:t>
            </w:r>
            <w:r>
              <w:rPr>
                <w:rFonts w:cs="Consolas" w:ascii="Consolas" w:hAnsi="Consolas"/>
                <w:sz w:val="21"/>
                <w:szCs w:val="21"/>
                <w:lang w:val="en-US"/>
              </w:rPr>
              <w:t>*</w:t>
            </w:r>
            <w:r>
              <w:rPr>
                <w:rFonts w:cs="Consolas" w:ascii="Consolas" w:hAnsi="Consolas"/>
                <w:sz w:val="21"/>
                <w:szCs w:val="21"/>
                <w:shd w:fill="00FF00" w:val="clear"/>
                <w:lang w:val="en-US"/>
              </w:rPr>
              <w:t>MnogobirA</w:t>
            </w:r>
            <w:r>
              <w:rPr>
                <w:rFonts w:cs="Consolas" w:ascii="Consolas" w:hAnsi="Consolas"/>
                <w:sz w:val="21"/>
                <w:szCs w:val="21"/>
                <w:lang w:val="en-US"/>
              </w:rPr>
              <w:t>*</w:t>
            </w:r>
            <w:r>
              <w:rPr>
                <w:rFonts w:cs="Consolas" w:ascii="Consolas" w:hAnsi="Consolas"/>
                <w:sz w:val="21"/>
                <w:szCs w:val="21"/>
                <w:shd w:fill="00FF00" w:val="clear"/>
                <w:lang w:val="en-US"/>
              </w:rPr>
              <w:t>200L</w:t>
            </w:r>
            <w:r>
              <w:rPr>
                <w:rFonts w:cs="Consolas" w:ascii="Consolas" w:hAnsi="Consolas"/>
                <w:sz w:val="21"/>
                <w:szCs w:val="21"/>
                <w:shd w:fill="FFFF00" w:val="clear"/>
                <w:lang w:val="en-US"/>
              </w:rPr>
              <w:t>Trifon</w:t>
            </w:r>
            <w:r>
              <w:rPr>
                <w:rFonts w:cs="Consolas" w:ascii="Consolas" w:hAnsi="Consolas"/>
                <w:sz w:val="21"/>
                <w:szCs w:val="21"/>
                <w:lang w:val="en-US"/>
              </w:rPr>
              <w:t>*</w:t>
            </w:r>
            <w:r>
              <w:rPr>
                <w:rFonts w:cs="Consolas" w:ascii="Consolas" w:hAnsi="Consolas"/>
                <w:sz w:val="21"/>
                <w:szCs w:val="21"/>
                <w:shd w:fill="FFFF00" w:val="clear"/>
                <w:lang w:val="en-US"/>
              </w:rPr>
              <w:t>NishtO</w:t>
            </w:r>
            <w:r>
              <w:rPr>
                <w:rFonts w:cs="Consolas" w:ascii="Consolas" w:hAnsi="Consolas"/>
                <w:sz w:val="21"/>
                <w:szCs w:val="21"/>
                <w:lang w:val="en-US"/>
              </w:rPr>
              <w:t>*</w:t>
            </w:r>
            <w:r>
              <w:rPr>
                <w:rFonts w:cs="Consolas" w:ascii="Consolas" w:hAnsi="Consolas"/>
                <w:sz w:val="21"/>
                <w:szCs w:val="21"/>
                <w:shd w:fill="FFFF00" w:val="clear"/>
                <w:lang w:val="en-US"/>
              </w:rPr>
              <w:t>500L</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shd w:fill="00FFFF" w:val="clear"/>
                <w:lang w:val="en-US"/>
              </w:rPr>
              <w:t>Edo</w:t>
            </w:r>
            <w:r>
              <w:rPr>
                <w:rFonts w:cs="Consolas" w:ascii="Consolas" w:hAnsi="Consolas"/>
                <w:sz w:val="21"/>
                <w:szCs w:val="21"/>
                <w:lang w:val="en-US"/>
              </w:rPr>
              <w:t>&amp;&amp;</w:t>
            </w:r>
            <w:r>
              <w:rPr>
                <w:rFonts w:cs="Consolas" w:ascii="Consolas" w:hAnsi="Consolas"/>
                <w:sz w:val="21"/>
                <w:szCs w:val="21"/>
                <w:shd w:fill="00FFFF" w:val="clear"/>
                <w:lang w:val="en-US"/>
              </w:rPr>
              <w:t>ItoinishtO</w:t>
            </w:r>
            <w:r>
              <w:rPr>
                <w:rFonts w:cs="Consolas" w:ascii="Consolas" w:hAnsi="Consolas"/>
                <w:sz w:val="21"/>
                <w:szCs w:val="21"/>
                <w:lang w:val="en-US"/>
              </w:rPr>
              <w:t>*</w:t>
            </w:r>
            <w:r>
              <w:rPr>
                <w:rFonts w:cs="Consolas" w:ascii="Consolas" w:hAnsi="Consolas"/>
                <w:sz w:val="21"/>
                <w:szCs w:val="21"/>
                <w:shd w:fill="00FFFF" w:val="clear"/>
                <w:lang w:val="en-US"/>
              </w:rPr>
              <w:t>500L</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Babagicka|||peliN*10L</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OK KoftiShans</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Acho brought 200 liters of mnogobira!</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Trifon brought 500 liters of nishto!</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Edo brought 500 liters of itoinishto!</w:t>
            </w:r>
          </w:p>
          <w:p>
            <w:pPr>
              <w:pStyle w:val="Normal"/>
              <w:spacing w:lineRule="auto" w:line="240" w:before="0" w:after="0"/>
              <w:jc w:val="both"/>
              <w:rPr>
                <w:rFonts w:ascii="Consolas" w:hAnsi="Consolas" w:cs="Consolas"/>
                <w:sz w:val="21"/>
                <w:szCs w:val="21"/>
                <w:lang w:val="en-US"/>
              </w:rPr>
            </w:pPr>
            <w:r>
              <w:rPr>
                <w:rFonts w:cs="Consolas" w:ascii="Consolas" w:hAnsi="Consolas"/>
                <w:sz w:val="21"/>
                <w:szCs w:val="21"/>
                <w:lang w:val="en-US"/>
              </w:rPr>
              <w:t>1.200 softuni liters</w:t>
            </w:r>
          </w:p>
        </w:tc>
      </w:tr>
    </w:tbl>
    <w:p>
      <w:pPr>
        <w:pStyle w:val="Normal"/>
        <w:spacing w:lineRule="auto" w:line="240" w:before="0" w:after="200"/>
        <w:jc w:val="both"/>
        <w:rPr/>
      </w:pPr>
      <w:r>
        <w:rPr/>
      </w:r>
    </w:p>
    <w:sectPr>
      <w:headerReference w:type="default" r:id="rId2"/>
      <w:footerReference w:type="default" r:id="rId3"/>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5">
              <wp:simplePos x="0" y="0"/>
              <wp:positionH relativeFrom="column">
                <wp:posOffset>-3810</wp:posOffset>
              </wp:positionH>
              <wp:positionV relativeFrom="paragraph">
                <wp:posOffset>142240</wp:posOffset>
              </wp:positionV>
              <wp:extent cx="4641850" cy="1270"/>
              <wp:effectExtent l="0" t="0" r="0" b="0"/>
              <wp:wrapNone/>
              <wp:docPr id="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miter/>
                      </a:ln>
                    </wps:spPr>
                    <wps:bodyPr/>
                  </wps:wsp>
                </a:graphicData>
              </a:graphic>
            </wp:anchor>
          </w:drawing>
        </mc:Choice>
        <mc:Fallback>
          <w:pict>
            <v:line id="shape_0" from="-0.3pt,11.2pt" to="520.45pt,11.2pt" ID="Straight Connector 1" stroked="t" style="position:absolute">
              <v:stroke color="#f37123" weight="12600" joinstyle="miter" endcap="flat"/>
              <v:fill on="false" o:detectmouseclick="t"/>
            </v:line>
          </w:pict>
        </mc:Fallback>
      </mc:AlternateContent>
    </w:r>
    <w:r>
      <mc:AlternateContent>
        <mc:Choice Requires="wps">
          <w:drawing>
            <wp:anchor behindDoc="1" distT="45720" distB="45720" distL="114300" distR="114300" simplePos="0" locked="0" layoutInCell="1" allowOverlap="1" relativeHeight="2">
              <wp:simplePos x="0" y="0"/>
              <wp:positionH relativeFrom="column">
                <wp:posOffset>1577340</wp:posOffset>
              </wp:positionH>
              <wp:positionV relativeFrom="paragraph">
                <wp:posOffset>176530</wp:posOffset>
              </wp:positionV>
              <wp:extent cx="5033010" cy="513715"/>
              <wp:effectExtent l="0" t="0" r="0" b="0"/>
              <wp:wrapSquare wrapText="bothSides"/>
              <wp:docPr id="2"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3">
              <wp:simplePos x="0" y="0"/>
              <wp:positionH relativeFrom="column">
                <wp:posOffset>1574800</wp:posOffset>
              </wp:positionH>
              <wp:positionV relativeFrom="paragraph">
                <wp:posOffset>424815</wp:posOffset>
              </wp:positionV>
              <wp:extent cx="570230" cy="200025"/>
              <wp:effectExtent l="0" t="0" r="0" b="0"/>
              <wp:wrapNone/>
              <wp:docPr id="23"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0" w:after="0"/>
                            <w:rPr/>
                          </w:pPr>
                          <w:r>
                            <w:rPr>
                              <w:sz w:val="19"/>
                              <w:szCs w:val="19"/>
                              <w:lang w:val="en-US"/>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0" w:after="0"/>
                      <w:rPr/>
                    </w:pPr>
                    <w:r>
                      <w:rPr>
                        <w:sz w:val="19"/>
                        <w:szCs w:val="19"/>
                        <w:lang w:val="en-US"/>
                      </w:rPr>
                      <w:t>Follow us:</w:t>
                    </w:r>
                  </w:p>
                </w:txbxContent>
              </v:textbox>
            </v:rect>
          </w:pict>
        </mc:Fallback>
      </mc:AlternateContent>
    </w:r>
    <w:r>
      <mc:AlternateContent>
        <mc:Choice Requires="wps">
          <w:drawing>
            <wp:anchor behindDoc="1" distT="45720" distB="45720" distL="114300" distR="114300" simplePos="0" locked="0" layoutInCell="1" allowOverlap="1" relativeHeight="4">
              <wp:simplePos x="0" y="0"/>
              <wp:positionH relativeFrom="column">
                <wp:posOffset>12700</wp:posOffset>
              </wp:positionH>
              <wp:positionV relativeFrom="paragraph">
                <wp:posOffset>174625</wp:posOffset>
              </wp:positionV>
              <wp:extent cx="1563370" cy="513715"/>
              <wp:effectExtent l="0" t="0" r="0" b="0"/>
              <wp:wrapSquare wrapText="bothSides"/>
              <wp:docPr id="24"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0" w:after="0"/>
                            <w:rPr/>
                          </w:pPr>
                          <w:r>
                            <w:rPr/>
                            <w:drawing>
                              <wp:inline distT="0" distB="0" distL="0" distR="0">
                                <wp:extent cx="1360805" cy="439420"/>
                                <wp:effectExtent l="0" t="0" r="0" b="0"/>
                                <wp:docPr id="2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26"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6">
              <wp:simplePos x="0" y="0"/>
              <wp:positionH relativeFrom="column">
                <wp:posOffset>5670550</wp:posOffset>
              </wp:positionH>
              <wp:positionV relativeFrom="paragraph">
                <wp:posOffset>426085</wp:posOffset>
              </wp:positionV>
              <wp:extent cx="900430" cy="202565"/>
              <wp:effectExtent l="0" t="0" r="0" b="0"/>
              <wp:wrapNone/>
              <wp:docPr id="27"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1</w:t>
                          </w:r>
                          <w:r>
                            <w:fldChar w:fldCharType="end"/>
                          </w:r>
                          <w:r>
                            <w:rPr>
                              <w:sz w:val="18"/>
                              <w:szCs w:val="18"/>
                              <w:lang w:val="en-US"/>
                            </w:rPr>
                            <w:t xml:space="preserve"> of </w:t>
                          </w:r>
                          <w:r>
                            <w:rPr>
                              <w:sz w:val="18"/>
                              <w:szCs w:val="18"/>
                              <w:lang w:val="en-US"/>
                            </w:rPr>
                            <w:fldChar w:fldCharType="begin"/>
                          </w:r>
                          <w:r>
                            <w:instrText> NUMPAGES </w:instrText>
                          </w:r>
                          <w:r>
                            <w:fldChar w:fldCharType="separate"/>
                          </w:r>
                          <w:r>
                            <w:t>1</w:t>
                          </w:r>
                          <w: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1</w:t>
                    </w:r>
                    <w:r>
                      <w:fldChar w:fldCharType="end"/>
                    </w:r>
                    <w:r>
                      <w:rPr>
                        <w:sz w:val="18"/>
                        <w:szCs w:val="18"/>
                        <w:lang w:val="en-US"/>
                      </w:rPr>
                      <w:t xml:space="preserve"> of </w:t>
                    </w:r>
                    <w:r>
                      <w:rPr>
                        <w:sz w:val="18"/>
                        <w:szCs w:val="18"/>
                        <w:lang w:val="en-US"/>
                      </w:rPr>
                      <w:fldChar w:fldCharType="begin"/>
                    </w:r>
                    <w:r>
                      <w:instrText> NUMPAGES </w:instrText>
                    </w:r>
                    <w:r>
                      <w:fldChar w:fldCharType="separate"/>
                    </w:r>
                    <w:r>
                      <w:t>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2b0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6a2b08"/>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Heading"/>
    <w:qFormat/>
    <w:pPr/>
    <w:rPr/>
  </w:style>
  <w:style w:type="paragraph" w:styleId="Heading3">
    <w:name w:val="Heading 3"/>
    <w:basedOn w:val="Normal"/>
    <w:next w:val="Normal"/>
    <w:link w:val="Heading3Char"/>
    <w:uiPriority w:val="9"/>
    <w:unhideWhenUsed/>
    <w:qFormat/>
    <w:rsid w:val="006a2b08"/>
    <w:pPr>
      <w:keepNext/>
      <w:keepLines/>
      <w:spacing w:lineRule="auto" w:line="240" w:before="120" w:after="6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2b08"/>
    <w:rPr>
      <w:rFonts w:eastAsia="" w:cs="" w:cstheme="majorBidi" w:eastAsiaTheme="majorEastAsia"/>
      <w:b/>
      <w:color w:val="642D08"/>
      <w:sz w:val="40"/>
      <w:szCs w:val="32"/>
      <w:lang w:val="bg-BG"/>
    </w:rPr>
  </w:style>
  <w:style w:type="character" w:styleId="Heading3Char" w:customStyle="1">
    <w:name w:val="Heading 3 Char"/>
    <w:basedOn w:val="DefaultParagraphFont"/>
    <w:link w:val="Heading3"/>
    <w:uiPriority w:val="9"/>
    <w:qFormat/>
    <w:rsid w:val="006a2b08"/>
    <w:rPr>
      <w:rFonts w:eastAsia="" w:cs="" w:cstheme="majorBidi" w:eastAsiaTheme="majorEastAsia"/>
      <w:b/>
      <w:color w:val="8F400B"/>
      <w:sz w:val="32"/>
      <w:szCs w:val="32"/>
      <w:lang w:val="bg-BG"/>
    </w:rPr>
  </w:style>
  <w:style w:type="character" w:styleId="HeaderChar" w:customStyle="1">
    <w:name w:val="Header Char"/>
    <w:basedOn w:val="DefaultParagraphFont"/>
    <w:link w:val="Header"/>
    <w:uiPriority w:val="99"/>
    <w:qFormat/>
    <w:rsid w:val="006a2b08"/>
    <w:rPr>
      <w:lang w:val="bg-BG"/>
    </w:rPr>
  </w:style>
  <w:style w:type="character" w:styleId="FooterChar" w:customStyle="1">
    <w:name w:val="Footer Char"/>
    <w:basedOn w:val="DefaultParagraphFont"/>
    <w:link w:val="Footer"/>
    <w:uiPriority w:val="99"/>
    <w:qFormat/>
    <w:rsid w:val="006a2b08"/>
    <w:rPr>
      <w:lang w:val="bg-BG"/>
    </w:rPr>
  </w:style>
  <w:style w:type="character"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styleId="BalloonTextChar" w:customStyle="1">
    <w:name w:val="Balloon Text Char"/>
    <w:basedOn w:val="DefaultParagraphFont"/>
    <w:link w:val="BalloonText"/>
    <w:uiPriority w:val="99"/>
    <w:semiHidden/>
    <w:qFormat/>
    <w:rsid w:val="00d43b7f"/>
    <w:rPr>
      <w:rFonts w:ascii="Tahoma" w:hAnsi="Tahoma" w:cs="Tahoma"/>
      <w:sz w:val="16"/>
      <w:szCs w:val="16"/>
      <w:lang w:val="bg-BG"/>
    </w:rPr>
  </w:style>
  <w:style w:type="character" w:styleId="ListLabel1">
    <w:name w:val="ListLabel 1"/>
    <w:qFormat/>
    <w:rPr>
      <w:rFonts w:cs="Courier New"/>
    </w:rPr>
  </w:style>
  <w:style w:type="character" w:styleId="ListLabel2">
    <w:name w:val="ListLabel 2"/>
    <w:qFormat/>
    <w:rPr>
      <w:rFonts w:eastAsia="Calibri" w:cs="Consola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2b0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a2b08"/>
    <w:pPr>
      <w:spacing w:before="0" w:after="200"/>
      <w:ind w:left="720" w:hanging="0"/>
      <w:contextualSpacing/>
    </w:pPr>
    <w:rPr/>
  </w:style>
  <w:style w:type="paragraph" w:styleId="BalloonText">
    <w:name w:val="Balloon Text"/>
    <w:basedOn w:val="Normal"/>
    <w:link w:val="BalloonTextChar"/>
    <w:uiPriority w:val="99"/>
    <w:semiHidden/>
    <w:unhideWhenUsed/>
    <w:qFormat/>
    <w:rsid w:val="00d43b7f"/>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057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8C041B-B22C-4A5C-9BDF-37C9D1C1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Application>LibreOffice/4.4.4.3$Windows_x86 LibreOffice_project/2c39ebcf046445232b798108aa8a7e7d89552ea8</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2015-10-05T14:24:00Z</dcterms:created>
  <dc:language>bg-BG</dc:language>
  <dcterms:modified xsi:type="dcterms:W3CDTF">2015-11-15T11:21:39Z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