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1"/>
        </w:numPr>
        <w:ind w:left="576" w:hanging="576"/>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vertAlign w:val="baseline"/>
          <w:rtl w:val="0"/>
        </w:rPr>
        <w:t>Tổng quan về kiểm thử phần mềm</w:t>
      </w:r>
    </w:p>
    <w:p>
      <w:pPr>
        <w:pStyle w:val="3"/>
        <w:bidi w:val="0"/>
        <w:spacing w:line="240" w:lineRule="auto"/>
        <w:rPr>
          <w:rFonts w:hint="default" w:ascii="Times New Roman" w:hAnsi="Times New Roman" w:cs="Times New Roman"/>
          <w:sz w:val="26"/>
          <w:szCs w:val="26"/>
          <w:vertAlign w:val="baseline"/>
          <w:rtl w:val="0"/>
          <w:lang w:val="vi-VN"/>
        </w:rPr>
      </w:pPr>
      <w:r>
        <w:rPr>
          <w:rFonts w:hint="default" w:ascii="Times New Roman" w:hAnsi="Times New Roman" w:cs="Times New Roman"/>
          <w:sz w:val="26"/>
          <w:szCs w:val="26"/>
          <w:rtl w:val="0"/>
          <w:lang w:val="vi-VN"/>
        </w:rPr>
        <w:t>1.1.1 C</w:t>
      </w:r>
      <w:r>
        <w:rPr>
          <w:rFonts w:hint="default" w:ascii="Times New Roman" w:hAnsi="Times New Roman" w:cs="Times New Roman"/>
          <w:sz w:val="26"/>
          <w:szCs w:val="26"/>
          <w:rtl w:val="0"/>
        </w:rPr>
        <w:t>ác yếu tố ảnh hưởng đến chất lượng phần mềm</w:t>
      </w:r>
    </w:p>
    <w:p>
      <w:pPr>
        <w:numPr>
          <w:ilvl w:val="0"/>
          <w:numId w:val="2"/>
        </w:numPr>
        <w:spacing w:line="240" w:lineRule="auto"/>
        <w:ind w:left="840" w:leftChars="0" w:hanging="420" w:firstLineChars="0"/>
        <w:rPr>
          <w:rFonts w:hint="default" w:ascii="Times New Roman" w:hAnsi="Times New Roman" w:cs="Times New Roman"/>
          <w:sz w:val="26"/>
          <w:szCs w:val="26"/>
          <w:vertAlign w:val="baseline"/>
          <w:rtl w:val="0"/>
        </w:rPr>
      </w:pPr>
      <w:r>
        <w:rPr>
          <w:rFonts w:hint="default" w:ascii="Times New Roman" w:hAnsi="Times New Roman" w:cs="Times New Roman"/>
          <w:sz w:val="26"/>
          <w:szCs w:val="26"/>
          <w:vertAlign w:val="baseline"/>
          <w:rtl w:val="0"/>
        </w:rPr>
        <w:t>Có ba yếu tố ảnh hưởng tới chất lượng phần mềm (tam giác chất lượng)</w:t>
      </w:r>
    </w:p>
    <w:p>
      <w:pPr>
        <w:numPr>
          <w:numId w:val="0"/>
        </w:numPr>
        <w:ind w:left="840" w:leftChars="0"/>
        <w:rPr>
          <w:rFonts w:hint="default" w:ascii="Times New Roman" w:hAnsi="Times New Roman" w:cs="Times New Roman"/>
          <w:sz w:val="26"/>
          <w:szCs w:val="26"/>
          <w:vertAlign w:val="baseline"/>
          <w:rtl w:val="0"/>
        </w:rPr>
      </w:pPr>
      <w:r>
        <w:rPr>
          <w:rFonts w:hint="default" w:ascii="Times New Roman" w:hAnsi="Times New Roman" w:cs="Times New Roman"/>
          <w:sz w:val="26"/>
          <w:szCs w:val="26"/>
          <w:vertAlign w:val="baseline"/>
          <w:rtl w:val="0"/>
        </w:rPr>
        <w:t>Con người             Quy trình             Công cụ</w:t>
      </w:r>
    </w:p>
    <w:p>
      <w:pPr>
        <w:ind w:firstLine="576"/>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object>
          <v:shape id="_x0000_i1031" o:spt="75" type="#_x0000_t75" style="height:138.25pt;width:258.15pt;" o:ole="t" filled="f" o:preferrelative="t" stroked="f" coordsize="21600,21600">
            <v:path/>
            <v:fill on="f" focussize="0,0"/>
            <v:stroke on="f"/>
            <v:imagedata r:id="rId5" o:title=""/>
            <o:lock v:ext="edit" aspectratio="t"/>
            <w10:wrap type="none"/>
            <w10:anchorlock/>
          </v:shape>
          <o:OLEObject Type="Embed" ProgID="" ShapeID="_x0000_i1031" DrawAspect="Content" ObjectID="_1468075725" r:id="rId4">
            <o:LockedField>false</o:LockedField>
          </o:OLEObject>
        </w:object>
      </w:r>
    </w:p>
    <w:p>
      <w:pPr>
        <w:ind w:firstLine="576"/>
        <w:rPr>
          <w:rFonts w:hint="default" w:ascii="Times New Roman" w:hAnsi="Times New Roman" w:cs="Times New Roman"/>
          <w:sz w:val="26"/>
          <w:szCs w:val="26"/>
        </w:rPr>
      </w:pPr>
    </w:p>
    <w:p>
      <w:pPr>
        <w:ind w:firstLine="576"/>
        <w:rPr>
          <w:rFonts w:hint="default" w:ascii="Times New Roman" w:hAnsi="Times New Roman" w:cs="Times New Roman"/>
          <w:sz w:val="26"/>
          <w:szCs w:val="26"/>
        </w:rPr>
      </w:pPr>
    </w:p>
    <w:p>
      <w:pPr>
        <w:ind w:firstLine="576"/>
        <w:rPr>
          <w:rFonts w:hint="default" w:ascii="Times New Roman" w:hAnsi="Times New Roman" w:cs="Times New Roman"/>
          <w:sz w:val="26"/>
          <w:szCs w:val="26"/>
        </w:rPr>
      </w:pPr>
    </w:p>
    <w:p>
      <w:pPr>
        <w:ind w:firstLine="576"/>
        <w:rPr>
          <w:rFonts w:hint="default" w:ascii="Times New Roman" w:hAnsi="Times New Roman" w:cs="Times New Roman"/>
          <w:sz w:val="26"/>
          <w:szCs w:val="26"/>
        </w:rPr>
      </w:pPr>
    </w:p>
    <w:p>
      <w:pPr>
        <w:ind w:firstLine="576"/>
        <w:rPr>
          <w:rFonts w:hint="default" w:ascii="Times New Roman" w:hAnsi="Times New Roman" w:cs="Times New Roman"/>
          <w:sz w:val="26"/>
          <w:szCs w:val="26"/>
        </w:rPr>
      </w:pPr>
    </w:p>
    <w:p>
      <w:pPr>
        <w:ind w:firstLine="576"/>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object>
          <v:shape id="_x0000_i1030" o:spt="75" type="#_x0000_t75" style="height:220.65pt;width:267.75pt;" o:ole="t" filled="f" o:preferrelative="t" stroked="f" coordsize="21600,21600">
            <v:path/>
            <v:fill on="f" focussize="0,0"/>
            <v:stroke on="f"/>
            <v:imagedata r:id="rId7" o:title=""/>
            <o:lock v:ext="edit" grouping="t" aspectratio="t"/>
            <w10:wrap type="none"/>
            <w10:anchorlock/>
          </v:shape>
          <o:OLEObject Type="Embed" ProgID="" ShapeID="_x0000_i1030" DrawAspect="Content" ObjectID="_1468075726" r:id="rId6">
            <o:LockedField>false</o:LockedField>
          </o:OLEObject>
        </w:object>
      </w:r>
    </w:p>
    <w:p>
      <w:pPr>
        <w:ind w:firstLine="576"/>
        <w:rPr>
          <w:rFonts w:hint="default" w:ascii="Times New Roman" w:hAnsi="Times New Roman" w:cs="Times New Roman"/>
          <w:sz w:val="26"/>
          <w:szCs w:val="26"/>
        </w:rPr>
      </w:pPr>
    </w:p>
    <w:p>
      <w:pPr>
        <w:ind w:firstLine="576"/>
        <w:rPr>
          <w:rFonts w:hint="default" w:ascii="Times New Roman" w:hAnsi="Times New Roman" w:cs="Times New Roman"/>
          <w:sz w:val="26"/>
          <w:szCs w:val="26"/>
        </w:rPr>
      </w:pPr>
    </w:p>
    <w:p>
      <w:pPr>
        <w:ind w:firstLine="576"/>
        <w:rPr>
          <w:rFonts w:hint="default" w:ascii="Times New Roman" w:hAnsi="Times New Roman" w:cs="Times New Roman"/>
          <w:sz w:val="26"/>
          <w:szCs w:val="26"/>
          <w:rtl w:val="0"/>
        </w:rPr>
      </w:pPr>
    </w:p>
    <w:p>
      <w:pPr>
        <w:numPr>
          <w:ilvl w:val="0"/>
          <w:numId w:val="3"/>
        </w:numPr>
        <w:tabs>
          <w:tab w:val="clear" w:pos="425"/>
        </w:tabs>
        <w:ind w:left="840" w:leftChars="0" w:hanging="420" w:firstLineChars="0"/>
        <w:jc w:val="left"/>
        <w:rPr>
          <w:rFonts w:hint="default" w:ascii="Times New Roman" w:hAnsi="Times New Roman" w:cs="Times New Roman"/>
          <w:sz w:val="26"/>
          <w:szCs w:val="26"/>
          <w:rtl w:val="0"/>
        </w:rPr>
      </w:pPr>
      <w:r>
        <w:rPr>
          <w:rFonts w:hint="default" w:ascii="Times New Roman" w:hAnsi="Times New Roman" w:cs="Times New Roman"/>
          <w:sz w:val="26"/>
          <w:szCs w:val="26"/>
          <w:rtl w:val="0"/>
        </w:rPr>
        <w:t>Khoảng cách giữa yêu cầu người dùng và bản đặc tả yêu cầu hệ thống:</w:t>
      </w:r>
    </w:p>
    <w:p>
      <w:pPr>
        <w:numPr>
          <w:ilvl w:val="0"/>
          <w:numId w:val="4"/>
        </w:numPr>
        <w:ind w:left="1260" w:leftChars="0" w:hanging="420" w:firstLineChars="0"/>
        <w:jc w:val="left"/>
        <w:rPr>
          <w:rFonts w:hint="default" w:ascii="Times New Roman" w:hAnsi="Times New Roman" w:cs="Times New Roman"/>
          <w:sz w:val="26"/>
          <w:szCs w:val="26"/>
          <w:rtl w:val="0"/>
        </w:rPr>
      </w:pPr>
      <w:r>
        <w:rPr>
          <w:rFonts w:hint="default" w:ascii="Times New Roman" w:hAnsi="Times New Roman" w:cs="Times New Roman"/>
          <w:sz w:val="26"/>
          <w:szCs w:val="26"/>
          <w:rtl w:val="0"/>
        </w:rPr>
        <w:t>Không hiểu rõ yêu cầu của người dùng</w:t>
      </w:r>
    </w:p>
    <w:p>
      <w:pPr>
        <w:numPr>
          <w:ilvl w:val="0"/>
          <w:numId w:val="4"/>
        </w:numPr>
        <w:ind w:left="1260" w:leftChars="0" w:hanging="420" w:firstLineChars="0"/>
        <w:jc w:val="left"/>
        <w:rPr>
          <w:rFonts w:hint="default" w:ascii="Times New Roman" w:hAnsi="Times New Roman" w:cs="Times New Roman"/>
          <w:sz w:val="26"/>
          <w:szCs w:val="26"/>
          <w:rtl w:val="0"/>
        </w:rPr>
      </w:pPr>
      <w:r>
        <w:rPr>
          <w:rFonts w:hint="default" w:ascii="Times New Roman" w:hAnsi="Times New Roman" w:cs="Times New Roman"/>
          <w:sz w:val="26"/>
          <w:szCs w:val="26"/>
          <w:rtl w:val="0"/>
        </w:rPr>
        <w:t>Bỏ qua yêu cầu</w:t>
      </w:r>
    </w:p>
    <w:p>
      <w:pPr>
        <w:numPr>
          <w:ilvl w:val="0"/>
          <w:numId w:val="4"/>
        </w:numPr>
        <w:ind w:left="1260" w:leftChars="0" w:hanging="420" w:firstLineChars="0"/>
        <w:jc w:val="left"/>
        <w:rPr>
          <w:rFonts w:hint="default" w:ascii="Times New Roman" w:hAnsi="Times New Roman" w:cs="Times New Roman"/>
          <w:sz w:val="26"/>
          <w:szCs w:val="26"/>
          <w:rtl w:val="0"/>
        </w:rPr>
      </w:pPr>
      <w:r>
        <w:rPr>
          <w:rFonts w:hint="default" w:ascii="Times New Roman" w:hAnsi="Times New Roman" w:cs="Times New Roman"/>
          <w:sz w:val="26"/>
          <w:szCs w:val="26"/>
          <w:rtl w:val="0"/>
        </w:rPr>
        <w:t>Thiếu yêu cầu</w:t>
      </w:r>
    </w:p>
    <w:p>
      <w:pPr>
        <w:numPr>
          <w:ilvl w:val="0"/>
          <w:numId w:val="4"/>
        </w:numPr>
        <w:ind w:left="1260" w:leftChars="0" w:hanging="420" w:firstLineChars="0"/>
        <w:jc w:val="left"/>
        <w:rPr>
          <w:rFonts w:hint="default" w:ascii="Times New Roman" w:hAnsi="Times New Roman" w:cs="Times New Roman"/>
          <w:sz w:val="26"/>
          <w:szCs w:val="26"/>
          <w:rtl w:val="0"/>
        </w:rPr>
      </w:pPr>
      <w:r>
        <w:rPr>
          <w:rFonts w:hint="default" w:ascii="Times New Roman" w:hAnsi="Times New Roman" w:cs="Times New Roman"/>
          <w:sz w:val="26"/>
          <w:szCs w:val="26"/>
          <w:rtl w:val="0"/>
        </w:rPr>
        <w:t>Không đồng bộ về các phiên bản của tài liệu yêu cầu người dùng</w:t>
      </w:r>
      <w:r>
        <w:rPr>
          <w:rFonts w:hint="default" w:ascii="Times New Roman" w:hAnsi="Times New Roman" w:cs="Times New Roman"/>
          <w:sz w:val="26"/>
          <w:szCs w:val="26"/>
          <w:rtl w:val="0"/>
          <w:lang w:val="vi-VN"/>
        </w:rPr>
        <w:t xml:space="preserve"> </w:t>
      </w:r>
      <w:r>
        <w:rPr>
          <w:rFonts w:hint="default" w:ascii="Times New Roman" w:hAnsi="Times New Roman" w:cs="Times New Roman"/>
          <w:sz w:val="26"/>
          <w:szCs w:val="26"/>
          <w:rtl w:val="0"/>
        </w:rPr>
        <w:t>và tài</w:t>
      </w:r>
      <w:r>
        <w:rPr>
          <w:rFonts w:hint="default" w:ascii="Times New Roman" w:hAnsi="Times New Roman" w:cs="Times New Roman"/>
          <w:sz w:val="26"/>
          <w:szCs w:val="26"/>
          <w:rtl w:val="0"/>
          <w:lang w:val="vi-VN"/>
        </w:rPr>
        <w:t xml:space="preserve"> </w:t>
      </w:r>
      <w:r>
        <w:rPr>
          <w:rFonts w:hint="default" w:ascii="Times New Roman" w:hAnsi="Times New Roman" w:cs="Times New Roman"/>
          <w:sz w:val="26"/>
          <w:szCs w:val="26"/>
          <w:rtl w:val="0"/>
        </w:rPr>
        <w:t>liệu đặc tả</w:t>
      </w:r>
    </w:p>
    <w:p>
      <w:pPr>
        <w:numPr>
          <w:ilvl w:val="0"/>
          <w:numId w:val="4"/>
        </w:numPr>
        <w:ind w:left="1260" w:leftChars="0" w:hanging="420" w:firstLineChars="0"/>
        <w:jc w:val="left"/>
        <w:rPr>
          <w:rFonts w:hint="default" w:ascii="Times New Roman" w:hAnsi="Times New Roman" w:cs="Times New Roman"/>
          <w:sz w:val="26"/>
          <w:szCs w:val="26"/>
          <w:rtl w:val="0"/>
        </w:rPr>
      </w:pPr>
      <w:r>
        <w:rPr>
          <w:rFonts w:hint="default" w:ascii="Times New Roman" w:hAnsi="Times New Roman" w:cs="Times New Roman"/>
          <w:sz w:val="26"/>
          <w:szCs w:val="26"/>
          <w:rtl w:val="0"/>
        </w:rPr>
        <w:t>Bản đặc tả có thêm những yêu cầu không xuất phát từ người dùng</w:t>
      </w:r>
    </w:p>
    <w:p>
      <w:pPr>
        <w:ind w:firstLine="576"/>
        <w:rPr>
          <w:rFonts w:hint="default" w:ascii="Times New Roman" w:hAnsi="Times New Roman" w:cs="Times New Roman"/>
          <w:sz w:val="26"/>
          <w:szCs w:val="26"/>
          <w:rtl w:val="0"/>
        </w:rPr>
      </w:pPr>
    </w:p>
    <w:p>
      <w:pPr>
        <w:ind w:firstLine="576"/>
        <w:rPr>
          <w:rFonts w:hint="default" w:ascii="Times New Roman" w:hAnsi="Times New Roman" w:cs="Times New Roman"/>
          <w:sz w:val="26"/>
          <w:szCs w:val="26"/>
          <w:rtl w:val="0"/>
        </w:rPr>
      </w:pPr>
    </w:p>
    <w:p>
      <w:pPr>
        <w:numPr>
          <w:ilvl w:val="0"/>
          <w:numId w:val="3"/>
        </w:numPr>
        <w:tabs>
          <w:tab w:val="clear" w:pos="425"/>
        </w:tabs>
        <w:ind w:left="84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Khoảng cách giữa bản đặc tả và sản phẩm:</w:t>
      </w:r>
    </w:p>
    <w:p>
      <w:pPr>
        <w:numPr>
          <w:ilvl w:val="0"/>
          <w:numId w:val="5"/>
        </w:numPr>
        <w:ind w:left="126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Hiểu sai yêu cầu đặc tả do trong bản đặc tả có những chỗ diễn đạt chưa rõ ràng cụ thể.</w:t>
      </w:r>
    </w:p>
    <w:p>
      <w:pPr>
        <w:numPr>
          <w:ilvl w:val="0"/>
          <w:numId w:val="5"/>
        </w:numPr>
        <w:ind w:left="126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Có các yêu cầu được đưa thêm vào trong quá trình phát triển nhưng</w:t>
      </w:r>
      <w:r>
        <w:rPr>
          <w:rFonts w:hint="default" w:ascii="Times New Roman" w:hAnsi="Times New Roman" w:cs="Times New Roman"/>
          <w:sz w:val="26"/>
          <w:szCs w:val="26"/>
          <w:rtl w:val="0"/>
          <w:lang w:val="vi-VN"/>
        </w:rPr>
        <w:t xml:space="preserve"> </w:t>
      </w:r>
      <w:r>
        <w:rPr>
          <w:rFonts w:hint="default" w:ascii="Times New Roman" w:hAnsi="Times New Roman" w:cs="Times New Roman"/>
          <w:sz w:val="26"/>
          <w:szCs w:val="26"/>
          <w:rtl w:val="0"/>
        </w:rPr>
        <w:t>không được thêm vào bản đặc tả.</w:t>
      </w:r>
    </w:p>
    <w:p>
      <w:pPr>
        <w:numPr>
          <w:ilvl w:val="0"/>
          <w:numId w:val="5"/>
        </w:numPr>
        <w:ind w:left="126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Có sự thay đổi yêu cầu trong quá trình phát triển nhưng không được cập nhật vào bản đặc tả</w:t>
      </w:r>
    </w:p>
    <w:p>
      <w:pPr>
        <w:numPr>
          <w:ilvl w:val="0"/>
          <w:numId w:val="5"/>
        </w:numPr>
        <w:ind w:left="126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Các tính năng mới được thêm vào bởi mục đích riêng của người phát triển</w:t>
      </w:r>
    </w:p>
    <w:p>
      <w:pPr>
        <w:numPr>
          <w:ilvl w:val="0"/>
          <w:numId w:val="5"/>
        </w:numPr>
        <w:ind w:left="1260" w:leftChars="0" w:hanging="420" w:firstLineChars="0"/>
        <w:jc w:val="left"/>
        <w:rPr>
          <w:rFonts w:hint="default" w:ascii="Times New Roman" w:hAnsi="Times New Roman" w:cs="Times New Roman"/>
          <w:sz w:val="26"/>
          <w:szCs w:val="26"/>
          <w:rtl w:val="0"/>
        </w:rPr>
      </w:pPr>
      <w:r>
        <w:rPr>
          <w:rFonts w:hint="default" w:ascii="Times New Roman" w:hAnsi="Times New Roman" w:cs="Times New Roman"/>
          <w:sz w:val="26"/>
          <w:szCs w:val="26"/>
          <w:rtl w:val="0"/>
        </w:rPr>
        <w:t>Các yêu cầu có trong bản đặc tả nhưng bị bỏ qua do quá khó  để thực hiện</w:t>
      </w:r>
    </w:p>
    <w:p>
      <w:pPr>
        <w:numPr>
          <w:numId w:val="0"/>
        </w:numPr>
        <w:ind w:left="840" w:leftChars="0"/>
        <w:jc w:val="left"/>
        <w:rPr>
          <w:rFonts w:hint="default" w:ascii="Times New Roman" w:hAnsi="Times New Roman" w:cs="Times New Roman"/>
          <w:sz w:val="26"/>
          <w:szCs w:val="26"/>
          <w:rtl w:val="0"/>
        </w:rPr>
      </w:pPr>
    </w:p>
    <w:p>
      <w:pPr>
        <w:numPr>
          <w:ilvl w:val="0"/>
          <w:numId w:val="3"/>
        </w:numPr>
        <w:tabs>
          <w:tab w:val="clear" w:pos="425"/>
        </w:tabs>
        <w:ind w:left="84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Khoảng cách giữa yêu cầu người dùng và sản phẩm:</w:t>
      </w:r>
    </w:p>
    <w:p>
      <w:pPr>
        <w:numPr>
          <w:ilvl w:val="0"/>
          <w:numId w:val="6"/>
        </w:numPr>
        <w:ind w:left="126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Khoảng cách này xuất hiện do sản phẩm làm ra không thỏa mãn yêu cầu người dùng</w:t>
      </w:r>
    </w:p>
    <w:p>
      <w:pPr>
        <w:numPr>
          <w:ilvl w:val="0"/>
          <w:numId w:val="6"/>
        </w:numPr>
        <w:ind w:left="126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Độ lệch này phụ thuộc vào hai cạnh còn lại của tam giác chất lượng</w:t>
      </w:r>
    </w:p>
    <w:p>
      <w:pPr>
        <w:numPr>
          <w:ilvl w:val="0"/>
          <w:numId w:val="6"/>
        </w:numPr>
        <w:ind w:left="126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Đây là độ lệch gây tốn kém nhất để sửa chữa</w:t>
      </w:r>
    </w:p>
    <w:p>
      <w:pPr>
        <w:ind w:firstLine="576"/>
        <w:rPr>
          <w:rFonts w:hint="default" w:ascii="Times New Roman" w:hAnsi="Times New Roman" w:cs="Times New Roman"/>
          <w:sz w:val="26"/>
          <w:szCs w:val="26"/>
          <w:rtl w:val="0"/>
        </w:rPr>
      </w:pPr>
    </w:p>
    <w:p>
      <w:pPr>
        <w:ind w:firstLine="576"/>
        <w:rPr>
          <w:rFonts w:hint="default" w:ascii="Times New Roman" w:hAnsi="Times New Roman" w:cs="Times New Roman"/>
          <w:sz w:val="26"/>
          <w:szCs w:val="26"/>
          <w:rtl w:val="0"/>
        </w:rPr>
      </w:pPr>
    </w:p>
    <w:p>
      <w:pPr>
        <w:pStyle w:val="3"/>
        <w:bidi w:val="0"/>
        <w:spacing w:line="240" w:lineRule="auto"/>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 xml:space="preserve">1.1.2 </w:t>
      </w:r>
      <w:r>
        <w:rPr>
          <w:rFonts w:hint="default" w:ascii="Times New Roman" w:hAnsi="Times New Roman" w:cs="Times New Roman"/>
          <w:sz w:val="26"/>
          <w:szCs w:val="26"/>
          <w:rtl w:val="0"/>
          <w:lang w:val="en-US"/>
        </w:rPr>
        <w:t>M</w:t>
      </w:r>
      <w:r>
        <w:rPr>
          <w:rFonts w:hint="default" w:ascii="Times New Roman" w:hAnsi="Times New Roman" w:cs="Times New Roman"/>
          <w:sz w:val="26"/>
          <w:szCs w:val="26"/>
          <w:rtl w:val="0"/>
          <w:lang w:val="vi-VN"/>
        </w:rPr>
        <w:t>ục tiêu của kiểm thử</w:t>
      </w:r>
    </w:p>
    <w:p>
      <w:pPr>
        <w:numPr>
          <w:ilvl w:val="0"/>
          <w:numId w:val="2"/>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Tìm ra được càng nhiều lỗi càng tốt trong điều kiện về thời gian đã định và nguồn lực sẵn có</w:t>
      </w:r>
    </w:p>
    <w:p>
      <w:pPr>
        <w:numPr>
          <w:ilvl w:val="0"/>
          <w:numId w:val="2"/>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Chứng minh rằng sản phẩm phần mềm phù hợp với các đặc tả của nó.</w:t>
      </w:r>
    </w:p>
    <w:p>
      <w:pPr>
        <w:numPr>
          <w:ilvl w:val="0"/>
          <w:numId w:val="2"/>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Xác thực chất lượng kiểm thử phần mềm đã dùng chi phí và nỗ lực tối thiểu</w:t>
      </w:r>
    </w:p>
    <w:p>
      <w:pPr>
        <w:numPr>
          <w:ilvl w:val="0"/>
          <w:numId w:val="2"/>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Thiết kế tài liệu kiểm thử một cách có hệ thống và thực hiện nó sao cho có hiệu quả, tiết kiệm được thời gian công sức.</w:t>
      </w:r>
    </w:p>
    <w:p>
      <w:pPr>
        <w:ind w:firstLine="576"/>
        <w:rPr>
          <w:rFonts w:hint="default" w:ascii="Times New Roman" w:hAnsi="Times New Roman" w:cs="Times New Roman"/>
          <w:sz w:val="26"/>
          <w:szCs w:val="26"/>
          <w:rtl w:val="0"/>
          <w:lang w:val="vi-VN"/>
        </w:rPr>
      </w:pPr>
    </w:p>
    <w:p>
      <w:pPr>
        <w:pStyle w:val="3"/>
        <w:bidi w:val="0"/>
        <w:spacing w:line="240" w:lineRule="auto"/>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 xml:space="preserve">1.1.3. Tầm quan trọng: </w:t>
      </w:r>
    </w:p>
    <w:p>
      <w:pPr>
        <w:numPr>
          <w:ilvl w:val="0"/>
          <w:numId w:val="2"/>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Những người phát triển phần mềm cho rằng:</w:t>
      </w:r>
    </w:p>
    <w:p>
      <w:pPr>
        <w:numPr>
          <w:ilvl w:val="0"/>
          <w:numId w:val="2"/>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Kiểm thử chỉ để chứng minh chương trình không có lỗi</w:t>
      </w:r>
    </w:p>
    <w:p>
      <w:pPr>
        <w:numPr>
          <w:ilvl w:val="0"/>
          <w:numId w:val="2"/>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 xml:space="preserve">Mục đích của kiểm thử là chỉ ra rằng chương trình đã thực hiện đúng các chức năng đã đưa ra. </w:t>
      </w:r>
    </w:p>
    <w:p>
      <w:pPr>
        <w:numPr>
          <w:ilvl w:val="0"/>
          <w:numId w:val="2"/>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Kiểm thử là quy trình thực hiện để chứng tỏ chương trình đã làm được các chức năng cần có.</w:t>
      </w:r>
    </w:p>
    <w:p>
      <w:pPr>
        <w:numPr>
          <w:ilvl w:val="0"/>
          <w:numId w:val="2"/>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Những ý kiến trên về kiểm thử đã đầy đủ?</w:t>
      </w:r>
    </w:p>
    <w:p>
      <w:pPr>
        <w:numPr>
          <w:ilvl w:val="0"/>
          <w:numId w:val="2"/>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Kiểm thử còn để tìm ra lỗi và sửa chữa các lỗi đó nhằm tăng độ tin cậy cho phần mềm.</w:t>
      </w:r>
    </w:p>
    <w:p>
      <w:pPr>
        <w:ind w:firstLine="576"/>
        <w:rPr>
          <w:rFonts w:hint="default" w:ascii="Times New Roman" w:hAnsi="Times New Roman" w:cs="Times New Roman"/>
          <w:sz w:val="26"/>
          <w:szCs w:val="26"/>
          <w:rtl w:val="0"/>
          <w:lang w:val="vi-VN"/>
        </w:rPr>
      </w:pPr>
    </w:p>
    <w:p>
      <w:pPr>
        <w:pStyle w:val="3"/>
        <w:bidi w:val="0"/>
        <w:spacing w:line="240" w:lineRule="auto"/>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 xml:space="preserve">1.1.4 Các nguyên tắc trong kiểm thử </w:t>
      </w:r>
    </w:p>
    <w:p>
      <w:pPr>
        <w:numPr>
          <w:ilvl w:val="0"/>
          <w:numId w:val="7"/>
        </w:numPr>
        <w:ind w:left="84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Trong kiểm thử có 7 nguyên tắc cơ bản:</w:t>
      </w:r>
    </w:p>
    <w:p>
      <w:pPr>
        <w:numPr>
          <w:ilvl w:val="0"/>
          <w:numId w:val="8"/>
        </w:numPr>
        <w:ind w:left="168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Kiểm thử chỉ ra sự hiện diện của lỗi trong phần mềm</w:t>
      </w:r>
    </w:p>
    <w:p>
      <w:pPr>
        <w:numPr>
          <w:ilvl w:val="0"/>
          <w:numId w:val="8"/>
        </w:numPr>
        <w:ind w:left="168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Kiểm thử tất cả các trường hợp là điều không thể</w:t>
      </w:r>
    </w:p>
    <w:p>
      <w:pPr>
        <w:numPr>
          <w:ilvl w:val="0"/>
          <w:numId w:val="8"/>
        </w:numPr>
        <w:ind w:left="168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Nên thực hiện kiểm thử càng sớm càng tốt</w:t>
      </w:r>
    </w:p>
    <w:p>
      <w:pPr>
        <w:numPr>
          <w:ilvl w:val="0"/>
          <w:numId w:val="8"/>
        </w:numPr>
        <w:ind w:left="168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Sự phân cụm của các lỗi</w:t>
      </w:r>
    </w:p>
    <w:p>
      <w:pPr>
        <w:numPr>
          <w:ilvl w:val="0"/>
          <w:numId w:val="8"/>
        </w:numPr>
        <w:ind w:left="168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Nghịch lý thuốc trừ sâu</w:t>
      </w:r>
    </w:p>
    <w:p>
      <w:pPr>
        <w:numPr>
          <w:ilvl w:val="0"/>
          <w:numId w:val="8"/>
        </w:numPr>
        <w:ind w:left="168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Kiểm thử theo các ngữ cảnh độc lập</w:t>
      </w:r>
    </w:p>
    <w:p>
      <w:pPr>
        <w:numPr>
          <w:ilvl w:val="0"/>
          <w:numId w:val="8"/>
        </w:numPr>
        <w:ind w:left="168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Sự sai lầm về việc không có lỗi</w:t>
      </w:r>
    </w:p>
    <w:p>
      <w:pPr>
        <w:ind w:firstLine="576"/>
        <w:rPr>
          <w:rFonts w:hint="default" w:ascii="Times New Roman" w:hAnsi="Times New Roman" w:cs="Times New Roman"/>
          <w:sz w:val="26"/>
          <w:szCs w:val="26"/>
          <w:rtl w:val="0"/>
          <w:lang w:val="vi-VN"/>
        </w:rPr>
      </w:pPr>
    </w:p>
    <w:p>
      <w:pPr>
        <w:ind w:firstLine="576"/>
        <w:rPr>
          <w:rFonts w:hint="default" w:ascii="Times New Roman" w:hAnsi="Times New Roman" w:cs="Times New Roman"/>
          <w:sz w:val="26"/>
          <w:szCs w:val="26"/>
          <w:vertAlign w:val="baseline"/>
          <w:rtl w:val="0"/>
        </w:rPr>
      </w:pPr>
    </w:p>
    <w:p>
      <w:pPr>
        <w:pStyle w:val="2"/>
        <w:numPr>
          <w:ilvl w:val="1"/>
          <w:numId w:val="1"/>
        </w:numPr>
        <w:ind w:left="576" w:hanging="576"/>
        <w:rPr>
          <w:rFonts w:hint="default" w:ascii="Times New Roman" w:hAnsi="Times New Roman" w:cs="Times New Roman"/>
          <w:sz w:val="26"/>
          <w:szCs w:val="26"/>
          <w:vertAlign w:val="baseline"/>
          <w:rtl w:val="0"/>
        </w:rPr>
      </w:pPr>
      <w:r>
        <w:rPr>
          <w:rFonts w:hint="default" w:ascii="Times New Roman" w:hAnsi="Times New Roman" w:cs="Times New Roman"/>
          <w:b/>
          <w:sz w:val="26"/>
          <w:szCs w:val="26"/>
          <w:vertAlign w:val="baseline"/>
          <w:rtl w:val="0"/>
        </w:rPr>
        <w:t>Quy trình kiểm thử phần mềm</w:t>
      </w:r>
    </w:p>
    <w:p>
      <w:pPr>
        <w:pStyle w:val="3"/>
        <w:bidi w:val="0"/>
        <w:spacing w:line="240" w:lineRule="auto"/>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1.2.1 Các bước tổng quát quy trình kiểm thử phần mềm</w:t>
      </w:r>
    </w:p>
    <w:p>
      <w:pPr>
        <w:numPr>
          <w:ilvl w:val="0"/>
          <w:numId w:val="9"/>
        </w:numPr>
        <w:ind w:left="1069" w:leftChars="0" w:hanging="360" w:firstLineChars="0"/>
        <w:rPr>
          <w:rFonts w:hint="default" w:ascii="Times New Roman" w:hAnsi="Times New Roman"/>
          <w:sz w:val="26"/>
          <w:szCs w:val="26"/>
          <w:vertAlign w:val="baseline"/>
          <w:rtl w:val="0"/>
        </w:rPr>
      </w:pPr>
      <w:r>
        <w:rPr>
          <w:rFonts w:hint="default" w:ascii="Times New Roman" w:hAnsi="Times New Roman"/>
          <w:sz w:val="26"/>
          <w:szCs w:val="26"/>
          <w:vertAlign w:val="baseline"/>
          <w:rtl w:val="0"/>
        </w:rPr>
        <w:t>Test Planning</w:t>
      </w:r>
    </w:p>
    <w:p>
      <w:pPr>
        <w:numPr>
          <w:ilvl w:val="0"/>
          <w:numId w:val="9"/>
        </w:numPr>
        <w:ind w:left="1069" w:leftChars="0" w:hanging="360" w:firstLineChars="0"/>
        <w:rPr>
          <w:rFonts w:hint="default" w:ascii="Times New Roman" w:hAnsi="Times New Roman"/>
          <w:sz w:val="26"/>
          <w:szCs w:val="26"/>
          <w:vertAlign w:val="baseline"/>
          <w:rtl w:val="0"/>
        </w:rPr>
      </w:pPr>
      <w:r>
        <w:rPr>
          <w:rFonts w:hint="default" w:ascii="Times New Roman" w:hAnsi="Times New Roman"/>
          <w:sz w:val="26"/>
          <w:szCs w:val="26"/>
          <w:vertAlign w:val="baseline"/>
          <w:rtl w:val="0"/>
          <w:lang w:val="vi-VN"/>
        </w:rPr>
        <w:t>T</w:t>
      </w:r>
      <w:r>
        <w:rPr>
          <w:rFonts w:hint="default" w:ascii="Times New Roman" w:hAnsi="Times New Roman"/>
          <w:sz w:val="26"/>
          <w:szCs w:val="26"/>
          <w:vertAlign w:val="baseline"/>
          <w:rtl w:val="0"/>
        </w:rPr>
        <w:t>est analysis &amp;Design</w:t>
      </w:r>
    </w:p>
    <w:p>
      <w:pPr>
        <w:numPr>
          <w:ilvl w:val="0"/>
          <w:numId w:val="9"/>
        </w:numPr>
        <w:ind w:left="1069" w:leftChars="0" w:hanging="360" w:firstLineChars="0"/>
        <w:rPr>
          <w:rFonts w:hint="default" w:ascii="Times New Roman" w:hAnsi="Times New Roman"/>
          <w:sz w:val="26"/>
          <w:szCs w:val="26"/>
        </w:rPr>
      </w:pPr>
      <w:r>
        <w:rPr>
          <w:rFonts w:hint="default" w:ascii="Times New Roman" w:hAnsi="Times New Roman"/>
          <w:sz w:val="26"/>
          <w:szCs w:val="26"/>
        </w:rPr>
        <w:t>Test Executing</w:t>
      </w:r>
    </w:p>
    <w:p>
      <w:pPr>
        <w:numPr>
          <w:ilvl w:val="0"/>
          <w:numId w:val="9"/>
        </w:numPr>
        <w:ind w:left="1069" w:leftChars="0" w:hanging="360" w:firstLineChars="0"/>
        <w:rPr>
          <w:rFonts w:hint="default" w:ascii="Times New Roman" w:hAnsi="Times New Roman"/>
          <w:sz w:val="26"/>
          <w:szCs w:val="26"/>
        </w:rPr>
      </w:pPr>
      <w:r>
        <w:rPr>
          <w:rFonts w:hint="default" w:ascii="Times New Roman" w:hAnsi="Times New Roman"/>
          <w:sz w:val="26"/>
          <w:szCs w:val="26"/>
        </w:rPr>
        <w:t>Test Report &amp; Evaluation</w:t>
      </w:r>
    </w:p>
    <w:p>
      <w:pPr>
        <w:numPr>
          <w:numId w:val="0"/>
        </w:numPr>
        <w:rPr>
          <w:rFonts w:hint="default" w:ascii="Times New Roman" w:hAnsi="Times New Roman"/>
          <w:sz w:val="26"/>
          <w:szCs w:val="26"/>
        </w:rPr>
      </w:pPr>
    </w:p>
    <w:p>
      <w:pPr>
        <w:pStyle w:val="3"/>
        <w:bidi w:val="0"/>
        <w:spacing w:line="240" w:lineRule="auto"/>
        <w:rPr>
          <w:rFonts w:hint="default" w:ascii="Times New Roman" w:hAnsi="Times New Roman" w:cs="Times New Roman"/>
          <w:sz w:val="26"/>
          <w:szCs w:val="26"/>
          <w:rtl w:val="0"/>
        </w:rPr>
      </w:pPr>
      <w:r>
        <w:rPr>
          <w:rFonts w:hint="default" w:ascii="Times New Roman" w:hAnsi="Times New Roman" w:cs="Times New Roman"/>
          <w:sz w:val="26"/>
          <w:szCs w:val="26"/>
          <w:rtl w:val="0"/>
          <w:lang w:val="vi-VN"/>
        </w:rPr>
        <w:t>1.2.2. C</w:t>
      </w:r>
      <w:r>
        <w:rPr>
          <w:rFonts w:hint="default" w:ascii="Times New Roman" w:hAnsi="Times New Roman" w:cs="Times New Roman"/>
          <w:sz w:val="26"/>
          <w:szCs w:val="26"/>
          <w:rtl w:val="0"/>
        </w:rPr>
        <w:t>ác vấn đề liên quan đến quy trình kiểm thử</w:t>
      </w:r>
    </w:p>
    <w:p>
      <w:pPr>
        <w:rPr>
          <w:rFonts w:hint="default" w:ascii="Times New Roman" w:hAnsi="Times New Roman" w:cs="Times New Roman"/>
          <w:sz w:val="26"/>
          <w:szCs w:val="26"/>
          <w:vertAlign w:val="baseline"/>
          <w:rtl w:val="0"/>
        </w:rPr>
      </w:pPr>
      <w:r>
        <w:rPr>
          <w:rFonts w:hint="default" w:ascii="Times New Roman" w:hAnsi="Times New Roman"/>
          <w:sz w:val="26"/>
          <w:szCs w:val="26"/>
          <w:vertAlign w:val="baseline"/>
          <w:rtl w:val="0"/>
        </w:rPr>
        <w:t>Khái niệm Quy trình kiểm thử PM</w:t>
      </w:r>
    </w:p>
    <w:p>
      <w:pPr>
        <w:numPr>
          <w:ilvl w:val="0"/>
          <w:numId w:val="10"/>
        </w:numPr>
        <w:ind w:left="840" w:leftChars="0" w:hanging="420" w:firstLineChars="0"/>
        <w:rPr>
          <w:rFonts w:hint="default" w:ascii="Times New Roman" w:hAnsi="Times New Roman"/>
          <w:sz w:val="26"/>
          <w:szCs w:val="26"/>
          <w:vertAlign w:val="baseline"/>
          <w:rtl w:val="0"/>
        </w:rPr>
      </w:pPr>
      <w:r>
        <w:rPr>
          <w:rFonts w:hint="default" w:ascii="Times New Roman" w:hAnsi="Times New Roman"/>
          <w:sz w:val="26"/>
          <w:szCs w:val="26"/>
          <w:vertAlign w:val="baseline"/>
          <w:rtl w:val="0"/>
        </w:rPr>
        <w:t>Khái niệm Quy trình (theo IEEE): là một tập hợp các bước có thứ tự được thực hiện cho một mục đích cụ thể</w:t>
      </w:r>
    </w:p>
    <w:p>
      <w:pPr>
        <w:numPr>
          <w:ilvl w:val="0"/>
          <w:numId w:val="10"/>
        </w:numPr>
        <w:ind w:left="840" w:leftChars="0" w:hanging="420" w:firstLineChars="0"/>
        <w:rPr>
          <w:rFonts w:hint="default" w:ascii="Times New Roman" w:hAnsi="Times New Roman"/>
          <w:sz w:val="26"/>
          <w:szCs w:val="26"/>
          <w:vertAlign w:val="baseline"/>
          <w:rtl w:val="0"/>
        </w:rPr>
      </w:pPr>
      <w:r>
        <w:rPr>
          <w:rFonts w:hint="default" w:ascii="Times New Roman" w:hAnsi="Times New Roman"/>
          <w:sz w:val="26"/>
          <w:szCs w:val="26"/>
          <w:vertAlign w:val="baseline"/>
          <w:rtl w:val="0"/>
        </w:rPr>
        <w:t>Quy trình kiểm thử phần mềm một tập các hoạt động, các phương thức mà con người phải làm để thực hiện việc kiểm thử cho một phần mềm hay một hệ thống phần mềm</w:t>
      </w:r>
    </w:p>
    <w:p>
      <w:pPr>
        <w:numPr>
          <w:numId w:val="0"/>
        </w:numPr>
        <w:ind w:leftChars="0"/>
        <w:rPr>
          <w:rFonts w:hint="default" w:ascii="Times New Roman" w:hAnsi="Times New Roman"/>
          <w:sz w:val="26"/>
          <w:szCs w:val="26"/>
          <w:vertAlign w:val="baseline"/>
          <w:rtl w:val="0"/>
        </w:rPr>
      </w:pPr>
      <w:r>
        <w:rPr>
          <w:rFonts w:hint="default" w:ascii="Times New Roman" w:hAnsi="Times New Roman"/>
          <w:sz w:val="26"/>
          <w:szCs w:val="26"/>
          <w:vertAlign w:val="baseline"/>
          <w:rtl w:val="0"/>
        </w:rPr>
        <w:t>Tầm quan trọng của kiểm thử theo quy trình</w:t>
      </w:r>
    </w:p>
    <w:p>
      <w:pPr>
        <w:numPr>
          <w:ilvl w:val="0"/>
          <w:numId w:val="10"/>
        </w:numPr>
        <w:ind w:left="840" w:leftChars="0" w:hanging="420" w:firstLineChars="0"/>
        <w:rPr>
          <w:rFonts w:hint="default" w:ascii="Times New Roman" w:hAnsi="Times New Roman"/>
          <w:sz w:val="26"/>
          <w:szCs w:val="26"/>
          <w:vertAlign w:val="baseline"/>
          <w:rtl w:val="0"/>
        </w:rPr>
      </w:pPr>
      <w:r>
        <w:rPr>
          <w:rFonts w:hint="default" w:ascii="Times New Roman" w:hAnsi="Times New Roman"/>
          <w:sz w:val="26"/>
          <w:szCs w:val="26"/>
          <w:vertAlign w:val="baseline"/>
          <w:rtl w:val="0"/>
        </w:rPr>
        <w:t>Cần làm rõ vai trò và trách nhiệm của việc kiểm thử phần mềm</w:t>
      </w:r>
    </w:p>
    <w:p>
      <w:pPr>
        <w:numPr>
          <w:ilvl w:val="0"/>
          <w:numId w:val="10"/>
        </w:numPr>
        <w:ind w:left="840" w:leftChars="0" w:hanging="420" w:firstLineChars="0"/>
        <w:rPr>
          <w:rFonts w:hint="default" w:ascii="Times New Roman" w:hAnsi="Times New Roman"/>
          <w:sz w:val="26"/>
          <w:szCs w:val="26"/>
          <w:vertAlign w:val="baseline"/>
          <w:rtl w:val="0"/>
        </w:rPr>
      </w:pPr>
      <w:r>
        <w:rPr>
          <w:rFonts w:hint="default" w:ascii="Times New Roman" w:hAnsi="Times New Roman"/>
          <w:sz w:val="26"/>
          <w:szCs w:val="26"/>
          <w:vertAlign w:val="baseline"/>
          <w:rtl w:val="0"/>
        </w:rPr>
        <w:t>Cần làm rõ các công đoạn, các bước kiểm thử</w:t>
      </w:r>
    </w:p>
    <w:p>
      <w:pPr>
        <w:numPr>
          <w:ilvl w:val="0"/>
          <w:numId w:val="10"/>
        </w:numPr>
        <w:ind w:left="840" w:leftChars="0" w:hanging="420" w:firstLineChars="0"/>
        <w:rPr>
          <w:rFonts w:hint="default" w:ascii="Times New Roman" w:hAnsi="Times New Roman"/>
          <w:sz w:val="26"/>
          <w:szCs w:val="26"/>
          <w:vertAlign w:val="baseline"/>
          <w:rtl w:val="0"/>
        </w:rPr>
      </w:pPr>
      <w:r>
        <w:rPr>
          <w:rFonts w:hint="default" w:ascii="Times New Roman" w:hAnsi="Times New Roman"/>
          <w:sz w:val="26"/>
          <w:szCs w:val="26"/>
          <w:vertAlign w:val="baseline"/>
          <w:rtl w:val="0"/>
        </w:rPr>
        <w:t>Cần hiểu và phân biệt các tính chất kiểm thử (tại sao phải kiểm thử), các bước kiểm thử (khi nào thực hiện), và các kỹ thuật kiểm thử (kiểm thử bằng cách nào?)</w:t>
      </w:r>
    </w:p>
    <w:p>
      <w:pPr>
        <w:numPr>
          <w:numId w:val="0"/>
        </w:numPr>
        <w:ind w:leftChars="0"/>
        <w:rPr>
          <w:rFonts w:hint="default" w:ascii="Times New Roman" w:hAnsi="Times New Roman"/>
          <w:sz w:val="26"/>
          <w:szCs w:val="26"/>
          <w:vertAlign w:val="baseline"/>
          <w:rtl w:val="0"/>
        </w:rPr>
      </w:pPr>
      <w:r>
        <w:rPr>
          <w:rFonts w:hint="default" w:ascii="Times New Roman" w:hAnsi="Times New Roman"/>
          <w:sz w:val="26"/>
          <w:szCs w:val="26"/>
          <w:vertAlign w:val="baseline"/>
          <w:rtl w:val="0"/>
        </w:rPr>
        <w:t>Vị trí của kiểm thử trong vòng đời phần mềm</w:t>
      </w:r>
    </w:p>
    <w:p>
      <w:pPr>
        <w:numPr>
          <w:ilvl w:val="0"/>
          <w:numId w:val="10"/>
        </w:numPr>
        <w:ind w:left="840" w:leftChars="0" w:hanging="420" w:firstLineChars="0"/>
        <w:rPr>
          <w:rFonts w:hint="default" w:ascii="Times New Roman" w:hAnsi="Times New Roman"/>
          <w:sz w:val="26"/>
          <w:szCs w:val="26"/>
          <w:vertAlign w:val="baseline"/>
          <w:rtl w:val="0"/>
        </w:rPr>
      </w:pPr>
      <w:r>
        <w:rPr>
          <w:rFonts w:hint="default" w:ascii="Times New Roman" w:hAnsi="Times New Roman"/>
          <w:sz w:val="26"/>
          <w:szCs w:val="26"/>
          <w:vertAlign w:val="baseline"/>
          <w:rtl w:val="0"/>
        </w:rPr>
        <w:t>Kiểm thử được thực hiện sau mỗi bước lặp với quy trình RUP</w:t>
      </w:r>
    </w:p>
    <w:p>
      <w:pPr>
        <w:numPr>
          <w:numId w:val="0"/>
        </w:numPr>
        <w:ind w:leftChars="0"/>
        <w:rPr>
          <w:rFonts w:hint="default" w:ascii="Times New Roman" w:hAnsi="Times New Roman"/>
          <w:sz w:val="26"/>
          <w:szCs w:val="26"/>
          <w:vertAlign w:val="baseline"/>
          <w:rtl w:val="0"/>
        </w:rPr>
      </w:pPr>
    </w:p>
    <w:p>
      <w:pPr>
        <w:numPr>
          <w:numId w:val="0"/>
        </w:numPr>
        <w:ind w:leftChars="0"/>
        <w:rPr>
          <w:rFonts w:hint="default" w:ascii="Times New Roman" w:hAnsi="Times New Roman"/>
          <w:sz w:val="26"/>
          <w:szCs w:val="26"/>
          <w:vertAlign w:val="baseline"/>
          <w:rtl w:val="0"/>
        </w:rPr>
      </w:pPr>
      <w:r>
        <w:drawing>
          <wp:inline distT="0" distB="0" distL="114300" distR="114300">
            <wp:extent cx="4206875" cy="2880995"/>
            <wp:effectExtent l="0" t="0" r="14605" b="146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6875" cy="2880995"/>
                    </a:xfrm>
                    <a:prstGeom prst="rect">
                      <a:avLst/>
                    </a:prstGeom>
                    <a:noFill/>
                    <a:ln>
                      <a:noFill/>
                    </a:ln>
                    <a:effectLst/>
                  </pic:spPr>
                </pic:pic>
              </a:graphicData>
            </a:graphic>
          </wp:inline>
        </w:drawing>
      </w:r>
    </w:p>
    <w:p>
      <w:pPr>
        <w:numPr>
          <w:ilvl w:val="0"/>
          <w:numId w:val="10"/>
        </w:numPr>
        <w:ind w:left="840" w:leftChars="0" w:hanging="420" w:firstLineChars="0"/>
        <w:rPr>
          <w:rFonts w:hint="default" w:ascii="Times New Roman" w:hAnsi="Times New Roman"/>
          <w:sz w:val="26"/>
          <w:szCs w:val="26"/>
          <w:vertAlign w:val="baseline"/>
          <w:rtl w:val="0"/>
        </w:rPr>
      </w:pPr>
      <w:r>
        <w:rPr>
          <w:rFonts w:hint="default" w:ascii="Times New Roman" w:hAnsi="Times New Roman"/>
          <w:sz w:val="26"/>
          <w:szCs w:val="26"/>
          <w:vertAlign w:val="baseline"/>
          <w:rtl w:val="0"/>
        </w:rPr>
        <w:t>Mô hình chữ V</w:t>
      </w:r>
    </w:p>
    <w:p>
      <w:r>
        <w:drawing>
          <wp:inline distT="0" distB="0" distL="114300" distR="114300">
            <wp:extent cx="5391785" cy="3162935"/>
            <wp:effectExtent l="0" t="0" r="3175" b="698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785" cy="3162935"/>
                    </a:xfrm>
                    <a:prstGeom prst="rect">
                      <a:avLst/>
                    </a:prstGeom>
                    <a:noFill/>
                    <a:ln>
                      <a:noFill/>
                    </a:ln>
                  </pic:spPr>
                </pic:pic>
              </a:graphicData>
            </a:graphic>
          </wp:inline>
        </w:drawing>
      </w:r>
    </w:p>
    <w:p>
      <w:pPr>
        <w:rPr>
          <w:rFonts w:hint="default" w:ascii="Times New Roman" w:hAnsi="Times New Roman" w:cs="Times New Roman"/>
          <w:sz w:val="26"/>
          <w:szCs w:val="26"/>
          <w:rtl w:val="0"/>
        </w:rPr>
      </w:pPr>
    </w:p>
    <w:p>
      <w:pPr>
        <w:rPr>
          <w:rFonts w:hint="default" w:ascii="Times New Roman" w:hAnsi="Times New Roman" w:cs="Times New Roman"/>
          <w:sz w:val="26"/>
          <w:szCs w:val="26"/>
          <w:rtl w:val="0"/>
        </w:rPr>
      </w:pPr>
      <w:r>
        <w:rPr>
          <w:rFonts w:hint="default" w:ascii="Times New Roman" w:hAnsi="Times New Roman" w:cs="Times New Roman"/>
          <w:sz w:val="26"/>
          <w:szCs w:val="26"/>
          <w:rtl w:val="0"/>
        </w:rPr>
        <w:t>Vị trí của kiểm thử trong vòng đời phần mềm</w:t>
      </w:r>
    </w:p>
    <w:p>
      <w:pPr>
        <w:numPr>
          <w:ilvl w:val="0"/>
          <w:numId w:val="10"/>
        </w:numPr>
        <w:ind w:left="84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Các tính chất cần ghi nhận của mô hình chữ V</w:t>
      </w:r>
    </w:p>
    <w:p>
      <w:pPr>
        <w:numPr>
          <w:ilvl w:val="0"/>
          <w:numId w:val="10"/>
        </w:numPr>
        <w:ind w:left="84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Các hoạt động thực hiện và các hoạt động kiểm thử được tách biệt nhưng độ quan trọng là như  nhau</w:t>
      </w:r>
    </w:p>
    <w:p>
      <w:pPr>
        <w:numPr>
          <w:ilvl w:val="0"/>
          <w:numId w:val="10"/>
        </w:numPr>
        <w:ind w:left="840" w:leftChars="0" w:hanging="4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Mô hình này minh họa cho mọi hoạt động của quá trình thẩm định và xác minh</w:t>
      </w:r>
    </w:p>
    <w:p>
      <w:pPr>
        <w:pStyle w:val="3"/>
        <w:bidi w:val="0"/>
        <w:spacing w:line="240" w:lineRule="auto"/>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1.2.3 Cấu trúc bản kế hoạch kiểm thử</w:t>
      </w:r>
    </w:p>
    <w:p>
      <w:pPr>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Bản kế hoạch kiểm thử cơ bản bao gồm 7 thành phần:</w:t>
      </w:r>
    </w:p>
    <w:p>
      <w:pPr>
        <w:numPr>
          <w:ilvl w:val="0"/>
          <w:numId w:val="11"/>
        </w:numPr>
        <w:ind w:left="84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Introduction</w:t>
      </w:r>
    </w:p>
    <w:p>
      <w:pPr>
        <w:numPr>
          <w:ilvl w:val="0"/>
          <w:numId w:val="11"/>
        </w:numPr>
        <w:ind w:left="84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Acceptance criteria</w:t>
      </w:r>
    </w:p>
    <w:p>
      <w:pPr>
        <w:numPr>
          <w:ilvl w:val="0"/>
          <w:numId w:val="11"/>
        </w:numPr>
        <w:ind w:left="84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Requirements for test</w:t>
      </w:r>
    </w:p>
    <w:p>
      <w:pPr>
        <w:numPr>
          <w:ilvl w:val="0"/>
          <w:numId w:val="11"/>
        </w:numPr>
        <w:ind w:left="84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Test strategy</w:t>
      </w:r>
    </w:p>
    <w:p>
      <w:pPr>
        <w:numPr>
          <w:ilvl w:val="0"/>
          <w:numId w:val="11"/>
        </w:numPr>
        <w:ind w:left="84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Resources for testing</w:t>
      </w:r>
    </w:p>
    <w:p>
      <w:pPr>
        <w:numPr>
          <w:ilvl w:val="0"/>
          <w:numId w:val="12"/>
        </w:numPr>
        <w:tabs>
          <w:tab w:val="clear" w:pos="420"/>
        </w:tabs>
        <w:ind w:left="126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Human and responsibilities</w:t>
      </w:r>
    </w:p>
    <w:p>
      <w:pPr>
        <w:numPr>
          <w:ilvl w:val="0"/>
          <w:numId w:val="12"/>
        </w:numPr>
        <w:tabs>
          <w:tab w:val="clear" w:pos="420"/>
        </w:tabs>
        <w:ind w:left="1260" w:leftChars="0" w:hanging="420"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System: hardware &amp; software</w:t>
      </w:r>
    </w:p>
    <w:p>
      <w:pPr>
        <w:numPr>
          <w:ilvl w:val="0"/>
          <w:numId w:val="11"/>
        </w:numPr>
        <w:ind w:left="84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Test milestones</w:t>
      </w:r>
    </w:p>
    <w:p>
      <w:pPr>
        <w:numPr>
          <w:ilvl w:val="0"/>
          <w:numId w:val="11"/>
        </w:numPr>
        <w:ind w:left="845" w:leftChars="0" w:hanging="425" w:firstLineChars="0"/>
        <w:rPr>
          <w:rFonts w:hint="default" w:ascii="Times New Roman" w:hAnsi="Times New Roman" w:cs="Times New Roman"/>
          <w:sz w:val="26"/>
          <w:szCs w:val="26"/>
          <w:rtl w:val="0"/>
          <w:lang w:val="vi-VN"/>
        </w:rPr>
      </w:pPr>
      <w:r>
        <w:rPr>
          <w:rFonts w:hint="default" w:ascii="Times New Roman" w:hAnsi="Times New Roman" w:cs="Times New Roman"/>
          <w:sz w:val="26"/>
          <w:szCs w:val="26"/>
          <w:rtl w:val="0"/>
          <w:lang w:val="vi-VN"/>
        </w:rPr>
        <w:t>Deliverables of test: Test Plan, T</w:t>
      </w:r>
      <w:bookmarkStart w:id="0" w:name="_GoBack"/>
      <w:bookmarkEnd w:id="0"/>
      <w:r>
        <w:rPr>
          <w:rFonts w:hint="default" w:ascii="Times New Roman" w:hAnsi="Times New Roman" w:cs="Times New Roman"/>
          <w:sz w:val="26"/>
          <w:szCs w:val="26"/>
          <w:rtl w:val="0"/>
          <w:lang w:val="vi-VN"/>
        </w:rPr>
        <w:t>est Case, Test Reports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59AFC"/>
    <w:multiLevelType w:val="singleLevel"/>
    <w:tmpl w:val="85A59AFC"/>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abstractNum>
  <w:abstractNum w:abstractNumId="1">
    <w:nsid w:val="8B26DBF2"/>
    <w:multiLevelType w:val="singleLevel"/>
    <w:tmpl w:val="8B26DBF2"/>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abstractNum>
  <w:abstractNum w:abstractNumId="2">
    <w:nsid w:val="B5EC12EB"/>
    <w:multiLevelType w:val="singleLevel"/>
    <w:tmpl w:val="B5EC12E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B060D7D"/>
    <w:multiLevelType w:val="singleLevel"/>
    <w:tmpl w:val="DB060D7D"/>
    <w:lvl w:ilvl="0" w:tentative="0">
      <w:start w:val="1"/>
      <w:numFmt w:val="decimal"/>
      <w:lvlText w:val="%1."/>
      <w:lvlJc w:val="left"/>
      <w:pPr>
        <w:tabs>
          <w:tab w:val="left" w:pos="425"/>
        </w:tabs>
        <w:ind w:left="425" w:leftChars="0" w:hanging="425" w:firstLineChars="0"/>
      </w:pPr>
      <w:rPr>
        <w:rFonts w:hint="default"/>
      </w:rPr>
    </w:lvl>
  </w:abstractNum>
  <w:abstractNum w:abstractNumId="4">
    <w:nsid w:val="0053208E"/>
    <w:multiLevelType w:val="multilevel"/>
    <w:tmpl w:val="0053208E"/>
    <w:lvl w:ilvl="0" w:tentative="0">
      <w:start w:val="1"/>
      <w:numFmt w:val="decimal"/>
      <w:lvlText w:val="Chương %1."/>
      <w:lvlJc w:val="left"/>
      <w:pPr>
        <w:ind w:left="432" w:hanging="432"/>
      </w:pPr>
      <w:rPr>
        <w:vertAlign w:val="baseline"/>
      </w:rPr>
    </w:lvl>
    <w:lvl w:ilvl="1" w:tentative="0">
      <w:start w:val="1"/>
      <w:numFmt w:val="decimal"/>
      <w:lvlText w:val="%1.%2"/>
      <w:lvlJc w:val="left"/>
      <w:pPr>
        <w:ind w:left="576" w:hanging="576"/>
      </w:pPr>
      <w:rPr>
        <w:vertAlign w:val="baseline"/>
      </w:rPr>
    </w:lvl>
    <w:lvl w:ilvl="2" w:tentative="0">
      <w:start w:val="1"/>
      <w:numFmt w:val="decimal"/>
      <w:lvlText w:val="%1.%2.%3"/>
      <w:lvlJc w:val="left"/>
      <w:pPr>
        <w:ind w:left="720" w:hanging="720"/>
      </w:pPr>
      <w:rPr>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abstractNum w:abstractNumId="5">
    <w:nsid w:val="08C5E991"/>
    <w:multiLevelType w:val="singleLevel"/>
    <w:tmpl w:val="08C5E991"/>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6">
    <w:nsid w:val="198E14A1"/>
    <w:multiLevelType w:val="singleLevel"/>
    <w:tmpl w:val="198E14A1"/>
    <w:lvl w:ilvl="0" w:tentative="0">
      <w:start w:val="1"/>
      <w:numFmt w:val="decimal"/>
      <w:lvlText w:val="%1."/>
      <w:lvlJc w:val="left"/>
      <w:pPr>
        <w:tabs>
          <w:tab w:val="left" w:pos="1685"/>
        </w:tabs>
        <w:ind w:left="1685" w:leftChars="0" w:hanging="425" w:firstLineChars="0"/>
      </w:pPr>
      <w:rPr>
        <w:rFonts w:hint="default"/>
      </w:rPr>
    </w:lvl>
  </w:abstractNum>
  <w:abstractNum w:abstractNumId="7">
    <w:nsid w:val="34277235"/>
    <w:multiLevelType w:val="singleLevel"/>
    <w:tmpl w:val="34277235"/>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abstractNum>
  <w:abstractNum w:abstractNumId="8">
    <w:nsid w:val="3ABF8E06"/>
    <w:multiLevelType w:val="singleLevel"/>
    <w:tmpl w:val="3ABF8E06"/>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9">
    <w:nsid w:val="5CBB9F49"/>
    <w:multiLevelType w:val="singleLevel"/>
    <w:tmpl w:val="5CBB9F49"/>
    <w:lvl w:ilvl="0" w:tentative="0">
      <w:start w:val="1"/>
      <w:numFmt w:val="decimal"/>
      <w:lvlText w:val="%1."/>
      <w:lvlJc w:val="left"/>
      <w:pPr>
        <w:tabs>
          <w:tab w:val="left" w:pos="845"/>
        </w:tabs>
        <w:ind w:left="845" w:leftChars="0" w:hanging="425" w:firstLineChars="0"/>
      </w:pPr>
      <w:rPr>
        <w:rFonts w:hint="default"/>
      </w:rPr>
    </w:lvl>
  </w:abstractNum>
  <w:abstractNum w:abstractNumId="10">
    <w:nsid w:val="6F8F659C"/>
    <w:multiLevelType w:val="singleLevel"/>
    <w:tmpl w:val="6F8F659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1">
    <w:nsid w:val="71F1FF1F"/>
    <w:multiLevelType w:val="singleLevel"/>
    <w:tmpl w:val="71F1FF1F"/>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5"/>
  </w:num>
  <w:num w:numId="3">
    <w:abstractNumId w:val="11"/>
  </w:num>
  <w:num w:numId="4">
    <w:abstractNumId w:val="0"/>
  </w:num>
  <w:num w:numId="5">
    <w:abstractNumId w:val="1"/>
  </w:num>
  <w:num w:numId="6">
    <w:abstractNumId w:val="7"/>
  </w:num>
  <w:num w:numId="7">
    <w:abstractNumId w:val="2"/>
  </w:num>
  <w:num w:numId="8">
    <w:abstractNumId w:val="6"/>
  </w:num>
  <w:num w:numId="9">
    <w:abstractNumId w:val="3"/>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72022"/>
    <w:rsid w:val="6E772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sz w:val="24"/>
      <w:szCs w:val="24"/>
      <w:lang w:val="en-US"/>
    </w:rPr>
  </w:style>
  <w:style w:type="paragraph" w:styleId="2">
    <w:name w:val="heading 2"/>
    <w:basedOn w:val="1"/>
    <w:next w:val="1"/>
    <w:qFormat/>
    <w:uiPriority w:val="0"/>
    <w:pPr>
      <w:keepNext/>
      <w:spacing w:before="240" w:after="60"/>
      <w:ind w:left="576" w:hanging="576"/>
      <w:jc w:val="both"/>
    </w:pPr>
    <w:rPr>
      <w:rFonts w:ascii="Arial" w:hAnsi="Arial" w:eastAsia="Arial" w:cs="Arial"/>
      <w:b/>
      <w:sz w:val="24"/>
      <w:szCs w:val="24"/>
      <w:vertAlign w:val="baseline"/>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2024-04-13T14:22:00Z</dcterms:created>
  <dc:creator>Nghĩa Minh</dc:creator>
  <cp:lastModifiedBy>Nghĩa Minh</cp:lastModifiedBy>
  <dcterms:modified xsi:type="dcterms:W3CDTF">2024-04-13T15:59:56Z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9D8C5208362D4903861C7316F9589CD7_11</vt:lpwstr>
  </property>
</Properties>
</file>