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01669C9B" w14:textId="36BBD2E5" w:rsidR="00E86A9E" w:rsidRPr="00931701" w:rsidRDefault="00E86A9E" w:rsidP="3D28A338">
            <w:pPr>
              <w:jc w:val="both"/>
              <w:rPr>
                <w:rFonts w:eastAsiaTheme="majorEastAsia"/>
                <w:color w:val="767171" w:themeColor="background2" w:themeShade="80"/>
                <w:sz w:val="24"/>
                <w:szCs w:val="24"/>
              </w:rPr>
            </w:pPr>
          </w:p>
          <w:p w14:paraId="4B137E35" w14:textId="4B1B29D4" w:rsidR="004F2A8B" w:rsidRDefault="00E86A9E" w:rsidP="3D28A338">
            <w:pPr>
              <w:jc w:val="both"/>
              <w:rPr>
                <w:rFonts w:ascii="Calibri" w:hAnsi="Calibri"/>
                <w:b/>
                <w:bCs/>
                <w:color w:val="1F4E79" w:themeColor="accent1" w:themeShade="80"/>
              </w:rPr>
            </w:pPr>
            <w:r>
              <w:rPr>
                <w:rFonts w:ascii="Calibri" w:hAnsi="Calibri"/>
                <w:b/>
                <w:bCs/>
                <w:color w:val="1F4E79" w:themeColor="accent1" w:themeShade="80"/>
              </w:rPr>
              <w:t>Aunque en un comienzo hubo problemas con la parte administrativa del proyecto y la entrega de la documentación correspondiente, logramos establecer una buena coordinación de equipo para lograr llegar a las fechas establecidas.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1FDCD6BD" w:rsidR="004F2A8B" w:rsidRDefault="00E86A9E" w:rsidP="3D28A338">
            <w:pPr>
              <w:jc w:val="both"/>
              <w:rPr>
                <w:rFonts w:ascii="Calibri" w:hAnsi="Calibri"/>
                <w:b/>
                <w:bCs/>
                <w:color w:val="1F4E79" w:themeColor="accent1" w:themeShade="80"/>
              </w:rPr>
            </w:pPr>
            <w:r>
              <w:rPr>
                <w:rFonts w:ascii="Calibri" w:hAnsi="Calibri"/>
                <w:b/>
                <w:bCs/>
                <w:color w:val="1F4E79" w:themeColor="accent1" w:themeShade="80"/>
              </w:rPr>
              <w:t>Es importante siempre investigar y estudiar las dificultades para poder sobrellevarlas, además de siempre mantener una buena comunicación dentro del equipo de trabajo para apoyarnos unos a otros y trabajar de la manera más adecuada y eficiente ante cada dificultad.</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3F63A745" w:rsidR="004F2A8B" w:rsidRDefault="00C85FED" w:rsidP="3D28A338">
            <w:pPr>
              <w:jc w:val="both"/>
              <w:rPr>
                <w:rFonts w:ascii="Calibri" w:hAnsi="Calibri"/>
                <w:b/>
                <w:bCs/>
                <w:color w:val="1F4E79" w:themeColor="accent1" w:themeShade="80"/>
              </w:rPr>
            </w:pPr>
            <w:r>
              <w:rPr>
                <w:rFonts w:ascii="Calibri" w:hAnsi="Calibri"/>
                <w:b/>
                <w:bCs/>
                <w:color w:val="1F4E79" w:themeColor="accent1" w:themeShade="80"/>
              </w:rPr>
              <w:t>Creo que sería mejorar mi organización personal para cumplir mis responsabilidades dentro del equipo, pero dentro de todo evalúo mi trabajo de manera positiva tomando en consideración que he logrado junto con mi equipo llevar adelante el proyecto sin mayores dificultades.</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BB3B444" w14:textId="29A68BA6" w:rsidR="004F2A8B" w:rsidRDefault="00C85FED" w:rsidP="3D28A338">
            <w:pPr>
              <w:jc w:val="both"/>
              <w:rPr>
                <w:rFonts w:ascii="Calibri" w:hAnsi="Calibri"/>
                <w:b/>
                <w:bCs/>
                <w:color w:val="1F4E79" w:themeColor="accent1" w:themeShade="80"/>
              </w:rPr>
            </w:pPr>
            <w:r>
              <w:rPr>
                <w:rFonts w:ascii="Calibri" w:hAnsi="Calibri"/>
                <w:b/>
                <w:bCs/>
                <w:color w:val="1F4E79" w:themeColor="accent1" w:themeShade="80"/>
              </w:rPr>
              <w:t>Creo que las mayores inquietudes se mantienen en las nuevas tecnologías que hemos tenido que aprender para desarrollar este proyecto, son herramientas tecnológicas recientes para nosotros y el uso correcto sin problemas siempre será una preocupación constante. Además, ha sido algo nuevo trabajar con un proyecto grande y con tantas personas involucradas en él.</w:t>
            </w:r>
          </w:p>
          <w:p w14:paraId="6CD0E89D" w14:textId="2ED02DBF" w:rsidR="00C85FED" w:rsidRDefault="00C85FED" w:rsidP="3D28A338">
            <w:pPr>
              <w:jc w:val="both"/>
              <w:rPr>
                <w:rFonts w:ascii="Calibri" w:hAnsi="Calibri"/>
                <w:b/>
                <w:bCs/>
                <w:color w:val="1F4E79" w:themeColor="accent1" w:themeShade="80"/>
              </w:rPr>
            </w:pPr>
            <w:r>
              <w:rPr>
                <w:rFonts w:ascii="Calibri" w:hAnsi="Calibri"/>
                <w:b/>
                <w:bCs/>
                <w:color w:val="1F4E79" w:themeColor="accent1" w:themeShade="80"/>
              </w:rPr>
              <w:t>Por eso diría que no son preguntas puntuales sino más bien inquietudes en nuestra poca experiencia en proyectos así.</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C35FF15" w14:textId="2C3FDE50" w:rsidR="004F2A8B" w:rsidRPr="00C85FED" w:rsidRDefault="00C85FED" w:rsidP="3D28A338">
            <w:pPr>
              <w:jc w:val="both"/>
              <w:rPr>
                <w:rFonts w:ascii="Calibri" w:hAnsi="Calibri"/>
                <w:b/>
                <w:bCs/>
                <w:color w:val="1F4E79" w:themeColor="accent1" w:themeShade="80"/>
              </w:rPr>
            </w:pPr>
            <w:r>
              <w:rPr>
                <w:rFonts w:ascii="Calibri" w:hAnsi="Calibri"/>
                <w:b/>
                <w:bCs/>
                <w:color w:val="1F4E79" w:themeColor="accent1" w:themeShade="80"/>
              </w:rPr>
              <w:t xml:space="preserve">La distribución con la cual estamos trabajando actualmente ha sido bastante positiva, logramos una buena organización de equipo y una buena distribución de cargas y responsabilidades. </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39A6F94" w14:textId="759B1CC2" w:rsidR="004F2A8B" w:rsidRPr="00C85FED" w:rsidRDefault="00C85FED" w:rsidP="3D28A338">
            <w:pPr>
              <w:jc w:val="both"/>
              <w:rPr>
                <w:rFonts w:eastAsiaTheme="majorEastAsia"/>
                <w:color w:val="1F4E79" w:themeColor="accent1" w:themeShade="80"/>
                <w:sz w:val="24"/>
                <w:szCs w:val="24"/>
              </w:rPr>
            </w:pPr>
            <w:r>
              <w:rPr>
                <w:rFonts w:ascii="Calibri" w:hAnsi="Calibri"/>
                <w:b/>
                <w:bCs/>
                <w:color w:val="1F4E79" w:themeColor="accent1" w:themeShade="80"/>
              </w:rPr>
              <w:t>El trabajo en grupo ha sido bastante eficiente, logramos tener una buena organización y una clara comunicación dentro de nuestro equipo, lo que se ve reflejado en nuestros rápidos avances en el proyecto. Todos hemos podido compatibilizar nuestros distintos horarios para trabajar de la manera más eficiente posible.</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40A81" w14:textId="77777777" w:rsidR="00600FDC" w:rsidRDefault="00600FDC" w:rsidP="00DF38AE">
      <w:pPr>
        <w:spacing w:after="0" w:line="240" w:lineRule="auto"/>
      </w:pPr>
      <w:r>
        <w:separator/>
      </w:r>
    </w:p>
  </w:endnote>
  <w:endnote w:type="continuationSeparator" w:id="0">
    <w:p w14:paraId="345020F5" w14:textId="77777777" w:rsidR="00600FDC" w:rsidRDefault="00600FD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26D4E" w14:textId="77777777" w:rsidR="00600FDC" w:rsidRDefault="00600FDC" w:rsidP="00DF38AE">
      <w:pPr>
        <w:spacing w:after="0" w:line="240" w:lineRule="auto"/>
      </w:pPr>
      <w:r>
        <w:separator/>
      </w:r>
    </w:p>
  </w:footnote>
  <w:footnote w:type="continuationSeparator" w:id="0">
    <w:p w14:paraId="14528B5D" w14:textId="77777777" w:rsidR="00600FDC" w:rsidRDefault="00600FD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56709456">
    <w:abstractNumId w:val="3"/>
  </w:num>
  <w:num w:numId="2" w16cid:durableId="36666064">
    <w:abstractNumId w:val="8"/>
  </w:num>
  <w:num w:numId="3" w16cid:durableId="1065688299">
    <w:abstractNumId w:val="12"/>
  </w:num>
  <w:num w:numId="4" w16cid:durableId="13965703">
    <w:abstractNumId w:val="28"/>
  </w:num>
  <w:num w:numId="5" w16cid:durableId="1251348509">
    <w:abstractNumId w:val="30"/>
  </w:num>
  <w:num w:numId="6" w16cid:durableId="160587469">
    <w:abstractNumId w:val="4"/>
  </w:num>
  <w:num w:numId="7" w16cid:durableId="504780312">
    <w:abstractNumId w:val="11"/>
  </w:num>
  <w:num w:numId="8" w16cid:durableId="1338537112">
    <w:abstractNumId w:val="19"/>
  </w:num>
  <w:num w:numId="9" w16cid:durableId="1262760556">
    <w:abstractNumId w:val="15"/>
  </w:num>
  <w:num w:numId="10" w16cid:durableId="17395242">
    <w:abstractNumId w:val="9"/>
  </w:num>
  <w:num w:numId="11" w16cid:durableId="1624388932">
    <w:abstractNumId w:val="24"/>
  </w:num>
  <w:num w:numId="12" w16cid:durableId="173150327">
    <w:abstractNumId w:val="35"/>
  </w:num>
  <w:num w:numId="13" w16cid:durableId="13385033">
    <w:abstractNumId w:val="29"/>
  </w:num>
  <w:num w:numId="14" w16cid:durableId="856576642">
    <w:abstractNumId w:val="1"/>
  </w:num>
  <w:num w:numId="15" w16cid:durableId="2040740067">
    <w:abstractNumId w:val="36"/>
  </w:num>
  <w:num w:numId="16" w16cid:durableId="961233411">
    <w:abstractNumId w:val="21"/>
  </w:num>
  <w:num w:numId="17" w16cid:durableId="931277700">
    <w:abstractNumId w:val="17"/>
  </w:num>
  <w:num w:numId="18" w16cid:durableId="258028041">
    <w:abstractNumId w:val="31"/>
  </w:num>
  <w:num w:numId="19" w16cid:durableId="1717898130">
    <w:abstractNumId w:val="10"/>
  </w:num>
  <w:num w:numId="20" w16cid:durableId="571820461">
    <w:abstractNumId w:val="39"/>
  </w:num>
  <w:num w:numId="21" w16cid:durableId="1210800225">
    <w:abstractNumId w:val="34"/>
  </w:num>
  <w:num w:numId="22" w16cid:durableId="1044989600">
    <w:abstractNumId w:val="13"/>
  </w:num>
  <w:num w:numId="23" w16cid:durableId="1273896296">
    <w:abstractNumId w:val="14"/>
  </w:num>
  <w:num w:numId="24" w16cid:durableId="301666022">
    <w:abstractNumId w:val="5"/>
  </w:num>
  <w:num w:numId="25" w16cid:durableId="1846088014">
    <w:abstractNumId w:val="16"/>
  </w:num>
  <w:num w:numId="26" w16cid:durableId="1347709197">
    <w:abstractNumId w:val="20"/>
  </w:num>
  <w:num w:numId="27" w16cid:durableId="1786389899">
    <w:abstractNumId w:val="23"/>
  </w:num>
  <w:num w:numId="28" w16cid:durableId="140585885">
    <w:abstractNumId w:val="0"/>
  </w:num>
  <w:num w:numId="29" w16cid:durableId="904684360">
    <w:abstractNumId w:val="18"/>
  </w:num>
  <w:num w:numId="30" w16cid:durableId="973364459">
    <w:abstractNumId w:val="22"/>
  </w:num>
  <w:num w:numId="31" w16cid:durableId="423652894">
    <w:abstractNumId w:val="2"/>
  </w:num>
  <w:num w:numId="32" w16cid:durableId="2036340888">
    <w:abstractNumId w:val="7"/>
  </w:num>
  <w:num w:numId="33" w16cid:durableId="856770790">
    <w:abstractNumId w:val="32"/>
  </w:num>
  <w:num w:numId="34" w16cid:durableId="392580069">
    <w:abstractNumId w:val="38"/>
  </w:num>
  <w:num w:numId="35" w16cid:durableId="130175447">
    <w:abstractNumId w:val="6"/>
  </w:num>
  <w:num w:numId="36" w16cid:durableId="1976524926">
    <w:abstractNumId w:val="25"/>
  </w:num>
  <w:num w:numId="37" w16cid:durableId="797064562">
    <w:abstractNumId w:val="37"/>
  </w:num>
  <w:num w:numId="38" w16cid:durableId="1953201945">
    <w:abstractNumId w:val="27"/>
  </w:num>
  <w:num w:numId="39" w16cid:durableId="1618103171">
    <w:abstractNumId w:val="26"/>
  </w:num>
  <w:num w:numId="40" w16cid:durableId="131683264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8706B"/>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DC"/>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1A4E"/>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275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4666"/>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5FED"/>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86A9E"/>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502</Words>
  <Characters>2764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Macarena Silva</cp:lastModifiedBy>
  <cp:revision>3</cp:revision>
  <cp:lastPrinted>2019-12-16T20:10:00Z</cp:lastPrinted>
  <dcterms:created xsi:type="dcterms:W3CDTF">2026-10-17T18:11:00Z</dcterms:created>
  <dcterms:modified xsi:type="dcterms:W3CDTF">2026-10-20T02:17:00Z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