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id w:val="-2145416480"/>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290EC3D" w14:textId="38661A6A" w:rsidR="007D7506" w:rsidRDefault="007D7506">
          <w:pPr>
            <w:pStyle w:val="TOCHeading"/>
          </w:pPr>
          <w:r>
            <w:t>Table of C</w:t>
          </w:r>
          <w:bookmarkStart w:id="0" w:name="_GoBack"/>
          <w:bookmarkEnd w:id="0"/>
          <w:r>
            <w:t>ontents</w:t>
          </w:r>
        </w:p>
        <w:p w14:paraId="425F2114" w14:textId="65228346" w:rsidR="00E110D8"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540063" w:history="1">
            <w:r w:rsidR="00E110D8" w:rsidRPr="00472BC0">
              <w:rPr>
                <w:rStyle w:val="Hyperlink"/>
                <w:rFonts w:ascii="Arial" w:hAnsi="Arial" w:cs="Arial"/>
                <w:b/>
                <w:noProof/>
              </w:rPr>
              <w:t>Declaration</w:t>
            </w:r>
            <w:r w:rsidR="00E110D8">
              <w:rPr>
                <w:noProof/>
                <w:webHidden/>
              </w:rPr>
              <w:tab/>
            </w:r>
            <w:r w:rsidR="00E110D8">
              <w:rPr>
                <w:noProof/>
                <w:webHidden/>
              </w:rPr>
              <w:fldChar w:fldCharType="begin"/>
            </w:r>
            <w:r w:rsidR="00E110D8">
              <w:rPr>
                <w:noProof/>
                <w:webHidden/>
              </w:rPr>
              <w:instrText xml:space="preserve"> PAGEREF _Toc209540063 \h </w:instrText>
            </w:r>
            <w:r w:rsidR="00E110D8">
              <w:rPr>
                <w:noProof/>
                <w:webHidden/>
              </w:rPr>
            </w:r>
            <w:r w:rsidR="00E110D8">
              <w:rPr>
                <w:noProof/>
                <w:webHidden/>
              </w:rPr>
              <w:fldChar w:fldCharType="separate"/>
            </w:r>
            <w:r w:rsidR="00E110D8">
              <w:rPr>
                <w:noProof/>
                <w:webHidden/>
              </w:rPr>
              <w:t>3</w:t>
            </w:r>
            <w:r w:rsidR="00E110D8">
              <w:rPr>
                <w:noProof/>
                <w:webHidden/>
              </w:rPr>
              <w:fldChar w:fldCharType="end"/>
            </w:r>
          </w:hyperlink>
        </w:p>
        <w:p w14:paraId="5684DE59" w14:textId="66BB0F84" w:rsidR="00E110D8" w:rsidRDefault="00E110D8">
          <w:pPr>
            <w:pStyle w:val="TOC1"/>
            <w:tabs>
              <w:tab w:val="right" w:leader="dot" w:pos="9016"/>
            </w:tabs>
            <w:rPr>
              <w:rFonts w:eastAsiaTheme="minorEastAsia"/>
              <w:noProof/>
              <w:lang w:eastAsia="en-ZA"/>
            </w:rPr>
          </w:pPr>
          <w:hyperlink w:anchor="_Toc209540064" w:history="1">
            <w:r w:rsidRPr="00472BC0">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_Toc209540064 \h </w:instrText>
            </w:r>
            <w:r>
              <w:rPr>
                <w:noProof/>
                <w:webHidden/>
              </w:rPr>
            </w:r>
            <w:r>
              <w:rPr>
                <w:noProof/>
                <w:webHidden/>
              </w:rPr>
              <w:fldChar w:fldCharType="separate"/>
            </w:r>
            <w:r>
              <w:rPr>
                <w:noProof/>
                <w:webHidden/>
              </w:rPr>
              <w:t>4</w:t>
            </w:r>
            <w:r>
              <w:rPr>
                <w:noProof/>
                <w:webHidden/>
              </w:rPr>
              <w:fldChar w:fldCharType="end"/>
            </w:r>
          </w:hyperlink>
        </w:p>
        <w:p w14:paraId="4252CD41" w14:textId="2D043BB6" w:rsidR="00E110D8" w:rsidRDefault="00E110D8">
          <w:pPr>
            <w:pStyle w:val="TOC1"/>
            <w:tabs>
              <w:tab w:val="right" w:leader="dot" w:pos="9016"/>
            </w:tabs>
            <w:rPr>
              <w:rFonts w:eastAsiaTheme="minorEastAsia"/>
              <w:noProof/>
              <w:lang w:eastAsia="en-ZA"/>
            </w:rPr>
          </w:pPr>
          <w:hyperlink w:anchor="_Toc209540065" w:history="1">
            <w:r w:rsidRPr="00472BC0">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_Toc209540065 \h </w:instrText>
            </w:r>
            <w:r>
              <w:rPr>
                <w:noProof/>
                <w:webHidden/>
              </w:rPr>
            </w:r>
            <w:r>
              <w:rPr>
                <w:noProof/>
                <w:webHidden/>
              </w:rPr>
              <w:fldChar w:fldCharType="separate"/>
            </w:r>
            <w:r>
              <w:rPr>
                <w:noProof/>
                <w:webHidden/>
              </w:rPr>
              <w:t>4</w:t>
            </w:r>
            <w:r>
              <w:rPr>
                <w:noProof/>
                <w:webHidden/>
              </w:rPr>
              <w:fldChar w:fldCharType="end"/>
            </w:r>
          </w:hyperlink>
        </w:p>
        <w:p w14:paraId="7D99170B" w14:textId="66A339BF" w:rsidR="00E110D8" w:rsidRDefault="00E110D8">
          <w:pPr>
            <w:pStyle w:val="TOC1"/>
            <w:tabs>
              <w:tab w:val="right" w:leader="dot" w:pos="9016"/>
            </w:tabs>
            <w:rPr>
              <w:rFonts w:eastAsiaTheme="minorEastAsia"/>
              <w:noProof/>
              <w:lang w:eastAsia="en-ZA"/>
            </w:rPr>
          </w:pPr>
          <w:hyperlink w:anchor="_Toc209540066" w:history="1">
            <w:r w:rsidRPr="00472BC0">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_Toc209540066 \h </w:instrText>
            </w:r>
            <w:r>
              <w:rPr>
                <w:noProof/>
                <w:webHidden/>
              </w:rPr>
            </w:r>
            <w:r>
              <w:rPr>
                <w:noProof/>
                <w:webHidden/>
              </w:rPr>
              <w:fldChar w:fldCharType="separate"/>
            </w:r>
            <w:r>
              <w:rPr>
                <w:noProof/>
                <w:webHidden/>
              </w:rPr>
              <w:t>4</w:t>
            </w:r>
            <w:r>
              <w:rPr>
                <w:noProof/>
                <w:webHidden/>
              </w:rPr>
              <w:fldChar w:fldCharType="end"/>
            </w:r>
          </w:hyperlink>
        </w:p>
        <w:p w14:paraId="7515F86E" w14:textId="7515C493" w:rsidR="00E110D8" w:rsidRDefault="00E110D8">
          <w:pPr>
            <w:pStyle w:val="TOC2"/>
            <w:tabs>
              <w:tab w:val="right" w:leader="dot" w:pos="9016"/>
            </w:tabs>
            <w:rPr>
              <w:rFonts w:eastAsiaTheme="minorEastAsia"/>
              <w:noProof/>
              <w:lang w:eastAsia="en-ZA"/>
            </w:rPr>
          </w:pPr>
          <w:hyperlink w:anchor="_Toc209540067" w:history="1">
            <w:r w:rsidRPr="00472BC0">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_Toc209540067 \h </w:instrText>
            </w:r>
            <w:r>
              <w:rPr>
                <w:noProof/>
                <w:webHidden/>
              </w:rPr>
            </w:r>
            <w:r>
              <w:rPr>
                <w:noProof/>
                <w:webHidden/>
              </w:rPr>
              <w:fldChar w:fldCharType="separate"/>
            </w:r>
            <w:r>
              <w:rPr>
                <w:noProof/>
                <w:webHidden/>
              </w:rPr>
              <w:t>4</w:t>
            </w:r>
            <w:r>
              <w:rPr>
                <w:noProof/>
                <w:webHidden/>
              </w:rPr>
              <w:fldChar w:fldCharType="end"/>
            </w:r>
          </w:hyperlink>
        </w:p>
        <w:p w14:paraId="66E8827A" w14:textId="7746E692" w:rsidR="00E110D8" w:rsidRDefault="00E110D8">
          <w:pPr>
            <w:pStyle w:val="TOC2"/>
            <w:tabs>
              <w:tab w:val="right" w:leader="dot" w:pos="9016"/>
            </w:tabs>
            <w:rPr>
              <w:rFonts w:eastAsiaTheme="minorEastAsia"/>
              <w:noProof/>
              <w:lang w:eastAsia="en-ZA"/>
            </w:rPr>
          </w:pPr>
          <w:hyperlink w:anchor="_Toc209540068" w:history="1">
            <w:r w:rsidRPr="00472BC0">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_Toc209540068 \h </w:instrText>
            </w:r>
            <w:r>
              <w:rPr>
                <w:noProof/>
                <w:webHidden/>
              </w:rPr>
            </w:r>
            <w:r>
              <w:rPr>
                <w:noProof/>
                <w:webHidden/>
              </w:rPr>
              <w:fldChar w:fldCharType="separate"/>
            </w:r>
            <w:r>
              <w:rPr>
                <w:noProof/>
                <w:webHidden/>
              </w:rPr>
              <w:t>4</w:t>
            </w:r>
            <w:r>
              <w:rPr>
                <w:noProof/>
                <w:webHidden/>
              </w:rPr>
              <w:fldChar w:fldCharType="end"/>
            </w:r>
          </w:hyperlink>
        </w:p>
        <w:p w14:paraId="00E27F88" w14:textId="3C8F19EE" w:rsidR="00E110D8" w:rsidRDefault="00E110D8">
          <w:pPr>
            <w:pStyle w:val="TOC2"/>
            <w:tabs>
              <w:tab w:val="right" w:leader="dot" w:pos="9016"/>
            </w:tabs>
            <w:rPr>
              <w:rFonts w:eastAsiaTheme="minorEastAsia"/>
              <w:noProof/>
              <w:lang w:eastAsia="en-ZA"/>
            </w:rPr>
          </w:pPr>
          <w:hyperlink w:anchor="_Toc209540069" w:history="1">
            <w:r w:rsidRPr="00472BC0">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_Toc209540069 \h </w:instrText>
            </w:r>
            <w:r>
              <w:rPr>
                <w:noProof/>
                <w:webHidden/>
              </w:rPr>
            </w:r>
            <w:r>
              <w:rPr>
                <w:noProof/>
                <w:webHidden/>
              </w:rPr>
              <w:fldChar w:fldCharType="separate"/>
            </w:r>
            <w:r>
              <w:rPr>
                <w:noProof/>
                <w:webHidden/>
              </w:rPr>
              <w:t>4</w:t>
            </w:r>
            <w:r>
              <w:rPr>
                <w:noProof/>
                <w:webHidden/>
              </w:rPr>
              <w:fldChar w:fldCharType="end"/>
            </w:r>
          </w:hyperlink>
        </w:p>
        <w:p w14:paraId="0C432587" w14:textId="6E8FEEB3" w:rsidR="00E110D8" w:rsidRDefault="00E110D8">
          <w:pPr>
            <w:pStyle w:val="TOC2"/>
            <w:tabs>
              <w:tab w:val="right" w:leader="dot" w:pos="9016"/>
            </w:tabs>
            <w:rPr>
              <w:rFonts w:eastAsiaTheme="minorEastAsia"/>
              <w:noProof/>
              <w:lang w:eastAsia="en-ZA"/>
            </w:rPr>
          </w:pPr>
          <w:hyperlink w:anchor="_Toc209540070" w:history="1">
            <w:r w:rsidRPr="00472BC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_Toc209540070 \h </w:instrText>
            </w:r>
            <w:r>
              <w:rPr>
                <w:noProof/>
                <w:webHidden/>
              </w:rPr>
            </w:r>
            <w:r>
              <w:rPr>
                <w:noProof/>
                <w:webHidden/>
              </w:rPr>
              <w:fldChar w:fldCharType="separate"/>
            </w:r>
            <w:r>
              <w:rPr>
                <w:noProof/>
                <w:webHidden/>
              </w:rPr>
              <w:t>5</w:t>
            </w:r>
            <w:r>
              <w:rPr>
                <w:noProof/>
                <w:webHidden/>
              </w:rPr>
              <w:fldChar w:fldCharType="end"/>
            </w:r>
          </w:hyperlink>
        </w:p>
        <w:p w14:paraId="07036A77" w14:textId="49FAAF2A" w:rsidR="00E110D8" w:rsidRDefault="00E110D8">
          <w:pPr>
            <w:pStyle w:val="TOC2"/>
            <w:tabs>
              <w:tab w:val="right" w:leader="dot" w:pos="9016"/>
            </w:tabs>
            <w:rPr>
              <w:rFonts w:eastAsiaTheme="minorEastAsia"/>
              <w:noProof/>
              <w:lang w:eastAsia="en-ZA"/>
            </w:rPr>
          </w:pPr>
          <w:hyperlink w:anchor="_Toc209540071" w:history="1">
            <w:r w:rsidRPr="00472BC0">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_Toc209540071 \h </w:instrText>
            </w:r>
            <w:r>
              <w:rPr>
                <w:noProof/>
                <w:webHidden/>
              </w:rPr>
            </w:r>
            <w:r>
              <w:rPr>
                <w:noProof/>
                <w:webHidden/>
              </w:rPr>
              <w:fldChar w:fldCharType="separate"/>
            </w:r>
            <w:r>
              <w:rPr>
                <w:noProof/>
                <w:webHidden/>
              </w:rPr>
              <w:t>5</w:t>
            </w:r>
            <w:r>
              <w:rPr>
                <w:noProof/>
                <w:webHidden/>
              </w:rPr>
              <w:fldChar w:fldCharType="end"/>
            </w:r>
          </w:hyperlink>
        </w:p>
        <w:p w14:paraId="2917FB9C" w14:textId="5B573CAD" w:rsidR="00E110D8" w:rsidRDefault="00E110D8">
          <w:pPr>
            <w:pStyle w:val="TOC2"/>
            <w:tabs>
              <w:tab w:val="right" w:leader="dot" w:pos="9016"/>
            </w:tabs>
            <w:rPr>
              <w:rFonts w:eastAsiaTheme="minorEastAsia"/>
              <w:noProof/>
              <w:lang w:eastAsia="en-ZA"/>
            </w:rPr>
          </w:pPr>
          <w:hyperlink w:anchor="_Toc209540072" w:history="1">
            <w:r w:rsidRPr="00472BC0">
              <w:rPr>
                <w:rStyle w:val="Hyperlink"/>
                <w:rFonts w:ascii="Arial" w:hAnsi="Arial" w:cs="Arial"/>
                <w:noProof/>
              </w:rPr>
              <w:t>Risks</w:t>
            </w:r>
            <w:r>
              <w:rPr>
                <w:noProof/>
                <w:webHidden/>
              </w:rPr>
              <w:tab/>
            </w:r>
            <w:r>
              <w:rPr>
                <w:noProof/>
                <w:webHidden/>
              </w:rPr>
              <w:fldChar w:fldCharType="begin"/>
            </w:r>
            <w:r>
              <w:rPr>
                <w:noProof/>
                <w:webHidden/>
              </w:rPr>
              <w:instrText xml:space="preserve"> PAGEREF _Toc209540072 \h </w:instrText>
            </w:r>
            <w:r>
              <w:rPr>
                <w:noProof/>
                <w:webHidden/>
              </w:rPr>
            </w:r>
            <w:r>
              <w:rPr>
                <w:noProof/>
                <w:webHidden/>
              </w:rPr>
              <w:fldChar w:fldCharType="separate"/>
            </w:r>
            <w:r>
              <w:rPr>
                <w:noProof/>
                <w:webHidden/>
              </w:rPr>
              <w:t>5</w:t>
            </w:r>
            <w:r>
              <w:rPr>
                <w:noProof/>
                <w:webHidden/>
              </w:rPr>
              <w:fldChar w:fldCharType="end"/>
            </w:r>
          </w:hyperlink>
        </w:p>
        <w:p w14:paraId="181C5D7D" w14:textId="0A11931E" w:rsidR="00E110D8" w:rsidRDefault="00E110D8">
          <w:pPr>
            <w:pStyle w:val="TOC2"/>
            <w:tabs>
              <w:tab w:val="right" w:leader="dot" w:pos="9016"/>
            </w:tabs>
            <w:rPr>
              <w:rFonts w:eastAsiaTheme="minorEastAsia"/>
              <w:noProof/>
              <w:lang w:eastAsia="en-ZA"/>
            </w:rPr>
          </w:pPr>
          <w:hyperlink w:anchor="_Toc209540073" w:history="1">
            <w:r w:rsidRPr="00472BC0">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_Toc209540073 \h </w:instrText>
            </w:r>
            <w:r>
              <w:rPr>
                <w:noProof/>
                <w:webHidden/>
              </w:rPr>
            </w:r>
            <w:r>
              <w:rPr>
                <w:noProof/>
                <w:webHidden/>
              </w:rPr>
              <w:fldChar w:fldCharType="separate"/>
            </w:r>
            <w:r>
              <w:rPr>
                <w:noProof/>
                <w:webHidden/>
              </w:rPr>
              <w:t>5</w:t>
            </w:r>
            <w:r>
              <w:rPr>
                <w:noProof/>
                <w:webHidden/>
              </w:rPr>
              <w:fldChar w:fldCharType="end"/>
            </w:r>
          </w:hyperlink>
        </w:p>
        <w:p w14:paraId="133B3D06" w14:textId="36B8E0AF" w:rsidR="00E110D8" w:rsidRDefault="00E110D8">
          <w:pPr>
            <w:pStyle w:val="TOC1"/>
            <w:tabs>
              <w:tab w:val="right" w:leader="dot" w:pos="9016"/>
            </w:tabs>
            <w:rPr>
              <w:rFonts w:eastAsiaTheme="minorEastAsia"/>
              <w:noProof/>
              <w:lang w:eastAsia="en-ZA"/>
            </w:rPr>
          </w:pPr>
          <w:hyperlink w:anchor="_Toc209540074" w:history="1">
            <w:r w:rsidRPr="00472BC0">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_Toc209540074 \h </w:instrText>
            </w:r>
            <w:r>
              <w:rPr>
                <w:noProof/>
                <w:webHidden/>
              </w:rPr>
            </w:r>
            <w:r>
              <w:rPr>
                <w:noProof/>
                <w:webHidden/>
              </w:rPr>
              <w:fldChar w:fldCharType="separate"/>
            </w:r>
            <w:r>
              <w:rPr>
                <w:noProof/>
                <w:webHidden/>
              </w:rPr>
              <w:t>6</w:t>
            </w:r>
            <w:r>
              <w:rPr>
                <w:noProof/>
                <w:webHidden/>
              </w:rPr>
              <w:fldChar w:fldCharType="end"/>
            </w:r>
          </w:hyperlink>
        </w:p>
        <w:p w14:paraId="62A0B847" w14:textId="71F5296A" w:rsidR="00E110D8" w:rsidRDefault="00E110D8">
          <w:pPr>
            <w:pStyle w:val="TOC2"/>
            <w:tabs>
              <w:tab w:val="right" w:leader="dot" w:pos="9016"/>
            </w:tabs>
            <w:rPr>
              <w:rFonts w:eastAsiaTheme="minorEastAsia"/>
              <w:noProof/>
              <w:lang w:eastAsia="en-ZA"/>
            </w:rPr>
          </w:pPr>
          <w:hyperlink w:anchor="_Toc209540075" w:history="1">
            <w:r w:rsidRPr="00472BC0">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_Toc209540075 \h </w:instrText>
            </w:r>
            <w:r>
              <w:rPr>
                <w:noProof/>
                <w:webHidden/>
              </w:rPr>
            </w:r>
            <w:r>
              <w:rPr>
                <w:noProof/>
                <w:webHidden/>
              </w:rPr>
              <w:fldChar w:fldCharType="separate"/>
            </w:r>
            <w:r>
              <w:rPr>
                <w:noProof/>
                <w:webHidden/>
              </w:rPr>
              <w:t>6</w:t>
            </w:r>
            <w:r>
              <w:rPr>
                <w:noProof/>
                <w:webHidden/>
              </w:rPr>
              <w:fldChar w:fldCharType="end"/>
            </w:r>
          </w:hyperlink>
        </w:p>
        <w:p w14:paraId="4ACA5A9D" w14:textId="640A930D" w:rsidR="00E110D8" w:rsidRDefault="00E110D8">
          <w:pPr>
            <w:pStyle w:val="TOC2"/>
            <w:tabs>
              <w:tab w:val="right" w:leader="dot" w:pos="9016"/>
            </w:tabs>
            <w:rPr>
              <w:rFonts w:eastAsiaTheme="minorEastAsia"/>
              <w:noProof/>
              <w:lang w:eastAsia="en-ZA"/>
            </w:rPr>
          </w:pPr>
          <w:hyperlink w:anchor="_Toc209540076" w:history="1">
            <w:r w:rsidRPr="00472BC0">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_Toc209540076 \h </w:instrText>
            </w:r>
            <w:r>
              <w:rPr>
                <w:noProof/>
                <w:webHidden/>
              </w:rPr>
            </w:r>
            <w:r>
              <w:rPr>
                <w:noProof/>
                <w:webHidden/>
              </w:rPr>
              <w:fldChar w:fldCharType="separate"/>
            </w:r>
            <w:r>
              <w:rPr>
                <w:noProof/>
                <w:webHidden/>
              </w:rPr>
              <w:t>6</w:t>
            </w:r>
            <w:r>
              <w:rPr>
                <w:noProof/>
                <w:webHidden/>
              </w:rPr>
              <w:fldChar w:fldCharType="end"/>
            </w:r>
          </w:hyperlink>
        </w:p>
        <w:p w14:paraId="500320E3" w14:textId="7D0D9511" w:rsidR="00E110D8" w:rsidRDefault="00E110D8">
          <w:pPr>
            <w:pStyle w:val="TOC1"/>
            <w:tabs>
              <w:tab w:val="right" w:leader="dot" w:pos="9016"/>
            </w:tabs>
            <w:rPr>
              <w:rFonts w:eastAsiaTheme="minorEastAsia"/>
              <w:noProof/>
              <w:lang w:eastAsia="en-ZA"/>
            </w:rPr>
          </w:pPr>
          <w:hyperlink w:anchor="_Toc209540077" w:history="1">
            <w:r w:rsidRPr="00472BC0">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_Toc209540077 \h </w:instrText>
            </w:r>
            <w:r>
              <w:rPr>
                <w:noProof/>
                <w:webHidden/>
              </w:rPr>
            </w:r>
            <w:r>
              <w:rPr>
                <w:noProof/>
                <w:webHidden/>
              </w:rPr>
              <w:fldChar w:fldCharType="separate"/>
            </w:r>
            <w:r>
              <w:rPr>
                <w:noProof/>
                <w:webHidden/>
              </w:rPr>
              <w:t>6</w:t>
            </w:r>
            <w:r>
              <w:rPr>
                <w:noProof/>
                <w:webHidden/>
              </w:rPr>
              <w:fldChar w:fldCharType="end"/>
            </w:r>
          </w:hyperlink>
        </w:p>
        <w:p w14:paraId="231174DD" w14:textId="7E313E4D" w:rsidR="00E110D8" w:rsidRDefault="00E110D8">
          <w:pPr>
            <w:pStyle w:val="TOC1"/>
            <w:tabs>
              <w:tab w:val="right" w:leader="dot" w:pos="9016"/>
            </w:tabs>
            <w:rPr>
              <w:rFonts w:eastAsiaTheme="minorEastAsia"/>
              <w:noProof/>
              <w:lang w:eastAsia="en-ZA"/>
            </w:rPr>
          </w:pPr>
          <w:hyperlink w:anchor="_Toc209540078" w:history="1">
            <w:r w:rsidRPr="00472BC0">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_Toc209540078 \h </w:instrText>
            </w:r>
            <w:r>
              <w:rPr>
                <w:noProof/>
                <w:webHidden/>
              </w:rPr>
            </w:r>
            <w:r>
              <w:rPr>
                <w:noProof/>
                <w:webHidden/>
              </w:rPr>
              <w:fldChar w:fldCharType="separate"/>
            </w:r>
            <w:r>
              <w:rPr>
                <w:noProof/>
                <w:webHidden/>
              </w:rPr>
              <w:t>7</w:t>
            </w:r>
            <w:r>
              <w:rPr>
                <w:noProof/>
                <w:webHidden/>
              </w:rPr>
              <w:fldChar w:fldCharType="end"/>
            </w:r>
          </w:hyperlink>
        </w:p>
        <w:p w14:paraId="6FBD184D" w14:textId="310D44A2" w:rsidR="00E110D8" w:rsidRDefault="00E110D8">
          <w:pPr>
            <w:pStyle w:val="TOC2"/>
            <w:tabs>
              <w:tab w:val="right" w:leader="dot" w:pos="9016"/>
            </w:tabs>
            <w:rPr>
              <w:rFonts w:eastAsiaTheme="minorEastAsia"/>
              <w:noProof/>
              <w:lang w:eastAsia="en-ZA"/>
            </w:rPr>
          </w:pPr>
          <w:hyperlink w:anchor="_Toc209540079" w:history="1">
            <w:r w:rsidRPr="00472BC0">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_Toc209540079 \h </w:instrText>
            </w:r>
            <w:r>
              <w:rPr>
                <w:noProof/>
                <w:webHidden/>
              </w:rPr>
            </w:r>
            <w:r>
              <w:rPr>
                <w:noProof/>
                <w:webHidden/>
              </w:rPr>
              <w:fldChar w:fldCharType="separate"/>
            </w:r>
            <w:r>
              <w:rPr>
                <w:noProof/>
                <w:webHidden/>
              </w:rPr>
              <w:t>7</w:t>
            </w:r>
            <w:r>
              <w:rPr>
                <w:noProof/>
                <w:webHidden/>
              </w:rPr>
              <w:fldChar w:fldCharType="end"/>
            </w:r>
          </w:hyperlink>
        </w:p>
        <w:p w14:paraId="445A2FE4" w14:textId="027B13D2" w:rsidR="00E110D8" w:rsidRDefault="00E110D8">
          <w:pPr>
            <w:pStyle w:val="TOC2"/>
            <w:tabs>
              <w:tab w:val="right" w:leader="dot" w:pos="9016"/>
            </w:tabs>
            <w:rPr>
              <w:rFonts w:eastAsiaTheme="minorEastAsia"/>
              <w:noProof/>
              <w:lang w:eastAsia="en-ZA"/>
            </w:rPr>
          </w:pPr>
          <w:hyperlink w:anchor="_Toc209540080" w:history="1">
            <w:r w:rsidRPr="00472BC0">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_Toc209540080 \h </w:instrText>
            </w:r>
            <w:r>
              <w:rPr>
                <w:noProof/>
                <w:webHidden/>
              </w:rPr>
            </w:r>
            <w:r>
              <w:rPr>
                <w:noProof/>
                <w:webHidden/>
              </w:rPr>
              <w:fldChar w:fldCharType="separate"/>
            </w:r>
            <w:r>
              <w:rPr>
                <w:noProof/>
                <w:webHidden/>
              </w:rPr>
              <w:t>7</w:t>
            </w:r>
            <w:r>
              <w:rPr>
                <w:noProof/>
                <w:webHidden/>
              </w:rPr>
              <w:fldChar w:fldCharType="end"/>
            </w:r>
          </w:hyperlink>
        </w:p>
        <w:p w14:paraId="52EC29A6" w14:textId="497A7D62" w:rsidR="00E110D8" w:rsidRDefault="00E110D8">
          <w:pPr>
            <w:pStyle w:val="TOC2"/>
            <w:tabs>
              <w:tab w:val="right" w:leader="dot" w:pos="9016"/>
            </w:tabs>
            <w:rPr>
              <w:rFonts w:eastAsiaTheme="minorEastAsia"/>
              <w:noProof/>
              <w:lang w:eastAsia="en-ZA"/>
            </w:rPr>
          </w:pPr>
          <w:hyperlink w:anchor="_Toc209540081" w:history="1">
            <w:r w:rsidRPr="00472BC0">
              <w:rPr>
                <w:rStyle w:val="Hyperlink"/>
                <w:rFonts w:ascii="Arial" w:hAnsi="Arial" w:cs="Arial"/>
                <w:noProof/>
                <w:lang w:val="en-US"/>
              </w:rPr>
              <w:t>Model</w:t>
            </w:r>
            <w:r>
              <w:rPr>
                <w:noProof/>
                <w:webHidden/>
              </w:rPr>
              <w:tab/>
            </w:r>
            <w:r>
              <w:rPr>
                <w:noProof/>
                <w:webHidden/>
              </w:rPr>
              <w:fldChar w:fldCharType="begin"/>
            </w:r>
            <w:r>
              <w:rPr>
                <w:noProof/>
                <w:webHidden/>
              </w:rPr>
              <w:instrText xml:space="preserve"> PAGEREF _Toc209540081 \h </w:instrText>
            </w:r>
            <w:r>
              <w:rPr>
                <w:noProof/>
                <w:webHidden/>
              </w:rPr>
            </w:r>
            <w:r>
              <w:rPr>
                <w:noProof/>
                <w:webHidden/>
              </w:rPr>
              <w:fldChar w:fldCharType="separate"/>
            </w:r>
            <w:r>
              <w:rPr>
                <w:noProof/>
                <w:webHidden/>
              </w:rPr>
              <w:t>7</w:t>
            </w:r>
            <w:r>
              <w:rPr>
                <w:noProof/>
                <w:webHidden/>
              </w:rPr>
              <w:fldChar w:fldCharType="end"/>
            </w:r>
          </w:hyperlink>
        </w:p>
        <w:p w14:paraId="4906ADC1" w14:textId="5232428F" w:rsidR="00E110D8" w:rsidRDefault="00E110D8">
          <w:pPr>
            <w:pStyle w:val="TOC2"/>
            <w:tabs>
              <w:tab w:val="right" w:leader="dot" w:pos="9016"/>
            </w:tabs>
            <w:rPr>
              <w:rFonts w:eastAsiaTheme="minorEastAsia"/>
              <w:noProof/>
              <w:lang w:eastAsia="en-ZA"/>
            </w:rPr>
          </w:pPr>
          <w:hyperlink w:anchor="_Toc209540082" w:history="1">
            <w:r w:rsidRPr="00472BC0">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_Toc209540082 \h </w:instrText>
            </w:r>
            <w:r>
              <w:rPr>
                <w:noProof/>
                <w:webHidden/>
              </w:rPr>
            </w:r>
            <w:r>
              <w:rPr>
                <w:noProof/>
                <w:webHidden/>
              </w:rPr>
              <w:fldChar w:fldCharType="separate"/>
            </w:r>
            <w:r>
              <w:rPr>
                <w:noProof/>
                <w:webHidden/>
              </w:rPr>
              <w:t>7</w:t>
            </w:r>
            <w:r>
              <w:rPr>
                <w:noProof/>
                <w:webHidden/>
              </w:rPr>
              <w:fldChar w:fldCharType="end"/>
            </w:r>
          </w:hyperlink>
        </w:p>
        <w:p w14:paraId="2044A6E6" w14:textId="4C7A06D4" w:rsidR="00E110D8" w:rsidRDefault="00E110D8">
          <w:pPr>
            <w:pStyle w:val="TOC2"/>
            <w:tabs>
              <w:tab w:val="right" w:leader="dot" w:pos="9016"/>
            </w:tabs>
            <w:rPr>
              <w:rFonts w:eastAsiaTheme="minorEastAsia"/>
              <w:noProof/>
              <w:lang w:eastAsia="en-ZA"/>
            </w:rPr>
          </w:pPr>
          <w:hyperlink w:anchor="_Toc209540083" w:history="1">
            <w:r w:rsidRPr="00472BC0">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_Toc209540083 \h </w:instrText>
            </w:r>
            <w:r>
              <w:rPr>
                <w:noProof/>
                <w:webHidden/>
              </w:rPr>
            </w:r>
            <w:r>
              <w:rPr>
                <w:noProof/>
                <w:webHidden/>
              </w:rPr>
              <w:fldChar w:fldCharType="separate"/>
            </w:r>
            <w:r>
              <w:rPr>
                <w:noProof/>
                <w:webHidden/>
              </w:rPr>
              <w:t>7</w:t>
            </w:r>
            <w:r>
              <w:rPr>
                <w:noProof/>
                <w:webHidden/>
              </w:rPr>
              <w:fldChar w:fldCharType="end"/>
            </w:r>
          </w:hyperlink>
        </w:p>
        <w:p w14:paraId="04C37A9C" w14:textId="0F11F2E2" w:rsidR="00E110D8" w:rsidRDefault="00E110D8">
          <w:pPr>
            <w:pStyle w:val="TOC2"/>
            <w:tabs>
              <w:tab w:val="right" w:leader="dot" w:pos="9016"/>
            </w:tabs>
            <w:rPr>
              <w:rFonts w:eastAsiaTheme="minorEastAsia"/>
              <w:noProof/>
              <w:lang w:eastAsia="en-ZA"/>
            </w:rPr>
          </w:pPr>
          <w:hyperlink w:anchor="_Toc209540084" w:history="1">
            <w:r w:rsidRPr="00472BC0">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_Toc209540084 \h </w:instrText>
            </w:r>
            <w:r>
              <w:rPr>
                <w:noProof/>
                <w:webHidden/>
              </w:rPr>
            </w:r>
            <w:r>
              <w:rPr>
                <w:noProof/>
                <w:webHidden/>
              </w:rPr>
              <w:fldChar w:fldCharType="separate"/>
            </w:r>
            <w:r>
              <w:rPr>
                <w:noProof/>
                <w:webHidden/>
              </w:rPr>
              <w:t>7</w:t>
            </w:r>
            <w:r>
              <w:rPr>
                <w:noProof/>
                <w:webHidden/>
              </w:rPr>
              <w:fldChar w:fldCharType="end"/>
            </w:r>
          </w:hyperlink>
        </w:p>
        <w:p w14:paraId="5A4356DC" w14:textId="5039342F" w:rsidR="00E110D8" w:rsidRDefault="00E110D8">
          <w:pPr>
            <w:pStyle w:val="TOC2"/>
            <w:tabs>
              <w:tab w:val="right" w:leader="dot" w:pos="9016"/>
            </w:tabs>
            <w:rPr>
              <w:rFonts w:eastAsiaTheme="minorEastAsia"/>
              <w:noProof/>
              <w:lang w:eastAsia="en-ZA"/>
            </w:rPr>
          </w:pPr>
          <w:hyperlink w:anchor="_Toc209540085" w:history="1">
            <w:r w:rsidRPr="00472BC0">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_Toc209540085 \h </w:instrText>
            </w:r>
            <w:r>
              <w:rPr>
                <w:noProof/>
                <w:webHidden/>
              </w:rPr>
            </w:r>
            <w:r>
              <w:rPr>
                <w:noProof/>
                <w:webHidden/>
              </w:rPr>
              <w:fldChar w:fldCharType="separate"/>
            </w:r>
            <w:r>
              <w:rPr>
                <w:noProof/>
                <w:webHidden/>
              </w:rPr>
              <w:t>7</w:t>
            </w:r>
            <w:r>
              <w:rPr>
                <w:noProof/>
                <w:webHidden/>
              </w:rPr>
              <w:fldChar w:fldCharType="end"/>
            </w:r>
          </w:hyperlink>
        </w:p>
        <w:p w14:paraId="64682BDB" w14:textId="505F0199" w:rsidR="00E110D8" w:rsidRDefault="00E110D8">
          <w:pPr>
            <w:pStyle w:val="TOC2"/>
            <w:tabs>
              <w:tab w:val="right" w:leader="dot" w:pos="9016"/>
            </w:tabs>
            <w:rPr>
              <w:rFonts w:eastAsiaTheme="minorEastAsia"/>
              <w:noProof/>
              <w:lang w:eastAsia="en-ZA"/>
            </w:rPr>
          </w:pPr>
          <w:hyperlink w:anchor="_Toc209540086" w:history="1">
            <w:r w:rsidRPr="00472BC0">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_Toc209540086 \h </w:instrText>
            </w:r>
            <w:r>
              <w:rPr>
                <w:noProof/>
                <w:webHidden/>
              </w:rPr>
            </w:r>
            <w:r>
              <w:rPr>
                <w:noProof/>
                <w:webHidden/>
              </w:rPr>
              <w:fldChar w:fldCharType="separate"/>
            </w:r>
            <w:r>
              <w:rPr>
                <w:noProof/>
                <w:webHidden/>
              </w:rPr>
              <w:t>7</w:t>
            </w:r>
            <w:r>
              <w:rPr>
                <w:noProof/>
                <w:webHidden/>
              </w:rPr>
              <w:fldChar w:fldCharType="end"/>
            </w:r>
          </w:hyperlink>
        </w:p>
        <w:p w14:paraId="0B676D05" w14:textId="029C726A" w:rsidR="00E110D8" w:rsidRDefault="00E110D8">
          <w:pPr>
            <w:pStyle w:val="TOC1"/>
            <w:tabs>
              <w:tab w:val="right" w:leader="dot" w:pos="9016"/>
            </w:tabs>
            <w:rPr>
              <w:rFonts w:eastAsiaTheme="minorEastAsia"/>
              <w:noProof/>
              <w:lang w:eastAsia="en-ZA"/>
            </w:rPr>
          </w:pPr>
          <w:hyperlink w:anchor="_Toc209540087" w:history="1">
            <w:r w:rsidRPr="00472BC0">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_Toc209540087 \h </w:instrText>
            </w:r>
            <w:r>
              <w:rPr>
                <w:noProof/>
                <w:webHidden/>
              </w:rPr>
            </w:r>
            <w:r>
              <w:rPr>
                <w:noProof/>
                <w:webHidden/>
              </w:rPr>
              <w:fldChar w:fldCharType="separate"/>
            </w:r>
            <w:r>
              <w:rPr>
                <w:noProof/>
                <w:webHidden/>
              </w:rPr>
              <w:t>8</w:t>
            </w:r>
            <w:r>
              <w:rPr>
                <w:noProof/>
                <w:webHidden/>
              </w:rPr>
              <w:fldChar w:fldCharType="end"/>
            </w:r>
          </w:hyperlink>
        </w:p>
        <w:p w14:paraId="4CC3AA7D" w14:textId="7E9201E1"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1" w:name="_Toc209540063"/>
      <w:r w:rsidRPr="004A1F25">
        <w:rPr>
          <w:rFonts w:ascii="Arial" w:hAnsi="Arial" w:cs="Arial"/>
          <w:b/>
        </w:rPr>
        <w:lastRenderedPageBreak/>
        <w:t>Declaration</w:t>
      </w:r>
      <w:bookmarkEnd w:id="1"/>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 xml:space="preserve">We, </w:t>
      </w:r>
      <w:r w:rsidRPr="007D7506">
        <w:rPr>
          <w:rFonts w:ascii="Arial" w:hAnsi="Arial" w:cs="Arial"/>
          <w:sz w:val="24"/>
          <w:szCs w:val="24"/>
          <w:lang w:val="en-US"/>
        </w:rPr>
        <w:t>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w:t>
      </w:r>
      <w:r w:rsidRPr="007D7506">
        <w:rPr>
          <w:rFonts w:ascii="Arial" w:hAnsi="Arial" w:cs="Arial"/>
          <w:sz w:val="24"/>
          <w:szCs w:val="24"/>
          <w:lang w:val="en-US"/>
        </w:rPr>
        <w:t>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 xml:space="preserve">All sources of information and references used have been acknowledged </w:t>
      </w:r>
      <w:r w:rsidRPr="007D7506">
        <w:rPr>
          <w:rFonts w:ascii="Arial" w:hAnsi="Arial" w:cs="Arial"/>
          <w:sz w:val="24"/>
          <w:szCs w:val="24"/>
          <w:lang w:val="en-US"/>
        </w:rPr>
        <w:t>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w:t>
      </w:r>
      <w:r w:rsidRPr="007D7506">
        <w:rPr>
          <w:rFonts w:ascii="Arial" w:hAnsi="Arial" w:cs="Arial"/>
          <w:sz w:val="24"/>
          <w:szCs w:val="24"/>
          <w:lang w:val="en-US"/>
        </w:rPr>
        <w:t>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2" w:name="_Toc209540064"/>
      <w:r>
        <w:rPr>
          <w:rFonts w:ascii="Arial" w:hAnsi="Arial" w:cs="Arial"/>
          <w:b/>
          <w:lang w:val="en-US"/>
        </w:rPr>
        <w:lastRenderedPageBreak/>
        <w:t>Documentation Aspects:</w:t>
      </w:r>
      <w:bookmarkEnd w:id="2"/>
    </w:p>
    <w:p w14:paraId="2B330B25" w14:textId="6AA96530" w:rsidR="00773A2D" w:rsidRPr="004A1F25" w:rsidRDefault="004A1F25" w:rsidP="00C02754">
      <w:pPr>
        <w:pStyle w:val="Heading1"/>
        <w:rPr>
          <w:rFonts w:ascii="Arial" w:hAnsi="Arial" w:cs="Arial"/>
          <w:b/>
          <w:lang w:val="en-US"/>
        </w:rPr>
      </w:pPr>
      <w:bookmarkStart w:id="3" w:name="_Toc209540065"/>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3"/>
    </w:p>
    <w:p w14:paraId="0E1AE59D" w14:textId="7F6BC26F" w:rsidR="00C02754" w:rsidRPr="004A1F25" w:rsidRDefault="00146388" w:rsidP="00146388">
      <w:pPr>
        <w:jc w:val="both"/>
        <w:rPr>
          <w:rFonts w:ascii="Arial" w:hAnsi="Arial" w:cs="Arial"/>
          <w:sz w:val="24"/>
          <w:szCs w:val="32"/>
          <w:lang w:val="en-US"/>
        </w:rPr>
      </w:pPr>
      <w:r w:rsidRPr="004A1F25">
        <w:rPr>
          <w:rFonts w:ascii="Arial" w:hAnsi="Arial" w:cs="Arial"/>
          <w:sz w:val="24"/>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4" w:name="_Toc209540066"/>
      <w:r w:rsidRPr="004A1F25">
        <w:rPr>
          <w:rFonts w:ascii="Arial" w:hAnsi="Arial" w:cs="Arial"/>
          <w:b/>
        </w:rPr>
        <w:t>Business objectives (25 marks)</w:t>
      </w:r>
      <w:bookmarkEnd w:id="4"/>
    </w:p>
    <w:p w14:paraId="228A0174" w14:textId="4CCF0286" w:rsidR="00C02754" w:rsidRPr="004A1F25" w:rsidRDefault="005D1E7C" w:rsidP="004A1F25">
      <w:pPr>
        <w:pStyle w:val="Heading2"/>
        <w:rPr>
          <w:rFonts w:ascii="Arial" w:hAnsi="Arial" w:cs="Arial"/>
          <w:sz w:val="28"/>
        </w:rPr>
      </w:pPr>
      <w:bookmarkStart w:id="5" w:name="_Toc209540067"/>
      <w:r w:rsidRPr="004A1F25">
        <w:rPr>
          <w:rFonts w:ascii="Arial" w:hAnsi="Arial" w:cs="Arial"/>
          <w:sz w:val="28"/>
        </w:rPr>
        <w:t>Business objectives</w:t>
      </w:r>
      <w:bookmarkEnd w:id="5"/>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6" w:name="_Toc209540068"/>
      <w:r w:rsidRPr="004A1F25">
        <w:rPr>
          <w:rFonts w:ascii="Arial" w:hAnsi="Arial" w:cs="Arial"/>
          <w:sz w:val="28"/>
        </w:rPr>
        <w:t>Business success criteria</w:t>
      </w:r>
      <w:bookmarkEnd w:id="6"/>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7" w:name="_Toc209540069"/>
      <w:r w:rsidRPr="004A1F25">
        <w:rPr>
          <w:rFonts w:ascii="Arial" w:hAnsi="Arial" w:cs="Arial"/>
          <w:sz w:val="28"/>
        </w:rPr>
        <w:t>Business background</w:t>
      </w:r>
      <w:bookmarkEnd w:id="7"/>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8" w:name="_Toc209540070"/>
      <w:r w:rsidRPr="004A1F25">
        <w:rPr>
          <w:rFonts w:ascii="Arial" w:hAnsi="Arial" w:cs="Arial"/>
          <w:sz w:val="28"/>
        </w:rPr>
        <w:t>Requirements</w:t>
      </w:r>
      <w:bookmarkEnd w:id="8"/>
    </w:p>
    <w:p w14:paraId="50E54C82" w14:textId="77777777" w:rsidR="004A1F25" w:rsidRDefault="00654B57" w:rsidP="004A1F25">
      <w:pPr>
        <w:pStyle w:val="ListParagraph"/>
        <w:numPr>
          <w:ilvl w:val="0"/>
          <w:numId w:val="10"/>
        </w:numPr>
        <w:jc w:val="both"/>
        <w:rPr>
          <w:rFonts w:ascii="Arial" w:hAnsi="Arial" w:cs="Arial"/>
          <w:sz w:val="24"/>
          <w:szCs w:val="32"/>
        </w:rPr>
      </w:pPr>
      <w:proofErr w:type="spellStart"/>
      <w:r w:rsidRPr="004A1F25">
        <w:rPr>
          <w:rFonts w:ascii="Arial" w:hAnsi="Arial" w:cs="Arial"/>
          <w:sz w:val="24"/>
          <w:szCs w:val="32"/>
        </w:rPr>
        <w:t>Kaggle</w:t>
      </w:r>
      <w:proofErr w:type="spellEnd"/>
      <w:r w:rsidRPr="004A1F25">
        <w:rPr>
          <w:rFonts w:ascii="Arial" w:hAnsi="Arial" w:cs="Arial"/>
          <w:sz w:val="24"/>
          <w:szCs w:val="32"/>
        </w:rPr>
        <w:t xml:space="preserv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Python 3 with </w:t>
      </w:r>
      <w:proofErr w:type="spellStart"/>
      <w:r w:rsidRPr="004A1F25">
        <w:rPr>
          <w:rFonts w:ascii="Arial" w:hAnsi="Arial" w:cs="Arial"/>
          <w:sz w:val="24"/>
          <w:szCs w:val="32"/>
        </w:rPr>
        <w:t>Scikit</w:t>
      </w:r>
      <w:proofErr w:type="spellEnd"/>
      <w:r w:rsidRPr="004A1F25">
        <w:rPr>
          <w:rFonts w:ascii="Arial" w:hAnsi="Arial" w:cs="Arial"/>
          <w:sz w:val="24"/>
          <w:szCs w:val="32"/>
        </w:rPr>
        <w:t xml:space="preserve">-learn, Pandas, </w:t>
      </w:r>
      <w:proofErr w:type="spellStart"/>
      <w:r w:rsidRPr="004A1F25">
        <w:rPr>
          <w:rFonts w:ascii="Arial" w:hAnsi="Arial" w:cs="Arial"/>
          <w:sz w:val="24"/>
          <w:szCs w:val="32"/>
        </w:rPr>
        <w:t>NumPy</w:t>
      </w:r>
      <w:proofErr w:type="spellEnd"/>
      <w:r w:rsidRPr="004A1F25">
        <w:rPr>
          <w:rFonts w:ascii="Arial" w:hAnsi="Arial" w:cs="Arial"/>
          <w:sz w:val="24"/>
          <w:szCs w:val="32"/>
        </w:rPr>
        <w:t xml:space="preserve">, </w:t>
      </w:r>
      <w:proofErr w:type="spellStart"/>
      <w:r w:rsidRPr="004A1F25">
        <w:rPr>
          <w:rFonts w:ascii="Arial" w:hAnsi="Arial" w:cs="Arial"/>
          <w:sz w:val="24"/>
          <w:szCs w:val="32"/>
        </w:rPr>
        <w:t>Matplotlib</w:t>
      </w:r>
      <w:proofErr w:type="spellEnd"/>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9" w:name="_Toc209540071"/>
      <w:r w:rsidRPr="004A1F25">
        <w:rPr>
          <w:rFonts w:ascii="Arial" w:hAnsi="Arial" w:cs="Arial"/>
          <w:sz w:val="28"/>
        </w:rPr>
        <w:t>Constraints</w:t>
      </w:r>
      <w:bookmarkEnd w:id="9"/>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10" w:name="_Toc209540072"/>
      <w:r w:rsidRPr="004A1F25">
        <w:rPr>
          <w:rFonts w:ascii="Arial" w:hAnsi="Arial" w:cs="Arial"/>
          <w:sz w:val="28"/>
        </w:rPr>
        <w:t>Risks</w:t>
      </w:r>
      <w:bookmarkEnd w:id="10"/>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1" w:name="_Toc209540073"/>
      <w:r w:rsidRPr="004A1F25">
        <w:rPr>
          <w:rFonts w:ascii="Arial" w:hAnsi="Arial" w:cs="Arial"/>
          <w:sz w:val="28"/>
          <w:szCs w:val="28"/>
        </w:rPr>
        <w:t>Tools and techniques</w:t>
      </w:r>
      <w:bookmarkEnd w:id="11"/>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Matplotlib/Seaborn for visualization, Joblib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2" w:name="_Toc209540074"/>
      <w:r w:rsidRPr="004A1F25">
        <w:rPr>
          <w:rFonts w:ascii="Arial" w:hAnsi="Arial" w:cs="Arial"/>
          <w:b/>
        </w:rPr>
        <w:lastRenderedPageBreak/>
        <w:t>Problem definition</w:t>
      </w:r>
      <w:r w:rsidR="003F7F24" w:rsidRPr="004A1F25">
        <w:rPr>
          <w:rFonts w:ascii="Arial" w:hAnsi="Arial" w:cs="Arial"/>
          <w:b/>
        </w:rPr>
        <w:t xml:space="preserve"> (10 marks)</w:t>
      </w:r>
      <w:bookmarkEnd w:id="12"/>
    </w:p>
    <w:p w14:paraId="1EF724CF" w14:textId="2D61DA60" w:rsidR="001C7EF7" w:rsidRPr="004A1F25" w:rsidRDefault="005D1E7C" w:rsidP="004A1F25">
      <w:pPr>
        <w:pStyle w:val="Heading2"/>
        <w:rPr>
          <w:rFonts w:ascii="Arial" w:hAnsi="Arial" w:cs="Arial"/>
          <w:sz w:val="28"/>
        </w:rPr>
      </w:pPr>
      <w:bookmarkStart w:id="13" w:name="_Toc209540075"/>
      <w:r w:rsidRPr="004A1F25">
        <w:rPr>
          <w:rFonts w:ascii="Arial" w:hAnsi="Arial" w:cs="Arial"/>
          <w:sz w:val="28"/>
        </w:rPr>
        <w:t>What is the problem?</w:t>
      </w:r>
      <w:bookmarkEnd w:id="13"/>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4" w:name="_Toc209540076"/>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4"/>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5" w:name="_Toc209540077"/>
      <w:r w:rsidRPr="00725635">
        <w:rPr>
          <w:rFonts w:ascii="Arial" w:hAnsi="Arial" w:cs="Arial"/>
          <w:b/>
        </w:rPr>
        <w:t>Poster</w:t>
      </w:r>
      <w:r w:rsidR="00725635">
        <w:rPr>
          <w:rFonts w:ascii="Arial" w:hAnsi="Arial" w:cs="Arial"/>
          <w:b/>
        </w:rPr>
        <w:t xml:space="preserve"> (10 Marks)</w:t>
      </w:r>
      <w:bookmarkEnd w:id="15"/>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6" w:name="_Toc209540078"/>
      <w:r w:rsidRPr="00725635">
        <w:rPr>
          <w:rFonts w:ascii="Arial" w:hAnsi="Arial" w:cs="Arial"/>
          <w:b/>
        </w:rPr>
        <w:lastRenderedPageBreak/>
        <w:t>Theoretical Aspect</w:t>
      </w:r>
      <w:r w:rsidR="00725635">
        <w:rPr>
          <w:rFonts w:ascii="Arial" w:hAnsi="Arial" w:cs="Arial"/>
          <w:b/>
        </w:rPr>
        <w:t>:</w:t>
      </w:r>
      <w:bookmarkEnd w:id="16"/>
    </w:p>
    <w:p w14:paraId="26415878" w14:textId="0D03D365" w:rsidR="004268EF" w:rsidRPr="00725635" w:rsidRDefault="004268EF" w:rsidP="00725635">
      <w:pPr>
        <w:pStyle w:val="Heading2"/>
        <w:rPr>
          <w:rFonts w:ascii="Arial" w:hAnsi="Arial" w:cs="Arial"/>
          <w:sz w:val="28"/>
          <w:lang w:val="en-US"/>
        </w:rPr>
      </w:pPr>
      <w:bookmarkStart w:id="17" w:name="_Toc209540079"/>
      <w:r w:rsidRPr="00725635">
        <w:rPr>
          <w:rFonts w:ascii="Arial" w:hAnsi="Arial" w:cs="Arial"/>
          <w:sz w:val="28"/>
          <w:lang w:val="en-US"/>
        </w:rPr>
        <w:t>Machine Learning Approach (5 marks)</w:t>
      </w:r>
      <w:bookmarkEnd w:id="17"/>
    </w:p>
    <w:p w14:paraId="66D1761F" w14:textId="06016265" w:rsidR="00725635" w:rsidRDefault="00725635" w:rsidP="00725635">
      <w:pPr>
        <w:jc w:val="both"/>
        <w:rPr>
          <w:rFonts w:ascii="Arial" w:hAnsi="Arial" w:cs="Arial"/>
          <w:sz w:val="24"/>
          <w:lang w:val="en-US"/>
        </w:rPr>
      </w:pPr>
      <w:r>
        <w:rPr>
          <w:rFonts w:ascii="Arial" w:hAnsi="Arial" w:cs="Arial"/>
          <w:sz w:val="24"/>
          <w:lang w:val="en-US"/>
        </w:rPr>
        <w:t>(Type here)</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8" w:name="_Toc209540080"/>
      <w:r w:rsidRPr="00725635">
        <w:rPr>
          <w:rFonts w:ascii="Arial" w:hAnsi="Arial" w:cs="Arial"/>
          <w:sz w:val="28"/>
          <w:lang w:val="en-US"/>
        </w:rPr>
        <w:t>Data (5 marks)</w:t>
      </w:r>
      <w:bookmarkEnd w:id="18"/>
    </w:p>
    <w:p w14:paraId="1FAA47D8" w14:textId="7DD4D179" w:rsidR="004268EF" w:rsidRDefault="00725635" w:rsidP="004268EF">
      <w:pPr>
        <w:rPr>
          <w:rFonts w:ascii="Arial" w:hAnsi="Arial" w:cs="Arial"/>
          <w:sz w:val="24"/>
          <w:szCs w:val="24"/>
          <w:lang w:val="en-US"/>
        </w:rPr>
      </w:pPr>
      <w:r w:rsidRPr="00725635">
        <w:rPr>
          <w:rFonts w:ascii="Arial" w:hAnsi="Arial" w:cs="Arial"/>
          <w:sz w:val="24"/>
          <w:szCs w:val="24"/>
          <w:lang w:val="en-US"/>
        </w:rPr>
        <w:t>(Type here)</w:t>
      </w:r>
    </w:p>
    <w:p w14:paraId="68750185" w14:textId="77777777" w:rsidR="00725635" w:rsidRPr="00725635" w:rsidRDefault="00725635" w:rsidP="004268EF">
      <w:pPr>
        <w:rPr>
          <w:rFonts w:ascii="Arial" w:hAnsi="Arial" w:cs="Arial"/>
          <w:sz w:val="24"/>
          <w:szCs w:val="24"/>
          <w:lang w:val="en-US"/>
        </w:rPr>
      </w:pPr>
    </w:p>
    <w:p w14:paraId="13C72AF1" w14:textId="1E0CBC0E" w:rsidR="004268EF" w:rsidRPr="00725635" w:rsidRDefault="004268EF" w:rsidP="00725635">
      <w:pPr>
        <w:pStyle w:val="Heading2"/>
        <w:rPr>
          <w:rFonts w:ascii="Arial" w:hAnsi="Arial" w:cs="Arial"/>
          <w:sz w:val="28"/>
          <w:szCs w:val="28"/>
          <w:lang w:val="en-US"/>
        </w:rPr>
      </w:pPr>
      <w:bookmarkStart w:id="19" w:name="_Toc209540081"/>
      <w:r w:rsidRPr="00725635">
        <w:rPr>
          <w:rFonts w:ascii="Arial" w:hAnsi="Arial" w:cs="Arial"/>
          <w:sz w:val="28"/>
          <w:szCs w:val="28"/>
          <w:lang w:val="en-US"/>
        </w:rPr>
        <w:t>Model</w:t>
      </w:r>
      <w:bookmarkEnd w:id="19"/>
    </w:p>
    <w:p w14:paraId="699721B3" w14:textId="7D166102" w:rsidR="004268EF" w:rsidRDefault="00725635" w:rsidP="004268EF">
      <w:pPr>
        <w:rPr>
          <w:rFonts w:ascii="Arial" w:hAnsi="Arial" w:cs="Arial"/>
          <w:sz w:val="24"/>
          <w:lang w:val="en-US"/>
        </w:rPr>
      </w:pPr>
      <w:r>
        <w:rPr>
          <w:rFonts w:ascii="Arial" w:hAnsi="Arial" w:cs="Arial"/>
          <w:sz w:val="24"/>
          <w:lang w:val="en-US"/>
        </w:rPr>
        <w:t>(Type here)</w:t>
      </w: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20" w:name="_Toc209540082"/>
      <w:r w:rsidRPr="00725635">
        <w:rPr>
          <w:rFonts w:ascii="Arial" w:hAnsi="Arial" w:cs="Arial"/>
          <w:sz w:val="28"/>
          <w:lang w:val="en-US"/>
        </w:rPr>
        <w:t>Time Series Analysis on Data</w:t>
      </w:r>
      <w:bookmarkEnd w:id="20"/>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1" w:name="_Toc209540083"/>
      <w:r w:rsidRPr="00725635">
        <w:rPr>
          <w:rFonts w:ascii="Arial" w:hAnsi="Arial" w:cs="Arial"/>
          <w:sz w:val="28"/>
          <w:szCs w:val="28"/>
          <w:lang w:val="en-US"/>
        </w:rPr>
        <w:t>Solution Techniques (5 marks)</w:t>
      </w:r>
      <w:bookmarkEnd w:id="21"/>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2" w:name="_Toc209540084"/>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2"/>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3" w:name="_Toc209540085"/>
      <w:r w:rsidRPr="00725635">
        <w:rPr>
          <w:rFonts w:ascii="Arial" w:hAnsi="Arial" w:cs="Arial"/>
          <w:sz w:val="28"/>
          <w:lang w:val="en-US"/>
        </w:rPr>
        <w:t>Deep Learning (5 marks)</w:t>
      </w:r>
      <w:bookmarkEnd w:id="23"/>
    </w:p>
    <w:p w14:paraId="31F6AD43"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4" w:name="_Toc209540086"/>
      <w:r w:rsidRPr="00725635">
        <w:rPr>
          <w:rFonts w:ascii="Arial" w:hAnsi="Arial" w:cs="Arial"/>
          <w:sz w:val="28"/>
          <w:szCs w:val="28"/>
          <w:lang w:val="en-US"/>
        </w:rPr>
        <w:t>Other Features (5 marks)</w:t>
      </w:r>
      <w:bookmarkEnd w:id="24"/>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F8BE4E6" w:rsidR="00725635" w:rsidRPr="004268EF" w:rsidRDefault="00725635" w:rsidP="004268EF">
      <w:pPr>
        <w:rPr>
          <w:lang w:val="en-US"/>
        </w:rPr>
        <w:sectPr w:rsidR="00725635" w:rsidRPr="004268EF">
          <w:footerReference w:type="default" r:id="rId9"/>
          <w:pgSz w:w="11906" w:h="16838"/>
          <w:pgMar w:top="1440" w:right="1440" w:bottom="1440" w:left="1440" w:header="708" w:footer="708" w:gutter="0"/>
          <w:cols w:space="708"/>
          <w:docGrid w:linePitch="360"/>
        </w:sectPr>
      </w:pPr>
    </w:p>
    <w:p w14:paraId="7B68A3CB" w14:textId="4504EAA0" w:rsidR="005D1E7C" w:rsidRPr="00725635" w:rsidRDefault="005D1E7C" w:rsidP="005D1E7C">
      <w:pPr>
        <w:pStyle w:val="Heading1"/>
        <w:rPr>
          <w:rFonts w:ascii="Arial" w:hAnsi="Arial" w:cs="Arial"/>
          <w:b/>
          <w:lang w:val="en-US"/>
        </w:rPr>
      </w:pPr>
      <w:bookmarkStart w:id="25" w:name="_Toc209540087"/>
      <w:r w:rsidRPr="00725635">
        <w:rPr>
          <w:rFonts w:ascii="Arial" w:hAnsi="Arial" w:cs="Arial"/>
          <w:b/>
          <w:lang w:val="en-US"/>
        </w:rPr>
        <w:lastRenderedPageBreak/>
        <w:t>References</w:t>
      </w:r>
      <w:bookmarkEnd w:id="25"/>
    </w:p>
    <w:p w14:paraId="3E5956FE" w14:textId="1D48DAD6" w:rsidR="005D1E7C" w:rsidRPr="00725635" w:rsidRDefault="009B310F" w:rsidP="00725635">
      <w:pPr>
        <w:rPr>
          <w:rFonts w:ascii="Arial" w:hAnsi="Arial" w:cs="Arial"/>
          <w:sz w:val="24"/>
          <w:szCs w:val="24"/>
          <w:lang w:val="en-US"/>
        </w:rPr>
      </w:pPr>
      <w:r w:rsidRPr="00725635">
        <w:rPr>
          <w:rFonts w:ascii="Arial" w:hAnsi="Arial" w:cs="Arial"/>
          <w:sz w:val="24"/>
          <w:szCs w:val="24"/>
          <w:lang w:val="en-US"/>
        </w:rPr>
        <w:t>Tutorialspoint (2024). Machine Learning Tutorial – Tutorialspoint. [online]</w:t>
      </w:r>
    </w:p>
    <w:p w14:paraId="0EFFF340" w14:textId="375C49AF" w:rsidR="009B310F" w:rsidRPr="00725635" w:rsidRDefault="00115F12"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115F12"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gramStart"/>
      <w:r w:rsidRPr="00725635">
        <w:rPr>
          <w:rFonts w:ascii="Arial" w:hAnsi="Arial" w:cs="Arial"/>
          <w:sz w:val="24"/>
          <w:szCs w:val="24"/>
          <w:lang w:val="en-US"/>
        </w:rPr>
        <w:t>n.d</w:t>
      </w:r>
      <w:proofErr w:type="gramEnd"/>
      <w:r w:rsidRPr="00725635">
        <w:rPr>
          <w:rFonts w:ascii="Arial" w:hAnsi="Arial" w:cs="Arial"/>
          <w:sz w:val="24"/>
          <w:szCs w:val="24"/>
          <w:lang w:val="en-US"/>
        </w:rPr>
        <w:t>).AI with Python Tutorial [online] Available at:</w:t>
      </w:r>
    </w:p>
    <w:p w14:paraId="51814D83" w14:textId="7DB1DC6D" w:rsidR="009B310F" w:rsidRPr="00725635" w:rsidRDefault="00115F12"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2EE4A" w14:textId="77777777" w:rsidR="00115F12" w:rsidRDefault="00115F12" w:rsidP="007D7506">
      <w:pPr>
        <w:spacing w:after="0" w:line="240" w:lineRule="auto"/>
      </w:pPr>
      <w:r>
        <w:separator/>
      </w:r>
    </w:p>
  </w:endnote>
  <w:endnote w:type="continuationSeparator" w:id="0">
    <w:p w14:paraId="12A87AE1" w14:textId="77777777" w:rsidR="00115F12" w:rsidRDefault="00115F12"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321664"/>
      <w:docPartObj>
        <w:docPartGallery w:val="Page Numbers (Bottom of Page)"/>
        <w:docPartUnique/>
      </w:docPartObj>
    </w:sdtPr>
    <w:sdtEndPr>
      <w:rPr>
        <w:color w:val="7F7F7F" w:themeColor="background1" w:themeShade="7F"/>
        <w:spacing w:val="60"/>
      </w:rPr>
    </w:sdtEndPr>
    <w:sdtContent>
      <w:p w14:paraId="03BCF00E" w14:textId="7290B8A0"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10D8">
          <w:rPr>
            <w:noProof/>
          </w:rPr>
          <w:t>3</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3FADE" w14:textId="77777777" w:rsidR="00115F12" w:rsidRDefault="00115F12" w:rsidP="007D7506">
      <w:pPr>
        <w:spacing w:after="0" w:line="240" w:lineRule="auto"/>
      </w:pPr>
      <w:r>
        <w:separator/>
      </w:r>
    </w:p>
  </w:footnote>
  <w:footnote w:type="continuationSeparator" w:id="0">
    <w:p w14:paraId="078C9CD8" w14:textId="77777777" w:rsidR="00115F12" w:rsidRDefault="00115F12"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4"/>
  </w:num>
  <w:num w:numId="6">
    <w:abstractNumId w:val="7"/>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4"/>
    <w:rsid w:val="00115F12"/>
    <w:rsid w:val="00121E05"/>
    <w:rsid w:val="00146388"/>
    <w:rsid w:val="00166D43"/>
    <w:rsid w:val="001820C3"/>
    <w:rsid w:val="001B3036"/>
    <w:rsid w:val="001C7EF7"/>
    <w:rsid w:val="002C4D91"/>
    <w:rsid w:val="00336C39"/>
    <w:rsid w:val="00384498"/>
    <w:rsid w:val="00391C89"/>
    <w:rsid w:val="003C2D13"/>
    <w:rsid w:val="003E49FA"/>
    <w:rsid w:val="003F7F24"/>
    <w:rsid w:val="004268EF"/>
    <w:rsid w:val="00473DBD"/>
    <w:rsid w:val="004A1F25"/>
    <w:rsid w:val="004E3E50"/>
    <w:rsid w:val="00526922"/>
    <w:rsid w:val="0053538B"/>
    <w:rsid w:val="0058036F"/>
    <w:rsid w:val="00585019"/>
    <w:rsid w:val="005D1E7C"/>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993880"/>
    <w:rsid w:val="009B310F"/>
    <w:rsid w:val="009D570E"/>
    <w:rsid w:val="00A42F2F"/>
    <w:rsid w:val="00A47861"/>
    <w:rsid w:val="00AE749A"/>
    <w:rsid w:val="00B25EAC"/>
    <w:rsid w:val="00BD2DA4"/>
    <w:rsid w:val="00BD4CF6"/>
    <w:rsid w:val="00C02754"/>
    <w:rsid w:val="00C11506"/>
    <w:rsid w:val="00C827A6"/>
    <w:rsid w:val="00CC4BE4"/>
    <w:rsid w:val="00CD0026"/>
    <w:rsid w:val="00D81E17"/>
    <w:rsid w:val="00D90A7C"/>
    <w:rsid w:val="00E110D8"/>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2794-F2CB-4E5F-B41F-D6C46559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Kamogelo Molamu</cp:lastModifiedBy>
  <cp:revision>20</cp:revision>
  <dcterms:created xsi:type="dcterms:W3CDTF">2025-09-21T22:45:00Z</dcterms:created>
  <dcterms:modified xsi:type="dcterms:W3CDTF">2025-09-23T15:14:00Z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