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7FA95E9" w14:textId="5CDC8FF3" w:rsidR="00A00678" w:rsidRPr="00A00678" w:rsidRDefault="005D1E7C" w:rsidP="00A00678">
      <w:pPr>
        <w:pStyle w:val="Heading2"/>
        <w:rPr>
          <w:rFonts w:ascii="Arial" w:hAnsi="Arial" w:cs="Arial"/>
          <w:sz w:val="28"/>
        </w:rPr>
      </w:pPr>
      <w:r w:rsidRPr="004A1F25">
        <w:rPr>
          <w:rFonts w:ascii="Arial" w:hAnsi="Arial" w:cs="Arial"/>
          <w:sz w:val="28"/>
        </w:rPr>
        <w:lastRenderedPageBreak/>
        <w:t>Risks</w:t>
      </w:r>
      <w:bookmarkStart w:id="10" w:name="_Toc209620447"/>
      <w:bookmarkEnd w:id="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98"/>
        <w:gridCol w:w="2503"/>
        <w:gridCol w:w="1483"/>
        <w:gridCol w:w="3426"/>
      </w:tblGrid>
      <w:tr w:rsidR="00A00678" w:rsidRPr="00A00678" w14:paraId="3A54F467" w14:textId="77777777">
        <w:trPr>
          <w:trHeight w:val="540"/>
        </w:trPr>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Risk</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Impact</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Probability</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Mitigation Strategy</w:t>
            </w:r>
          </w:p>
        </w:tc>
      </w:tr>
      <w:tr w:rsidR="00A00678" w:rsidRPr="00A00678" w14:paraId="4F691D6B"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Display top-3 predictions with confidence scores; Add disclaimer for professional consultation</w:t>
            </w:r>
          </w:p>
        </w:tc>
      </w:tr>
      <w:tr w:rsidR="00A00678" w:rsidRPr="00A00678" w14:paraId="3CB3EEAF"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 stratified sampling (implemented); Consider SMOTE for class balancing</w:t>
            </w:r>
          </w:p>
        </w:tc>
      </w:tr>
      <w:tr w:rsidR="00A00678" w:rsidRPr="00A00678" w14:paraId="52B6680D"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 xml:space="preserve">Cross-validation (5-fold CV implemented); Regularization via </w:t>
            </w:r>
            <w:proofErr w:type="spellStart"/>
            <w:r w:rsidRPr="00A00678">
              <w:rPr>
                <w:rFonts w:ascii="Arial" w:hAnsi="Arial" w:cs="Arial"/>
                <w:color w:val="000000" w:themeColor="text1"/>
                <w:sz w:val="24"/>
                <w:szCs w:val="24"/>
              </w:rPr>
              <w:t>max_depth</w:t>
            </w:r>
            <w:proofErr w:type="spellEnd"/>
            <w:r w:rsidRPr="00A00678">
              <w:rPr>
                <w:rFonts w:ascii="Arial" w:hAnsi="Arial" w:cs="Arial"/>
                <w:color w:val="000000" w:themeColor="text1"/>
                <w:sz w:val="24"/>
                <w:szCs w:val="24"/>
              </w:rPr>
              <w:t xml:space="preserve"> parameter</w:t>
            </w:r>
          </w:p>
        </w:tc>
      </w:tr>
      <w:tr w:rsidR="00A00678" w:rsidRPr="00A00678" w14:paraId="652B5FE0"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Clear terms of service; User consent forms; Medical professional oversight required</w:t>
            </w:r>
          </w:p>
        </w:tc>
      </w:tr>
      <w:tr w:rsidR="00A00678" w:rsidRPr="00A00678" w14:paraId="3C797D6A"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Education on AI limitations; Transparent probability scores shown</w:t>
            </w:r>
          </w:p>
        </w:tc>
      </w:tr>
    </w:tbl>
    <w:p w14:paraId="1BCD2A4B" w14:textId="77777777" w:rsidR="00A00678" w:rsidRPr="00A00678" w:rsidRDefault="00A00678" w:rsidP="00A00678">
      <w:pPr>
        <w:pStyle w:val="Heading2"/>
        <w:rPr>
          <w:rFonts w:ascii="Arial" w:hAnsi="Arial" w:cs="Arial"/>
          <w:sz w:val="24"/>
          <w:szCs w:val="24"/>
        </w:rPr>
      </w:pPr>
    </w:p>
    <w:p w14:paraId="4B79D84B" w14:textId="57CA8FAA" w:rsidR="00473DBD" w:rsidRPr="004A1F25" w:rsidRDefault="005D1E7C" w:rsidP="004A1F25">
      <w:pPr>
        <w:pStyle w:val="Heading2"/>
        <w:rPr>
          <w:rFonts w:ascii="Arial" w:hAnsi="Arial" w:cs="Arial"/>
          <w:sz w:val="28"/>
          <w:szCs w:val="28"/>
        </w:rPr>
      </w:pPr>
      <w:r w:rsidRPr="004A1F25">
        <w:rPr>
          <w:rFonts w:ascii="Arial" w:hAnsi="Arial" w:cs="Arial"/>
          <w:sz w:val="28"/>
          <w:szCs w:val="28"/>
        </w:rPr>
        <w:t>Tools and techniques</w:t>
      </w:r>
      <w:bookmarkEnd w:id="10"/>
    </w:p>
    <w:p w14:paraId="22FBBC3B"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Programming Language</w:t>
      </w:r>
      <w:r w:rsidRPr="007D4D97">
        <w:rPr>
          <w:rFonts w:ascii="Arial" w:hAnsi="Arial" w:cs="Arial"/>
          <w:sz w:val="28"/>
          <w:szCs w:val="28"/>
          <w:lang w:val="en-US"/>
        </w:rPr>
        <w:t xml:space="preserve">: Python 3  </w:t>
      </w:r>
    </w:p>
    <w:p w14:paraId="2E70D7BC" w14:textId="77777777" w:rsidR="007D4D97" w:rsidRPr="007D4D97" w:rsidRDefault="007D4D97" w:rsidP="007D4D97">
      <w:pPr>
        <w:rPr>
          <w:rFonts w:ascii="Arial" w:hAnsi="Arial" w:cs="Arial"/>
          <w:sz w:val="28"/>
          <w:szCs w:val="28"/>
          <w:lang w:val="en-US"/>
        </w:rPr>
      </w:pPr>
      <w:r w:rsidRPr="007D4D97">
        <w:rPr>
          <w:rFonts w:ascii="Arial" w:hAnsi="Arial" w:cs="Arial"/>
          <w:b/>
          <w:bCs/>
          <w:sz w:val="24"/>
          <w:szCs w:val="24"/>
          <w:lang w:val="en-US"/>
        </w:rPr>
        <w:t>Libraries</w:t>
      </w:r>
      <w:r w:rsidRPr="007D4D97">
        <w:rPr>
          <w:rFonts w:ascii="Arial" w:hAnsi="Arial" w:cs="Arial"/>
          <w:sz w:val="28"/>
          <w:szCs w:val="28"/>
          <w:lang w:val="en-US"/>
        </w:rPr>
        <w:t xml:space="preserve">: Pandas and NumPy for data handling, Scikit-learn for machine learning, Matplotlib/Seaborn for visualization, </w:t>
      </w:r>
      <w:proofErr w:type="spellStart"/>
      <w:r w:rsidRPr="007D4D97">
        <w:rPr>
          <w:rFonts w:ascii="Arial" w:hAnsi="Arial" w:cs="Arial"/>
          <w:sz w:val="28"/>
          <w:szCs w:val="28"/>
          <w:lang w:val="en-US"/>
        </w:rPr>
        <w:t>Joblib</w:t>
      </w:r>
      <w:proofErr w:type="spellEnd"/>
      <w:r w:rsidRPr="007D4D97">
        <w:rPr>
          <w:rFonts w:ascii="Arial" w:hAnsi="Arial" w:cs="Arial"/>
          <w:sz w:val="28"/>
          <w:szCs w:val="28"/>
          <w:lang w:val="en-US"/>
        </w:rPr>
        <w:t xml:space="preserve"> for model storage  </w:t>
      </w:r>
    </w:p>
    <w:p w14:paraId="3A1118E5"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Environment:</w:t>
      </w:r>
      <w:r w:rsidRPr="007D4D97">
        <w:rPr>
          <w:rFonts w:ascii="Arial" w:hAnsi="Arial" w:cs="Arial"/>
          <w:sz w:val="28"/>
          <w:szCs w:val="28"/>
          <w:lang w:val="en-US"/>
        </w:rPr>
        <w:t xml:space="preserve"> Visual Studio Code  </w:t>
      </w:r>
    </w:p>
    <w:p w14:paraId="3CF4DB9D"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Machine Learning Technique</w:t>
      </w:r>
      <w:r w:rsidRPr="007D4D97">
        <w:rPr>
          <w:rFonts w:ascii="Arial" w:hAnsi="Arial" w:cs="Arial"/>
          <w:sz w:val="28"/>
          <w:szCs w:val="28"/>
          <w:lang w:val="en-US"/>
        </w:rPr>
        <w:t xml:space="preserve">: Random Forest Classifier for multi-class disease prediction  </w:t>
      </w:r>
    </w:p>
    <w:p w14:paraId="1899E862"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Evaluation:</w:t>
      </w:r>
      <w:r w:rsidRPr="007D4D97">
        <w:rPr>
          <w:rFonts w:ascii="Arial" w:hAnsi="Arial" w:cs="Arial"/>
          <w:sz w:val="28"/>
          <w:szCs w:val="28"/>
          <w:lang w:val="en-US"/>
        </w:rPr>
        <w:t xml:space="preserve"> Accuracy score, confusion matrix, precision and recall, F1-score  </w:t>
      </w:r>
    </w:p>
    <w:p w14:paraId="46050C7A" w14:textId="6374C2FA" w:rsidR="00526922" w:rsidRPr="004E3E50" w:rsidRDefault="007D4D97" w:rsidP="007D4D97">
      <w:pPr>
        <w:rPr>
          <w:rFonts w:ascii="Arial" w:hAnsi="Arial" w:cs="Arial"/>
          <w:sz w:val="28"/>
          <w:szCs w:val="28"/>
          <w:lang w:val="en-US"/>
        </w:rPr>
      </w:pPr>
      <w:r w:rsidRPr="007D4D97">
        <w:rPr>
          <w:rFonts w:ascii="Arial" w:hAnsi="Arial" w:cs="Arial"/>
          <w:b/>
          <w:bCs/>
          <w:sz w:val="24"/>
          <w:szCs w:val="24"/>
          <w:lang w:val="en-US"/>
        </w:rPr>
        <w:t>• Visualization:</w:t>
      </w:r>
      <w:r w:rsidRPr="007D4D97">
        <w:rPr>
          <w:rFonts w:ascii="Arial" w:hAnsi="Arial" w:cs="Arial"/>
          <w:sz w:val="28"/>
          <w:szCs w:val="28"/>
          <w:lang w:val="en-US"/>
        </w:rPr>
        <w:t xml:space="preserve"> Feature importance to show which symptoms most impact predictions  </w:t>
      </w:r>
      <w:r w:rsidR="0083136E">
        <w:rPr>
          <w:rFonts w:ascii="Arial" w:hAnsi="Arial" w:cs="Arial"/>
          <w:sz w:val="28"/>
          <w:szCs w:val="28"/>
          <w:lang w:val="en-US"/>
        </w:rPr>
        <w:br w:type="page"/>
      </w:r>
    </w:p>
    <w:p w14:paraId="4F064FB8" w14:textId="00D77A4B" w:rsidR="001C7EF7" w:rsidRPr="004A1F25" w:rsidRDefault="00C02754" w:rsidP="004A1F25">
      <w:pPr>
        <w:pStyle w:val="Heading1"/>
        <w:rPr>
          <w:rFonts w:ascii="Arial" w:hAnsi="Arial" w:cs="Arial"/>
          <w:b/>
        </w:rPr>
      </w:pPr>
      <w:bookmarkStart w:id="11" w:name="_Toc209620448"/>
      <w:r w:rsidRPr="004A1F25">
        <w:rPr>
          <w:rFonts w:ascii="Arial" w:hAnsi="Arial" w:cs="Arial"/>
          <w:b/>
        </w:rPr>
        <w:lastRenderedPageBreak/>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3B423B9"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The project uses supervised </w:t>
      </w:r>
      <w:r w:rsidRPr="00272FA2">
        <w:rPr>
          <w:rFonts w:ascii="Arial" w:hAnsi="Arial" w:cs="Arial"/>
          <w:b/>
          <w:bCs/>
          <w:sz w:val="24"/>
          <w:lang w:val="en-US"/>
        </w:rPr>
        <w:t>machine learning</w:t>
      </w:r>
      <w:r w:rsidRPr="00272FA2">
        <w:rPr>
          <w:rFonts w:ascii="Arial" w:hAnsi="Arial" w:cs="Arial"/>
          <w:sz w:val="24"/>
          <w:lang w:val="en-US"/>
        </w:rPr>
        <w:t xml:space="preserve"> since the dataset contains symptom features and corresponding disease labels. The model is implemented with the </w:t>
      </w:r>
      <w:r w:rsidRPr="00272FA2">
        <w:rPr>
          <w:rFonts w:ascii="Arial" w:hAnsi="Arial" w:cs="Arial"/>
          <w:b/>
          <w:bCs/>
          <w:sz w:val="24"/>
          <w:lang w:val="en-US"/>
        </w:rPr>
        <w:t>Random Forest Classifier</w:t>
      </w:r>
      <w:r w:rsidRPr="00272FA2">
        <w:rPr>
          <w:rFonts w:ascii="Arial" w:hAnsi="Arial" w:cs="Arial"/>
          <w:sz w:val="24"/>
          <w:lang w:val="en-US"/>
        </w:rPr>
        <w:t xml:space="preserve"> from </w:t>
      </w:r>
      <w:r w:rsidRPr="00272FA2">
        <w:rPr>
          <w:rFonts w:ascii="Arial" w:hAnsi="Arial" w:cs="Arial"/>
          <w:b/>
          <w:bCs/>
          <w:sz w:val="24"/>
          <w:lang w:val="en-US"/>
        </w:rPr>
        <w:t>Scikit-learn</w:t>
      </w:r>
      <w:r w:rsidRPr="00272FA2">
        <w:rPr>
          <w:rFonts w:ascii="Arial" w:hAnsi="Arial" w:cs="Arial"/>
          <w:sz w:val="24"/>
          <w:lang w:val="en-US"/>
        </w:rPr>
        <w:t xml:space="preserve">, which combines multiple decision trees to enhance predictive performance. Random Forest was chosen because it can:  </w:t>
      </w:r>
    </w:p>
    <w:p w14:paraId="70CB5AE7"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Handle multi-class classification (41 diseases).  </w:t>
      </w:r>
    </w:p>
    <w:p w14:paraId="446B42EF"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Work effectively with many features (132 symptoms).  </w:t>
      </w:r>
    </w:p>
    <w:p w14:paraId="61F39DC5"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Reduce overfitting by averaging predictions from multiple trees.  </w:t>
      </w:r>
    </w:p>
    <w:p w14:paraId="59F86B54" w14:textId="77777777" w:rsidR="00272FA2" w:rsidRPr="00272FA2" w:rsidRDefault="00272FA2" w:rsidP="00272FA2">
      <w:pPr>
        <w:jc w:val="both"/>
        <w:rPr>
          <w:rFonts w:ascii="Arial" w:hAnsi="Arial" w:cs="Arial"/>
          <w:sz w:val="24"/>
          <w:lang w:val="en-US"/>
        </w:rPr>
      </w:pPr>
    </w:p>
    <w:p w14:paraId="42749B27" w14:textId="2A3A4A69" w:rsidR="00725635" w:rsidRPr="00725635" w:rsidRDefault="00272FA2" w:rsidP="00272FA2">
      <w:pPr>
        <w:jc w:val="both"/>
        <w:rPr>
          <w:rFonts w:ascii="Arial" w:hAnsi="Arial" w:cs="Arial"/>
          <w:sz w:val="24"/>
          <w:lang w:val="en-US"/>
        </w:rPr>
      </w:pPr>
      <w:r w:rsidRPr="00272FA2">
        <w:rPr>
          <w:rFonts w:ascii="Arial" w:hAnsi="Arial" w:cs="Arial"/>
          <w:sz w:val="24"/>
          <w:lang w:val="en-US"/>
        </w:rPr>
        <w:t xml:space="preserve">Other </w:t>
      </w:r>
      <w:r w:rsidRPr="00272FA2">
        <w:rPr>
          <w:rFonts w:ascii="Arial" w:hAnsi="Arial" w:cs="Arial"/>
          <w:b/>
          <w:bCs/>
          <w:sz w:val="24"/>
          <w:lang w:val="en-US"/>
        </w:rPr>
        <w:t>algorithms</w:t>
      </w:r>
      <w:r w:rsidRPr="00272FA2">
        <w:rPr>
          <w:rFonts w:ascii="Arial" w:hAnsi="Arial" w:cs="Arial"/>
          <w:sz w:val="24"/>
          <w:lang w:val="en-US"/>
        </w:rPr>
        <w:t xml:space="preserve"> like Naïve Bayes, KNN, SVM, and single Decision Trees were considered. However, Random Forest was preferred for its accuracy, robustness, and interpretability, which suit the project’s practical implementation in train_model.py.  </w:t>
      </w:r>
    </w:p>
    <w:p w14:paraId="380137C6" w14:textId="13E051AE" w:rsidR="004268EF" w:rsidRPr="00725635" w:rsidRDefault="004268EF" w:rsidP="00725635">
      <w:pPr>
        <w:pStyle w:val="Heading2"/>
        <w:rPr>
          <w:rFonts w:ascii="Arial" w:hAnsi="Arial" w:cs="Arial"/>
          <w:sz w:val="28"/>
          <w:lang w:val="en-US"/>
        </w:rPr>
      </w:pPr>
      <w:bookmarkStart w:id="17" w:name="_Toc209620454"/>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066FA" w14:textId="77777777" w:rsidR="008E17EA" w:rsidRDefault="008E17EA" w:rsidP="007D7506">
      <w:pPr>
        <w:spacing w:after="0" w:line="240" w:lineRule="auto"/>
      </w:pPr>
      <w:r>
        <w:separator/>
      </w:r>
    </w:p>
  </w:endnote>
  <w:endnote w:type="continuationSeparator" w:id="0">
    <w:p w14:paraId="77706911" w14:textId="77777777" w:rsidR="008E17EA" w:rsidRDefault="008E17EA"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BCCFB" w14:textId="77777777" w:rsidR="008E17EA" w:rsidRDefault="008E17EA" w:rsidP="007D7506">
      <w:pPr>
        <w:spacing w:after="0" w:line="240" w:lineRule="auto"/>
      </w:pPr>
      <w:r>
        <w:separator/>
      </w:r>
    </w:p>
  </w:footnote>
  <w:footnote w:type="continuationSeparator" w:id="0">
    <w:p w14:paraId="1038F444" w14:textId="77777777" w:rsidR="008E17EA" w:rsidRDefault="008E17EA"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2"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2"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2"/>
  </w:num>
  <w:num w:numId="2" w16cid:durableId="40524523">
    <w:abstractNumId w:val="3"/>
  </w:num>
  <w:num w:numId="3" w16cid:durableId="1546526297">
    <w:abstractNumId w:val="16"/>
  </w:num>
  <w:num w:numId="4" w16cid:durableId="2054574287">
    <w:abstractNumId w:val="13"/>
  </w:num>
  <w:num w:numId="5" w16cid:durableId="745029409">
    <w:abstractNumId w:val="8"/>
  </w:num>
  <w:num w:numId="6" w16cid:durableId="1280723507">
    <w:abstractNumId w:val="14"/>
  </w:num>
  <w:num w:numId="7" w16cid:durableId="2119056168">
    <w:abstractNumId w:val="1"/>
  </w:num>
  <w:num w:numId="8" w16cid:durableId="1103842181">
    <w:abstractNumId w:val="11"/>
  </w:num>
  <w:num w:numId="9" w16cid:durableId="1818062121">
    <w:abstractNumId w:val="0"/>
  </w:num>
  <w:num w:numId="10" w16cid:durableId="878663310">
    <w:abstractNumId w:val="15"/>
  </w:num>
  <w:num w:numId="11" w16cid:durableId="1241793483">
    <w:abstractNumId w:val="4"/>
  </w:num>
  <w:num w:numId="12" w16cid:durableId="794566562">
    <w:abstractNumId w:val="12"/>
  </w:num>
  <w:num w:numId="13" w16cid:durableId="664239140">
    <w:abstractNumId w:val="9"/>
  </w:num>
  <w:num w:numId="14" w16cid:durableId="1345547018">
    <w:abstractNumId w:val="6"/>
  </w:num>
  <w:num w:numId="15" w16cid:durableId="2085712174">
    <w:abstractNumId w:val="10"/>
  </w:num>
  <w:num w:numId="16" w16cid:durableId="486940964">
    <w:abstractNumId w:val="7"/>
  </w:num>
  <w:num w:numId="17" w16cid:durableId="7538227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65696"/>
    <w:rsid w:val="000D2465"/>
    <w:rsid w:val="00115F12"/>
    <w:rsid w:val="00121E05"/>
    <w:rsid w:val="00140976"/>
    <w:rsid w:val="00146388"/>
    <w:rsid w:val="00166D43"/>
    <w:rsid w:val="001820C3"/>
    <w:rsid w:val="001B3036"/>
    <w:rsid w:val="001C7EF7"/>
    <w:rsid w:val="001D06CD"/>
    <w:rsid w:val="001E330A"/>
    <w:rsid w:val="00266600"/>
    <w:rsid w:val="002675D9"/>
    <w:rsid w:val="00272FA2"/>
    <w:rsid w:val="002C4D91"/>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5522F"/>
    <w:rsid w:val="008732EB"/>
    <w:rsid w:val="00896BED"/>
    <w:rsid w:val="008D6D9F"/>
    <w:rsid w:val="008E17EA"/>
    <w:rsid w:val="008E7799"/>
    <w:rsid w:val="00901428"/>
    <w:rsid w:val="00905B71"/>
    <w:rsid w:val="009241E8"/>
    <w:rsid w:val="00937D5F"/>
    <w:rsid w:val="00993880"/>
    <w:rsid w:val="009B310F"/>
    <w:rsid w:val="009D570E"/>
    <w:rsid w:val="009F5C74"/>
    <w:rsid w:val="00A00678"/>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16</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40</cp:revision>
  <dcterms:created xsi:type="dcterms:W3CDTF">2025-09-21T22:45:00Z</dcterms:created>
  <dcterms:modified xsi:type="dcterms:W3CDTF">2025-10-09T13:59:00Z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