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E569D7">
          <w:pPr>
            <w:pStyle w:val="TOC1"/>
            <w:tabs>
              <w:tab w:val="right" w:leader="dot" w:pos="9016"/>
            </w:tabs>
            <w:rPr>
              <w:rFonts w:eastAsiaTheme="minorEastAsia"/>
              <w:noProof/>
              <w:lang w:eastAsia="en-ZA"/>
            </w:rPr>
          </w:pPr>
          <w:hyperlink w:anchor="_Toc209620438" w:history="1">
            <w:r w:rsidRPr="006B1207">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_Toc209620438 \h </w:instrText>
            </w:r>
            <w:r>
              <w:rPr>
                <w:noProof/>
                <w:webHidden/>
              </w:rPr>
            </w:r>
            <w:r>
              <w:rPr>
                <w:noProof/>
                <w:webHidden/>
              </w:rPr>
              <w:fldChar w:fldCharType="separate"/>
            </w:r>
            <w:r>
              <w:rPr>
                <w:noProof/>
                <w:webHidden/>
              </w:rPr>
              <w:t>4</w:t>
            </w:r>
            <w:r>
              <w:rPr>
                <w:noProof/>
                <w:webHidden/>
              </w:rPr>
              <w:fldChar w:fldCharType="end"/>
            </w:r>
          </w:hyperlink>
        </w:p>
        <w:p w14:paraId="25EE4187" w14:textId="71BB9C7D" w:rsidR="00E569D7" w:rsidRDefault="00E569D7">
          <w:pPr>
            <w:pStyle w:val="TOC1"/>
            <w:tabs>
              <w:tab w:val="right" w:leader="dot" w:pos="9016"/>
            </w:tabs>
            <w:rPr>
              <w:rFonts w:eastAsiaTheme="minorEastAsia"/>
              <w:noProof/>
              <w:lang w:eastAsia="en-ZA"/>
            </w:rPr>
          </w:pPr>
          <w:hyperlink w:anchor="_Toc209620439" w:history="1">
            <w:r w:rsidRPr="006B1207">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_Toc209620439 \h </w:instrText>
            </w:r>
            <w:r>
              <w:rPr>
                <w:noProof/>
                <w:webHidden/>
              </w:rPr>
            </w:r>
            <w:r>
              <w:rPr>
                <w:noProof/>
                <w:webHidden/>
              </w:rPr>
              <w:fldChar w:fldCharType="separate"/>
            </w:r>
            <w:r>
              <w:rPr>
                <w:noProof/>
                <w:webHidden/>
              </w:rPr>
              <w:t>4</w:t>
            </w:r>
            <w:r>
              <w:rPr>
                <w:noProof/>
                <w:webHidden/>
              </w:rPr>
              <w:fldChar w:fldCharType="end"/>
            </w:r>
          </w:hyperlink>
        </w:p>
        <w:p w14:paraId="4054AFA2" w14:textId="5F973AF4" w:rsidR="00E569D7" w:rsidRDefault="00E569D7">
          <w:pPr>
            <w:pStyle w:val="TOC1"/>
            <w:tabs>
              <w:tab w:val="right" w:leader="dot" w:pos="9016"/>
            </w:tabs>
            <w:rPr>
              <w:rFonts w:eastAsiaTheme="minorEastAsia"/>
              <w:noProof/>
              <w:lang w:eastAsia="en-ZA"/>
            </w:rPr>
          </w:pPr>
          <w:hyperlink w:anchor="_Toc209620440" w:history="1">
            <w:r w:rsidRPr="006B1207">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_Toc209620440 \h </w:instrText>
            </w:r>
            <w:r>
              <w:rPr>
                <w:noProof/>
                <w:webHidden/>
              </w:rPr>
            </w:r>
            <w:r>
              <w:rPr>
                <w:noProof/>
                <w:webHidden/>
              </w:rPr>
              <w:fldChar w:fldCharType="separate"/>
            </w:r>
            <w:r>
              <w:rPr>
                <w:noProof/>
                <w:webHidden/>
              </w:rPr>
              <w:t>4</w:t>
            </w:r>
            <w:r>
              <w:rPr>
                <w:noProof/>
                <w:webHidden/>
              </w:rPr>
              <w:fldChar w:fldCharType="end"/>
            </w:r>
          </w:hyperlink>
        </w:p>
        <w:p w14:paraId="0BE2C0A8" w14:textId="79E4BDDE" w:rsidR="00E569D7" w:rsidRDefault="00E569D7">
          <w:pPr>
            <w:pStyle w:val="TOC2"/>
            <w:tabs>
              <w:tab w:val="right" w:leader="dot" w:pos="9016"/>
            </w:tabs>
            <w:rPr>
              <w:rFonts w:eastAsiaTheme="minorEastAsia"/>
              <w:noProof/>
              <w:lang w:eastAsia="en-ZA"/>
            </w:rPr>
          </w:pPr>
          <w:hyperlink w:anchor="_Toc209620441" w:history="1">
            <w:r w:rsidRPr="006B1207">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_Toc209620441 \h </w:instrText>
            </w:r>
            <w:r>
              <w:rPr>
                <w:noProof/>
                <w:webHidden/>
              </w:rPr>
            </w:r>
            <w:r>
              <w:rPr>
                <w:noProof/>
                <w:webHidden/>
              </w:rPr>
              <w:fldChar w:fldCharType="separate"/>
            </w:r>
            <w:r>
              <w:rPr>
                <w:noProof/>
                <w:webHidden/>
              </w:rPr>
              <w:t>4</w:t>
            </w:r>
            <w:r>
              <w:rPr>
                <w:noProof/>
                <w:webHidden/>
              </w:rPr>
              <w:fldChar w:fldCharType="end"/>
            </w:r>
          </w:hyperlink>
        </w:p>
        <w:p w14:paraId="1505A89A" w14:textId="352B8FD6" w:rsidR="00E569D7" w:rsidRDefault="00E569D7">
          <w:pPr>
            <w:pStyle w:val="TOC2"/>
            <w:tabs>
              <w:tab w:val="right" w:leader="dot" w:pos="9016"/>
            </w:tabs>
            <w:rPr>
              <w:rFonts w:eastAsiaTheme="minorEastAsia"/>
              <w:noProof/>
              <w:lang w:eastAsia="en-ZA"/>
            </w:rPr>
          </w:pPr>
          <w:hyperlink w:anchor="_Toc209620442" w:history="1">
            <w:r w:rsidRPr="006B1207">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_Toc209620442 \h </w:instrText>
            </w:r>
            <w:r>
              <w:rPr>
                <w:noProof/>
                <w:webHidden/>
              </w:rPr>
            </w:r>
            <w:r>
              <w:rPr>
                <w:noProof/>
                <w:webHidden/>
              </w:rPr>
              <w:fldChar w:fldCharType="separate"/>
            </w:r>
            <w:r>
              <w:rPr>
                <w:noProof/>
                <w:webHidden/>
              </w:rPr>
              <w:t>4</w:t>
            </w:r>
            <w:r>
              <w:rPr>
                <w:noProof/>
                <w:webHidden/>
              </w:rPr>
              <w:fldChar w:fldCharType="end"/>
            </w:r>
          </w:hyperlink>
        </w:p>
        <w:p w14:paraId="1521DEEF" w14:textId="28C3A758" w:rsidR="00E569D7" w:rsidRDefault="00E569D7">
          <w:pPr>
            <w:pStyle w:val="TOC2"/>
            <w:tabs>
              <w:tab w:val="right" w:leader="dot" w:pos="9016"/>
            </w:tabs>
            <w:rPr>
              <w:rFonts w:eastAsiaTheme="minorEastAsia"/>
              <w:noProof/>
              <w:lang w:eastAsia="en-ZA"/>
            </w:rPr>
          </w:pPr>
          <w:hyperlink w:anchor="_Toc209620443" w:history="1">
            <w:r w:rsidRPr="006B1207">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_Toc209620443 \h </w:instrText>
            </w:r>
            <w:r>
              <w:rPr>
                <w:noProof/>
                <w:webHidden/>
              </w:rPr>
            </w:r>
            <w:r>
              <w:rPr>
                <w:noProof/>
                <w:webHidden/>
              </w:rPr>
              <w:fldChar w:fldCharType="separate"/>
            </w:r>
            <w:r>
              <w:rPr>
                <w:noProof/>
                <w:webHidden/>
              </w:rPr>
              <w:t>4</w:t>
            </w:r>
            <w:r>
              <w:rPr>
                <w:noProof/>
                <w:webHidden/>
              </w:rPr>
              <w:fldChar w:fldCharType="end"/>
            </w:r>
          </w:hyperlink>
        </w:p>
        <w:p w14:paraId="4F723923" w14:textId="55ADF24F" w:rsidR="00E569D7" w:rsidRDefault="00E569D7">
          <w:pPr>
            <w:pStyle w:val="TOC2"/>
            <w:tabs>
              <w:tab w:val="right" w:leader="dot" w:pos="9016"/>
            </w:tabs>
            <w:rPr>
              <w:rFonts w:eastAsiaTheme="minorEastAsia"/>
              <w:noProof/>
              <w:lang w:eastAsia="en-ZA"/>
            </w:rPr>
          </w:pPr>
          <w:hyperlink w:anchor="_Toc209620444" w:history="1">
            <w:r w:rsidRPr="006B120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_Toc209620444 \h </w:instrText>
            </w:r>
            <w:r>
              <w:rPr>
                <w:noProof/>
                <w:webHidden/>
              </w:rPr>
            </w:r>
            <w:r>
              <w:rPr>
                <w:noProof/>
                <w:webHidden/>
              </w:rPr>
              <w:fldChar w:fldCharType="separate"/>
            </w:r>
            <w:r>
              <w:rPr>
                <w:noProof/>
                <w:webHidden/>
              </w:rPr>
              <w:t>5</w:t>
            </w:r>
            <w:r>
              <w:rPr>
                <w:noProof/>
                <w:webHidden/>
              </w:rPr>
              <w:fldChar w:fldCharType="end"/>
            </w:r>
          </w:hyperlink>
        </w:p>
        <w:p w14:paraId="6C06C409" w14:textId="4E6FDF34" w:rsidR="00E569D7" w:rsidRDefault="00E569D7">
          <w:pPr>
            <w:pStyle w:val="TOC2"/>
            <w:tabs>
              <w:tab w:val="right" w:leader="dot" w:pos="9016"/>
            </w:tabs>
            <w:rPr>
              <w:rFonts w:eastAsiaTheme="minorEastAsia"/>
              <w:noProof/>
              <w:lang w:eastAsia="en-ZA"/>
            </w:rPr>
          </w:pPr>
          <w:hyperlink w:anchor="_Toc209620445" w:history="1">
            <w:r w:rsidRPr="006B1207">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_Toc209620445 \h </w:instrText>
            </w:r>
            <w:r>
              <w:rPr>
                <w:noProof/>
                <w:webHidden/>
              </w:rPr>
            </w:r>
            <w:r>
              <w:rPr>
                <w:noProof/>
                <w:webHidden/>
              </w:rPr>
              <w:fldChar w:fldCharType="separate"/>
            </w:r>
            <w:r>
              <w:rPr>
                <w:noProof/>
                <w:webHidden/>
              </w:rPr>
              <w:t>5</w:t>
            </w:r>
            <w:r>
              <w:rPr>
                <w:noProof/>
                <w:webHidden/>
              </w:rPr>
              <w:fldChar w:fldCharType="end"/>
            </w:r>
          </w:hyperlink>
        </w:p>
        <w:p w14:paraId="5A9B82AE" w14:textId="31E4D05F" w:rsidR="00E569D7" w:rsidRDefault="00E569D7">
          <w:pPr>
            <w:pStyle w:val="TOC2"/>
            <w:tabs>
              <w:tab w:val="right" w:leader="dot" w:pos="9016"/>
            </w:tabs>
            <w:rPr>
              <w:rFonts w:eastAsiaTheme="minorEastAsia"/>
              <w:noProof/>
              <w:lang w:eastAsia="en-ZA"/>
            </w:rPr>
          </w:pPr>
          <w:hyperlink w:anchor="_Toc209620446" w:history="1">
            <w:r w:rsidRPr="006B1207">
              <w:rPr>
                <w:rStyle w:val="Hyperlink"/>
                <w:rFonts w:ascii="Arial" w:hAnsi="Arial" w:cs="Arial"/>
                <w:noProof/>
              </w:rPr>
              <w:t>Risks</w:t>
            </w:r>
            <w:r>
              <w:rPr>
                <w:noProof/>
                <w:webHidden/>
              </w:rPr>
              <w:tab/>
            </w:r>
            <w:r>
              <w:rPr>
                <w:noProof/>
                <w:webHidden/>
              </w:rPr>
              <w:fldChar w:fldCharType="begin"/>
            </w:r>
            <w:r>
              <w:rPr>
                <w:noProof/>
                <w:webHidden/>
              </w:rPr>
              <w:instrText xml:space="preserve"> PAGEREF _Toc209620446 \h </w:instrText>
            </w:r>
            <w:r>
              <w:rPr>
                <w:noProof/>
                <w:webHidden/>
              </w:rPr>
            </w:r>
            <w:r>
              <w:rPr>
                <w:noProof/>
                <w:webHidden/>
              </w:rPr>
              <w:fldChar w:fldCharType="separate"/>
            </w:r>
            <w:r>
              <w:rPr>
                <w:noProof/>
                <w:webHidden/>
              </w:rPr>
              <w:t>5</w:t>
            </w:r>
            <w:r>
              <w:rPr>
                <w:noProof/>
                <w:webHidden/>
              </w:rPr>
              <w:fldChar w:fldCharType="end"/>
            </w:r>
          </w:hyperlink>
        </w:p>
        <w:p w14:paraId="1AF13F54" w14:textId="6CBB2B0C" w:rsidR="00E569D7" w:rsidRDefault="00E569D7">
          <w:pPr>
            <w:pStyle w:val="TOC2"/>
            <w:tabs>
              <w:tab w:val="right" w:leader="dot" w:pos="9016"/>
            </w:tabs>
            <w:rPr>
              <w:rFonts w:eastAsiaTheme="minorEastAsia"/>
              <w:noProof/>
              <w:lang w:eastAsia="en-ZA"/>
            </w:rPr>
          </w:pPr>
          <w:hyperlink w:anchor="_Toc209620447" w:history="1">
            <w:r w:rsidRPr="006B1207">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_Toc209620447 \h </w:instrText>
            </w:r>
            <w:r>
              <w:rPr>
                <w:noProof/>
                <w:webHidden/>
              </w:rPr>
            </w:r>
            <w:r>
              <w:rPr>
                <w:noProof/>
                <w:webHidden/>
              </w:rPr>
              <w:fldChar w:fldCharType="separate"/>
            </w:r>
            <w:r>
              <w:rPr>
                <w:noProof/>
                <w:webHidden/>
              </w:rPr>
              <w:t>5</w:t>
            </w:r>
            <w:r>
              <w:rPr>
                <w:noProof/>
                <w:webHidden/>
              </w:rPr>
              <w:fldChar w:fldCharType="end"/>
            </w:r>
          </w:hyperlink>
        </w:p>
        <w:p w14:paraId="3417457E" w14:textId="6C3E7765" w:rsidR="00E569D7" w:rsidRDefault="00E569D7">
          <w:pPr>
            <w:pStyle w:val="TOC1"/>
            <w:tabs>
              <w:tab w:val="right" w:leader="dot" w:pos="9016"/>
            </w:tabs>
            <w:rPr>
              <w:rFonts w:eastAsiaTheme="minorEastAsia"/>
              <w:noProof/>
              <w:lang w:eastAsia="en-ZA"/>
            </w:rPr>
          </w:pPr>
          <w:hyperlink w:anchor="_Toc209620448" w:history="1">
            <w:r w:rsidRPr="006B1207">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_Toc209620448 \h </w:instrText>
            </w:r>
            <w:r>
              <w:rPr>
                <w:noProof/>
                <w:webHidden/>
              </w:rPr>
            </w:r>
            <w:r>
              <w:rPr>
                <w:noProof/>
                <w:webHidden/>
              </w:rPr>
              <w:fldChar w:fldCharType="separate"/>
            </w:r>
            <w:r>
              <w:rPr>
                <w:noProof/>
                <w:webHidden/>
              </w:rPr>
              <w:t>6</w:t>
            </w:r>
            <w:r>
              <w:rPr>
                <w:noProof/>
                <w:webHidden/>
              </w:rPr>
              <w:fldChar w:fldCharType="end"/>
            </w:r>
          </w:hyperlink>
        </w:p>
        <w:p w14:paraId="7BD1D3A7" w14:textId="625B81CA" w:rsidR="00E569D7" w:rsidRDefault="00E569D7">
          <w:pPr>
            <w:pStyle w:val="TOC2"/>
            <w:tabs>
              <w:tab w:val="right" w:leader="dot" w:pos="9016"/>
            </w:tabs>
            <w:rPr>
              <w:rFonts w:eastAsiaTheme="minorEastAsia"/>
              <w:noProof/>
              <w:lang w:eastAsia="en-ZA"/>
            </w:rPr>
          </w:pPr>
          <w:hyperlink w:anchor="_Toc209620449" w:history="1">
            <w:r w:rsidRPr="006B1207">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_Toc209620449 \h </w:instrText>
            </w:r>
            <w:r>
              <w:rPr>
                <w:noProof/>
                <w:webHidden/>
              </w:rPr>
            </w:r>
            <w:r>
              <w:rPr>
                <w:noProof/>
                <w:webHidden/>
              </w:rPr>
              <w:fldChar w:fldCharType="separate"/>
            </w:r>
            <w:r>
              <w:rPr>
                <w:noProof/>
                <w:webHidden/>
              </w:rPr>
              <w:t>6</w:t>
            </w:r>
            <w:r>
              <w:rPr>
                <w:noProof/>
                <w:webHidden/>
              </w:rPr>
              <w:fldChar w:fldCharType="end"/>
            </w:r>
          </w:hyperlink>
        </w:p>
        <w:p w14:paraId="3BB1A88D" w14:textId="413CDCF7" w:rsidR="00E569D7" w:rsidRDefault="00E569D7">
          <w:pPr>
            <w:pStyle w:val="TOC2"/>
            <w:tabs>
              <w:tab w:val="right" w:leader="dot" w:pos="9016"/>
            </w:tabs>
            <w:rPr>
              <w:rFonts w:eastAsiaTheme="minorEastAsia"/>
              <w:noProof/>
              <w:lang w:eastAsia="en-ZA"/>
            </w:rPr>
          </w:pPr>
          <w:hyperlink w:anchor="_Toc209620450" w:history="1">
            <w:r w:rsidRPr="006B1207">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_Toc209620450 \h </w:instrText>
            </w:r>
            <w:r>
              <w:rPr>
                <w:noProof/>
                <w:webHidden/>
              </w:rPr>
            </w:r>
            <w:r>
              <w:rPr>
                <w:noProof/>
                <w:webHidden/>
              </w:rPr>
              <w:fldChar w:fldCharType="separate"/>
            </w:r>
            <w:r>
              <w:rPr>
                <w:noProof/>
                <w:webHidden/>
              </w:rPr>
              <w:t>6</w:t>
            </w:r>
            <w:r>
              <w:rPr>
                <w:noProof/>
                <w:webHidden/>
              </w:rPr>
              <w:fldChar w:fldCharType="end"/>
            </w:r>
          </w:hyperlink>
        </w:p>
        <w:p w14:paraId="299BFEDE" w14:textId="05B0F9E1" w:rsidR="00E569D7" w:rsidRDefault="00E569D7">
          <w:pPr>
            <w:pStyle w:val="TOC1"/>
            <w:tabs>
              <w:tab w:val="right" w:leader="dot" w:pos="9016"/>
            </w:tabs>
            <w:rPr>
              <w:rFonts w:eastAsiaTheme="minorEastAsia"/>
              <w:noProof/>
              <w:lang w:eastAsia="en-ZA"/>
            </w:rPr>
          </w:pPr>
          <w:hyperlink w:anchor="_Toc209620451" w:history="1">
            <w:r w:rsidRPr="006B1207">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_Toc209620451 \h </w:instrText>
            </w:r>
            <w:r>
              <w:rPr>
                <w:noProof/>
                <w:webHidden/>
              </w:rPr>
            </w:r>
            <w:r>
              <w:rPr>
                <w:noProof/>
                <w:webHidden/>
              </w:rPr>
              <w:fldChar w:fldCharType="separate"/>
            </w:r>
            <w:r>
              <w:rPr>
                <w:noProof/>
                <w:webHidden/>
              </w:rPr>
              <w:t>6</w:t>
            </w:r>
            <w:r>
              <w:rPr>
                <w:noProof/>
                <w:webHidden/>
              </w:rPr>
              <w:fldChar w:fldCharType="end"/>
            </w:r>
          </w:hyperlink>
        </w:p>
        <w:p w14:paraId="608D55BA" w14:textId="5C77D655" w:rsidR="00E569D7" w:rsidRDefault="00E569D7">
          <w:pPr>
            <w:pStyle w:val="TOC1"/>
            <w:tabs>
              <w:tab w:val="right" w:leader="dot" w:pos="9016"/>
            </w:tabs>
            <w:rPr>
              <w:rFonts w:eastAsiaTheme="minorEastAsia"/>
              <w:noProof/>
              <w:lang w:eastAsia="en-ZA"/>
            </w:rPr>
          </w:pPr>
          <w:hyperlink w:anchor="_Toc209620452" w:history="1">
            <w:r w:rsidRPr="006B1207">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_Toc209620452 \h </w:instrText>
            </w:r>
            <w:r>
              <w:rPr>
                <w:noProof/>
                <w:webHidden/>
              </w:rPr>
            </w:r>
            <w:r>
              <w:rPr>
                <w:noProof/>
                <w:webHidden/>
              </w:rPr>
              <w:fldChar w:fldCharType="separate"/>
            </w:r>
            <w:r>
              <w:rPr>
                <w:noProof/>
                <w:webHidden/>
              </w:rPr>
              <w:t>7</w:t>
            </w:r>
            <w:r>
              <w:rPr>
                <w:noProof/>
                <w:webHidden/>
              </w:rPr>
              <w:fldChar w:fldCharType="end"/>
            </w:r>
          </w:hyperlink>
        </w:p>
        <w:p w14:paraId="291E9A90" w14:textId="6B1F722D" w:rsidR="00E569D7" w:rsidRDefault="00E569D7">
          <w:pPr>
            <w:pStyle w:val="TOC2"/>
            <w:tabs>
              <w:tab w:val="right" w:leader="dot" w:pos="9016"/>
            </w:tabs>
            <w:rPr>
              <w:rFonts w:eastAsiaTheme="minorEastAsia"/>
              <w:noProof/>
              <w:lang w:eastAsia="en-ZA"/>
            </w:rPr>
          </w:pPr>
          <w:hyperlink w:anchor="_Toc209620453" w:history="1">
            <w:r w:rsidRPr="006B1207">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_Toc209620453 \h </w:instrText>
            </w:r>
            <w:r>
              <w:rPr>
                <w:noProof/>
                <w:webHidden/>
              </w:rPr>
            </w:r>
            <w:r>
              <w:rPr>
                <w:noProof/>
                <w:webHidden/>
              </w:rPr>
              <w:fldChar w:fldCharType="separate"/>
            </w:r>
            <w:r>
              <w:rPr>
                <w:noProof/>
                <w:webHidden/>
              </w:rPr>
              <w:t>7</w:t>
            </w:r>
            <w:r>
              <w:rPr>
                <w:noProof/>
                <w:webHidden/>
              </w:rPr>
              <w:fldChar w:fldCharType="end"/>
            </w:r>
          </w:hyperlink>
        </w:p>
        <w:p w14:paraId="161C3F90" w14:textId="6C70E3E9" w:rsidR="00E569D7" w:rsidRDefault="00E569D7">
          <w:pPr>
            <w:pStyle w:val="TOC2"/>
            <w:tabs>
              <w:tab w:val="right" w:leader="dot" w:pos="9016"/>
            </w:tabs>
            <w:rPr>
              <w:rFonts w:eastAsiaTheme="minorEastAsia"/>
              <w:noProof/>
              <w:lang w:eastAsia="en-ZA"/>
            </w:rPr>
          </w:pPr>
          <w:hyperlink w:anchor="_Toc209620454" w:history="1">
            <w:r w:rsidRPr="006B1207">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_Toc209620454 \h </w:instrText>
            </w:r>
            <w:r>
              <w:rPr>
                <w:noProof/>
                <w:webHidden/>
              </w:rPr>
            </w:r>
            <w:r>
              <w:rPr>
                <w:noProof/>
                <w:webHidden/>
              </w:rPr>
              <w:fldChar w:fldCharType="separate"/>
            </w:r>
            <w:r>
              <w:rPr>
                <w:noProof/>
                <w:webHidden/>
              </w:rPr>
              <w:t>7</w:t>
            </w:r>
            <w:r>
              <w:rPr>
                <w:noProof/>
                <w:webHidden/>
              </w:rPr>
              <w:fldChar w:fldCharType="end"/>
            </w:r>
          </w:hyperlink>
        </w:p>
        <w:p w14:paraId="54BF2218" w14:textId="390AB63A" w:rsidR="00E569D7" w:rsidRDefault="00E569D7">
          <w:pPr>
            <w:pStyle w:val="TOC2"/>
            <w:tabs>
              <w:tab w:val="right" w:leader="dot" w:pos="9016"/>
            </w:tabs>
            <w:rPr>
              <w:rFonts w:eastAsiaTheme="minorEastAsia"/>
              <w:noProof/>
              <w:lang w:eastAsia="en-ZA"/>
            </w:rPr>
          </w:pPr>
          <w:hyperlink w:anchor="_Toc209620455" w:history="1">
            <w:r w:rsidRPr="006B1207">
              <w:rPr>
                <w:rStyle w:val="Hyperlink"/>
                <w:rFonts w:ascii="Arial" w:hAnsi="Arial" w:cs="Arial"/>
                <w:noProof/>
                <w:lang w:val="en-US"/>
              </w:rPr>
              <w:t>Model Evaluation</w:t>
            </w:r>
            <w:r>
              <w:rPr>
                <w:noProof/>
                <w:webHidden/>
              </w:rPr>
              <w:tab/>
            </w:r>
            <w:r>
              <w:rPr>
                <w:noProof/>
                <w:webHidden/>
              </w:rPr>
              <w:fldChar w:fldCharType="begin"/>
            </w:r>
            <w:r>
              <w:rPr>
                <w:noProof/>
                <w:webHidden/>
              </w:rPr>
              <w:instrText xml:space="preserve"> PAGEREF _Toc209620455 \h </w:instrText>
            </w:r>
            <w:r>
              <w:rPr>
                <w:noProof/>
                <w:webHidden/>
              </w:rPr>
            </w:r>
            <w:r>
              <w:rPr>
                <w:noProof/>
                <w:webHidden/>
              </w:rPr>
              <w:fldChar w:fldCharType="separate"/>
            </w:r>
            <w:r>
              <w:rPr>
                <w:noProof/>
                <w:webHidden/>
              </w:rPr>
              <w:t>7</w:t>
            </w:r>
            <w:r>
              <w:rPr>
                <w:noProof/>
                <w:webHidden/>
              </w:rPr>
              <w:fldChar w:fldCharType="end"/>
            </w:r>
          </w:hyperlink>
        </w:p>
        <w:p w14:paraId="438BE80E" w14:textId="0AFE04D2" w:rsidR="00E569D7" w:rsidRDefault="00E569D7">
          <w:pPr>
            <w:pStyle w:val="TOC2"/>
            <w:tabs>
              <w:tab w:val="right" w:leader="dot" w:pos="9016"/>
            </w:tabs>
            <w:rPr>
              <w:rFonts w:eastAsiaTheme="minorEastAsia"/>
              <w:noProof/>
              <w:lang w:eastAsia="en-ZA"/>
            </w:rPr>
          </w:pPr>
          <w:hyperlink w:anchor="_Toc209620456" w:history="1">
            <w:r w:rsidRPr="006B1207">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_Toc209620456 \h </w:instrText>
            </w:r>
            <w:r>
              <w:rPr>
                <w:noProof/>
                <w:webHidden/>
              </w:rPr>
            </w:r>
            <w:r>
              <w:rPr>
                <w:noProof/>
                <w:webHidden/>
              </w:rPr>
              <w:fldChar w:fldCharType="separate"/>
            </w:r>
            <w:r>
              <w:rPr>
                <w:noProof/>
                <w:webHidden/>
              </w:rPr>
              <w:t>8</w:t>
            </w:r>
            <w:r>
              <w:rPr>
                <w:noProof/>
                <w:webHidden/>
              </w:rPr>
              <w:fldChar w:fldCharType="end"/>
            </w:r>
          </w:hyperlink>
        </w:p>
        <w:p w14:paraId="69524C28" w14:textId="12861857" w:rsidR="00E569D7" w:rsidRDefault="00E569D7">
          <w:pPr>
            <w:pStyle w:val="TOC2"/>
            <w:tabs>
              <w:tab w:val="right" w:leader="dot" w:pos="9016"/>
            </w:tabs>
            <w:rPr>
              <w:rFonts w:eastAsiaTheme="minorEastAsia"/>
              <w:noProof/>
              <w:lang w:eastAsia="en-ZA"/>
            </w:rPr>
          </w:pPr>
          <w:hyperlink w:anchor="_Toc209620457" w:history="1">
            <w:r w:rsidRPr="006B1207">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_Toc209620457 \h </w:instrText>
            </w:r>
            <w:r>
              <w:rPr>
                <w:noProof/>
                <w:webHidden/>
              </w:rPr>
            </w:r>
            <w:r>
              <w:rPr>
                <w:noProof/>
                <w:webHidden/>
              </w:rPr>
              <w:fldChar w:fldCharType="separate"/>
            </w:r>
            <w:r>
              <w:rPr>
                <w:noProof/>
                <w:webHidden/>
              </w:rPr>
              <w:t>8</w:t>
            </w:r>
            <w:r>
              <w:rPr>
                <w:noProof/>
                <w:webHidden/>
              </w:rPr>
              <w:fldChar w:fldCharType="end"/>
            </w:r>
          </w:hyperlink>
        </w:p>
        <w:p w14:paraId="15408A07" w14:textId="76B7C982" w:rsidR="00E569D7" w:rsidRDefault="00E569D7">
          <w:pPr>
            <w:pStyle w:val="TOC2"/>
            <w:tabs>
              <w:tab w:val="right" w:leader="dot" w:pos="9016"/>
            </w:tabs>
            <w:rPr>
              <w:rFonts w:eastAsiaTheme="minorEastAsia"/>
              <w:noProof/>
              <w:lang w:eastAsia="en-ZA"/>
            </w:rPr>
          </w:pPr>
          <w:hyperlink w:anchor="_Toc209620458" w:history="1">
            <w:r w:rsidRPr="006B1207">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_Toc209620458 \h </w:instrText>
            </w:r>
            <w:r>
              <w:rPr>
                <w:noProof/>
                <w:webHidden/>
              </w:rPr>
            </w:r>
            <w:r>
              <w:rPr>
                <w:noProof/>
                <w:webHidden/>
              </w:rPr>
              <w:fldChar w:fldCharType="separate"/>
            </w:r>
            <w:r>
              <w:rPr>
                <w:noProof/>
                <w:webHidden/>
              </w:rPr>
              <w:t>8</w:t>
            </w:r>
            <w:r>
              <w:rPr>
                <w:noProof/>
                <w:webHidden/>
              </w:rPr>
              <w:fldChar w:fldCharType="end"/>
            </w:r>
          </w:hyperlink>
        </w:p>
        <w:p w14:paraId="67FBECCE" w14:textId="0AF13B07" w:rsidR="00E569D7" w:rsidRDefault="00E569D7">
          <w:pPr>
            <w:pStyle w:val="TOC2"/>
            <w:tabs>
              <w:tab w:val="right" w:leader="dot" w:pos="9016"/>
            </w:tabs>
            <w:rPr>
              <w:rFonts w:eastAsiaTheme="minorEastAsia"/>
              <w:noProof/>
              <w:lang w:eastAsia="en-ZA"/>
            </w:rPr>
          </w:pPr>
          <w:hyperlink w:anchor="_Toc209620459" w:history="1">
            <w:r w:rsidRPr="006B1207">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_Toc209620459 \h </w:instrText>
            </w:r>
            <w:r>
              <w:rPr>
                <w:noProof/>
                <w:webHidden/>
              </w:rPr>
            </w:r>
            <w:r>
              <w:rPr>
                <w:noProof/>
                <w:webHidden/>
              </w:rPr>
              <w:fldChar w:fldCharType="separate"/>
            </w:r>
            <w:r>
              <w:rPr>
                <w:noProof/>
                <w:webHidden/>
              </w:rPr>
              <w:t>8</w:t>
            </w:r>
            <w:r>
              <w:rPr>
                <w:noProof/>
                <w:webHidden/>
              </w:rPr>
              <w:fldChar w:fldCharType="end"/>
            </w:r>
          </w:hyperlink>
        </w:p>
        <w:p w14:paraId="46B898DE" w14:textId="25B95B8B" w:rsidR="00E569D7" w:rsidRDefault="00E569D7">
          <w:pPr>
            <w:pStyle w:val="TOC2"/>
            <w:tabs>
              <w:tab w:val="right" w:leader="dot" w:pos="9016"/>
            </w:tabs>
            <w:rPr>
              <w:rFonts w:eastAsiaTheme="minorEastAsia"/>
              <w:noProof/>
              <w:lang w:eastAsia="en-ZA"/>
            </w:rPr>
          </w:pPr>
          <w:hyperlink w:anchor="_Toc209620460" w:history="1">
            <w:r w:rsidRPr="006B1207">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_Toc209620460 \h </w:instrText>
            </w:r>
            <w:r>
              <w:rPr>
                <w:noProof/>
                <w:webHidden/>
              </w:rPr>
            </w:r>
            <w:r>
              <w:rPr>
                <w:noProof/>
                <w:webHidden/>
              </w:rPr>
              <w:fldChar w:fldCharType="separate"/>
            </w:r>
            <w:r>
              <w:rPr>
                <w:noProof/>
                <w:webHidden/>
              </w:rPr>
              <w:t>8</w:t>
            </w:r>
            <w:r>
              <w:rPr>
                <w:noProof/>
                <w:webHidden/>
              </w:rPr>
              <w:fldChar w:fldCharType="end"/>
            </w:r>
          </w:hyperlink>
        </w:p>
        <w:p w14:paraId="32CD440E" w14:textId="0FBA0C82" w:rsidR="00E569D7" w:rsidRDefault="00E569D7">
          <w:pPr>
            <w:pStyle w:val="TOC1"/>
            <w:tabs>
              <w:tab w:val="right" w:leader="dot" w:pos="9016"/>
            </w:tabs>
            <w:rPr>
              <w:rFonts w:eastAsiaTheme="minorEastAsia"/>
              <w:noProof/>
              <w:lang w:eastAsia="en-ZA"/>
            </w:rPr>
          </w:pPr>
          <w:hyperlink w:anchor="_Toc209620461" w:history="1">
            <w:r w:rsidRPr="006B1207">
              <w:rPr>
                <w:rStyle w:val="Hyperlink"/>
                <w:rFonts w:ascii="Arial" w:hAnsi="Arial" w:cs="Arial"/>
                <w:b/>
                <w:noProof/>
              </w:rPr>
              <w:t>AI Solution – Practical Aspect (10 Marks)</w:t>
            </w:r>
            <w:r>
              <w:rPr>
                <w:noProof/>
                <w:webHidden/>
              </w:rPr>
              <w:tab/>
            </w:r>
            <w:r>
              <w:rPr>
                <w:noProof/>
                <w:webHidden/>
              </w:rPr>
              <w:fldChar w:fldCharType="begin"/>
            </w:r>
            <w:r>
              <w:rPr>
                <w:noProof/>
                <w:webHidden/>
              </w:rPr>
              <w:instrText xml:space="preserve"> PAGEREF _Toc209620461 \h </w:instrText>
            </w:r>
            <w:r>
              <w:rPr>
                <w:noProof/>
                <w:webHidden/>
              </w:rPr>
            </w:r>
            <w:r>
              <w:rPr>
                <w:noProof/>
                <w:webHidden/>
              </w:rPr>
              <w:fldChar w:fldCharType="separate"/>
            </w:r>
            <w:r>
              <w:rPr>
                <w:noProof/>
                <w:webHidden/>
              </w:rPr>
              <w:t>9</w:t>
            </w:r>
            <w:r>
              <w:rPr>
                <w:noProof/>
                <w:webHidden/>
              </w:rPr>
              <w:fldChar w:fldCharType="end"/>
            </w:r>
          </w:hyperlink>
        </w:p>
        <w:p w14:paraId="07B8AAE6" w14:textId="2F0A342F" w:rsidR="00E569D7" w:rsidRDefault="00E569D7">
          <w:pPr>
            <w:pStyle w:val="TOC1"/>
            <w:tabs>
              <w:tab w:val="right" w:leader="dot" w:pos="9016"/>
            </w:tabs>
            <w:rPr>
              <w:rFonts w:eastAsiaTheme="minorEastAsia"/>
              <w:noProof/>
              <w:lang w:eastAsia="en-ZA"/>
            </w:rPr>
          </w:pPr>
          <w:hyperlink w:anchor="_Toc209620462" w:history="1">
            <w:r w:rsidRPr="006B1207">
              <w:rPr>
                <w:rStyle w:val="Hyperlink"/>
                <w:rFonts w:ascii="Arial" w:hAnsi="Arial" w:cs="Arial"/>
                <w:b/>
                <w:noProof/>
              </w:rPr>
              <w:t>Grammarly Report</w:t>
            </w:r>
            <w:r>
              <w:rPr>
                <w:noProof/>
                <w:webHidden/>
              </w:rPr>
              <w:tab/>
            </w:r>
            <w:r>
              <w:rPr>
                <w:noProof/>
                <w:webHidden/>
              </w:rPr>
              <w:fldChar w:fldCharType="begin"/>
            </w:r>
            <w:r>
              <w:rPr>
                <w:noProof/>
                <w:webHidden/>
              </w:rPr>
              <w:instrText xml:space="preserve"> PAGEREF _Toc209620462 \h </w:instrText>
            </w:r>
            <w:r>
              <w:rPr>
                <w:noProof/>
                <w:webHidden/>
              </w:rPr>
            </w:r>
            <w:r>
              <w:rPr>
                <w:noProof/>
                <w:webHidden/>
              </w:rPr>
              <w:fldChar w:fldCharType="separate"/>
            </w:r>
            <w:r>
              <w:rPr>
                <w:noProof/>
                <w:webHidden/>
              </w:rPr>
              <w:t>10</w:t>
            </w:r>
            <w:r>
              <w:rPr>
                <w:noProof/>
                <w:webHidden/>
              </w:rPr>
              <w:fldChar w:fldCharType="end"/>
            </w:r>
          </w:hyperlink>
        </w:p>
        <w:p w14:paraId="5280FCEA" w14:textId="7036FD5C" w:rsidR="00E569D7" w:rsidRDefault="00E569D7">
          <w:pPr>
            <w:pStyle w:val="TOC1"/>
            <w:tabs>
              <w:tab w:val="right" w:leader="dot" w:pos="9016"/>
            </w:tabs>
            <w:rPr>
              <w:rFonts w:eastAsiaTheme="minorEastAsia"/>
              <w:noProof/>
              <w:lang w:eastAsia="en-ZA"/>
            </w:rPr>
          </w:pPr>
          <w:hyperlink w:anchor="_Toc209620463" w:history="1">
            <w:r w:rsidRPr="006B1207">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_Toc209620463 \h </w:instrText>
            </w:r>
            <w:r>
              <w:rPr>
                <w:noProof/>
                <w:webHidden/>
              </w:rPr>
            </w:r>
            <w:r>
              <w:rPr>
                <w:noProof/>
                <w:webHidden/>
              </w:rPr>
              <w:fldChar w:fldCharType="separate"/>
            </w:r>
            <w:r>
              <w:rPr>
                <w:noProof/>
                <w:webHidden/>
              </w:rPr>
              <w:t>11</w:t>
            </w:r>
            <w:r>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w:t>
      </w:r>
      <w:proofErr w:type="spellStart"/>
      <w:r w:rsidRPr="004A1F25">
        <w:rPr>
          <w:rFonts w:ascii="Arial" w:hAnsi="Arial" w:cs="Arial"/>
          <w:sz w:val="24"/>
          <w:szCs w:val="32"/>
          <w:lang w:val="en-US"/>
        </w:rPr>
        <w:t>Joblib</w:t>
      </w:r>
      <w:proofErr w:type="spellEnd"/>
      <w:r w:rsidRPr="004A1F25">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t>Time Series Analysis on Data</w:t>
      </w:r>
      <w:bookmarkEnd w:id="19"/>
    </w:p>
    <w:p w14:paraId="0A4742D1" w14:textId="53AD7725" w:rsidR="00896BED" w:rsidRPr="00896BED" w:rsidRDefault="00896BED" w:rsidP="00896BED">
      <w:pPr>
        <w:rPr>
          <w:rFonts w:ascii="Arial" w:hAnsi="Arial" w:cs="Arial"/>
          <w:sz w:val="24"/>
          <w:szCs w:val="24"/>
        </w:rPr>
      </w:pPr>
      <w:r w:rsidRPr="00896BED">
        <w:rPr>
          <w:rFonts w:ascii="Arial" w:hAnsi="Arial" w:cs="Arial"/>
          <w:sz w:val="24"/>
          <w:szCs w:val="24"/>
        </w:rPr>
        <w:t xml:space="preserve">The current implementation focuses on </w:t>
      </w:r>
      <w:r>
        <w:rPr>
          <w:rFonts w:ascii="Arial" w:hAnsi="Arial" w:cs="Arial"/>
          <w:b/>
          <w:bCs/>
          <w:sz w:val="24"/>
          <w:szCs w:val="24"/>
        </w:rPr>
        <w:t>Static</w:t>
      </w:r>
      <w:r w:rsidRPr="00896BED">
        <w:rPr>
          <w:rFonts w:ascii="Arial" w:hAnsi="Arial" w:cs="Arial"/>
          <w:b/>
          <w:bCs/>
          <w:sz w:val="24"/>
          <w:szCs w:val="24"/>
        </w:rPr>
        <w:t xml:space="preserve"> symptom-based records</w:t>
      </w:r>
      <w:r w:rsidRPr="00896BED">
        <w:rPr>
          <w:rFonts w:ascii="Arial" w:hAnsi="Arial" w:cs="Arial"/>
          <w:sz w:val="24"/>
          <w:szCs w:val="24"/>
        </w:rPr>
        <w:t xml:space="preserve">, without sequential or time-series data. However, in future extensions, </w:t>
      </w:r>
      <w:proofErr w:type="spellStart"/>
      <w:r w:rsidRPr="00896BED">
        <w:rPr>
          <w:rFonts w:ascii="Arial" w:hAnsi="Arial" w:cs="Arial"/>
          <w:sz w:val="24"/>
          <w:szCs w:val="24"/>
        </w:rPr>
        <w:t>MediCareAI</w:t>
      </w:r>
      <w:proofErr w:type="spellEnd"/>
      <w:r w:rsidRPr="00896BED">
        <w:rPr>
          <w:rFonts w:ascii="Arial" w:hAnsi="Arial" w:cs="Arial"/>
          <w:sz w:val="24"/>
          <w:szCs w:val="24"/>
        </w:rPr>
        <w:t xml:space="preserve"> could incorporate </w:t>
      </w:r>
      <w:r w:rsidRPr="00896BED">
        <w:rPr>
          <w:rFonts w:ascii="Arial" w:hAnsi="Arial" w:cs="Arial"/>
          <w:b/>
          <w:bCs/>
          <w:sz w:val="24"/>
          <w:szCs w:val="24"/>
        </w:rPr>
        <w:t>time-series analysis</w:t>
      </w:r>
      <w:r w:rsidRPr="00896BED">
        <w:rPr>
          <w:rFonts w:ascii="Arial" w:hAnsi="Arial" w:cs="Arial"/>
          <w:sz w:val="24"/>
          <w:szCs w:val="24"/>
        </w:rPr>
        <w:t xml:space="preserve"> by:</w:t>
      </w:r>
    </w:p>
    <w:p w14:paraId="6ADB13B4"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Tracking </w:t>
      </w:r>
      <w:r w:rsidRPr="00896BED">
        <w:rPr>
          <w:rFonts w:ascii="Arial" w:hAnsi="Arial" w:cs="Arial"/>
          <w:b/>
          <w:bCs/>
          <w:sz w:val="24"/>
          <w:szCs w:val="24"/>
        </w:rPr>
        <w:t>symptom progression</w:t>
      </w:r>
      <w:r w:rsidRPr="00896BED">
        <w:rPr>
          <w:rFonts w:ascii="Arial" w:hAnsi="Arial" w:cs="Arial"/>
          <w:sz w:val="24"/>
          <w:szCs w:val="24"/>
        </w:rPr>
        <w:t xml:space="preserve"> over multiple days.</w:t>
      </w:r>
    </w:p>
    <w:p w14:paraId="718FE10A"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Using patient health logs to </w:t>
      </w:r>
      <w:r w:rsidRPr="00896BED">
        <w:rPr>
          <w:rFonts w:ascii="Arial" w:hAnsi="Arial" w:cs="Arial"/>
          <w:b/>
          <w:bCs/>
          <w:sz w:val="24"/>
          <w:szCs w:val="24"/>
        </w:rPr>
        <w:t>predict disease onset earlier</w:t>
      </w:r>
      <w:r w:rsidRPr="00896BED">
        <w:rPr>
          <w:rFonts w:ascii="Arial" w:hAnsi="Arial" w:cs="Arial"/>
          <w:sz w:val="24"/>
          <w:szCs w:val="24"/>
        </w:rPr>
        <w:t>.</w:t>
      </w:r>
    </w:p>
    <w:p w14:paraId="37B93831" w14:textId="77777777" w:rsidR="00896BED" w:rsidRPr="00896BED" w:rsidRDefault="00896BED" w:rsidP="00896BED">
      <w:pPr>
        <w:rPr>
          <w:rFonts w:ascii="Arial" w:hAnsi="Arial" w:cs="Arial"/>
          <w:sz w:val="24"/>
          <w:szCs w:val="24"/>
        </w:rPr>
      </w:pPr>
      <w:r w:rsidRPr="00896BED">
        <w:rPr>
          <w:rFonts w:ascii="Arial" w:hAnsi="Arial" w:cs="Arial"/>
          <w:sz w:val="24"/>
          <w:szCs w:val="24"/>
        </w:rPr>
        <w:t xml:space="preserve">Potential techniques could include </w:t>
      </w:r>
      <w:r w:rsidRPr="00896BED">
        <w:rPr>
          <w:rFonts w:ascii="Arial" w:hAnsi="Arial" w:cs="Arial"/>
          <w:b/>
          <w:bCs/>
          <w:sz w:val="24"/>
          <w:szCs w:val="24"/>
        </w:rPr>
        <w:t>ARIMA or LSTM models</w:t>
      </w:r>
      <w:r w:rsidRPr="00896BED">
        <w:rPr>
          <w:rFonts w:ascii="Arial" w:hAnsi="Arial" w:cs="Arial"/>
          <w:sz w:val="24"/>
          <w:szCs w:val="24"/>
        </w:rPr>
        <w:t>, enabling continuous monitoring and early interventions. While not used in our current code, this demonstrates the system’s potential evolution.</w:t>
      </w:r>
    </w:p>
    <w:p w14:paraId="56394A10" w14:textId="6AB19309" w:rsidR="004268EF" w:rsidRDefault="004268EF" w:rsidP="004268EF">
      <w:pPr>
        <w:rPr>
          <w:rFonts w:ascii="Arial" w:hAnsi="Arial" w:cs="Arial"/>
          <w:sz w:val="24"/>
          <w:szCs w:val="24"/>
          <w:lang w:val="en-US"/>
        </w:rPr>
      </w:pP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p>
    <w:p w14:paraId="0ADE92EE" w14:textId="303BBDF6" w:rsidR="00E569D7" w:rsidRPr="00E569D7" w:rsidRDefault="00E569D7" w:rsidP="00E569D7">
      <w:pPr>
        <w:pStyle w:val="Heading1"/>
        <w:rPr>
          <w:rFonts w:ascii="Arial" w:hAnsi="Arial" w:cs="Arial"/>
          <w:b/>
        </w:rPr>
      </w:pPr>
      <w:bookmarkStart w:id="24" w:name="_Toc209620461"/>
      <w:r w:rsidRPr="00E569D7">
        <w:rPr>
          <w:rFonts w:ascii="Arial" w:hAnsi="Arial" w:cs="Arial"/>
          <w:b/>
        </w:rPr>
        <w:lastRenderedPageBreak/>
        <w:t>AI Solution – Practical Aspect</w:t>
      </w:r>
      <w:r>
        <w:rPr>
          <w:rFonts w:ascii="Arial" w:hAnsi="Arial" w:cs="Arial"/>
          <w:b/>
        </w:rPr>
        <w:t xml:space="preserve"> (10 Marks)</w:t>
      </w:r>
      <w:bookmarkEnd w:id="24"/>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5" w:name="_Toc209620462"/>
      <w:r w:rsidRPr="00E569D7">
        <w:rPr>
          <w:rFonts w:ascii="Arial" w:hAnsi="Arial" w:cs="Arial"/>
          <w:b/>
        </w:rPr>
        <w:lastRenderedPageBreak/>
        <w:t>Grammarly Report</w:t>
      </w:r>
      <w:bookmarkEnd w:id="25"/>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Grammarly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6" w:name="_Toc209620463"/>
      <w:r w:rsidRPr="00725635">
        <w:rPr>
          <w:rFonts w:ascii="Arial" w:hAnsi="Arial" w:cs="Arial"/>
          <w:b/>
          <w:lang w:val="en-US"/>
        </w:rPr>
        <w:lastRenderedPageBreak/>
        <w:t>References</w:t>
      </w:r>
      <w:bookmarkEnd w:id="26"/>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B310F" w:rsidP="00725635">
      <w:pPr>
        <w:rPr>
          <w:rFonts w:ascii="Arial" w:hAnsi="Arial" w:cs="Arial"/>
          <w:sz w:val="24"/>
          <w:szCs w:val="24"/>
          <w:lang w:val="en-US"/>
        </w:rPr>
      </w:pPr>
      <w:hyperlink r:id="rId10" w:history="1">
        <w:r w:rsidRPr="00725635">
          <w:rPr>
            <w:rStyle w:val="Hyperlink"/>
            <w:rFonts w:ascii="Arial" w:hAnsi="Arial" w:cs="Arial"/>
            <w:sz w:val="24"/>
            <w:szCs w:val="24"/>
            <w:lang w:val="en-US"/>
          </w:rPr>
          <w:t>www.tutorialspoint.com</w:t>
        </w:r>
      </w:hyperlink>
      <w:r w:rsidRPr="00725635">
        <w:rPr>
          <w:rFonts w:ascii="Arial" w:hAnsi="Arial" w:cs="Arial"/>
          <w:sz w:val="24"/>
          <w:szCs w:val="24"/>
          <w:lang w:val="en-US"/>
        </w:rPr>
        <w:t>. Available at:</w:t>
      </w:r>
    </w:p>
    <w:p w14:paraId="6A839B2F" w14:textId="71911AC6" w:rsidR="009B310F" w:rsidRPr="00725635" w:rsidRDefault="009B310F" w:rsidP="00725635">
      <w:pPr>
        <w:rPr>
          <w:rFonts w:ascii="Arial" w:hAnsi="Arial" w:cs="Arial"/>
          <w:sz w:val="24"/>
          <w:szCs w:val="24"/>
          <w:lang w:val="en-US"/>
        </w:rPr>
      </w:pPr>
      <w:hyperlink r:id="rId11" w:history="1">
        <w:r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B310F" w:rsidP="00725635">
      <w:pPr>
        <w:rPr>
          <w:rFonts w:ascii="Arial" w:hAnsi="Arial" w:cs="Arial"/>
          <w:sz w:val="24"/>
          <w:szCs w:val="24"/>
          <w:lang w:val="en-US"/>
        </w:rPr>
      </w:pPr>
      <w:hyperlink r:id="rId12" w:history="1">
        <w:r w:rsidRPr="00725635">
          <w:rPr>
            <w:rStyle w:val="Hyperlink"/>
            <w:rFonts w:ascii="Arial" w:hAnsi="Arial" w:cs="Arial"/>
            <w:sz w:val="24"/>
            <w:szCs w:val="24"/>
            <w:lang w:val="en-US"/>
          </w:rPr>
          <w:t>https://www.tutorialspoint.com/artificial intelligence with python/index.html</w:t>
        </w:r>
      </w:hyperlink>
      <w:r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6C453" w14:textId="77777777" w:rsidR="003E5619" w:rsidRDefault="003E5619" w:rsidP="007D7506">
      <w:pPr>
        <w:spacing w:after="0" w:line="240" w:lineRule="auto"/>
      </w:pPr>
      <w:r>
        <w:separator/>
      </w:r>
    </w:p>
  </w:endnote>
  <w:endnote w:type="continuationSeparator" w:id="0">
    <w:p w14:paraId="7C1FAD58" w14:textId="77777777" w:rsidR="003E5619" w:rsidRDefault="003E5619"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71D48" w14:textId="77777777" w:rsidR="003E5619" w:rsidRDefault="003E5619" w:rsidP="007D7506">
      <w:pPr>
        <w:spacing w:after="0" w:line="240" w:lineRule="auto"/>
      </w:pPr>
      <w:r>
        <w:separator/>
      </w:r>
    </w:p>
  </w:footnote>
  <w:footnote w:type="continuationSeparator" w:id="0">
    <w:p w14:paraId="253DE317" w14:textId="77777777" w:rsidR="003E5619" w:rsidRDefault="003E5619"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C0266"/>
    <w:multiLevelType w:val="multilevel"/>
    <w:tmpl w:val="622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581186">
    <w:abstractNumId w:val="2"/>
  </w:num>
  <w:num w:numId="2" w16cid:durableId="422919151">
    <w:abstractNumId w:val="3"/>
  </w:num>
  <w:num w:numId="3" w16cid:durableId="329986518">
    <w:abstractNumId w:val="13"/>
  </w:num>
  <w:num w:numId="4" w16cid:durableId="960456946">
    <w:abstractNumId w:val="10"/>
  </w:num>
  <w:num w:numId="5" w16cid:durableId="1237669697">
    <w:abstractNumId w:val="6"/>
  </w:num>
  <w:num w:numId="6" w16cid:durableId="724304574">
    <w:abstractNumId w:val="11"/>
  </w:num>
  <w:num w:numId="7" w16cid:durableId="1504514743">
    <w:abstractNumId w:val="1"/>
  </w:num>
  <w:num w:numId="8" w16cid:durableId="1237207935">
    <w:abstractNumId w:val="8"/>
  </w:num>
  <w:num w:numId="9" w16cid:durableId="421998309">
    <w:abstractNumId w:val="0"/>
  </w:num>
  <w:num w:numId="10" w16cid:durableId="277107572">
    <w:abstractNumId w:val="12"/>
  </w:num>
  <w:num w:numId="11" w16cid:durableId="961495210">
    <w:abstractNumId w:val="4"/>
  </w:num>
  <w:num w:numId="12" w16cid:durableId="1441031465">
    <w:abstractNumId w:val="9"/>
  </w:num>
  <w:num w:numId="13" w16cid:durableId="881945621">
    <w:abstractNumId w:val="7"/>
  </w:num>
  <w:num w:numId="14" w16cid:durableId="48243059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C4D91"/>
    <w:rsid w:val="00336C39"/>
    <w:rsid w:val="00384498"/>
    <w:rsid w:val="00391C89"/>
    <w:rsid w:val="003C2D13"/>
    <w:rsid w:val="003C3C21"/>
    <w:rsid w:val="003E49FA"/>
    <w:rsid w:val="003E5619"/>
    <w:rsid w:val="003F7F24"/>
    <w:rsid w:val="004268EF"/>
    <w:rsid w:val="00473DBD"/>
    <w:rsid w:val="004A1F25"/>
    <w:rsid w:val="004A40EB"/>
    <w:rsid w:val="004E3E50"/>
    <w:rsid w:val="00513816"/>
    <w:rsid w:val="00526922"/>
    <w:rsid w:val="0053538B"/>
    <w:rsid w:val="0058036F"/>
    <w:rsid w:val="00585019"/>
    <w:rsid w:val="005A2656"/>
    <w:rsid w:val="005D1E7C"/>
    <w:rsid w:val="00600F7F"/>
    <w:rsid w:val="00612F25"/>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896BED"/>
    <w:rsid w:val="008E7799"/>
    <w:rsid w:val="00993880"/>
    <w:rsid w:val="009B310F"/>
    <w:rsid w:val="009D570E"/>
    <w:rsid w:val="009F5C74"/>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569D7"/>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DF3C7-BEC3-4881-B7BB-5018D0D4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Virginiah Maahlo</cp:lastModifiedBy>
  <cp:revision>29</cp:revision>
  <dcterms:created xsi:type="dcterms:W3CDTF">2025-09-21T22:45:00Z</dcterms:created>
  <dcterms:modified xsi:type="dcterms:W3CDTF">2025-09-24T15:15:00Z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