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0B25" w14:textId="31069277" w:rsidR="00773A2D" w:rsidRDefault="00C02754" w:rsidP="00C02754">
      <w:pPr>
        <w:pStyle w:val="Heading1"/>
        <w:rPr>
          <w:lang w:val="en-US"/>
        </w:rPr>
      </w:pPr>
      <w:r>
        <w:rPr>
          <w:lang w:val="en-US"/>
        </w:rPr>
        <w:t>AI Solution (5 marks)</w:t>
      </w:r>
    </w:p>
    <w:p w14:paraId="0E1AE59D" w14:textId="0E5B8893" w:rsidR="00C02754" w:rsidRPr="00146388" w:rsidRDefault="00146388" w:rsidP="00146388">
      <w:pPr>
        <w:jc w:val="both"/>
        <w:rPr>
          <w:rFonts w:ascii="Arial" w:hAnsi="Arial" w:cs="Arial"/>
          <w:sz w:val="24"/>
          <w:szCs w:val="24"/>
          <w:lang w:val="en-US"/>
        </w:rPr>
      </w:pPr>
      <w:r w:rsidRPr="00146388">
        <w:rPr>
          <w:rFonts w:ascii="Arial" w:hAnsi="Arial" w:cs="Arial"/>
          <w:sz w:val="24"/>
          <w:szCs w:val="24"/>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Forth Industrial Revolution (4IR) vision of using AI to solve real-world industry challenges.</w:t>
      </w:r>
    </w:p>
    <w:p w14:paraId="3236B7CD" w14:textId="38E77541" w:rsidR="00C02754" w:rsidRDefault="00C02754" w:rsidP="00C02754">
      <w:pPr>
        <w:pStyle w:val="Heading1"/>
        <w:rPr>
          <w:lang w:val="en-US"/>
        </w:rPr>
      </w:pPr>
      <w:r>
        <w:rPr>
          <w:lang w:val="en-US"/>
        </w:rPr>
        <w:t>Business objectives (25 marks)</w:t>
      </w:r>
    </w:p>
    <w:p w14:paraId="228A0174" w14:textId="4CCF0286" w:rsidR="00C02754" w:rsidRDefault="005D1E7C" w:rsidP="005D1E7C">
      <w:pPr>
        <w:pStyle w:val="Heading2"/>
        <w:rPr>
          <w:lang w:val="en-US"/>
        </w:rPr>
      </w:pPr>
      <w:r>
        <w:rPr>
          <w:lang w:val="en-US"/>
        </w:rPr>
        <w:t>Business objectives</w:t>
      </w:r>
    </w:p>
    <w:p w14:paraId="7F21F606" w14:textId="68770DAE" w:rsidR="0058036F" w:rsidRPr="0058036F" w:rsidRDefault="0058036F" w:rsidP="0058036F">
      <w:pPr>
        <w:rPr>
          <w:rFonts w:ascii="Arial" w:hAnsi="Arial" w:cs="Arial"/>
          <w:sz w:val="24"/>
          <w:szCs w:val="24"/>
          <w:lang w:val="en-US"/>
        </w:rPr>
      </w:pPr>
      <w:r w:rsidRPr="0058036F">
        <w:rPr>
          <w:rFonts w:ascii="Arial" w:hAnsi="Arial" w:cs="Arial"/>
          <w:sz w:val="24"/>
          <w:szCs w:val="24"/>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Develop a reliable AI system that predicts possible diseases based on symptoms. </w:t>
      </w:r>
    </w:p>
    <w:p w14:paraId="6D38397C" w14:textId="58198F57"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Support healthcare professionals in early screening and prioritizing critical cases. </w:t>
      </w:r>
    </w:p>
    <w:p w14:paraId="21023B31" w14:textId="2ACB17D6"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Reduce the time and cost of diagnosis by giving quick preliminary results. </w:t>
      </w:r>
    </w:p>
    <w:p w14:paraId="6DA58510" w14:textId="76497B48"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Increase accessibility of healthcare by enabling digital pre-diagnosis tools. </w:t>
      </w:r>
    </w:p>
    <w:p w14:paraId="01EEB4D9" w14:textId="03922D67" w:rsidR="0058036F" w:rsidRPr="0058036F" w:rsidRDefault="0058036F" w:rsidP="0058036F">
      <w:pPr>
        <w:pStyle w:val="ListParagraph"/>
        <w:numPr>
          <w:ilvl w:val="0"/>
          <w:numId w:val="1"/>
        </w:numPr>
      </w:pPr>
      <w:r w:rsidRPr="0058036F">
        <w:rPr>
          <w:rFonts w:ascii="Arial" w:hAnsi="Arial" w:cs="Arial"/>
          <w:sz w:val="24"/>
          <w:szCs w:val="24"/>
          <w:lang w:val="en-US"/>
        </w:rPr>
        <w:t>Improve patient engagement and awareness of their health status</w:t>
      </w:r>
      <w:r w:rsidRPr="0058036F">
        <w:t xml:space="preserve">. </w:t>
      </w:r>
    </w:p>
    <w:p w14:paraId="3CA0A7EB" w14:textId="3147DAC7" w:rsidR="005D1E7C" w:rsidRDefault="005D1E7C" w:rsidP="005D1E7C">
      <w:pPr>
        <w:rPr>
          <w:lang w:val="en-US"/>
        </w:rPr>
      </w:pPr>
    </w:p>
    <w:p w14:paraId="2EB56ED4" w14:textId="217E789C" w:rsidR="005D1E7C" w:rsidRDefault="005D1E7C" w:rsidP="005D1E7C">
      <w:pPr>
        <w:pStyle w:val="Heading2"/>
        <w:rPr>
          <w:lang w:val="en-US"/>
        </w:rPr>
      </w:pPr>
      <w:r>
        <w:rPr>
          <w:lang w:val="en-US"/>
        </w:rPr>
        <w:t>Business success criteria</w:t>
      </w:r>
    </w:p>
    <w:p w14:paraId="0BE5AC4D" w14:textId="00453DD7" w:rsidR="005D1E7C" w:rsidRDefault="005D1E7C" w:rsidP="005D1E7C">
      <w:pPr>
        <w:rPr>
          <w:lang w:val="en-US"/>
        </w:rPr>
      </w:pPr>
      <w:r>
        <w:rPr>
          <w:lang w:val="en-US"/>
        </w:rPr>
        <w:t>Type here</w:t>
      </w:r>
    </w:p>
    <w:p w14:paraId="7B620E0F" w14:textId="12F9CA74" w:rsidR="005D1E7C" w:rsidRDefault="005D1E7C" w:rsidP="005D1E7C">
      <w:pPr>
        <w:pStyle w:val="Heading2"/>
        <w:rPr>
          <w:lang w:val="en-US"/>
        </w:rPr>
      </w:pPr>
      <w:r>
        <w:rPr>
          <w:lang w:val="en-US"/>
        </w:rPr>
        <w:t>Business background</w:t>
      </w:r>
    </w:p>
    <w:p w14:paraId="13D891EB" w14:textId="27001EEB" w:rsidR="005D1E7C" w:rsidRDefault="005D1E7C" w:rsidP="005D1E7C">
      <w:pPr>
        <w:rPr>
          <w:lang w:val="en-US"/>
        </w:rPr>
      </w:pPr>
      <w:r>
        <w:rPr>
          <w:lang w:val="en-US"/>
        </w:rPr>
        <w:t>Type here</w:t>
      </w:r>
    </w:p>
    <w:p w14:paraId="4AAED5CB" w14:textId="27A41BB3" w:rsidR="005D1E7C" w:rsidRDefault="005D1E7C" w:rsidP="005D1E7C">
      <w:pPr>
        <w:pStyle w:val="Heading2"/>
        <w:rPr>
          <w:lang w:val="en-US"/>
        </w:rPr>
      </w:pPr>
      <w:r>
        <w:rPr>
          <w:lang w:val="en-US"/>
        </w:rPr>
        <w:t>Requirements</w:t>
      </w:r>
    </w:p>
    <w:p w14:paraId="5DC75C65" w14:textId="135D89D2" w:rsidR="005D1E7C" w:rsidRDefault="005D1E7C" w:rsidP="005D1E7C">
      <w:pPr>
        <w:rPr>
          <w:lang w:val="en-US"/>
        </w:rPr>
      </w:pPr>
      <w:r>
        <w:rPr>
          <w:lang w:val="en-US"/>
        </w:rPr>
        <w:t>Type here</w:t>
      </w:r>
    </w:p>
    <w:p w14:paraId="067CF4AA" w14:textId="1180814C" w:rsidR="005D1E7C" w:rsidRDefault="005D1E7C" w:rsidP="005D1E7C">
      <w:pPr>
        <w:pStyle w:val="Heading2"/>
        <w:rPr>
          <w:lang w:val="en-US"/>
        </w:rPr>
      </w:pPr>
      <w:r>
        <w:rPr>
          <w:lang w:val="en-US"/>
        </w:rPr>
        <w:t>Constraints</w:t>
      </w:r>
    </w:p>
    <w:p w14:paraId="09ECF0DE" w14:textId="145B303F" w:rsidR="005D1E7C" w:rsidRDefault="005D1E7C" w:rsidP="005D1E7C">
      <w:pPr>
        <w:rPr>
          <w:lang w:val="en-US"/>
        </w:rPr>
      </w:pPr>
      <w:r>
        <w:rPr>
          <w:lang w:val="en-US"/>
        </w:rPr>
        <w:t>Type here</w:t>
      </w:r>
    </w:p>
    <w:p w14:paraId="0956A021" w14:textId="739C7643" w:rsidR="005D1E7C" w:rsidRDefault="005D1E7C" w:rsidP="005D1E7C">
      <w:pPr>
        <w:pStyle w:val="Heading2"/>
        <w:rPr>
          <w:lang w:val="en-US"/>
        </w:rPr>
      </w:pPr>
      <w:r>
        <w:rPr>
          <w:lang w:val="en-US"/>
        </w:rPr>
        <w:t>Risks</w:t>
      </w:r>
    </w:p>
    <w:p w14:paraId="5471DDC0" w14:textId="594106C4" w:rsidR="005D1E7C" w:rsidRDefault="005D1E7C" w:rsidP="005D1E7C">
      <w:pPr>
        <w:rPr>
          <w:lang w:val="en-US"/>
        </w:rPr>
      </w:pPr>
      <w:r>
        <w:rPr>
          <w:lang w:val="en-US"/>
        </w:rPr>
        <w:t>Type here</w:t>
      </w:r>
    </w:p>
    <w:p w14:paraId="4B79D84B" w14:textId="648B3A1A" w:rsidR="00473DBD" w:rsidRPr="00473DBD" w:rsidRDefault="005D1E7C" w:rsidP="00473DBD">
      <w:pPr>
        <w:pStyle w:val="Heading2"/>
        <w:rPr>
          <w:rFonts w:ascii="Arial" w:hAnsi="Arial" w:cs="Arial"/>
          <w:sz w:val="24"/>
          <w:szCs w:val="24"/>
          <w:lang w:val="en-US"/>
        </w:rPr>
      </w:pPr>
      <w:r w:rsidRPr="00526922">
        <w:rPr>
          <w:rFonts w:ascii="Arial" w:hAnsi="Arial" w:cs="Arial"/>
          <w:sz w:val="24"/>
          <w:szCs w:val="24"/>
          <w:lang w:val="en-US"/>
        </w:rPr>
        <w:t>Tools and techniques</w:t>
      </w:r>
      <w:r w:rsidR="00473DBD">
        <w:rPr>
          <w:rFonts w:ascii="Arial" w:hAnsi="Arial" w:cs="Arial"/>
          <w:sz w:val="24"/>
          <w:szCs w:val="24"/>
          <w:lang w:val="en-US"/>
        </w:rPr>
        <w:br/>
      </w:r>
    </w:p>
    <w:p w14:paraId="177DC399" w14:textId="77777777" w:rsidR="00F12925" w:rsidRPr="00F12925" w:rsidRDefault="00F12925" w:rsidP="00F12925">
      <w:pPr>
        <w:rPr>
          <w:rFonts w:ascii="Arial" w:hAnsi="Arial" w:cs="Arial"/>
          <w:sz w:val="24"/>
          <w:szCs w:val="24"/>
          <w:lang w:val="en-US"/>
        </w:rPr>
      </w:pPr>
      <w:r w:rsidRPr="00F12925">
        <w:rPr>
          <w:rFonts w:ascii="Arial" w:hAnsi="Arial" w:cs="Arial"/>
          <w:sz w:val="24"/>
          <w:szCs w:val="24"/>
          <w:lang w:val="en-US"/>
        </w:rPr>
        <w:t xml:space="preserve">• </w:t>
      </w:r>
      <w:r w:rsidRPr="00F12925">
        <w:rPr>
          <w:rFonts w:ascii="Arial" w:hAnsi="Arial" w:cs="Arial"/>
          <w:b/>
          <w:bCs/>
          <w:sz w:val="24"/>
          <w:szCs w:val="24"/>
          <w:lang w:val="en-US"/>
        </w:rPr>
        <w:t>Programming Language</w:t>
      </w:r>
      <w:r w:rsidRPr="00F12925">
        <w:rPr>
          <w:rFonts w:ascii="Arial" w:hAnsi="Arial" w:cs="Arial"/>
          <w:sz w:val="24"/>
          <w:szCs w:val="24"/>
          <w:lang w:val="en-US"/>
        </w:rPr>
        <w:t xml:space="preserve">: Python 3 </w:t>
      </w:r>
    </w:p>
    <w:p w14:paraId="4EC5718A" w14:textId="59883DFE" w:rsidR="00F12925" w:rsidRPr="00F12925" w:rsidRDefault="00F12925" w:rsidP="00F12925">
      <w:pPr>
        <w:rPr>
          <w:rFonts w:ascii="Arial" w:hAnsi="Arial" w:cs="Arial"/>
          <w:sz w:val="24"/>
          <w:szCs w:val="24"/>
          <w:lang w:val="en-US"/>
        </w:rPr>
      </w:pPr>
      <w:r w:rsidRPr="00F12925">
        <w:rPr>
          <w:rFonts w:ascii="Arial" w:hAnsi="Arial" w:cs="Arial"/>
          <w:sz w:val="24"/>
          <w:szCs w:val="24"/>
          <w:lang w:val="en-US"/>
        </w:rPr>
        <w:t xml:space="preserve">• </w:t>
      </w:r>
      <w:r w:rsidRPr="00F12925">
        <w:rPr>
          <w:rFonts w:ascii="Arial" w:hAnsi="Arial" w:cs="Arial"/>
          <w:b/>
          <w:bCs/>
          <w:sz w:val="24"/>
          <w:szCs w:val="24"/>
          <w:lang w:val="en-US"/>
        </w:rPr>
        <w:t>Libraries</w:t>
      </w:r>
      <w:r w:rsidRPr="00F12925">
        <w:rPr>
          <w:rFonts w:ascii="Arial" w:hAnsi="Arial" w:cs="Arial"/>
          <w:sz w:val="24"/>
          <w:szCs w:val="24"/>
          <w:lang w:val="en-US"/>
        </w:rPr>
        <w:t xml:space="preserve">: Pandas &amp; NumPy </w:t>
      </w:r>
      <w:r>
        <w:rPr>
          <w:rFonts w:ascii="Arial" w:hAnsi="Arial" w:cs="Arial"/>
          <w:sz w:val="24"/>
          <w:szCs w:val="24"/>
          <w:lang w:val="en-US"/>
        </w:rPr>
        <w:t xml:space="preserve">for </w:t>
      </w:r>
      <w:r w:rsidRPr="00F12925">
        <w:rPr>
          <w:rFonts w:ascii="Arial" w:hAnsi="Arial" w:cs="Arial"/>
          <w:sz w:val="24"/>
          <w:szCs w:val="24"/>
          <w:lang w:val="en-US"/>
        </w:rPr>
        <w:t xml:space="preserve">data handling, Scikit-learn </w:t>
      </w:r>
      <w:r>
        <w:rPr>
          <w:rFonts w:ascii="Arial" w:hAnsi="Arial" w:cs="Arial"/>
          <w:sz w:val="24"/>
          <w:szCs w:val="24"/>
          <w:lang w:val="en-US"/>
        </w:rPr>
        <w:t xml:space="preserve">for </w:t>
      </w:r>
      <w:r w:rsidRPr="00F12925">
        <w:rPr>
          <w:rFonts w:ascii="Arial" w:hAnsi="Arial" w:cs="Arial"/>
          <w:sz w:val="24"/>
          <w:szCs w:val="24"/>
          <w:lang w:val="en-US"/>
        </w:rPr>
        <w:t xml:space="preserve">machine learning, </w:t>
      </w:r>
    </w:p>
    <w:p w14:paraId="07A19460" w14:textId="39400251" w:rsidR="00F12925" w:rsidRPr="00F12925" w:rsidRDefault="00F12925" w:rsidP="00F12925">
      <w:pPr>
        <w:rPr>
          <w:rFonts w:ascii="Arial" w:hAnsi="Arial" w:cs="Arial"/>
          <w:sz w:val="24"/>
          <w:szCs w:val="24"/>
          <w:lang w:val="en-US"/>
        </w:rPr>
      </w:pPr>
      <w:r w:rsidRPr="00F12925">
        <w:rPr>
          <w:rFonts w:ascii="Arial" w:hAnsi="Arial" w:cs="Arial"/>
          <w:sz w:val="24"/>
          <w:szCs w:val="24"/>
          <w:lang w:val="en-US"/>
        </w:rPr>
        <w:t xml:space="preserve">Matplotlib/Seaborn </w:t>
      </w:r>
      <w:r>
        <w:rPr>
          <w:rFonts w:ascii="Arial" w:hAnsi="Arial" w:cs="Arial"/>
          <w:sz w:val="24"/>
          <w:szCs w:val="24"/>
          <w:lang w:val="en-US"/>
        </w:rPr>
        <w:t xml:space="preserve">for </w:t>
      </w:r>
      <w:r w:rsidRPr="00F12925">
        <w:rPr>
          <w:rFonts w:ascii="Arial" w:hAnsi="Arial" w:cs="Arial"/>
          <w:sz w:val="24"/>
          <w:szCs w:val="24"/>
          <w:lang w:val="en-US"/>
        </w:rPr>
        <w:t xml:space="preserve">visualization, </w:t>
      </w:r>
      <w:proofErr w:type="spellStart"/>
      <w:r w:rsidRPr="00F12925">
        <w:rPr>
          <w:rFonts w:ascii="Arial" w:hAnsi="Arial" w:cs="Arial"/>
          <w:sz w:val="24"/>
          <w:szCs w:val="24"/>
          <w:lang w:val="en-US"/>
        </w:rPr>
        <w:t>Joblib</w:t>
      </w:r>
      <w:proofErr w:type="spellEnd"/>
      <w:r w:rsidRPr="00F12925">
        <w:rPr>
          <w:rFonts w:ascii="Arial" w:hAnsi="Arial" w:cs="Arial"/>
          <w:sz w:val="24"/>
          <w:szCs w:val="24"/>
          <w:lang w:val="en-US"/>
        </w:rPr>
        <w:t xml:space="preserve"> </w:t>
      </w:r>
      <w:r>
        <w:rPr>
          <w:rFonts w:ascii="Arial" w:hAnsi="Arial" w:cs="Arial"/>
          <w:sz w:val="24"/>
          <w:szCs w:val="24"/>
          <w:lang w:val="en-US"/>
        </w:rPr>
        <w:t xml:space="preserve">for </w:t>
      </w:r>
      <w:r w:rsidRPr="00F12925">
        <w:rPr>
          <w:rFonts w:ascii="Arial" w:hAnsi="Arial" w:cs="Arial"/>
          <w:sz w:val="24"/>
          <w:szCs w:val="24"/>
          <w:lang w:val="en-US"/>
        </w:rPr>
        <w:t>model storage</w:t>
      </w:r>
    </w:p>
    <w:p w14:paraId="5CC5E729" w14:textId="705EA6B0" w:rsidR="00F12925" w:rsidRPr="00F12925" w:rsidRDefault="00F12925" w:rsidP="00F12925">
      <w:pPr>
        <w:rPr>
          <w:rFonts w:ascii="Arial" w:hAnsi="Arial" w:cs="Arial"/>
          <w:sz w:val="24"/>
          <w:szCs w:val="24"/>
          <w:lang w:val="en-US"/>
        </w:rPr>
      </w:pPr>
      <w:r w:rsidRPr="00F12925">
        <w:rPr>
          <w:rFonts w:ascii="Arial" w:hAnsi="Arial" w:cs="Arial"/>
          <w:sz w:val="24"/>
          <w:szCs w:val="24"/>
          <w:lang w:val="en-US"/>
        </w:rPr>
        <w:t xml:space="preserve">• </w:t>
      </w:r>
      <w:r w:rsidRPr="00F12925">
        <w:rPr>
          <w:rFonts w:ascii="Arial" w:hAnsi="Arial" w:cs="Arial"/>
          <w:b/>
          <w:bCs/>
          <w:sz w:val="24"/>
          <w:szCs w:val="24"/>
          <w:lang w:val="en-US"/>
        </w:rPr>
        <w:t>Environment</w:t>
      </w:r>
      <w:r w:rsidRPr="00F12925">
        <w:rPr>
          <w:rFonts w:ascii="Arial" w:hAnsi="Arial" w:cs="Arial"/>
          <w:sz w:val="24"/>
          <w:szCs w:val="24"/>
          <w:lang w:val="en-US"/>
        </w:rPr>
        <w:t>: Visual Studio Code</w:t>
      </w:r>
    </w:p>
    <w:p w14:paraId="2F420A41" w14:textId="77777777" w:rsidR="00F12925" w:rsidRPr="00F12925" w:rsidRDefault="00F12925" w:rsidP="00F12925">
      <w:pPr>
        <w:rPr>
          <w:rFonts w:ascii="Arial" w:hAnsi="Arial" w:cs="Arial"/>
          <w:sz w:val="24"/>
          <w:szCs w:val="24"/>
          <w:lang w:val="en-US"/>
        </w:rPr>
      </w:pPr>
      <w:r w:rsidRPr="00F12925">
        <w:rPr>
          <w:rFonts w:ascii="Arial" w:hAnsi="Arial" w:cs="Arial"/>
          <w:sz w:val="24"/>
          <w:szCs w:val="24"/>
          <w:lang w:val="en-US"/>
        </w:rPr>
        <w:t xml:space="preserve">• </w:t>
      </w:r>
      <w:r w:rsidRPr="00F12925">
        <w:rPr>
          <w:rFonts w:ascii="Arial" w:hAnsi="Arial" w:cs="Arial"/>
          <w:b/>
          <w:bCs/>
          <w:sz w:val="24"/>
          <w:szCs w:val="24"/>
          <w:lang w:val="en-US"/>
        </w:rPr>
        <w:t>Machine Learning Technique</w:t>
      </w:r>
      <w:r w:rsidRPr="00F12925">
        <w:rPr>
          <w:rFonts w:ascii="Arial" w:hAnsi="Arial" w:cs="Arial"/>
          <w:sz w:val="24"/>
          <w:szCs w:val="24"/>
          <w:lang w:val="en-US"/>
        </w:rPr>
        <w:t xml:space="preserve">: Random Forest Classifier for multi-class </w:t>
      </w:r>
    </w:p>
    <w:p w14:paraId="6CD7AE43" w14:textId="13902AD8" w:rsidR="00F12925" w:rsidRDefault="00F12925" w:rsidP="00F12925">
      <w:pPr>
        <w:rPr>
          <w:rFonts w:ascii="Arial" w:hAnsi="Arial" w:cs="Arial"/>
          <w:sz w:val="24"/>
          <w:szCs w:val="24"/>
          <w:lang w:val="en-US"/>
        </w:rPr>
      </w:pPr>
      <w:r w:rsidRPr="00F12925">
        <w:rPr>
          <w:rFonts w:ascii="Arial" w:hAnsi="Arial" w:cs="Arial"/>
          <w:sz w:val="24"/>
          <w:szCs w:val="24"/>
          <w:lang w:val="en-US"/>
        </w:rPr>
        <w:t>disease prediction</w:t>
      </w:r>
    </w:p>
    <w:p w14:paraId="383D36C8" w14:textId="77777777" w:rsidR="00526922" w:rsidRDefault="00526922" w:rsidP="00F12925">
      <w:pPr>
        <w:rPr>
          <w:rFonts w:ascii="Arial" w:hAnsi="Arial" w:cs="Arial"/>
          <w:sz w:val="24"/>
          <w:szCs w:val="24"/>
        </w:rPr>
      </w:pPr>
      <w:r w:rsidRPr="00526922">
        <w:rPr>
          <w:rFonts w:ascii="Arial" w:hAnsi="Arial" w:cs="Arial"/>
          <w:sz w:val="24"/>
          <w:szCs w:val="24"/>
        </w:rPr>
        <w:sym w:font="Symbol" w:char="F0B7"/>
      </w:r>
      <w:r w:rsidRPr="00526922">
        <w:rPr>
          <w:rFonts w:ascii="Arial" w:hAnsi="Arial" w:cs="Arial"/>
          <w:sz w:val="24"/>
          <w:szCs w:val="24"/>
        </w:rPr>
        <w:t xml:space="preserve"> </w:t>
      </w:r>
      <w:r w:rsidRPr="00526922">
        <w:rPr>
          <w:rFonts w:ascii="Arial" w:hAnsi="Arial" w:cs="Arial"/>
          <w:b/>
          <w:bCs/>
          <w:sz w:val="24"/>
          <w:szCs w:val="24"/>
        </w:rPr>
        <w:t>Evaluation</w:t>
      </w:r>
      <w:r w:rsidRPr="00526922">
        <w:rPr>
          <w:rFonts w:ascii="Arial" w:hAnsi="Arial" w:cs="Arial"/>
          <w:sz w:val="24"/>
          <w:szCs w:val="24"/>
        </w:rPr>
        <w:t>: Accuracy score, confusion matrix, precision/recall, F1-score</w:t>
      </w:r>
    </w:p>
    <w:p w14:paraId="117F31B5" w14:textId="1F6B79CA" w:rsidR="00526922" w:rsidRDefault="00526922" w:rsidP="00F12925">
      <w:pPr>
        <w:rPr>
          <w:rFonts w:ascii="Arial" w:hAnsi="Arial" w:cs="Arial"/>
          <w:sz w:val="24"/>
          <w:szCs w:val="24"/>
        </w:rPr>
      </w:pPr>
      <w:r w:rsidRPr="00526922">
        <w:rPr>
          <w:rFonts w:ascii="Arial" w:hAnsi="Arial" w:cs="Arial"/>
          <w:sz w:val="24"/>
          <w:szCs w:val="24"/>
        </w:rPr>
        <w:sym w:font="Symbol" w:char="F0B7"/>
      </w:r>
      <w:r w:rsidRPr="00526922">
        <w:rPr>
          <w:rFonts w:ascii="Arial" w:hAnsi="Arial" w:cs="Arial"/>
          <w:sz w:val="24"/>
          <w:szCs w:val="24"/>
        </w:rPr>
        <w:t xml:space="preserve"> </w:t>
      </w:r>
      <w:r w:rsidRPr="00526922">
        <w:rPr>
          <w:rFonts w:ascii="Arial" w:hAnsi="Arial" w:cs="Arial"/>
          <w:b/>
          <w:bCs/>
          <w:sz w:val="24"/>
          <w:szCs w:val="24"/>
        </w:rPr>
        <w:t>Visualization</w:t>
      </w:r>
      <w:r w:rsidRPr="00526922">
        <w:rPr>
          <w:rFonts w:ascii="Arial" w:hAnsi="Arial" w:cs="Arial"/>
          <w:sz w:val="24"/>
          <w:szCs w:val="24"/>
        </w:rPr>
        <w:t>: Feature importance to show which symptoms most influence predictions</w:t>
      </w:r>
    </w:p>
    <w:p w14:paraId="2719EE08" w14:textId="77777777" w:rsidR="00526922" w:rsidRPr="00F12925" w:rsidRDefault="00526922" w:rsidP="00F12925">
      <w:pPr>
        <w:rPr>
          <w:rFonts w:ascii="Arial" w:hAnsi="Arial" w:cs="Arial"/>
          <w:sz w:val="24"/>
          <w:szCs w:val="24"/>
          <w:lang w:val="en-US"/>
        </w:rPr>
      </w:pPr>
    </w:p>
    <w:p w14:paraId="4993BB50" w14:textId="4656526A" w:rsidR="00C02754" w:rsidRDefault="00C02754" w:rsidP="00C02754">
      <w:pPr>
        <w:pStyle w:val="Heading1"/>
        <w:rPr>
          <w:lang w:val="en-US"/>
        </w:rPr>
      </w:pPr>
      <w:r>
        <w:rPr>
          <w:lang w:val="en-US"/>
        </w:rPr>
        <w:t>Problem definition</w:t>
      </w:r>
      <w:r w:rsidR="003F7F24">
        <w:rPr>
          <w:lang w:val="en-US"/>
        </w:rPr>
        <w:t xml:space="preserve"> (10 marks)</w:t>
      </w:r>
    </w:p>
    <w:p w14:paraId="2C6A6785" w14:textId="1A91D094" w:rsidR="00C02754" w:rsidRDefault="005D1E7C" w:rsidP="005D1E7C">
      <w:pPr>
        <w:pStyle w:val="Heading2"/>
        <w:rPr>
          <w:lang w:val="en-US"/>
        </w:rPr>
      </w:pPr>
      <w:r>
        <w:rPr>
          <w:lang w:val="en-US"/>
        </w:rPr>
        <w:t>What is the problem?</w:t>
      </w:r>
    </w:p>
    <w:p w14:paraId="66FB72F6" w14:textId="5EE2DF6F" w:rsidR="005D1E7C" w:rsidRDefault="005D1E7C" w:rsidP="005D1E7C">
      <w:pPr>
        <w:rPr>
          <w:lang w:val="en-US"/>
        </w:rPr>
      </w:pPr>
      <w:r>
        <w:rPr>
          <w:lang w:val="en-US"/>
        </w:rPr>
        <w:t>Type here</w:t>
      </w:r>
    </w:p>
    <w:p w14:paraId="40A29651" w14:textId="27430B91" w:rsidR="005D1E7C" w:rsidRDefault="005D1E7C" w:rsidP="005D1E7C">
      <w:pPr>
        <w:pStyle w:val="Heading2"/>
        <w:rPr>
          <w:lang w:val="en-US"/>
        </w:rPr>
      </w:pPr>
      <w:r>
        <w:rPr>
          <w:lang w:val="en-US"/>
        </w:rPr>
        <w:t>How relevant is it to the theme and how beneficial it will be in solving the problem?</w:t>
      </w:r>
    </w:p>
    <w:p w14:paraId="521F7146" w14:textId="45557B51" w:rsidR="005D1E7C" w:rsidRDefault="005D1E7C" w:rsidP="005D1E7C">
      <w:pPr>
        <w:rPr>
          <w:lang w:val="en-US"/>
        </w:rPr>
      </w:pPr>
      <w:r>
        <w:rPr>
          <w:lang w:val="en-US"/>
        </w:rPr>
        <w:t>Type here</w:t>
      </w:r>
    </w:p>
    <w:p w14:paraId="7B68A3CB" w14:textId="478116ED" w:rsidR="005D1E7C" w:rsidRDefault="005D1E7C" w:rsidP="005D1E7C">
      <w:pPr>
        <w:pStyle w:val="Heading1"/>
        <w:rPr>
          <w:lang w:val="en-US"/>
        </w:rPr>
      </w:pPr>
      <w:r>
        <w:rPr>
          <w:lang w:val="en-US"/>
        </w:rPr>
        <w:t>References</w:t>
      </w:r>
    </w:p>
    <w:p w14:paraId="3E5956FE" w14:textId="77777777" w:rsidR="005D1E7C" w:rsidRPr="005D1E7C" w:rsidRDefault="005D1E7C" w:rsidP="005D1E7C">
      <w:pPr>
        <w:rPr>
          <w:lang w:val="en-US"/>
        </w:rPr>
      </w:pPr>
    </w:p>
    <w:sectPr w:rsidR="005D1E7C" w:rsidRPr="005D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66081732">
    <w:abstractNumId w:val="0"/>
  </w:num>
  <w:num w:numId="2" w16cid:durableId="1035040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2C4D91"/>
    <w:rsid w:val="003F7F24"/>
    <w:rsid w:val="00473DBD"/>
    <w:rsid w:val="00526922"/>
    <w:rsid w:val="0058036F"/>
    <w:rsid w:val="005D1E7C"/>
    <w:rsid w:val="00773A2D"/>
    <w:rsid w:val="00C02754"/>
    <w:rsid w:val="00E53E63"/>
    <w:rsid w:val="00E83414"/>
    <w:rsid w:val="00F129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Willem- It-made-easy</cp:lastModifiedBy>
  <cp:revision>8</cp:revision>
  <dcterms:created xsi:type="dcterms:W3CDTF">2025-09-17T08:08:00Z</dcterms:created>
  <dcterms:modified xsi:type="dcterms:W3CDTF">2025-09-18T19:50:00Z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