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bookmarkStart w:id="0" w:name="_GoBack"/>
      <w:proofErr w:type="spellStart"/>
      <w:r w:rsidRPr="00146388">
        <w:rPr>
          <w:rFonts w:ascii="Arial" w:hAnsi="Arial" w:cs="Arial"/>
          <w:sz w:val="24"/>
          <w:szCs w:val="24"/>
          <w:lang w:val="en-US"/>
        </w:rPr>
        <w:t>MediCareAI</w:t>
      </w:r>
      <w:proofErr w:type="spellEnd"/>
      <w:r w:rsidRPr="00146388">
        <w:rPr>
          <w:rFonts w:ascii="Arial" w:hAnsi="Arial" w:cs="Arial"/>
          <w:sz w:val="24"/>
          <w:szCs w:val="24"/>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146388">
        <w:rPr>
          <w:rFonts w:ascii="Arial" w:hAnsi="Arial" w:cs="Arial"/>
          <w:sz w:val="24"/>
          <w:szCs w:val="24"/>
          <w:lang w:val="en-US"/>
        </w:rPr>
        <w:t>MediCareAI</w:t>
      </w:r>
      <w:proofErr w:type="spellEnd"/>
      <w:r w:rsidRPr="00146388">
        <w:rPr>
          <w:rFonts w:ascii="Arial" w:hAnsi="Arial" w:cs="Arial"/>
          <w:sz w:val="24"/>
          <w:szCs w:val="24"/>
          <w:lang w:val="en-US"/>
        </w:rPr>
        <w:t xml:space="preserve"> enhances medical decision-making, improves patient outcomes, and aligns with the Forth Industrial Revolution (4IR) vision of using AI to solve real-world industry challenges.</w:t>
      </w:r>
    </w:p>
    <w:bookmarkEnd w:id="0"/>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3CA0A7EB" w14:textId="7C71A435" w:rsidR="005D1E7C" w:rsidRDefault="005D1E7C" w:rsidP="005D1E7C">
      <w:pPr>
        <w:rPr>
          <w:lang w:val="en-US"/>
        </w:rPr>
      </w:pPr>
      <w:r>
        <w:rPr>
          <w:lang w:val="en-US"/>
        </w:rPr>
        <w:t>Type here</w:t>
      </w:r>
    </w:p>
    <w:p w14:paraId="2EB56ED4" w14:textId="217E789C" w:rsidR="005D1E7C" w:rsidRDefault="005D1E7C" w:rsidP="005D1E7C">
      <w:pPr>
        <w:pStyle w:val="Heading2"/>
        <w:rPr>
          <w:lang w:val="en-US"/>
        </w:rPr>
      </w:pPr>
      <w:r>
        <w:rPr>
          <w:lang w:val="en-US"/>
        </w:rPr>
        <w:t>Business success criteria</w:t>
      </w:r>
    </w:p>
    <w:p w14:paraId="0BE5AC4D" w14:textId="00453DD7" w:rsidR="005D1E7C" w:rsidRDefault="005D1E7C" w:rsidP="005D1E7C">
      <w:pPr>
        <w:rPr>
          <w:lang w:val="en-US"/>
        </w:rPr>
      </w:pPr>
      <w:r>
        <w:rPr>
          <w:lang w:val="en-US"/>
        </w:rPr>
        <w:t>Type here</w:t>
      </w:r>
    </w:p>
    <w:p w14:paraId="7B620E0F" w14:textId="12F9CA74" w:rsidR="005D1E7C" w:rsidRDefault="005D1E7C" w:rsidP="005D1E7C">
      <w:pPr>
        <w:pStyle w:val="Heading2"/>
        <w:rPr>
          <w:lang w:val="en-US"/>
        </w:rPr>
      </w:pPr>
      <w:r>
        <w:rPr>
          <w:lang w:val="en-US"/>
        </w:rPr>
        <w:t>Business background</w:t>
      </w:r>
    </w:p>
    <w:p w14:paraId="13D891EB" w14:textId="27001EEB" w:rsidR="005D1E7C" w:rsidRDefault="005D1E7C" w:rsidP="005D1E7C">
      <w:pPr>
        <w:rPr>
          <w:lang w:val="en-US"/>
        </w:rPr>
      </w:pPr>
      <w:r>
        <w:rPr>
          <w:lang w:val="en-US"/>
        </w:rPr>
        <w:t>Type here</w:t>
      </w:r>
    </w:p>
    <w:p w14:paraId="4AAED5CB" w14:textId="27A41BB3" w:rsidR="005D1E7C" w:rsidRDefault="005D1E7C" w:rsidP="005D1E7C">
      <w:pPr>
        <w:pStyle w:val="Heading2"/>
        <w:rPr>
          <w:lang w:val="en-US"/>
        </w:rPr>
      </w:pPr>
      <w:r>
        <w:rPr>
          <w:lang w:val="en-US"/>
        </w:rPr>
        <w:t>Requirements</w:t>
      </w:r>
    </w:p>
    <w:p w14:paraId="5DC75C65" w14:textId="135D89D2" w:rsidR="005D1E7C" w:rsidRDefault="005D1E7C" w:rsidP="005D1E7C">
      <w:pPr>
        <w:rPr>
          <w:lang w:val="en-US"/>
        </w:rPr>
      </w:pPr>
      <w:r>
        <w:rPr>
          <w:lang w:val="en-US"/>
        </w:rPr>
        <w:t>Type here</w:t>
      </w:r>
    </w:p>
    <w:p w14:paraId="067CF4AA" w14:textId="1180814C" w:rsidR="005D1E7C" w:rsidRDefault="005D1E7C" w:rsidP="005D1E7C">
      <w:pPr>
        <w:pStyle w:val="Heading2"/>
        <w:rPr>
          <w:lang w:val="en-US"/>
        </w:rPr>
      </w:pPr>
      <w:r>
        <w:rPr>
          <w:lang w:val="en-US"/>
        </w:rPr>
        <w:t>Constraints</w:t>
      </w:r>
    </w:p>
    <w:p w14:paraId="09ECF0DE" w14:textId="145B303F" w:rsidR="005D1E7C" w:rsidRDefault="005D1E7C" w:rsidP="005D1E7C">
      <w:pPr>
        <w:rPr>
          <w:lang w:val="en-US"/>
        </w:rPr>
      </w:pPr>
      <w:r>
        <w:rPr>
          <w:lang w:val="en-US"/>
        </w:rPr>
        <w:t>Type here</w:t>
      </w:r>
    </w:p>
    <w:p w14:paraId="0956A021" w14:textId="739C7643" w:rsidR="005D1E7C" w:rsidRDefault="005D1E7C" w:rsidP="005D1E7C">
      <w:pPr>
        <w:pStyle w:val="Heading2"/>
        <w:rPr>
          <w:lang w:val="en-US"/>
        </w:rPr>
      </w:pPr>
      <w:r>
        <w:rPr>
          <w:lang w:val="en-US"/>
        </w:rPr>
        <w:t>Risks</w:t>
      </w:r>
    </w:p>
    <w:p w14:paraId="5471DDC0" w14:textId="594106C4" w:rsidR="005D1E7C" w:rsidRDefault="005D1E7C" w:rsidP="005D1E7C">
      <w:pPr>
        <w:rPr>
          <w:lang w:val="en-US"/>
        </w:rPr>
      </w:pPr>
      <w:r>
        <w:rPr>
          <w:lang w:val="en-US"/>
        </w:rPr>
        <w:t>Type here</w:t>
      </w:r>
    </w:p>
    <w:p w14:paraId="2EAD7B33" w14:textId="70FE6429" w:rsidR="005D1E7C" w:rsidRDefault="005D1E7C" w:rsidP="005D1E7C">
      <w:pPr>
        <w:pStyle w:val="Heading2"/>
        <w:rPr>
          <w:lang w:val="en-US"/>
        </w:rPr>
      </w:pPr>
      <w:r>
        <w:rPr>
          <w:lang w:val="en-US"/>
        </w:rPr>
        <w:t>Tools and techniques</w:t>
      </w:r>
    </w:p>
    <w:p w14:paraId="6A55798B" w14:textId="441CA925" w:rsidR="005D1E7C" w:rsidRPr="005D1E7C" w:rsidRDefault="005D1E7C" w:rsidP="005D1E7C">
      <w:pPr>
        <w:rPr>
          <w:lang w:val="en-US"/>
        </w:rPr>
      </w:pPr>
      <w:r>
        <w:rPr>
          <w:lang w:val="en-US"/>
        </w:rPr>
        <w:t>Type here</w:t>
      </w:r>
    </w:p>
    <w:p w14:paraId="4993BB50" w14:textId="4656526A" w:rsidR="00C02754" w:rsidRDefault="00C02754" w:rsidP="00C02754">
      <w:pPr>
        <w:pStyle w:val="Heading1"/>
        <w:rPr>
          <w:lang w:val="en-US"/>
        </w:rPr>
      </w:pPr>
      <w:r>
        <w:rPr>
          <w:lang w:val="en-US"/>
        </w:rPr>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5EE2DF6F" w:rsidR="005D1E7C" w:rsidRDefault="005D1E7C" w:rsidP="005D1E7C">
      <w:pPr>
        <w:rPr>
          <w:lang w:val="en-US"/>
        </w:rPr>
      </w:pPr>
      <w:r>
        <w:rPr>
          <w:lang w:val="en-US"/>
        </w:rPr>
        <w:t>Type here</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77777777" w:rsidR="005D1E7C" w:rsidRPr="005D1E7C" w:rsidRDefault="005D1E7C" w:rsidP="005D1E7C">
      <w:pPr>
        <w:rPr>
          <w:lang w:val="en-US"/>
        </w:rPr>
      </w:pPr>
    </w:p>
    <w:sectPr w:rsidR="005D1E7C"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14"/>
    <w:rsid w:val="00146388"/>
    <w:rsid w:val="003F7F24"/>
    <w:rsid w:val="005D1E7C"/>
    <w:rsid w:val="00773A2D"/>
    <w:rsid w:val="00C02754"/>
    <w:rsid w:val="00E834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Kamogelo Molamu</cp:lastModifiedBy>
  <cp:revision>5</cp:revision>
  <dcterms:created xsi:type="dcterms:W3CDTF">2025-09-17T08:08:00Z</dcterms:created>
  <dcterms:modified xsi:type="dcterms:W3CDTF">2025-09-18T14:23:00Z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