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CD79" w14:textId="2C27E197" w:rsidR="61ABB248" w:rsidRDefault="61ABB248" w:rsidP="262C92A4">
      <w:pPr>
        <w:rPr>
          <w:rFonts w:eastAsiaTheme="minorEastAsia"/>
          <w:sz w:val="24"/>
          <w:szCs w:val="24"/>
        </w:rPr>
      </w:pPr>
      <w:r w:rsidRPr="262C92A4">
        <w:rPr>
          <w:rFonts w:eastAsiaTheme="minorEastAsia"/>
          <w:b/>
          <w:bCs/>
          <w:sz w:val="24"/>
          <w:szCs w:val="24"/>
          <w:u w:val="single"/>
        </w:rPr>
        <w:t xml:space="preserve">Submission </w:t>
      </w:r>
      <w:proofErr w:type="gramStart"/>
      <w:r w:rsidRPr="262C92A4">
        <w:rPr>
          <w:rFonts w:eastAsiaTheme="minorEastAsia"/>
          <w:b/>
          <w:bCs/>
          <w:sz w:val="24"/>
          <w:szCs w:val="24"/>
          <w:u w:val="single"/>
        </w:rPr>
        <w:t>name</w:t>
      </w:r>
      <w:r w:rsidRPr="262C92A4">
        <w:rPr>
          <w:rFonts w:eastAsiaTheme="minorEastAsia"/>
          <w:sz w:val="24"/>
          <w:szCs w:val="24"/>
        </w:rPr>
        <w:t xml:space="preserve"> :</w:t>
      </w:r>
      <w:proofErr w:type="gramEnd"/>
      <w:r w:rsidRPr="262C92A4">
        <w:rPr>
          <w:rFonts w:eastAsiaTheme="minorEastAsia"/>
          <w:sz w:val="24"/>
          <w:szCs w:val="24"/>
        </w:rPr>
        <w:t xml:space="preserve">  </w:t>
      </w:r>
      <w:r w:rsidR="1941A582" w:rsidRPr="262C92A4">
        <w:rPr>
          <w:rFonts w:eastAsiaTheme="minorEastAsia"/>
          <w:b/>
          <w:bCs/>
          <w:sz w:val="28"/>
          <w:szCs w:val="28"/>
        </w:rPr>
        <w:t>Intelligent</w:t>
      </w:r>
      <w:r w:rsidR="1941A582" w:rsidRPr="262C92A4">
        <w:rPr>
          <w:rFonts w:eastAsiaTheme="minorEastAsia"/>
          <w:sz w:val="24"/>
          <w:szCs w:val="24"/>
        </w:rPr>
        <w:t xml:space="preserve"> </w:t>
      </w:r>
      <w:r w:rsidRPr="262C92A4">
        <w:rPr>
          <w:rFonts w:eastAsiaTheme="minorEastAsia"/>
          <w:b/>
          <w:bCs/>
          <w:sz w:val="28"/>
          <w:szCs w:val="28"/>
        </w:rPr>
        <w:t>Resource Predictor – Hospital Beds</w:t>
      </w:r>
    </w:p>
    <w:p w14:paraId="69A5D31C" w14:textId="0990C199" w:rsidR="262C92A4" w:rsidRDefault="262C92A4" w:rsidP="262C92A4">
      <w:pPr>
        <w:rPr>
          <w:rFonts w:eastAsiaTheme="minorEastAsia"/>
          <w:b/>
          <w:bCs/>
          <w:sz w:val="28"/>
          <w:szCs w:val="28"/>
        </w:rPr>
      </w:pPr>
    </w:p>
    <w:p w14:paraId="649893A2" w14:textId="7D8EB409" w:rsidR="49699298" w:rsidRDefault="5A12CCA1" w:rsidP="262C92A4">
      <w:pPr>
        <w:rPr>
          <w:rFonts w:eastAsiaTheme="minorEastAsia"/>
          <w:sz w:val="24"/>
          <w:szCs w:val="24"/>
        </w:rPr>
      </w:pPr>
      <w:r w:rsidRPr="560BD158">
        <w:rPr>
          <w:rFonts w:eastAsiaTheme="minorEastAsia"/>
          <w:b/>
          <w:bCs/>
          <w:sz w:val="24"/>
          <w:szCs w:val="24"/>
          <w:u w:val="single"/>
        </w:rPr>
        <w:t xml:space="preserve">Short </w:t>
      </w:r>
      <w:proofErr w:type="gramStart"/>
      <w:r w:rsidRPr="560BD158">
        <w:rPr>
          <w:rFonts w:eastAsiaTheme="minorEastAsia"/>
          <w:b/>
          <w:bCs/>
          <w:sz w:val="24"/>
          <w:szCs w:val="24"/>
          <w:u w:val="single"/>
        </w:rPr>
        <w:t>description</w:t>
      </w:r>
      <w:r w:rsidRPr="560BD158">
        <w:rPr>
          <w:rFonts w:eastAsiaTheme="minorEastAsia"/>
          <w:sz w:val="24"/>
          <w:szCs w:val="24"/>
        </w:rPr>
        <w:t xml:space="preserve"> :</w:t>
      </w:r>
      <w:proofErr w:type="gramEnd"/>
      <w:r w:rsidR="4152FD70" w:rsidRPr="560BD158">
        <w:rPr>
          <w:rFonts w:eastAsiaTheme="minorEastAsia"/>
          <w:sz w:val="24"/>
          <w:szCs w:val="24"/>
        </w:rPr>
        <w:t xml:space="preserve"> An Intelligent Resource Predictor </w:t>
      </w:r>
      <w:r w:rsidR="4BA06404" w:rsidRPr="560BD158">
        <w:rPr>
          <w:rFonts w:eastAsiaTheme="minorEastAsia"/>
          <w:sz w:val="24"/>
          <w:szCs w:val="24"/>
        </w:rPr>
        <w:t>for Hospital Beds uses the information available on the current patients afflicted with COVID-19 to forecast the demand of hospital beds in each state</w:t>
      </w:r>
      <w:r w:rsidR="7A113BB3" w:rsidRPr="560BD158">
        <w:rPr>
          <w:rFonts w:eastAsiaTheme="minorEastAsia"/>
          <w:sz w:val="24"/>
          <w:szCs w:val="24"/>
        </w:rPr>
        <w:t>. It highlights how the demand for beds is likely to grow in the coming days and the shortage that is being faced. This solution can be used by the Hospi</w:t>
      </w:r>
      <w:r w:rsidR="4F5B89BD" w:rsidRPr="560BD158">
        <w:rPr>
          <w:rFonts w:eastAsiaTheme="minorEastAsia"/>
          <w:sz w:val="24"/>
          <w:szCs w:val="24"/>
        </w:rPr>
        <w:t>t</w:t>
      </w:r>
      <w:r w:rsidR="7A113BB3" w:rsidRPr="560BD158">
        <w:rPr>
          <w:rFonts w:eastAsiaTheme="minorEastAsia"/>
          <w:sz w:val="24"/>
          <w:szCs w:val="24"/>
        </w:rPr>
        <w:t>a</w:t>
      </w:r>
      <w:r w:rsidR="23AB4DC1" w:rsidRPr="560BD158">
        <w:rPr>
          <w:rFonts w:eastAsiaTheme="minorEastAsia"/>
          <w:sz w:val="24"/>
          <w:szCs w:val="24"/>
        </w:rPr>
        <w:t>l</w:t>
      </w:r>
      <w:r w:rsidR="7A113BB3" w:rsidRPr="560BD158">
        <w:rPr>
          <w:rFonts w:eastAsiaTheme="minorEastAsia"/>
          <w:sz w:val="24"/>
          <w:szCs w:val="24"/>
        </w:rPr>
        <w:t>s and Government auth</w:t>
      </w:r>
      <w:r w:rsidR="46A07CE4" w:rsidRPr="560BD158">
        <w:rPr>
          <w:rFonts w:eastAsiaTheme="minorEastAsia"/>
          <w:sz w:val="24"/>
          <w:szCs w:val="24"/>
        </w:rPr>
        <w:t xml:space="preserve">orities to ramp up the existing Infrastructure and </w:t>
      </w:r>
      <w:r w:rsidR="6224E956" w:rsidRPr="560BD158">
        <w:rPr>
          <w:rFonts w:eastAsiaTheme="minorEastAsia"/>
          <w:sz w:val="24"/>
          <w:szCs w:val="24"/>
        </w:rPr>
        <w:t>cater to those in need. Every patient should get a chanc</w:t>
      </w:r>
      <w:r w:rsidR="1106DEFE" w:rsidRPr="560BD158">
        <w:rPr>
          <w:rFonts w:eastAsiaTheme="minorEastAsia"/>
          <w:sz w:val="24"/>
          <w:szCs w:val="24"/>
        </w:rPr>
        <w:t>e to get treated and recover.</w:t>
      </w:r>
    </w:p>
    <w:p w14:paraId="3759F38A" w14:textId="71BB832B" w:rsidR="16294A9A" w:rsidRDefault="16294A9A" w:rsidP="16294A9A">
      <w:pPr>
        <w:rPr>
          <w:rFonts w:eastAsiaTheme="minorEastAsia"/>
          <w:b/>
          <w:bCs/>
          <w:sz w:val="24"/>
          <w:szCs w:val="24"/>
          <w:u w:val="single"/>
        </w:rPr>
      </w:pPr>
    </w:p>
    <w:p w14:paraId="4E3578B3" w14:textId="3A7259DB" w:rsidR="49699298" w:rsidRDefault="49699298" w:rsidP="262C92A4">
      <w:pPr>
        <w:rPr>
          <w:rFonts w:eastAsiaTheme="minorEastAsia"/>
          <w:sz w:val="24"/>
          <w:szCs w:val="24"/>
        </w:rPr>
      </w:pPr>
      <w:r w:rsidRPr="262C92A4">
        <w:rPr>
          <w:rFonts w:eastAsiaTheme="minorEastAsia"/>
          <w:b/>
          <w:bCs/>
          <w:sz w:val="24"/>
          <w:szCs w:val="24"/>
          <w:u w:val="single"/>
        </w:rPr>
        <w:t xml:space="preserve">Long </w:t>
      </w:r>
      <w:proofErr w:type="gramStart"/>
      <w:r w:rsidRPr="262C92A4">
        <w:rPr>
          <w:rFonts w:eastAsiaTheme="minorEastAsia"/>
          <w:b/>
          <w:bCs/>
          <w:sz w:val="24"/>
          <w:szCs w:val="24"/>
          <w:u w:val="single"/>
        </w:rPr>
        <w:t>description</w:t>
      </w:r>
      <w:r w:rsidRPr="262C92A4">
        <w:rPr>
          <w:rFonts w:eastAsiaTheme="minorEastAsia"/>
          <w:sz w:val="24"/>
          <w:szCs w:val="24"/>
        </w:rPr>
        <w:t xml:space="preserve"> :</w:t>
      </w:r>
      <w:proofErr w:type="gramEnd"/>
    </w:p>
    <w:p w14:paraId="20BB36E0" w14:textId="11C1EABF" w:rsidR="00BE0E65" w:rsidRDefault="2B7506DD" w:rsidP="262C92A4">
      <w:pPr>
        <w:rPr>
          <w:rFonts w:eastAsiaTheme="minorEastAsia"/>
          <w:sz w:val="24"/>
          <w:szCs w:val="24"/>
        </w:rPr>
      </w:pPr>
      <w:r w:rsidRPr="262C92A4">
        <w:rPr>
          <w:rFonts w:eastAsiaTheme="minorEastAsia"/>
          <w:sz w:val="24"/>
          <w:szCs w:val="24"/>
        </w:rPr>
        <w:t xml:space="preserve">India, along with the rest of the world is facing a global health crisis unlike any in the </w:t>
      </w:r>
      <w:proofErr w:type="gramStart"/>
      <w:r w:rsidRPr="262C92A4">
        <w:rPr>
          <w:rFonts w:eastAsiaTheme="minorEastAsia"/>
          <w:sz w:val="24"/>
          <w:szCs w:val="24"/>
        </w:rPr>
        <w:t xml:space="preserve">known </w:t>
      </w:r>
      <w:r w:rsidR="18AC8002" w:rsidRPr="262C92A4">
        <w:rPr>
          <w:rFonts w:eastAsiaTheme="minorEastAsia"/>
          <w:sz w:val="24"/>
          <w:szCs w:val="24"/>
        </w:rPr>
        <w:t xml:space="preserve"> </w:t>
      </w:r>
      <w:r w:rsidRPr="262C92A4">
        <w:rPr>
          <w:rFonts w:eastAsiaTheme="minorEastAsia"/>
          <w:sz w:val="24"/>
          <w:szCs w:val="24"/>
        </w:rPr>
        <w:t>history</w:t>
      </w:r>
      <w:proofErr w:type="gramEnd"/>
      <w:r w:rsidR="4F31576B" w:rsidRPr="262C92A4">
        <w:rPr>
          <w:rFonts w:eastAsiaTheme="minorEastAsia"/>
          <w:sz w:val="24"/>
          <w:szCs w:val="24"/>
        </w:rPr>
        <w:t xml:space="preserve"> </w:t>
      </w:r>
      <w:r w:rsidRPr="262C92A4">
        <w:rPr>
          <w:rFonts w:eastAsiaTheme="minorEastAsia"/>
          <w:sz w:val="24"/>
          <w:szCs w:val="24"/>
        </w:rPr>
        <w:t xml:space="preserve">— one that is killing people, spreading human suffering, and upending people’s lives. </w:t>
      </w:r>
    </w:p>
    <w:p w14:paraId="3B4D2F17" w14:textId="07DEE536" w:rsidR="00BE0E65" w:rsidRDefault="2B7506DD" w:rsidP="262C92A4">
      <w:pPr>
        <w:rPr>
          <w:rFonts w:eastAsiaTheme="minorEastAsia"/>
          <w:sz w:val="24"/>
          <w:szCs w:val="24"/>
        </w:rPr>
      </w:pPr>
      <w:r w:rsidRPr="16294A9A">
        <w:rPr>
          <w:rFonts w:eastAsiaTheme="minorEastAsia"/>
          <w:sz w:val="24"/>
          <w:szCs w:val="24"/>
        </w:rPr>
        <w:t>But this is much more than a health crisis. It is a human, economic and social crisis. The coronavirus disease (COVID-19), is attacking societies at their core</w:t>
      </w:r>
      <w:r w:rsidR="4FC873A5" w:rsidRPr="16294A9A">
        <w:rPr>
          <w:rFonts w:eastAsiaTheme="minorEastAsia"/>
          <w:sz w:val="24"/>
          <w:szCs w:val="24"/>
        </w:rPr>
        <w:t xml:space="preserve"> and testing the infrastructure built over the centuries. The resultant shortfall in the resources is </w:t>
      </w:r>
      <w:r w:rsidR="0C6D1CA0" w:rsidRPr="16294A9A">
        <w:rPr>
          <w:rFonts w:eastAsiaTheme="minorEastAsia"/>
          <w:sz w:val="24"/>
          <w:szCs w:val="24"/>
        </w:rPr>
        <w:t>having</w:t>
      </w:r>
      <w:r w:rsidR="0E1044ED" w:rsidRPr="16294A9A">
        <w:rPr>
          <w:rFonts w:eastAsiaTheme="minorEastAsia"/>
          <w:sz w:val="24"/>
          <w:szCs w:val="24"/>
        </w:rPr>
        <w:t xml:space="preserve"> a devastating effect in peopl</w:t>
      </w:r>
      <w:r w:rsidR="024789EE" w:rsidRPr="16294A9A">
        <w:rPr>
          <w:rFonts w:eastAsiaTheme="minorEastAsia"/>
          <w:sz w:val="24"/>
          <w:szCs w:val="24"/>
        </w:rPr>
        <w:t>e’</w:t>
      </w:r>
      <w:r w:rsidR="0E1044ED" w:rsidRPr="16294A9A">
        <w:rPr>
          <w:rFonts w:eastAsiaTheme="minorEastAsia"/>
          <w:sz w:val="24"/>
          <w:szCs w:val="24"/>
        </w:rPr>
        <w:t xml:space="preserve">s lives. </w:t>
      </w:r>
    </w:p>
    <w:p w14:paraId="2C078E63" w14:textId="0553E8CA" w:rsidR="00BE0E65" w:rsidRDefault="3B946A53" w:rsidP="262C92A4">
      <w:pPr>
        <w:rPr>
          <w:rFonts w:eastAsiaTheme="minorEastAsia"/>
          <w:sz w:val="24"/>
          <w:szCs w:val="24"/>
        </w:rPr>
      </w:pPr>
      <w:r w:rsidRPr="262C92A4">
        <w:rPr>
          <w:rFonts w:eastAsiaTheme="minorEastAsia"/>
          <w:sz w:val="24"/>
          <w:szCs w:val="24"/>
        </w:rPr>
        <w:t>The number of people infected with the disease is growing at spurts which is burdening the already stretched Health Infrastructure inc</w:t>
      </w:r>
      <w:r w:rsidR="4EAD44C2" w:rsidRPr="262C92A4">
        <w:rPr>
          <w:rFonts w:eastAsiaTheme="minorEastAsia"/>
          <w:sz w:val="24"/>
          <w:szCs w:val="24"/>
        </w:rPr>
        <w:t>l</w:t>
      </w:r>
      <w:r w:rsidRPr="262C92A4">
        <w:rPr>
          <w:rFonts w:eastAsiaTheme="minorEastAsia"/>
          <w:sz w:val="24"/>
          <w:szCs w:val="24"/>
        </w:rPr>
        <w:t xml:space="preserve">uding Hospitals, Testing </w:t>
      </w:r>
      <w:r w:rsidR="10BBFD1E" w:rsidRPr="262C92A4">
        <w:rPr>
          <w:rFonts w:eastAsiaTheme="minorEastAsia"/>
          <w:sz w:val="24"/>
          <w:szCs w:val="24"/>
        </w:rPr>
        <w:t>C</w:t>
      </w:r>
      <w:r w:rsidRPr="262C92A4">
        <w:rPr>
          <w:rFonts w:eastAsiaTheme="minorEastAsia"/>
          <w:sz w:val="24"/>
          <w:szCs w:val="24"/>
        </w:rPr>
        <w:t>ent</w:t>
      </w:r>
      <w:r w:rsidR="79A2830E" w:rsidRPr="262C92A4">
        <w:rPr>
          <w:rFonts w:eastAsiaTheme="minorEastAsia"/>
          <w:sz w:val="24"/>
          <w:szCs w:val="24"/>
        </w:rPr>
        <w:t>er</w:t>
      </w:r>
      <w:r w:rsidRPr="262C92A4">
        <w:rPr>
          <w:rFonts w:eastAsiaTheme="minorEastAsia"/>
          <w:sz w:val="24"/>
          <w:szCs w:val="24"/>
        </w:rPr>
        <w:t xml:space="preserve">s and </w:t>
      </w:r>
      <w:r w:rsidR="4D9CBFEC" w:rsidRPr="262C92A4">
        <w:rPr>
          <w:rFonts w:eastAsiaTheme="minorEastAsia"/>
          <w:sz w:val="24"/>
          <w:szCs w:val="24"/>
        </w:rPr>
        <w:t xml:space="preserve">other </w:t>
      </w:r>
      <w:r w:rsidR="44C0BF1F" w:rsidRPr="262C92A4">
        <w:rPr>
          <w:rFonts w:eastAsiaTheme="minorEastAsia"/>
          <w:sz w:val="24"/>
          <w:szCs w:val="24"/>
        </w:rPr>
        <w:t>H</w:t>
      </w:r>
      <w:r w:rsidR="4D9CBFEC" w:rsidRPr="262C92A4">
        <w:rPr>
          <w:rFonts w:eastAsiaTheme="minorEastAsia"/>
          <w:sz w:val="24"/>
          <w:szCs w:val="24"/>
        </w:rPr>
        <w:t>ealth facilities.</w:t>
      </w:r>
    </w:p>
    <w:p w14:paraId="4E5F0324" w14:textId="5E7F4B02" w:rsidR="0F753BB9" w:rsidRDefault="0F753BB9" w:rsidP="262C92A4">
      <w:pPr>
        <w:rPr>
          <w:rFonts w:eastAsiaTheme="minorEastAsia"/>
          <w:sz w:val="24"/>
          <w:szCs w:val="24"/>
        </w:rPr>
      </w:pPr>
      <w:r w:rsidRPr="262C92A4">
        <w:rPr>
          <w:rFonts w:eastAsiaTheme="minorEastAsia"/>
          <w:sz w:val="24"/>
          <w:szCs w:val="24"/>
        </w:rPr>
        <w:t xml:space="preserve">Our solution proposes to forecast the number of people who would be infected by Covid-19 based </w:t>
      </w:r>
      <w:r w:rsidR="63F07EBC" w:rsidRPr="262C92A4">
        <w:rPr>
          <w:rFonts w:eastAsiaTheme="minorEastAsia"/>
          <w:sz w:val="24"/>
          <w:szCs w:val="24"/>
        </w:rPr>
        <w:t xml:space="preserve">on </w:t>
      </w:r>
      <w:r w:rsidRPr="262C92A4">
        <w:rPr>
          <w:rFonts w:eastAsiaTheme="minorEastAsia"/>
          <w:sz w:val="24"/>
          <w:szCs w:val="24"/>
        </w:rPr>
        <w:t>the hi</w:t>
      </w:r>
      <w:r w:rsidR="3EDAFC37" w:rsidRPr="262C92A4">
        <w:rPr>
          <w:rFonts w:eastAsiaTheme="minorEastAsia"/>
          <w:sz w:val="24"/>
          <w:szCs w:val="24"/>
        </w:rPr>
        <w:t>storical data available and subsequently the number of persons, among the infected lot, who would require hospital admission.</w:t>
      </w:r>
    </w:p>
    <w:p w14:paraId="691AA776" w14:textId="6DA60483" w:rsidR="3EDAFC37" w:rsidRDefault="3AA36E70" w:rsidP="262C92A4">
      <w:pPr>
        <w:rPr>
          <w:rFonts w:eastAsiaTheme="minorEastAsia"/>
          <w:sz w:val="24"/>
          <w:szCs w:val="24"/>
        </w:rPr>
      </w:pPr>
      <w:r w:rsidRPr="262C92A4">
        <w:rPr>
          <w:rFonts w:eastAsiaTheme="minorEastAsia"/>
          <w:sz w:val="24"/>
          <w:szCs w:val="24"/>
        </w:rPr>
        <w:t>Considering t</w:t>
      </w:r>
      <w:r w:rsidR="3EDAFC37" w:rsidRPr="262C92A4">
        <w:rPr>
          <w:rFonts w:eastAsiaTheme="minorEastAsia"/>
          <w:sz w:val="24"/>
          <w:szCs w:val="24"/>
        </w:rPr>
        <w:t xml:space="preserve">he number of hospital beds available </w:t>
      </w:r>
      <w:r w:rsidR="307DD912" w:rsidRPr="262C92A4">
        <w:rPr>
          <w:rFonts w:eastAsiaTheme="minorEastAsia"/>
          <w:sz w:val="24"/>
          <w:szCs w:val="24"/>
        </w:rPr>
        <w:t xml:space="preserve">currently </w:t>
      </w:r>
      <w:r w:rsidR="3EDAFC37" w:rsidRPr="262C92A4">
        <w:rPr>
          <w:rFonts w:eastAsiaTheme="minorEastAsia"/>
          <w:sz w:val="24"/>
          <w:szCs w:val="24"/>
        </w:rPr>
        <w:t xml:space="preserve">for the patients, it further predicts the number of beds that would be required to </w:t>
      </w:r>
      <w:r w:rsidR="1EB1A0F2" w:rsidRPr="262C92A4">
        <w:rPr>
          <w:rFonts w:eastAsiaTheme="minorEastAsia"/>
          <w:sz w:val="24"/>
          <w:szCs w:val="24"/>
        </w:rPr>
        <w:t>admit the fresh cases that would arise every</w:t>
      </w:r>
      <w:r w:rsidR="44546A67" w:rsidRPr="262C92A4">
        <w:rPr>
          <w:rFonts w:eastAsiaTheme="minorEastAsia"/>
          <w:sz w:val="24"/>
          <w:szCs w:val="24"/>
        </w:rPr>
        <w:t xml:space="preserve"> </w:t>
      </w:r>
      <w:r w:rsidR="1EB1A0F2" w:rsidRPr="262C92A4">
        <w:rPr>
          <w:rFonts w:eastAsiaTheme="minorEastAsia"/>
          <w:sz w:val="24"/>
          <w:szCs w:val="24"/>
        </w:rPr>
        <w:t>day. This analysis is intended to be used by the hospitals to plan for the expansion of their Covid-19 treating facilities.</w:t>
      </w:r>
      <w:r w:rsidR="3EDAFC37" w:rsidRPr="262C92A4">
        <w:rPr>
          <w:rFonts w:eastAsiaTheme="minorEastAsia"/>
          <w:sz w:val="24"/>
          <w:szCs w:val="24"/>
        </w:rPr>
        <w:t xml:space="preserve"> </w:t>
      </w:r>
      <w:r w:rsidR="0F753BB9" w:rsidRPr="262C92A4">
        <w:rPr>
          <w:rFonts w:eastAsiaTheme="minorEastAsia"/>
          <w:sz w:val="24"/>
          <w:szCs w:val="24"/>
        </w:rPr>
        <w:t xml:space="preserve"> </w:t>
      </w:r>
    </w:p>
    <w:p w14:paraId="5909A33E" w14:textId="2B42B7B5" w:rsidR="4F16B046" w:rsidRDefault="4F16B046" w:rsidP="262C92A4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sz w:val="24"/>
          <w:szCs w:val="24"/>
        </w:rPr>
        <w:t xml:space="preserve">In future, it can be further extended to predict the care facilities required for isolating and providing </w:t>
      </w:r>
      <w:r w:rsidR="59097C39" w:rsidRPr="44EF9E19">
        <w:rPr>
          <w:rFonts w:eastAsiaTheme="minorEastAsia"/>
          <w:sz w:val="24"/>
          <w:szCs w:val="24"/>
        </w:rPr>
        <w:t xml:space="preserve">food and </w:t>
      </w:r>
      <w:r w:rsidRPr="44EF9E19">
        <w:rPr>
          <w:rFonts w:eastAsiaTheme="minorEastAsia"/>
          <w:sz w:val="24"/>
          <w:szCs w:val="24"/>
        </w:rPr>
        <w:t>medications to the infected patients and their families</w:t>
      </w:r>
      <w:r w:rsidR="2F45F795" w:rsidRPr="44EF9E19">
        <w:rPr>
          <w:rFonts w:eastAsiaTheme="minorEastAsia"/>
          <w:sz w:val="24"/>
          <w:szCs w:val="24"/>
        </w:rPr>
        <w:t xml:space="preserve">. </w:t>
      </w:r>
      <w:r w:rsidRPr="44EF9E19">
        <w:rPr>
          <w:rFonts w:eastAsiaTheme="minorEastAsia"/>
          <w:sz w:val="24"/>
          <w:szCs w:val="24"/>
        </w:rPr>
        <w:t xml:space="preserve"> </w:t>
      </w:r>
    </w:p>
    <w:p w14:paraId="4086BEE5" w14:textId="35F07361" w:rsidR="1E79A361" w:rsidRDefault="1E79A361" w:rsidP="44EF9E19">
      <w:pPr>
        <w:rPr>
          <w:rFonts w:eastAsiaTheme="minorEastAsia"/>
          <w:sz w:val="24"/>
          <w:szCs w:val="24"/>
        </w:rPr>
      </w:pPr>
      <w:r w:rsidRPr="44EF9E19">
        <w:rPr>
          <w:rFonts w:ascii="Calibri" w:eastAsia="Calibri" w:hAnsi="Calibri" w:cs="Calibri"/>
          <w:sz w:val="24"/>
          <w:szCs w:val="24"/>
        </w:rPr>
        <w:t>T</w:t>
      </w:r>
      <w:r w:rsidR="2F3A06CD" w:rsidRPr="44EF9E19">
        <w:rPr>
          <w:rFonts w:ascii="Calibri" w:eastAsia="Calibri" w:hAnsi="Calibri" w:cs="Calibri"/>
          <w:sz w:val="24"/>
          <w:szCs w:val="24"/>
        </w:rPr>
        <w:t xml:space="preserve">oday’s healthcare organizations face increasing pressure to achieve better care coordination and improve patient care outcomes. To accomplish these results, organizations are turning to machine </w:t>
      </w:r>
      <w:proofErr w:type="gramStart"/>
      <w:r w:rsidR="2F3A06CD" w:rsidRPr="44EF9E19">
        <w:rPr>
          <w:rFonts w:ascii="Calibri" w:eastAsia="Calibri" w:hAnsi="Calibri" w:cs="Calibri"/>
          <w:sz w:val="24"/>
          <w:szCs w:val="24"/>
        </w:rPr>
        <w:t>learning .</w:t>
      </w:r>
      <w:proofErr w:type="gramEnd"/>
      <w:r w:rsidR="2F3A06CD" w:rsidRPr="44EF9E19">
        <w:rPr>
          <w:rFonts w:ascii="Calibri" w:eastAsia="Calibri" w:hAnsi="Calibri" w:cs="Calibri"/>
          <w:sz w:val="24"/>
          <w:szCs w:val="24"/>
        </w:rPr>
        <w:t xml:space="preserve"> This area of science   deals with the use of data and machine learning algorithms, predicting the likelihood of future outcomes based on past data.</w:t>
      </w:r>
    </w:p>
    <w:p w14:paraId="741329C7" w14:textId="191A1028" w:rsidR="2F3A06CD" w:rsidRDefault="2F3A06CD" w:rsidP="44EF9E19">
      <w:r w:rsidRPr="44EF9E19">
        <w:rPr>
          <w:rFonts w:ascii="Calibri" w:eastAsia="Calibri" w:hAnsi="Calibri" w:cs="Calibri"/>
          <w:sz w:val="24"/>
          <w:szCs w:val="24"/>
        </w:rPr>
        <w:lastRenderedPageBreak/>
        <w:t>The combination of machine learning and human-centered design can ensure that healthcare/</w:t>
      </w:r>
      <w:proofErr w:type="spellStart"/>
      <w:proofErr w:type="gramStart"/>
      <w:r w:rsidRPr="44EF9E19">
        <w:rPr>
          <w:rFonts w:ascii="Calibri" w:eastAsia="Calibri" w:hAnsi="Calibri" w:cs="Calibri"/>
          <w:sz w:val="24"/>
          <w:szCs w:val="24"/>
        </w:rPr>
        <w:t>goverment</w:t>
      </w:r>
      <w:proofErr w:type="spellEnd"/>
      <w:r w:rsidRPr="44EF9E19">
        <w:rPr>
          <w:rFonts w:ascii="Calibri" w:eastAsia="Calibri" w:hAnsi="Calibri" w:cs="Calibri"/>
          <w:sz w:val="24"/>
          <w:szCs w:val="24"/>
        </w:rPr>
        <w:t xml:space="preserve">  providers</w:t>
      </w:r>
      <w:proofErr w:type="gramEnd"/>
      <w:r w:rsidRPr="44EF9E19">
        <w:rPr>
          <w:rFonts w:ascii="Calibri" w:eastAsia="Calibri" w:hAnsi="Calibri" w:cs="Calibri"/>
          <w:sz w:val="24"/>
          <w:szCs w:val="24"/>
        </w:rPr>
        <w:t xml:space="preserve"> address inefficiencies along the patient journey and tailor services to meet the demand of the challenges  times</w:t>
      </w:r>
    </w:p>
    <w:p w14:paraId="0CF831FE" w14:textId="2B9A7944" w:rsidR="262C92A4" w:rsidRDefault="54780192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sz w:val="24"/>
          <w:szCs w:val="24"/>
        </w:rPr>
        <w:t xml:space="preserve">For this purpose , we have used COVID-19 India data present in </w:t>
      </w:r>
      <w:proofErr w:type="spellStart"/>
      <w:r w:rsidRPr="44EF9E19">
        <w:rPr>
          <w:rFonts w:eastAsiaTheme="minorEastAsia"/>
          <w:sz w:val="24"/>
          <w:szCs w:val="24"/>
        </w:rPr>
        <w:t>kaggle</w:t>
      </w:r>
      <w:proofErr w:type="spellEnd"/>
      <w:r w:rsidRPr="44EF9E19">
        <w:rPr>
          <w:rFonts w:eastAsiaTheme="minorEastAsia"/>
          <w:sz w:val="24"/>
          <w:szCs w:val="24"/>
        </w:rPr>
        <w:t xml:space="preserve"> at location </w:t>
      </w:r>
      <w:hyperlink r:id="rId8">
        <w:r w:rsidR="1E341624" w:rsidRPr="44EF9E19">
          <w:rPr>
            <w:rStyle w:val="Hyperlink"/>
            <w:rFonts w:ascii="Calibri" w:eastAsia="Calibri" w:hAnsi="Calibri" w:cs="Calibri"/>
            <w:sz w:val="24"/>
            <w:szCs w:val="24"/>
          </w:rPr>
          <w:t>https://www.kaggle.com/sudalairajkumar/covid19-in-india</w:t>
        </w:r>
      </w:hyperlink>
      <w:r w:rsidR="7E7A9A34" w:rsidRPr="44EF9E19">
        <w:rPr>
          <w:rFonts w:ascii="Calibri" w:eastAsia="Calibri" w:hAnsi="Calibri" w:cs="Calibri"/>
          <w:sz w:val="24"/>
          <w:szCs w:val="24"/>
        </w:rPr>
        <w:t xml:space="preserve"> to estimate gap between available beds and required bed among all states</w:t>
      </w:r>
      <w:r w:rsidR="24FBC8C7" w:rsidRPr="44EF9E19">
        <w:rPr>
          <w:rFonts w:ascii="Calibri" w:eastAsia="Calibri" w:hAnsi="Calibri" w:cs="Calibri"/>
          <w:sz w:val="24"/>
          <w:szCs w:val="24"/>
        </w:rPr>
        <w:t xml:space="preserve"> using machine learning .</w:t>
      </w:r>
    </w:p>
    <w:p w14:paraId="4978D07B" w14:textId="53D65DEF" w:rsidR="262C92A4" w:rsidRDefault="1E341624" w:rsidP="44EF9E19">
      <w:pPr>
        <w:rPr>
          <w:rFonts w:ascii="Calibri" w:eastAsia="Calibri" w:hAnsi="Calibri" w:cs="Calibri"/>
          <w:sz w:val="24"/>
          <w:szCs w:val="24"/>
        </w:rPr>
      </w:pPr>
      <w:r w:rsidRPr="44EF9E19">
        <w:rPr>
          <w:rFonts w:ascii="Calibri" w:eastAsia="Calibri" w:hAnsi="Calibri" w:cs="Calibri"/>
          <w:sz w:val="24"/>
          <w:szCs w:val="24"/>
        </w:rPr>
        <w:t xml:space="preserve">The dataset contain following </w:t>
      </w:r>
      <w:proofErr w:type="gramStart"/>
      <w:r w:rsidRPr="44EF9E19">
        <w:rPr>
          <w:rFonts w:ascii="Calibri" w:eastAsia="Calibri" w:hAnsi="Calibri" w:cs="Calibri"/>
          <w:sz w:val="24"/>
          <w:szCs w:val="24"/>
        </w:rPr>
        <w:t>files :</w:t>
      </w:r>
      <w:proofErr w:type="gramEnd"/>
      <w:r w:rsidRPr="44EF9E19">
        <w:rPr>
          <w:rFonts w:ascii="Calibri" w:eastAsia="Calibri" w:hAnsi="Calibri" w:cs="Calibri"/>
          <w:sz w:val="24"/>
          <w:szCs w:val="24"/>
        </w:rPr>
        <w:t>-</w:t>
      </w:r>
    </w:p>
    <w:p w14:paraId="3275A627" w14:textId="3A7AC4BF" w:rsidR="262C92A4" w:rsidRDefault="1E341624" w:rsidP="262C92A4">
      <w:r w:rsidRPr="44EF9E19">
        <w:rPr>
          <w:rFonts w:ascii="Calibri" w:eastAsia="Calibri" w:hAnsi="Calibri" w:cs="Calibri"/>
          <w:color w:val="008ABC"/>
          <w:sz w:val="21"/>
          <w:szCs w:val="21"/>
        </w:rPr>
        <w:t>AgeGroupDetails.csv</w:t>
      </w:r>
    </w:p>
    <w:p w14:paraId="067CE102" w14:textId="48870C9F" w:rsidR="262C92A4" w:rsidRDefault="1E341624" w:rsidP="44EF9E19">
      <w:pPr>
        <w:spacing w:line="300" w:lineRule="exact"/>
      </w:pPr>
      <w:r w:rsidRPr="44EF9E19">
        <w:rPr>
          <w:rFonts w:ascii="Calibri" w:eastAsia="Calibri" w:hAnsi="Calibri" w:cs="Calibri"/>
          <w:color w:val="008ABC"/>
          <w:sz w:val="21"/>
          <w:szCs w:val="21"/>
        </w:rPr>
        <w:t>HospitalBedsIndia.csv</w:t>
      </w:r>
    </w:p>
    <w:p w14:paraId="09595058" w14:textId="2648B2A2" w:rsidR="262C92A4" w:rsidRDefault="1E341624" w:rsidP="262C92A4">
      <w:r w:rsidRPr="44EF9E19">
        <w:rPr>
          <w:rFonts w:ascii="Calibri" w:eastAsia="Calibri" w:hAnsi="Calibri" w:cs="Calibri"/>
          <w:color w:val="008ABC"/>
          <w:sz w:val="21"/>
          <w:szCs w:val="21"/>
        </w:rPr>
        <w:t>ICMRTestingLabs.csv</w:t>
      </w:r>
    </w:p>
    <w:p w14:paraId="5FAD0E33" w14:textId="5B559BFB" w:rsidR="262C92A4" w:rsidRDefault="1E341624" w:rsidP="262C92A4">
      <w:r w:rsidRPr="44EF9E19">
        <w:rPr>
          <w:rFonts w:ascii="Calibri" w:eastAsia="Calibri" w:hAnsi="Calibri" w:cs="Calibri"/>
          <w:color w:val="008ABC"/>
          <w:sz w:val="21"/>
          <w:szCs w:val="21"/>
        </w:rPr>
        <w:t>IndividualDetails.csv</w:t>
      </w:r>
    </w:p>
    <w:p w14:paraId="6EFD1CDB" w14:textId="0C0AF255" w:rsidR="262C92A4" w:rsidRDefault="1E341624" w:rsidP="262C92A4">
      <w:r w:rsidRPr="44EF9E19">
        <w:rPr>
          <w:rFonts w:ascii="Calibri" w:eastAsia="Calibri" w:hAnsi="Calibri" w:cs="Calibri"/>
          <w:color w:val="008ABC"/>
          <w:sz w:val="21"/>
          <w:szCs w:val="21"/>
        </w:rPr>
        <w:t>StatewiseTestingDetails.csv</w:t>
      </w:r>
    </w:p>
    <w:p w14:paraId="3EA7CB2B" w14:textId="7040FAB1" w:rsidR="262C92A4" w:rsidRDefault="1E341624" w:rsidP="262C92A4">
      <w:r w:rsidRPr="44EF9E19">
        <w:rPr>
          <w:rFonts w:ascii="Calibri" w:eastAsia="Calibri" w:hAnsi="Calibri" w:cs="Calibri"/>
          <w:color w:val="008ABC"/>
          <w:sz w:val="21"/>
          <w:szCs w:val="21"/>
        </w:rPr>
        <w:t>covid_19_india.csv</w:t>
      </w:r>
    </w:p>
    <w:p w14:paraId="4391DA67" w14:textId="52634071" w:rsidR="262C92A4" w:rsidRDefault="1E341624" w:rsidP="262C92A4">
      <w:r w:rsidRPr="44EF9E19">
        <w:rPr>
          <w:rFonts w:ascii="Calibri" w:eastAsia="Calibri" w:hAnsi="Calibri" w:cs="Calibri"/>
          <w:color w:val="008ABC"/>
          <w:sz w:val="21"/>
          <w:szCs w:val="21"/>
        </w:rPr>
        <w:t>population_india_census201</w:t>
      </w:r>
    </w:p>
    <w:p w14:paraId="7E5BE35C" w14:textId="1185539F" w:rsidR="262C92A4" w:rsidRDefault="262C92A4" w:rsidP="44EF9E19">
      <w:pPr>
        <w:rPr>
          <w:rFonts w:ascii="Calibri" w:eastAsia="Calibri" w:hAnsi="Calibri" w:cs="Calibri"/>
          <w:color w:val="008ABC"/>
          <w:sz w:val="21"/>
          <w:szCs w:val="21"/>
        </w:rPr>
      </w:pPr>
    </w:p>
    <w:p w14:paraId="45600324" w14:textId="0F9E4087" w:rsidR="262C92A4" w:rsidRDefault="095FD7E1" w:rsidP="44EF9E19">
      <w:pPr>
        <w:rPr>
          <w:rFonts w:eastAsiaTheme="minorEastAsia"/>
          <w:sz w:val="24"/>
          <w:szCs w:val="24"/>
        </w:rPr>
      </w:pPr>
      <w:proofErr w:type="gramStart"/>
      <w:r w:rsidRPr="44EF9E19">
        <w:rPr>
          <w:rFonts w:eastAsiaTheme="minorEastAsia"/>
          <w:b/>
          <w:bCs/>
          <w:sz w:val="24"/>
          <w:szCs w:val="24"/>
          <w:u w:val="single"/>
        </w:rPr>
        <w:t xml:space="preserve">Problem </w:t>
      </w:r>
      <w:r w:rsidRPr="44EF9E19">
        <w:rPr>
          <w:rFonts w:eastAsiaTheme="minorEastAsia"/>
          <w:sz w:val="24"/>
          <w:szCs w:val="24"/>
        </w:rPr>
        <w:t>:</w:t>
      </w:r>
      <w:proofErr w:type="gramEnd"/>
    </w:p>
    <w:p w14:paraId="79A3DB19" w14:textId="5174D19C" w:rsidR="262C92A4" w:rsidRDefault="095FD7E1" w:rsidP="262C92A4">
      <w:r>
        <w:t xml:space="preserve">This problem set is broken into three parts </w:t>
      </w:r>
    </w:p>
    <w:p w14:paraId="14AE8E3F" w14:textId="1809B2FA" w:rsidR="262C92A4" w:rsidRDefault="095FD7E1" w:rsidP="44EF9E1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Predict number of positive patients for each state using previous days data </w:t>
      </w:r>
      <w:r w:rsidR="29D4DA15">
        <w:t xml:space="preserve">for 7 days for </w:t>
      </w:r>
      <w:proofErr w:type="gramStart"/>
      <w:r w:rsidR="29D4DA15">
        <w:t>now .</w:t>
      </w:r>
      <w:proofErr w:type="gramEnd"/>
    </w:p>
    <w:p w14:paraId="2EDADB28" w14:textId="62B54840" w:rsidR="262C92A4" w:rsidRDefault="095FD7E1" w:rsidP="44EF9E19">
      <w:pPr>
        <w:pStyle w:val="ListParagraph"/>
        <w:numPr>
          <w:ilvl w:val="0"/>
          <w:numId w:val="3"/>
        </w:numPr>
      </w:pPr>
      <w:r>
        <w:t>Predict number of patients requiring hospitalization based on data assumptions</w:t>
      </w:r>
      <w:r w:rsidR="0B0A5ECD">
        <w:t xml:space="preserve"> </w:t>
      </w:r>
    </w:p>
    <w:p w14:paraId="505D1792" w14:textId="785DDA49" w:rsidR="262C92A4" w:rsidRDefault="095FD7E1" w:rsidP="44EF9E19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t>Number of beds equipped for treating COVID-19 patients is some fraction of total hospital beds available in a state</w:t>
      </w:r>
    </w:p>
    <w:p w14:paraId="5070E17A" w14:textId="3B6B247B" w:rsidR="262C92A4" w:rsidRDefault="095FD7E1" w:rsidP="44EF9E19">
      <w:pPr>
        <w:rPr>
          <w:rFonts w:eastAsiaTheme="minorEastAsia"/>
          <w:sz w:val="24"/>
          <w:szCs w:val="24"/>
        </w:rPr>
      </w:pPr>
      <w:proofErr w:type="gramStart"/>
      <w:r w:rsidRPr="44EF9E19">
        <w:rPr>
          <w:rFonts w:eastAsiaTheme="minorEastAsia"/>
          <w:b/>
          <w:bCs/>
          <w:sz w:val="24"/>
          <w:szCs w:val="24"/>
          <w:u w:val="single"/>
        </w:rPr>
        <w:t xml:space="preserve">Assumptions </w:t>
      </w:r>
      <w:r w:rsidRPr="44EF9E19">
        <w:rPr>
          <w:rFonts w:eastAsiaTheme="minorEastAsia"/>
          <w:sz w:val="24"/>
          <w:szCs w:val="24"/>
        </w:rPr>
        <w:t>:</w:t>
      </w:r>
      <w:proofErr w:type="gramEnd"/>
    </w:p>
    <w:p w14:paraId="4F6D7F3F" w14:textId="438EEB22" w:rsidR="262C92A4" w:rsidRDefault="095FD7E1" w:rsidP="44EF9E19">
      <w:pPr>
        <w:rPr>
          <w:rFonts w:ascii="Calibri" w:eastAsia="Calibri" w:hAnsi="Calibri" w:cs="Calibri"/>
          <w:sz w:val="24"/>
          <w:szCs w:val="24"/>
        </w:rPr>
      </w:pPr>
      <w:r w:rsidRPr="44EF9E19">
        <w:rPr>
          <w:rFonts w:ascii="Calibri" w:eastAsia="Calibri" w:hAnsi="Calibri" w:cs="Calibri"/>
          <w:sz w:val="24"/>
          <w:szCs w:val="24"/>
        </w:rPr>
        <w:t xml:space="preserve">For arriving at this </w:t>
      </w:r>
      <w:proofErr w:type="gramStart"/>
      <w:r w:rsidRPr="44EF9E19">
        <w:rPr>
          <w:rFonts w:ascii="Calibri" w:eastAsia="Calibri" w:hAnsi="Calibri" w:cs="Calibri"/>
          <w:sz w:val="24"/>
          <w:szCs w:val="24"/>
        </w:rPr>
        <w:t>conclusion ,</w:t>
      </w:r>
      <w:proofErr w:type="gramEnd"/>
      <w:r w:rsidRPr="44EF9E19">
        <w:rPr>
          <w:rFonts w:ascii="Calibri" w:eastAsia="Calibri" w:hAnsi="Calibri" w:cs="Calibri"/>
          <w:sz w:val="24"/>
          <w:szCs w:val="24"/>
        </w:rPr>
        <w:t xml:space="preserve"> we have made following assumptions:-</w:t>
      </w:r>
    </w:p>
    <w:p w14:paraId="61D69865" w14:textId="647E8A1A" w:rsidR="262C92A4" w:rsidRDefault="095FD7E1" w:rsidP="44EF9E1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44EF9E19">
        <w:rPr>
          <w:rFonts w:ascii="Calibri" w:eastAsia="Calibri" w:hAnsi="Calibri" w:cs="Calibri"/>
          <w:sz w:val="24"/>
          <w:szCs w:val="24"/>
        </w:rPr>
        <w:t xml:space="preserve">Percentage Distribution of age group for actual and predicted covid-19 patients </w:t>
      </w:r>
      <w:proofErr w:type="gramStart"/>
      <w:r w:rsidRPr="44EF9E19">
        <w:rPr>
          <w:rFonts w:ascii="Calibri" w:eastAsia="Calibri" w:hAnsi="Calibri" w:cs="Calibri"/>
          <w:sz w:val="24"/>
          <w:szCs w:val="24"/>
        </w:rPr>
        <w:t>for  all</w:t>
      </w:r>
      <w:proofErr w:type="gramEnd"/>
      <w:r w:rsidRPr="44EF9E19">
        <w:rPr>
          <w:rFonts w:ascii="Calibri" w:eastAsia="Calibri" w:hAnsi="Calibri" w:cs="Calibri"/>
          <w:sz w:val="24"/>
          <w:szCs w:val="24"/>
        </w:rPr>
        <w:t xml:space="preserve"> states is following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4EF9E19" w14:paraId="0E91A15E" w14:textId="77777777" w:rsidTr="44EF9E19">
        <w:tc>
          <w:tcPr>
            <w:tcW w:w="3120" w:type="dxa"/>
          </w:tcPr>
          <w:p w14:paraId="3A40969C" w14:textId="189BBA56" w:rsidR="44EF9E19" w:rsidRDefault="44EF9E19">
            <w:r w:rsidRPr="44EF9E19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Category</w:t>
            </w:r>
          </w:p>
        </w:tc>
        <w:tc>
          <w:tcPr>
            <w:tcW w:w="3120" w:type="dxa"/>
          </w:tcPr>
          <w:p w14:paraId="78045EC9" w14:textId="03C62720" w:rsidR="44EF9E19" w:rsidRDefault="44EF9E19">
            <w:r w:rsidRPr="44EF9E1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Age Group</w:t>
            </w:r>
          </w:p>
        </w:tc>
        <w:tc>
          <w:tcPr>
            <w:tcW w:w="3120" w:type="dxa"/>
          </w:tcPr>
          <w:p w14:paraId="23AEE28B" w14:textId="41EC888D" w:rsidR="44EF9E19" w:rsidRDefault="44EF9E19">
            <w:r w:rsidRPr="44EF9E1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Percentage </w:t>
            </w:r>
            <w:proofErr w:type="spellStart"/>
            <w:r w:rsidRPr="44EF9E1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Distibution</w:t>
            </w:r>
            <w:proofErr w:type="spellEnd"/>
          </w:p>
        </w:tc>
      </w:tr>
      <w:tr w:rsidR="44EF9E19" w14:paraId="3AC01CAF" w14:textId="77777777" w:rsidTr="44EF9E19">
        <w:tc>
          <w:tcPr>
            <w:tcW w:w="3120" w:type="dxa"/>
          </w:tcPr>
          <w:p w14:paraId="56B0102B" w14:textId="135721C8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 xml:space="preserve">Young </w:t>
            </w:r>
          </w:p>
        </w:tc>
        <w:tc>
          <w:tcPr>
            <w:tcW w:w="3120" w:type="dxa"/>
          </w:tcPr>
          <w:p w14:paraId="72F73D1E" w14:textId="5ED24586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0-18</w:t>
            </w:r>
          </w:p>
        </w:tc>
        <w:tc>
          <w:tcPr>
            <w:tcW w:w="3120" w:type="dxa"/>
          </w:tcPr>
          <w:p w14:paraId="08CCF83F" w14:textId="0DD429D0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</w:tr>
      <w:tr w:rsidR="44EF9E19" w14:paraId="3C71CEC6" w14:textId="77777777" w:rsidTr="44EF9E19">
        <w:tc>
          <w:tcPr>
            <w:tcW w:w="3120" w:type="dxa"/>
          </w:tcPr>
          <w:p w14:paraId="5B5A1463" w14:textId="596E0236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Youth</w:t>
            </w:r>
          </w:p>
        </w:tc>
        <w:tc>
          <w:tcPr>
            <w:tcW w:w="3120" w:type="dxa"/>
          </w:tcPr>
          <w:p w14:paraId="2F7C5DDC" w14:textId="7C9BA193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18-60</w:t>
            </w:r>
          </w:p>
        </w:tc>
        <w:tc>
          <w:tcPr>
            <w:tcW w:w="3120" w:type="dxa"/>
          </w:tcPr>
          <w:p w14:paraId="3B008FB4" w14:textId="7CDAC45F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45</w:t>
            </w:r>
          </w:p>
        </w:tc>
      </w:tr>
      <w:tr w:rsidR="44EF9E19" w14:paraId="50358D60" w14:textId="77777777" w:rsidTr="44EF9E19">
        <w:tc>
          <w:tcPr>
            <w:tcW w:w="3120" w:type="dxa"/>
          </w:tcPr>
          <w:p w14:paraId="09F009D2" w14:textId="2D7D9070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Senior -Citizen</w:t>
            </w:r>
          </w:p>
        </w:tc>
        <w:tc>
          <w:tcPr>
            <w:tcW w:w="3120" w:type="dxa"/>
          </w:tcPr>
          <w:p w14:paraId="64A84F20" w14:textId="2F7AA7F5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60+</w:t>
            </w:r>
          </w:p>
        </w:tc>
        <w:tc>
          <w:tcPr>
            <w:tcW w:w="3120" w:type="dxa"/>
          </w:tcPr>
          <w:p w14:paraId="4B12128C" w14:textId="46308F57" w:rsidR="44EF9E19" w:rsidRDefault="44EF9E19">
            <w:r w:rsidRPr="44EF9E19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</w:tr>
    </w:tbl>
    <w:p w14:paraId="1D46CDFB" w14:textId="23B30525" w:rsidR="262C92A4" w:rsidRDefault="262C92A4" w:rsidP="44EF9E19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873F5BA" w14:textId="3128F1EA" w:rsidR="262C92A4" w:rsidRDefault="095FD7E1" w:rsidP="44EF9E19">
      <w:pPr>
        <w:ind w:left="360"/>
        <w:rPr>
          <w:rFonts w:ascii="Calibri" w:eastAsia="Calibri" w:hAnsi="Calibri" w:cs="Calibri"/>
          <w:sz w:val="24"/>
          <w:szCs w:val="24"/>
        </w:rPr>
      </w:pPr>
      <w:r w:rsidRPr="44EF9E19">
        <w:rPr>
          <w:rFonts w:ascii="Calibri" w:eastAsia="Calibri" w:hAnsi="Calibri" w:cs="Calibri"/>
          <w:sz w:val="24"/>
          <w:szCs w:val="24"/>
        </w:rPr>
        <w:t>We have further assumed that observed that 50% of young &amp; youth and all senior citizen need to be admitted to hospital.</w:t>
      </w:r>
    </w:p>
    <w:p w14:paraId="08E2F86E" w14:textId="680A5184" w:rsidR="262C92A4" w:rsidRDefault="095FD7E1" w:rsidP="44EF9E19">
      <w:pPr>
        <w:ind w:left="360"/>
        <w:rPr>
          <w:b/>
          <w:bCs/>
        </w:rPr>
      </w:pPr>
      <w:r w:rsidRPr="44EF9E19">
        <w:rPr>
          <w:b/>
          <w:bCs/>
        </w:rPr>
        <w:lastRenderedPageBreak/>
        <w:t>Total patient who require to be admitted =65/100*(Total patient predicted to be suffering from Covid-19)</w:t>
      </w:r>
    </w:p>
    <w:p w14:paraId="39A6FC73" w14:textId="341D12D3" w:rsidR="262C92A4" w:rsidRDefault="262C92A4" w:rsidP="44EF9E19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4ED22A9" w14:textId="67020EC1" w:rsidR="262C92A4" w:rsidRDefault="095FD7E1" w:rsidP="44EF9E1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44EF9E19">
        <w:rPr>
          <w:rFonts w:ascii="Calibri" w:eastAsia="Calibri" w:hAnsi="Calibri" w:cs="Calibri"/>
          <w:sz w:val="24"/>
          <w:szCs w:val="24"/>
        </w:rPr>
        <w:t>Among all hospital beds that are available in a state   only 5% of bed is equipped to treat COVID-19 patients</w:t>
      </w:r>
    </w:p>
    <w:p w14:paraId="2A3B42B2" w14:textId="18B3ECC5" w:rsidR="262C92A4" w:rsidRDefault="095FD7E1" w:rsidP="44EF9E19">
      <w:pPr>
        <w:ind w:left="360"/>
        <w:rPr>
          <w:b/>
          <w:bCs/>
        </w:rPr>
      </w:pPr>
      <w:r w:rsidRPr="44EF9E19">
        <w:rPr>
          <w:b/>
          <w:bCs/>
        </w:rPr>
        <w:t>Number of beds equipped for treating covid-19 patients   =0.05*(Total available beds in a city)</w:t>
      </w:r>
    </w:p>
    <w:p w14:paraId="085EBA60" w14:textId="4D1C027B" w:rsidR="262C92A4" w:rsidRDefault="4ECD611D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b/>
          <w:bCs/>
          <w:sz w:val="24"/>
          <w:szCs w:val="24"/>
          <w:u w:val="single"/>
        </w:rPr>
        <w:t xml:space="preserve">Exploratory Data </w:t>
      </w:r>
      <w:proofErr w:type="gramStart"/>
      <w:r w:rsidRPr="44EF9E19">
        <w:rPr>
          <w:rFonts w:eastAsiaTheme="minorEastAsia"/>
          <w:b/>
          <w:bCs/>
          <w:sz w:val="24"/>
          <w:szCs w:val="24"/>
          <w:u w:val="single"/>
        </w:rPr>
        <w:t>Analysis</w:t>
      </w:r>
      <w:r w:rsidRPr="44EF9E19">
        <w:rPr>
          <w:rFonts w:eastAsiaTheme="minorEastAsia"/>
          <w:sz w:val="24"/>
          <w:szCs w:val="24"/>
        </w:rPr>
        <w:t xml:space="preserve"> :</w:t>
      </w:r>
      <w:proofErr w:type="gramEnd"/>
    </w:p>
    <w:p w14:paraId="580E89D0" w14:textId="25526D78" w:rsidR="262C92A4" w:rsidRDefault="262C92A4" w:rsidP="44EF9E19">
      <w:pPr>
        <w:rPr>
          <w:rFonts w:ascii="Calibri" w:eastAsia="Calibri" w:hAnsi="Calibri" w:cs="Calibri"/>
          <w:color w:val="008ABC"/>
          <w:sz w:val="21"/>
          <w:szCs w:val="21"/>
        </w:rPr>
      </w:pPr>
    </w:p>
    <w:p w14:paraId="59E99061" w14:textId="4899373D" w:rsidR="262C92A4" w:rsidRDefault="68C0230D" w:rsidP="262C92A4">
      <w:r>
        <w:rPr>
          <w:noProof/>
        </w:rPr>
        <w:drawing>
          <wp:inline distT="0" distB="0" distL="0" distR="0" wp14:anchorId="5575BC45" wp14:editId="6ED4ED0F">
            <wp:extent cx="5453770" cy="2619375"/>
            <wp:effectExtent l="0" t="0" r="0" b="0"/>
            <wp:docPr id="1787826376" name="Picture 178782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73" cy="26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33609B">
        <w:rPr>
          <w:noProof/>
        </w:rPr>
        <w:drawing>
          <wp:inline distT="0" distB="0" distL="0" distR="0" wp14:anchorId="689CC80A" wp14:editId="5E2E27F3">
            <wp:extent cx="4533900" cy="2064490"/>
            <wp:effectExtent l="0" t="0" r="0" b="0"/>
            <wp:docPr id="471384830" name="Picture 47138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BEE0" w14:textId="17ABBC28" w:rsidR="262C92A4" w:rsidRDefault="262C92A4" w:rsidP="262C92A4"/>
    <w:p w14:paraId="2755D90C" w14:textId="44EF716A" w:rsidR="262C92A4" w:rsidRDefault="1D87D685" w:rsidP="262C92A4">
      <w:r>
        <w:t>We have used LSTM -</w:t>
      </w:r>
      <w:r w:rsidRPr="44EF9E19">
        <w:rPr>
          <w:rFonts w:ascii="Calibri" w:eastAsia="Calibri" w:hAnsi="Calibri" w:cs="Calibri"/>
        </w:rPr>
        <w:t xml:space="preserve"> class of neural network models in machine learning that learns input information forming a sequence is RNN – Recurrent Neural Networks. These models can predict for current instance using the information fed to them in the past</w:t>
      </w:r>
    </w:p>
    <w:p w14:paraId="3D15AE95" w14:textId="579647E1" w:rsidR="262C92A4" w:rsidRDefault="1D87D685" w:rsidP="262C92A4">
      <w:r>
        <w:rPr>
          <w:noProof/>
        </w:rPr>
        <w:lastRenderedPageBreak/>
        <w:drawing>
          <wp:inline distT="0" distB="0" distL="0" distR="0" wp14:anchorId="416B7365" wp14:editId="6176B0E5">
            <wp:extent cx="4572000" cy="1905000"/>
            <wp:effectExtent l="0" t="0" r="0" b="0"/>
            <wp:docPr id="1458240982" name="Picture 145824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84DB" w14:textId="0EFA1271" w:rsidR="262C92A4" w:rsidRDefault="4A55D5BA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b/>
          <w:bCs/>
          <w:sz w:val="24"/>
          <w:szCs w:val="24"/>
          <w:u w:val="single"/>
        </w:rPr>
        <w:t xml:space="preserve">Modelling </w:t>
      </w:r>
      <w:proofErr w:type="gramStart"/>
      <w:r w:rsidRPr="44EF9E19">
        <w:rPr>
          <w:rFonts w:eastAsiaTheme="minorEastAsia"/>
          <w:b/>
          <w:bCs/>
          <w:sz w:val="24"/>
          <w:szCs w:val="24"/>
          <w:u w:val="single"/>
        </w:rPr>
        <w:t>Approach</w:t>
      </w:r>
      <w:r w:rsidRPr="44EF9E19">
        <w:rPr>
          <w:rFonts w:eastAsiaTheme="minorEastAsia"/>
          <w:sz w:val="24"/>
          <w:szCs w:val="24"/>
        </w:rPr>
        <w:t xml:space="preserve"> :</w:t>
      </w:r>
      <w:proofErr w:type="gramEnd"/>
    </w:p>
    <w:p w14:paraId="7680FB87" w14:textId="25526D78" w:rsidR="262C92A4" w:rsidRDefault="262C92A4" w:rsidP="44EF9E19">
      <w:pPr>
        <w:rPr>
          <w:rFonts w:ascii="Calibri" w:eastAsia="Calibri" w:hAnsi="Calibri" w:cs="Calibri"/>
          <w:color w:val="008ABC"/>
          <w:sz w:val="21"/>
          <w:szCs w:val="21"/>
        </w:rPr>
      </w:pPr>
    </w:p>
    <w:p w14:paraId="5D151C4B" w14:textId="6BF0D228" w:rsidR="262C92A4" w:rsidRDefault="262C92A4" w:rsidP="262C92A4">
      <w:pPr>
        <w:rPr>
          <w:rFonts w:eastAsiaTheme="minorEastAsia"/>
          <w:sz w:val="24"/>
          <w:szCs w:val="24"/>
        </w:rPr>
      </w:pPr>
    </w:p>
    <w:p w14:paraId="6A2FF587" w14:textId="5B8AB548" w:rsidR="11E5DA90" w:rsidRDefault="11E5DA90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sz w:val="24"/>
          <w:szCs w:val="24"/>
        </w:rPr>
        <w:t>We developed two models for identifying total number of bed requirement-</w:t>
      </w:r>
    </w:p>
    <w:p w14:paraId="63051861" w14:textId="1393C6E0" w:rsidR="11E5DA90" w:rsidRDefault="11E5DA90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b/>
          <w:bCs/>
          <w:sz w:val="24"/>
          <w:szCs w:val="24"/>
        </w:rPr>
        <w:t>Model A</w:t>
      </w:r>
      <w:r w:rsidR="41FC1CDB" w:rsidRPr="44EF9E19">
        <w:rPr>
          <w:rFonts w:eastAsiaTheme="minorEastAsia"/>
          <w:b/>
          <w:bCs/>
          <w:sz w:val="24"/>
          <w:szCs w:val="24"/>
        </w:rPr>
        <w:t>(covid-19-analysis-univariate-lstm</w:t>
      </w:r>
      <w:proofErr w:type="gramStart"/>
      <w:r w:rsidR="41FC1CDB" w:rsidRPr="44EF9E19">
        <w:rPr>
          <w:rFonts w:eastAsiaTheme="minorEastAsia"/>
          <w:b/>
          <w:bCs/>
          <w:sz w:val="24"/>
          <w:szCs w:val="24"/>
        </w:rPr>
        <w:t>)</w:t>
      </w:r>
      <w:r w:rsidR="04C8BAF9" w:rsidRPr="44EF9E19">
        <w:rPr>
          <w:rFonts w:eastAsiaTheme="minorEastAsia"/>
          <w:sz w:val="24"/>
          <w:szCs w:val="24"/>
        </w:rPr>
        <w:t xml:space="preserve"> :</w:t>
      </w:r>
      <w:proofErr w:type="gramEnd"/>
      <w:r w:rsidR="04C8BAF9" w:rsidRPr="44EF9E19">
        <w:rPr>
          <w:rFonts w:eastAsiaTheme="minorEastAsia"/>
          <w:sz w:val="24"/>
          <w:szCs w:val="24"/>
        </w:rPr>
        <w:t xml:space="preserve">  Univariate LSTM model with past positive count of patient as a features to predict positive count of patient on a given </w:t>
      </w:r>
      <w:r w:rsidR="089DB3DC" w:rsidRPr="44EF9E19">
        <w:rPr>
          <w:rFonts w:eastAsiaTheme="minorEastAsia"/>
          <w:sz w:val="24"/>
          <w:szCs w:val="24"/>
        </w:rPr>
        <w:t>day.  After identifying number of pati</w:t>
      </w:r>
      <w:r w:rsidR="7F0E2A52" w:rsidRPr="44EF9E19">
        <w:rPr>
          <w:rFonts w:eastAsiaTheme="minorEastAsia"/>
          <w:sz w:val="24"/>
          <w:szCs w:val="24"/>
        </w:rPr>
        <w:t xml:space="preserve">ents for a given </w:t>
      </w:r>
      <w:proofErr w:type="gramStart"/>
      <w:r w:rsidR="7F0E2A52" w:rsidRPr="44EF9E19">
        <w:rPr>
          <w:rFonts w:eastAsiaTheme="minorEastAsia"/>
          <w:sz w:val="24"/>
          <w:szCs w:val="24"/>
        </w:rPr>
        <w:t>day ,</w:t>
      </w:r>
      <w:proofErr w:type="gramEnd"/>
      <w:r w:rsidR="7F0E2A52" w:rsidRPr="44EF9E19">
        <w:rPr>
          <w:rFonts w:eastAsiaTheme="minorEastAsia"/>
          <w:sz w:val="24"/>
          <w:szCs w:val="24"/>
        </w:rPr>
        <w:t xml:space="preserve"> we dwell down to number of patients who need to be admitted using following formulae</w:t>
      </w:r>
    </w:p>
    <w:p w14:paraId="409BD86F" w14:textId="680A5184" w:rsidR="013B1830" w:rsidRDefault="013B1830" w:rsidP="44EF9E19">
      <w:pPr>
        <w:ind w:left="360"/>
        <w:rPr>
          <w:b/>
          <w:bCs/>
        </w:rPr>
      </w:pPr>
      <w:r w:rsidRPr="44EF9E19">
        <w:rPr>
          <w:b/>
          <w:bCs/>
        </w:rPr>
        <w:t>Total patient who require to be admitted =65/100*(Total patient predicted to be suffering from Covid-19)</w:t>
      </w:r>
    </w:p>
    <w:p w14:paraId="725C8DA0" w14:textId="5F8BFC7C" w:rsidR="58443E7C" w:rsidRDefault="58443E7C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sz w:val="24"/>
          <w:szCs w:val="24"/>
        </w:rPr>
        <w:t xml:space="preserve">Once the above statistics is identified </w:t>
      </w:r>
      <w:r w:rsidR="29042079" w:rsidRPr="44EF9E19">
        <w:rPr>
          <w:rFonts w:eastAsiaTheme="minorEastAsia"/>
          <w:sz w:val="24"/>
          <w:szCs w:val="24"/>
        </w:rPr>
        <w:t>n</w:t>
      </w:r>
      <w:r w:rsidR="7F0E2A52" w:rsidRPr="44EF9E19">
        <w:rPr>
          <w:rFonts w:eastAsiaTheme="minorEastAsia"/>
          <w:sz w:val="24"/>
          <w:szCs w:val="24"/>
        </w:rPr>
        <w:t xml:space="preserve">umber of beds that need to be equipped for treating COVID –19 patients </w:t>
      </w:r>
      <w:r w:rsidR="79697B76" w:rsidRPr="44EF9E19">
        <w:rPr>
          <w:rFonts w:eastAsiaTheme="minorEastAsia"/>
          <w:sz w:val="24"/>
          <w:szCs w:val="24"/>
        </w:rPr>
        <w:t xml:space="preserve">can be calculated </w:t>
      </w:r>
      <w:r w:rsidR="3D4F6D77" w:rsidRPr="44EF9E19">
        <w:rPr>
          <w:rFonts w:eastAsiaTheme="minorEastAsia"/>
          <w:sz w:val="24"/>
          <w:szCs w:val="24"/>
        </w:rPr>
        <w:t>using below formulae</w:t>
      </w:r>
    </w:p>
    <w:p w14:paraId="29336AFE" w14:textId="18B3ECC5" w:rsidR="74F35CBB" w:rsidRDefault="74F35CBB" w:rsidP="44EF9E19">
      <w:pPr>
        <w:rPr>
          <w:b/>
          <w:bCs/>
        </w:rPr>
      </w:pPr>
      <w:r w:rsidRPr="44EF9E19">
        <w:rPr>
          <w:b/>
          <w:bCs/>
        </w:rPr>
        <w:t>Number of beds equipped for treating covid-19 patients   =0.05*(Total available beds in a city)</w:t>
      </w:r>
    </w:p>
    <w:p w14:paraId="46B29075" w14:textId="2011659A" w:rsidR="4BB76C13" w:rsidRDefault="4BB76C13" w:rsidP="44EF9E19">
      <w:r>
        <w:rPr>
          <w:noProof/>
        </w:rPr>
        <w:drawing>
          <wp:inline distT="0" distB="0" distL="0" distR="0" wp14:anchorId="42298548" wp14:editId="0F181777">
            <wp:extent cx="4572000" cy="2371725"/>
            <wp:effectExtent l="0" t="0" r="0" b="0"/>
            <wp:docPr id="230354065" name="Picture 23035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737C" w14:textId="24C130D3" w:rsidR="3D97496D" w:rsidRDefault="3D97496D" w:rsidP="44EF9E19">
      <w:pPr>
        <w:rPr>
          <w:rFonts w:eastAsiaTheme="minorEastAsia"/>
          <w:sz w:val="24"/>
          <w:szCs w:val="24"/>
        </w:rPr>
      </w:pPr>
      <w:r w:rsidRPr="44EF9E19">
        <w:rPr>
          <w:b/>
          <w:bCs/>
        </w:rPr>
        <w:lastRenderedPageBreak/>
        <w:t>Model B(</w:t>
      </w:r>
      <w:r w:rsidR="5721C171" w:rsidRPr="44EF9E19">
        <w:rPr>
          <w:b/>
          <w:bCs/>
        </w:rPr>
        <w:t>covid19-India-resource-predictor</w:t>
      </w:r>
      <w:proofErr w:type="gramStart"/>
      <w:r w:rsidRPr="44EF9E19">
        <w:rPr>
          <w:b/>
          <w:bCs/>
        </w:rPr>
        <w:t>):-</w:t>
      </w:r>
      <w:proofErr w:type="gramEnd"/>
      <w:r w:rsidRPr="44EF9E19">
        <w:rPr>
          <w:rFonts w:eastAsiaTheme="minorEastAsia"/>
          <w:sz w:val="24"/>
          <w:szCs w:val="24"/>
        </w:rPr>
        <w:t xml:space="preserve"> Multivariate LSTM model with past positive count, total positive samples of patient, population density  as a features to predict positive count of patient on a given day.  After identifying number of patients for a given </w:t>
      </w:r>
      <w:proofErr w:type="gramStart"/>
      <w:r w:rsidRPr="44EF9E19">
        <w:rPr>
          <w:rFonts w:eastAsiaTheme="minorEastAsia"/>
          <w:sz w:val="24"/>
          <w:szCs w:val="24"/>
        </w:rPr>
        <w:t>day ,</w:t>
      </w:r>
      <w:proofErr w:type="gramEnd"/>
      <w:r w:rsidRPr="44EF9E19">
        <w:rPr>
          <w:rFonts w:eastAsiaTheme="minorEastAsia"/>
          <w:sz w:val="24"/>
          <w:szCs w:val="24"/>
        </w:rPr>
        <w:t xml:space="preserve"> we dwell down to number of patients who need to be admitted using following formulae</w:t>
      </w:r>
      <w:r w:rsidR="2F9A8FF7" w:rsidRPr="44EF9E19">
        <w:rPr>
          <w:rFonts w:eastAsiaTheme="minorEastAsia"/>
          <w:sz w:val="24"/>
          <w:szCs w:val="24"/>
        </w:rPr>
        <w:t>.</w:t>
      </w:r>
    </w:p>
    <w:p w14:paraId="20D44D3A" w14:textId="3C1DCE70" w:rsidR="44EF9E19" w:rsidRDefault="44EF9E19" w:rsidP="44EF9E19">
      <w:pPr>
        <w:rPr>
          <w:rFonts w:eastAsiaTheme="minorEastAsia"/>
          <w:sz w:val="24"/>
          <w:szCs w:val="24"/>
        </w:rPr>
      </w:pPr>
    </w:p>
    <w:p w14:paraId="1460F098" w14:textId="680A5184" w:rsidR="2F9A8FF7" w:rsidRDefault="2F9A8FF7" w:rsidP="44EF9E19">
      <w:pPr>
        <w:rPr>
          <w:b/>
          <w:bCs/>
        </w:rPr>
      </w:pPr>
      <w:r w:rsidRPr="44EF9E19">
        <w:rPr>
          <w:b/>
          <w:bCs/>
        </w:rPr>
        <w:t>Total patient who require to be admitted =65/100*(Total patient predicted to be suffering from Covid-19)</w:t>
      </w:r>
    </w:p>
    <w:p w14:paraId="0E60C536" w14:textId="5F8BFC7C" w:rsidR="2F9A8FF7" w:rsidRDefault="2F9A8FF7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sz w:val="24"/>
          <w:szCs w:val="24"/>
        </w:rPr>
        <w:t>Once the above statistics is identified number of beds that need to be equipped for treating COVID –19 patients can be calculated using below formulae</w:t>
      </w:r>
    </w:p>
    <w:p w14:paraId="24BE3139" w14:textId="18B3ECC5" w:rsidR="2F9A8FF7" w:rsidRDefault="2F9A8FF7" w:rsidP="44EF9E19">
      <w:pPr>
        <w:rPr>
          <w:b/>
          <w:bCs/>
        </w:rPr>
      </w:pPr>
      <w:r w:rsidRPr="44EF9E19">
        <w:rPr>
          <w:b/>
          <w:bCs/>
        </w:rPr>
        <w:t>Number of beds equipped for treating covid-19 patients   =0.05*(Total available beds in a city)</w:t>
      </w:r>
    </w:p>
    <w:p w14:paraId="3E6E677E" w14:textId="02AC20A0" w:rsidR="44EF9E19" w:rsidRDefault="44EF9E19" w:rsidP="44EF9E19">
      <w:pPr>
        <w:rPr>
          <w:b/>
          <w:bCs/>
        </w:rPr>
      </w:pPr>
    </w:p>
    <w:p w14:paraId="706B95CE" w14:textId="29057C9E" w:rsidR="44EF9E19" w:rsidRDefault="44EF9E19" w:rsidP="44EF9E19">
      <w:pPr>
        <w:rPr>
          <w:b/>
          <w:bCs/>
        </w:rPr>
      </w:pPr>
    </w:p>
    <w:p w14:paraId="20533041" w14:textId="379E6D50" w:rsidR="1E4AD685" w:rsidRDefault="1E4AD685" w:rsidP="44EF9E19">
      <w:bookmarkStart w:id="0" w:name="_GoBack"/>
      <w:r>
        <w:rPr>
          <w:noProof/>
        </w:rPr>
        <w:drawing>
          <wp:inline distT="0" distB="0" distL="0" distR="0" wp14:anchorId="23B8C8D2" wp14:editId="34B5CB78">
            <wp:extent cx="4371975" cy="3076575"/>
            <wp:effectExtent l="0" t="0" r="9525" b="9525"/>
            <wp:docPr id="1547624463" name="Picture 154762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"/>
                    <a:stretch/>
                  </pic:blipFill>
                  <pic:spPr bwMode="auto">
                    <a:xfrm>
                      <a:off x="0" y="0"/>
                      <a:ext cx="43719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2EB3DDC" w14:textId="2B0D25DE" w:rsidR="1E4AD685" w:rsidRDefault="1E4AD685" w:rsidP="44EF9E19">
      <w:r>
        <w:rPr>
          <w:noProof/>
        </w:rPr>
        <w:lastRenderedPageBreak/>
        <w:drawing>
          <wp:inline distT="0" distB="0" distL="0" distR="0" wp14:anchorId="4A41148C" wp14:editId="66A989B8">
            <wp:extent cx="4562475" cy="2962275"/>
            <wp:effectExtent l="0" t="0" r="0" b="0"/>
            <wp:docPr id="644355887" name="Picture 64435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AFB" w14:textId="5D7B136C" w:rsidR="04C8BAF9" w:rsidRDefault="04C8BAF9" w:rsidP="44EF9E19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sz w:val="24"/>
          <w:szCs w:val="24"/>
        </w:rPr>
        <w:t xml:space="preserve"> </w:t>
      </w:r>
    </w:p>
    <w:p w14:paraId="53CBADF2" w14:textId="16261EF4" w:rsidR="262C92A4" w:rsidRDefault="262C92A4" w:rsidP="262C92A4">
      <w:pPr>
        <w:rPr>
          <w:rFonts w:eastAsiaTheme="minorEastAsia"/>
          <w:sz w:val="24"/>
          <w:szCs w:val="24"/>
        </w:rPr>
      </w:pPr>
    </w:p>
    <w:p w14:paraId="09CCF9A4" w14:textId="17358045" w:rsidR="560BD158" w:rsidRDefault="7D21E46A" w:rsidP="560BD158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sz w:val="24"/>
          <w:szCs w:val="24"/>
        </w:rPr>
        <w:t xml:space="preserve">Both of the above model can be used to predict gap between required and available beds for </w:t>
      </w:r>
      <w:proofErr w:type="spellStart"/>
      <w:r w:rsidRPr="44EF9E19">
        <w:rPr>
          <w:rFonts w:eastAsiaTheme="minorEastAsia"/>
          <w:sz w:val="24"/>
          <w:szCs w:val="24"/>
        </w:rPr>
        <w:t>co</w:t>
      </w:r>
      <w:r w:rsidR="4F6B59EA" w:rsidRPr="44EF9E19">
        <w:rPr>
          <w:rFonts w:eastAsiaTheme="minorEastAsia"/>
          <w:sz w:val="24"/>
          <w:szCs w:val="24"/>
        </w:rPr>
        <w:t>vid</w:t>
      </w:r>
      <w:proofErr w:type="spellEnd"/>
      <w:r w:rsidRPr="44EF9E19">
        <w:rPr>
          <w:rFonts w:eastAsiaTheme="minorEastAsia"/>
          <w:sz w:val="24"/>
          <w:szCs w:val="24"/>
        </w:rPr>
        <w:t xml:space="preserve"> </w:t>
      </w:r>
      <w:proofErr w:type="gramStart"/>
      <w:r w:rsidRPr="44EF9E19">
        <w:rPr>
          <w:rFonts w:eastAsiaTheme="minorEastAsia"/>
          <w:sz w:val="24"/>
          <w:szCs w:val="24"/>
        </w:rPr>
        <w:t>patients .</w:t>
      </w:r>
      <w:proofErr w:type="gramEnd"/>
    </w:p>
    <w:p w14:paraId="3C04E2A2" w14:textId="28A38569" w:rsidR="44EF9E19" w:rsidRDefault="44EF9E19" w:rsidP="44EF9E19">
      <w:pPr>
        <w:rPr>
          <w:rFonts w:eastAsiaTheme="minorEastAsia"/>
          <w:sz w:val="24"/>
          <w:szCs w:val="24"/>
        </w:rPr>
      </w:pPr>
    </w:p>
    <w:p w14:paraId="00102025" w14:textId="336544A3" w:rsidR="726186C4" w:rsidRDefault="726186C4" w:rsidP="262C92A4">
      <w:pPr>
        <w:rPr>
          <w:rFonts w:eastAsiaTheme="minorEastAsia"/>
          <w:sz w:val="24"/>
          <w:szCs w:val="24"/>
        </w:rPr>
      </w:pPr>
      <w:r w:rsidRPr="44EF9E19">
        <w:rPr>
          <w:rFonts w:eastAsiaTheme="minorEastAsia"/>
          <w:b/>
          <w:bCs/>
          <w:sz w:val="24"/>
          <w:szCs w:val="24"/>
          <w:u w:val="single"/>
        </w:rPr>
        <w:t>Solution roadmap:</w:t>
      </w:r>
    </w:p>
    <w:p w14:paraId="3B0A7FC6" w14:textId="2125FB14" w:rsidR="262C92A4" w:rsidRDefault="49CC4E3C" w:rsidP="262C92A4">
      <w:r>
        <w:rPr>
          <w:noProof/>
        </w:rPr>
        <w:lastRenderedPageBreak/>
        <w:drawing>
          <wp:inline distT="0" distB="0" distL="0" distR="0" wp14:anchorId="033E8842" wp14:editId="7B3BDDF5">
            <wp:extent cx="6718109" cy="3806914"/>
            <wp:effectExtent l="0" t="0" r="0" b="0"/>
            <wp:docPr id="282800145" name="Picture 28280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1" t="19259" r="3958" b="11481"/>
                    <a:stretch>
                      <a:fillRect/>
                    </a:stretch>
                  </pic:blipFill>
                  <pic:spPr>
                    <a:xfrm>
                      <a:off x="0" y="0"/>
                      <a:ext cx="6718109" cy="3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2B0" w14:textId="51B507C9" w:rsidR="44EF9E19" w:rsidRDefault="44EF9E19" w:rsidP="44EF9E19"/>
    <w:p w14:paraId="0AC227D3" w14:textId="35B108F2" w:rsidR="44EF9E19" w:rsidRDefault="44EF9E19" w:rsidP="44EF9E19"/>
    <w:p w14:paraId="3303CD81" w14:textId="1A51ABAD" w:rsidR="44EF9E19" w:rsidRDefault="44EF9E19" w:rsidP="44EF9E19"/>
    <w:p w14:paraId="42A9AE7F" w14:textId="1A343775" w:rsidR="44EF9E19" w:rsidRDefault="44EF9E19" w:rsidP="44EF9E19"/>
    <w:p w14:paraId="14F190FB" w14:textId="6FB43A4B" w:rsidR="67080301" w:rsidRDefault="67080301" w:rsidP="44EF9E19">
      <w:r w:rsidRPr="44EF9E19">
        <w:rPr>
          <w:b/>
          <w:bCs/>
          <w:u w:val="single"/>
        </w:rPr>
        <w:t xml:space="preserve">Link For Code in </w:t>
      </w:r>
      <w:proofErr w:type="spellStart"/>
      <w:proofErr w:type="gramStart"/>
      <w:r w:rsidRPr="44EF9E19">
        <w:rPr>
          <w:b/>
          <w:bCs/>
          <w:u w:val="single"/>
        </w:rPr>
        <w:t>Github</w:t>
      </w:r>
      <w:proofErr w:type="spellEnd"/>
      <w:r w:rsidRPr="44EF9E19">
        <w:rPr>
          <w:b/>
          <w:bCs/>
        </w:rPr>
        <w:t xml:space="preserve"> </w:t>
      </w:r>
      <w:r>
        <w:t>:</w:t>
      </w:r>
      <w:proofErr w:type="gramEnd"/>
    </w:p>
    <w:p w14:paraId="29D39B26" w14:textId="2B0548F9" w:rsidR="5E29B8C9" w:rsidRDefault="00204E4E">
      <w:hyperlink r:id="rId16">
        <w:r w:rsidR="5E29B8C9" w:rsidRPr="44EF9E19">
          <w:rPr>
            <w:rStyle w:val="Hyperlink"/>
            <w:rFonts w:ascii="Segoe UI" w:eastAsia="Segoe UI" w:hAnsi="Segoe UI" w:cs="Segoe UI"/>
            <w:sz w:val="21"/>
            <w:szCs w:val="21"/>
          </w:rPr>
          <w:t>https://github.com/shalder/withacathon/</w:t>
        </w:r>
      </w:hyperlink>
    </w:p>
    <w:p w14:paraId="0D81D152" w14:textId="0B2D3F93" w:rsidR="44EF9E19" w:rsidRDefault="44EF9E19" w:rsidP="44EF9E19">
      <w:pPr>
        <w:rPr>
          <w:b/>
          <w:bCs/>
          <w:u w:val="single"/>
        </w:rPr>
      </w:pPr>
    </w:p>
    <w:p w14:paraId="5F51FBE9" w14:textId="7DD9C389" w:rsidR="67080301" w:rsidRDefault="67080301" w:rsidP="44EF9E19">
      <w:r w:rsidRPr="44EF9E19">
        <w:rPr>
          <w:b/>
          <w:bCs/>
          <w:u w:val="single"/>
        </w:rPr>
        <w:t xml:space="preserve">Link For </w:t>
      </w:r>
      <w:proofErr w:type="gramStart"/>
      <w:r w:rsidRPr="44EF9E19">
        <w:rPr>
          <w:b/>
          <w:bCs/>
          <w:u w:val="single"/>
        </w:rPr>
        <w:t xml:space="preserve">Video </w:t>
      </w:r>
      <w:r>
        <w:t>:</w:t>
      </w:r>
      <w:proofErr w:type="gramEnd"/>
    </w:p>
    <w:p w14:paraId="62DF3440" w14:textId="1748A17B" w:rsidR="62B0048B" w:rsidRDefault="00204E4E">
      <w:hyperlink r:id="rId17">
        <w:r w:rsidR="62B0048B" w:rsidRPr="44EF9E19">
          <w:rPr>
            <w:rStyle w:val="Hyperlink"/>
            <w:rFonts w:ascii="Segoe UI" w:eastAsia="Segoe UI" w:hAnsi="Segoe UI" w:cs="Segoe UI"/>
            <w:sz w:val="21"/>
            <w:szCs w:val="21"/>
          </w:rPr>
          <w:t>https://www.youtube.com/watch?v=dd67Hhb15dg</w:t>
        </w:r>
      </w:hyperlink>
    </w:p>
    <w:p w14:paraId="2A74F8CF" w14:textId="7F1C8FF1" w:rsidR="44EF9E19" w:rsidRDefault="44EF9E19" w:rsidP="44EF9E19"/>
    <w:p w14:paraId="5B7ED98C" w14:textId="7DACB4AF" w:rsidR="44EF9E19" w:rsidRDefault="44EF9E19" w:rsidP="44EF9E19"/>
    <w:sectPr w:rsidR="44EF9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1FD9"/>
    <w:multiLevelType w:val="hybridMultilevel"/>
    <w:tmpl w:val="FE6AEBC0"/>
    <w:lvl w:ilvl="0" w:tplc="C5340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C5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0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C2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00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06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0D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6D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63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70283"/>
    <w:multiLevelType w:val="hybridMultilevel"/>
    <w:tmpl w:val="FFC6012A"/>
    <w:lvl w:ilvl="0" w:tplc="E90E6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6B91A">
      <w:start w:val="1"/>
      <w:numFmt w:val="lowerLetter"/>
      <w:lvlText w:val="%2."/>
      <w:lvlJc w:val="left"/>
      <w:pPr>
        <w:ind w:left="1440" w:hanging="360"/>
      </w:pPr>
    </w:lvl>
    <w:lvl w:ilvl="2" w:tplc="8D2A1CC6">
      <w:start w:val="1"/>
      <w:numFmt w:val="lowerRoman"/>
      <w:lvlText w:val="%3."/>
      <w:lvlJc w:val="right"/>
      <w:pPr>
        <w:ind w:left="2160" w:hanging="180"/>
      </w:pPr>
    </w:lvl>
    <w:lvl w:ilvl="3" w:tplc="3FFE7628">
      <w:start w:val="1"/>
      <w:numFmt w:val="decimal"/>
      <w:lvlText w:val="%4."/>
      <w:lvlJc w:val="left"/>
      <w:pPr>
        <w:ind w:left="2880" w:hanging="360"/>
      </w:pPr>
    </w:lvl>
    <w:lvl w:ilvl="4" w:tplc="6A828DC6">
      <w:start w:val="1"/>
      <w:numFmt w:val="lowerLetter"/>
      <w:lvlText w:val="%5."/>
      <w:lvlJc w:val="left"/>
      <w:pPr>
        <w:ind w:left="3600" w:hanging="360"/>
      </w:pPr>
    </w:lvl>
    <w:lvl w:ilvl="5" w:tplc="81481DB0">
      <w:start w:val="1"/>
      <w:numFmt w:val="lowerRoman"/>
      <w:lvlText w:val="%6."/>
      <w:lvlJc w:val="right"/>
      <w:pPr>
        <w:ind w:left="4320" w:hanging="180"/>
      </w:pPr>
    </w:lvl>
    <w:lvl w:ilvl="6" w:tplc="5F3AB7B0">
      <w:start w:val="1"/>
      <w:numFmt w:val="decimal"/>
      <w:lvlText w:val="%7."/>
      <w:lvlJc w:val="left"/>
      <w:pPr>
        <w:ind w:left="5040" w:hanging="360"/>
      </w:pPr>
    </w:lvl>
    <w:lvl w:ilvl="7" w:tplc="77F442BC">
      <w:start w:val="1"/>
      <w:numFmt w:val="lowerLetter"/>
      <w:lvlText w:val="%8."/>
      <w:lvlJc w:val="left"/>
      <w:pPr>
        <w:ind w:left="5760" w:hanging="360"/>
      </w:pPr>
    </w:lvl>
    <w:lvl w:ilvl="8" w:tplc="8B8A92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B5A8A"/>
    <w:multiLevelType w:val="hybridMultilevel"/>
    <w:tmpl w:val="70C0D98C"/>
    <w:lvl w:ilvl="0" w:tplc="6556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4C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26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4B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A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1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AB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6D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82155"/>
    <w:multiLevelType w:val="hybridMultilevel"/>
    <w:tmpl w:val="EEACC90E"/>
    <w:lvl w:ilvl="0" w:tplc="A8A4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0E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60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43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CE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EE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CB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61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E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437598"/>
    <w:rsid w:val="00204E4E"/>
    <w:rsid w:val="00BE0E65"/>
    <w:rsid w:val="00BF53AB"/>
    <w:rsid w:val="013B1830"/>
    <w:rsid w:val="013D8883"/>
    <w:rsid w:val="0140BCC9"/>
    <w:rsid w:val="01486E83"/>
    <w:rsid w:val="018B9AC3"/>
    <w:rsid w:val="01982AAF"/>
    <w:rsid w:val="021BBB16"/>
    <w:rsid w:val="024789EE"/>
    <w:rsid w:val="02B64543"/>
    <w:rsid w:val="02C1A873"/>
    <w:rsid w:val="02D0C4EE"/>
    <w:rsid w:val="03082C22"/>
    <w:rsid w:val="0449BD9B"/>
    <w:rsid w:val="0452203C"/>
    <w:rsid w:val="0480070B"/>
    <w:rsid w:val="0489B8BE"/>
    <w:rsid w:val="04C8BAF9"/>
    <w:rsid w:val="0523306B"/>
    <w:rsid w:val="057487B9"/>
    <w:rsid w:val="05E6E5A6"/>
    <w:rsid w:val="05F7EB48"/>
    <w:rsid w:val="06002376"/>
    <w:rsid w:val="0772FF5A"/>
    <w:rsid w:val="07CB3CE8"/>
    <w:rsid w:val="089DB3DC"/>
    <w:rsid w:val="09155C9F"/>
    <w:rsid w:val="09515CBC"/>
    <w:rsid w:val="095FD7E1"/>
    <w:rsid w:val="09FA33E7"/>
    <w:rsid w:val="0A21ECE8"/>
    <w:rsid w:val="0A5F9072"/>
    <w:rsid w:val="0B0A5ECD"/>
    <w:rsid w:val="0B3B9647"/>
    <w:rsid w:val="0B3F0CF5"/>
    <w:rsid w:val="0BBBDE31"/>
    <w:rsid w:val="0BD2519C"/>
    <w:rsid w:val="0C01201E"/>
    <w:rsid w:val="0C64349B"/>
    <w:rsid w:val="0C6D1CA0"/>
    <w:rsid w:val="0D60EAA6"/>
    <w:rsid w:val="0E1044ED"/>
    <w:rsid w:val="0E436E30"/>
    <w:rsid w:val="0E6AF4D8"/>
    <w:rsid w:val="0E88B952"/>
    <w:rsid w:val="0F462583"/>
    <w:rsid w:val="0F753BB9"/>
    <w:rsid w:val="0FCF7B4A"/>
    <w:rsid w:val="101240AF"/>
    <w:rsid w:val="109F2965"/>
    <w:rsid w:val="10A96813"/>
    <w:rsid w:val="10BBFD1E"/>
    <w:rsid w:val="1106DEFE"/>
    <w:rsid w:val="11E5DA90"/>
    <w:rsid w:val="12330823"/>
    <w:rsid w:val="12AEA4EF"/>
    <w:rsid w:val="141D2857"/>
    <w:rsid w:val="159C8DDE"/>
    <w:rsid w:val="15E3E113"/>
    <w:rsid w:val="16294A9A"/>
    <w:rsid w:val="16BF046C"/>
    <w:rsid w:val="16D1E574"/>
    <w:rsid w:val="17FCA96D"/>
    <w:rsid w:val="18AC8002"/>
    <w:rsid w:val="1941A582"/>
    <w:rsid w:val="1A02996F"/>
    <w:rsid w:val="1A485063"/>
    <w:rsid w:val="1AF5A3FA"/>
    <w:rsid w:val="1B788388"/>
    <w:rsid w:val="1C190E6D"/>
    <w:rsid w:val="1C3279CC"/>
    <w:rsid w:val="1CD3CCDA"/>
    <w:rsid w:val="1D069F4A"/>
    <w:rsid w:val="1D196BBA"/>
    <w:rsid w:val="1D87D685"/>
    <w:rsid w:val="1DA377FD"/>
    <w:rsid w:val="1E341624"/>
    <w:rsid w:val="1E4AD685"/>
    <w:rsid w:val="1E79A361"/>
    <w:rsid w:val="1EB1A0F2"/>
    <w:rsid w:val="1F9BEFBE"/>
    <w:rsid w:val="2145DEBC"/>
    <w:rsid w:val="219E5798"/>
    <w:rsid w:val="22D15C98"/>
    <w:rsid w:val="2304341F"/>
    <w:rsid w:val="2323C93D"/>
    <w:rsid w:val="23AB4DC1"/>
    <w:rsid w:val="2457C140"/>
    <w:rsid w:val="2479D329"/>
    <w:rsid w:val="24F1E79E"/>
    <w:rsid w:val="24FBC8C7"/>
    <w:rsid w:val="262C92A4"/>
    <w:rsid w:val="26B661C1"/>
    <w:rsid w:val="284C3F94"/>
    <w:rsid w:val="287F860B"/>
    <w:rsid w:val="28A21C07"/>
    <w:rsid w:val="28F96AAF"/>
    <w:rsid w:val="29042079"/>
    <w:rsid w:val="29D4DA15"/>
    <w:rsid w:val="29F110E5"/>
    <w:rsid w:val="2B3C182B"/>
    <w:rsid w:val="2B7506DD"/>
    <w:rsid w:val="2BC516E0"/>
    <w:rsid w:val="2C9288AA"/>
    <w:rsid w:val="2CD8FAD6"/>
    <w:rsid w:val="2D005D7B"/>
    <w:rsid w:val="2D203FB2"/>
    <w:rsid w:val="2D7B557D"/>
    <w:rsid w:val="2D9FE538"/>
    <w:rsid w:val="2F201ED7"/>
    <w:rsid w:val="2F3A06CD"/>
    <w:rsid w:val="2F45F795"/>
    <w:rsid w:val="2F9A8FF7"/>
    <w:rsid w:val="3035BF1D"/>
    <w:rsid w:val="307B8258"/>
    <w:rsid w:val="307DD912"/>
    <w:rsid w:val="30CEFCEA"/>
    <w:rsid w:val="32180FB0"/>
    <w:rsid w:val="340875AA"/>
    <w:rsid w:val="3445BDB9"/>
    <w:rsid w:val="35C5D526"/>
    <w:rsid w:val="3718F091"/>
    <w:rsid w:val="377766EF"/>
    <w:rsid w:val="378DABF5"/>
    <w:rsid w:val="38D53748"/>
    <w:rsid w:val="399A2DBB"/>
    <w:rsid w:val="3A33609B"/>
    <w:rsid w:val="3A520633"/>
    <w:rsid w:val="3AA36E70"/>
    <w:rsid w:val="3B946A53"/>
    <w:rsid w:val="3BFA3850"/>
    <w:rsid w:val="3C0AE6E6"/>
    <w:rsid w:val="3C292378"/>
    <w:rsid w:val="3C35F83E"/>
    <w:rsid w:val="3D4F6D77"/>
    <w:rsid w:val="3D68F2A6"/>
    <w:rsid w:val="3D97496D"/>
    <w:rsid w:val="3DF244C4"/>
    <w:rsid w:val="3E106F17"/>
    <w:rsid w:val="3E9A9AFD"/>
    <w:rsid w:val="3EDAFC37"/>
    <w:rsid w:val="3F76A44A"/>
    <w:rsid w:val="401415D4"/>
    <w:rsid w:val="402EE797"/>
    <w:rsid w:val="403B3ABA"/>
    <w:rsid w:val="403B6A90"/>
    <w:rsid w:val="40594B67"/>
    <w:rsid w:val="4152FD70"/>
    <w:rsid w:val="41DB8B6E"/>
    <w:rsid w:val="41FC1CDB"/>
    <w:rsid w:val="421FA74F"/>
    <w:rsid w:val="4267F750"/>
    <w:rsid w:val="428F2BB6"/>
    <w:rsid w:val="440DEE7A"/>
    <w:rsid w:val="443ACFED"/>
    <w:rsid w:val="44546A67"/>
    <w:rsid w:val="44649FC6"/>
    <w:rsid w:val="44C0BF1F"/>
    <w:rsid w:val="44EF9E19"/>
    <w:rsid w:val="460891A1"/>
    <w:rsid w:val="46A07CE4"/>
    <w:rsid w:val="46E5697E"/>
    <w:rsid w:val="4760BF1E"/>
    <w:rsid w:val="484A51A1"/>
    <w:rsid w:val="49699298"/>
    <w:rsid w:val="49CC4E3C"/>
    <w:rsid w:val="49E22D49"/>
    <w:rsid w:val="4A54C5E5"/>
    <w:rsid w:val="4A55D5BA"/>
    <w:rsid w:val="4A738248"/>
    <w:rsid w:val="4AF044FC"/>
    <w:rsid w:val="4B624A53"/>
    <w:rsid w:val="4B8EF2DE"/>
    <w:rsid w:val="4B92F95E"/>
    <w:rsid w:val="4BA06404"/>
    <w:rsid w:val="4BB76C13"/>
    <w:rsid w:val="4C516C2A"/>
    <w:rsid w:val="4D9CBFEC"/>
    <w:rsid w:val="4E437598"/>
    <w:rsid w:val="4EAD44C2"/>
    <w:rsid w:val="4ECD611D"/>
    <w:rsid w:val="4EE45417"/>
    <w:rsid w:val="4F16B046"/>
    <w:rsid w:val="4F31576B"/>
    <w:rsid w:val="4F5A077C"/>
    <w:rsid w:val="4F5B89BD"/>
    <w:rsid w:val="4F6B59EA"/>
    <w:rsid w:val="4FC873A5"/>
    <w:rsid w:val="4FE8772F"/>
    <w:rsid w:val="50183061"/>
    <w:rsid w:val="50AA2A2A"/>
    <w:rsid w:val="51DBDF77"/>
    <w:rsid w:val="520D2E5B"/>
    <w:rsid w:val="52972CF0"/>
    <w:rsid w:val="538A60BE"/>
    <w:rsid w:val="54780192"/>
    <w:rsid w:val="560BD158"/>
    <w:rsid w:val="5721C171"/>
    <w:rsid w:val="5770FC1F"/>
    <w:rsid w:val="58443E7C"/>
    <w:rsid w:val="58E9A68E"/>
    <w:rsid w:val="59097C39"/>
    <w:rsid w:val="59C7B2A8"/>
    <w:rsid w:val="59D23B3B"/>
    <w:rsid w:val="5A0879A0"/>
    <w:rsid w:val="5A12CCA1"/>
    <w:rsid w:val="5A332E0A"/>
    <w:rsid w:val="5A802F90"/>
    <w:rsid w:val="5B2D65F8"/>
    <w:rsid w:val="5B9BD2B1"/>
    <w:rsid w:val="5BCB9153"/>
    <w:rsid w:val="5C914585"/>
    <w:rsid w:val="5CE3BD61"/>
    <w:rsid w:val="5DB42EAB"/>
    <w:rsid w:val="5E29B8C9"/>
    <w:rsid w:val="5F38DB1F"/>
    <w:rsid w:val="5F4709AF"/>
    <w:rsid w:val="614EFF03"/>
    <w:rsid w:val="61ABB248"/>
    <w:rsid w:val="61C539F3"/>
    <w:rsid w:val="6224E956"/>
    <w:rsid w:val="62B0048B"/>
    <w:rsid w:val="62B1F98A"/>
    <w:rsid w:val="63856F67"/>
    <w:rsid w:val="63F07EBC"/>
    <w:rsid w:val="644929B1"/>
    <w:rsid w:val="65261E0A"/>
    <w:rsid w:val="662AEE20"/>
    <w:rsid w:val="67080301"/>
    <w:rsid w:val="6737B037"/>
    <w:rsid w:val="67DB5F0A"/>
    <w:rsid w:val="68760913"/>
    <w:rsid w:val="68C0230D"/>
    <w:rsid w:val="68F1C47D"/>
    <w:rsid w:val="69B37B5C"/>
    <w:rsid w:val="6ABC2C39"/>
    <w:rsid w:val="6ACF52A8"/>
    <w:rsid w:val="6B6B649C"/>
    <w:rsid w:val="6CC0532D"/>
    <w:rsid w:val="6CD1DC33"/>
    <w:rsid w:val="6D203281"/>
    <w:rsid w:val="6E222BE2"/>
    <w:rsid w:val="700AF2F3"/>
    <w:rsid w:val="71067FE7"/>
    <w:rsid w:val="71760CF2"/>
    <w:rsid w:val="71774D8D"/>
    <w:rsid w:val="71EED056"/>
    <w:rsid w:val="726186C4"/>
    <w:rsid w:val="7379A482"/>
    <w:rsid w:val="738F988C"/>
    <w:rsid w:val="7397882A"/>
    <w:rsid w:val="746425B6"/>
    <w:rsid w:val="74F35CBB"/>
    <w:rsid w:val="75EEED41"/>
    <w:rsid w:val="75F87DD2"/>
    <w:rsid w:val="77C7A648"/>
    <w:rsid w:val="7851439D"/>
    <w:rsid w:val="786EC747"/>
    <w:rsid w:val="7873E911"/>
    <w:rsid w:val="794B9EFA"/>
    <w:rsid w:val="79697B76"/>
    <w:rsid w:val="79A2830E"/>
    <w:rsid w:val="7A113BB3"/>
    <w:rsid w:val="7AA02365"/>
    <w:rsid w:val="7AE00E16"/>
    <w:rsid w:val="7BBE2900"/>
    <w:rsid w:val="7CBD2872"/>
    <w:rsid w:val="7D21E46A"/>
    <w:rsid w:val="7DC52372"/>
    <w:rsid w:val="7E242F2D"/>
    <w:rsid w:val="7E4F8981"/>
    <w:rsid w:val="7E7A9A34"/>
    <w:rsid w:val="7F0E2A52"/>
    <w:rsid w:val="7F2263C9"/>
    <w:rsid w:val="7F7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7598"/>
  <w15:chartTrackingRefBased/>
  <w15:docId w15:val="{C1CE6778-70BF-41DE-B3F8-13D7A969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dalairajkumar/covid19-in-india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dd67Hhb15d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lder/withacath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F309C10977A41A53D49363C3DFBFE" ma:contentTypeVersion="4" ma:contentTypeDescription="Create a new document." ma:contentTypeScope="" ma:versionID="41b8dc7c89d013aded50bab57b06fc7d">
  <xsd:schema xmlns:xsd="http://www.w3.org/2001/XMLSchema" xmlns:xs="http://www.w3.org/2001/XMLSchema" xmlns:p="http://schemas.microsoft.com/office/2006/metadata/properties" xmlns:ns2="fbd4a3ef-e391-45fd-87af-c4a47135f4f5" targetNamespace="http://schemas.microsoft.com/office/2006/metadata/properties" ma:root="true" ma:fieldsID="aa76e748b48eedd7eeadea08afe4e2e9" ns2:_="">
    <xsd:import namespace="fbd4a3ef-e391-45fd-87af-c4a47135f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4a3ef-e391-45fd-87af-c4a47135f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02BC9F-B35B-48F6-9776-27AD3AB56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4a3ef-e391-45fd-87af-c4a47135f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5A2CC-90BD-4057-8030-DF6D0CEC7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50F9EF-F2B5-4BC2-90BE-2EBAABB92F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Paromita Sarkar</dc:creator>
  <cp:keywords/>
  <dc:description/>
  <cp:lastModifiedBy>Taaniya Arora</cp:lastModifiedBy>
  <cp:revision>2</cp:revision>
  <dcterms:created xsi:type="dcterms:W3CDTF">2020-06-05T11:30:00Z</dcterms:created>
  <dcterms:modified xsi:type="dcterms:W3CDTF">2020-06-06T14:39:00Z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0x010100FCFF309C10977A41A53D49363C3DFBFE</vt:lpwstr>
  </property>
</Properties>
</file>