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17AACD32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59AE38C6" w:rsidR="008765CE" w:rsidRPr="006A3731" w:rsidRDefault="008D15FE" w:rsidP="008D15FE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7D4DC3">
        <w:rPr>
          <w:rFonts w:cs="Times New Roman"/>
          <w:sz w:val="28"/>
          <w:szCs w:val="28"/>
          <w:u w:val="single"/>
        </w:rPr>
        <w:t>3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0BC4F0F4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="006D6EA6">
        <w:rPr>
          <w:rFonts w:cs="Times New Roman"/>
          <w:szCs w:val="24"/>
          <w:u w:val="single"/>
        </w:rPr>
        <w:t>_</w:t>
      </w:r>
      <w:r w:rsidRPr="006A3731">
        <w:rPr>
          <w:rFonts w:cs="Times New Roman"/>
          <w:sz w:val="28"/>
          <w:szCs w:val="28"/>
          <w:u w:val="single"/>
        </w:rPr>
        <w:t>«</w:t>
      </w:r>
      <w:r w:rsidR="006D6EA6">
        <w:rPr>
          <w:rFonts w:cs="Times New Roman"/>
          <w:sz w:val="28"/>
          <w:szCs w:val="28"/>
          <w:u w:val="single"/>
        </w:rPr>
        <w:t>Распределенная обработка данных в современных СУБД</w:t>
      </w:r>
      <w:r w:rsidRPr="006A3731">
        <w:rPr>
          <w:rFonts w:cs="Times New Roman"/>
          <w:sz w:val="28"/>
          <w:szCs w:val="28"/>
          <w:u w:val="single"/>
        </w:rPr>
        <w:t>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73B43758" w:rsidR="000F6F7C" w:rsidRPr="000F6F7C" w:rsidRDefault="000F6F7C" w:rsidP="00E04846">
      <w:pPr>
        <w:tabs>
          <w:tab w:val="left" w:pos="7088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7B1AD3" w:rsidRPr="007B1AD3">
        <w:rPr>
          <w:rFonts w:eastAsia="Times New Roman" w:cs="Times New Roman"/>
          <w:sz w:val="28"/>
          <w:szCs w:val="28"/>
          <w:lang w:eastAsia="ru-RU"/>
        </w:rPr>
        <w:t>2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="00E04846">
        <w:rPr>
          <w:rFonts w:eastAsia="Times New Roman" w:cs="Times New Roman"/>
          <w:sz w:val="28"/>
          <w:szCs w:val="28"/>
          <w:lang w:eastAsia="ru-RU"/>
        </w:rPr>
        <w:t>В.А. Артамонов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0A8D46E7" w:rsidR="000F6F7C" w:rsidRPr="000F6F7C" w:rsidRDefault="000F6F7C" w:rsidP="005A42FD">
      <w:pPr>
        <w:tabs>
          <w:tab w:val="left" w:pos="7371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6D6EA6">
        <w:rPr>
          <w:rFonts w:eastAsia="Times New Roman" w:cs="Times New Roman"/>
          <w:sz w:val="28"/>
          <w:szCs w:val="28"/>
          <w:lang w:eastAsia="ru-RU"/>
        </w:rPr>
        <w:t>М.В. Додонов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281A533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AD6778">
          <w:footerReference w:type="default" r:id="rId11"/>
          <w:pgSz w:w="11906" w:h="16838"/>
          <w:pgMar w:top="1134" w:right="850" w:bottom="1134" w:left="1701" w:header="708" w:footer="82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61552C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5CA7A177" w14:textId="7D95A814" w:rsidR="007B1AD3" w:rsidRDefault="00FE648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EB7881">
        <w:fldChar w:fldCharType="begin"/>
      </w:r>
      <w:r w:rsidR="00A424B9" w:rsidRPr="00EB7881">
        <w:instrText xml:space="preserve"> TOC \h \z \t "МР_Раздел;1;МР_Подраздел;2" </w:instrText>
      </w:r>
      <w:r w:rsidRPr="00EB7881">
        <w:fldChar w:fldCharType="separate"/>
      </w:r>
      <w:hyperlink w:anchor="_Toc91700304" w:history="1">
        <w:r w:rsidR="007B1AD3" w:rsidRPr="004905A3">
          <w:rPr>
            <w:rStyle w:val="af0"/>
            <w:lang w:val="en-US"/>
          </w:rPr>
          <w:t>1</w:t>
        </w:r>
        <w:r w:rsidR="007B1AD3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7B1AD3" w:rsidRPr="004905A3">
          <w:rPr>
            <w:rStyle w:val="af0"/>
          </w:rPr>
          <w:t>Цель работы</w:t>
        </w:r>
        <w:r w:rsidR="007B1AD3">
          <w:rPr>
            <w:webHidden/>
          </w:rPr>
          <w:tab/>
        </w:r>
        <w:r w:rsidR="007B1AD3">
          <w:rPr>
            <w:webHidden/>
          </w:rPr>
          <w:fldChar w:fldCharType="begin"/>
        </w:r>
        <w:r w:rsidR="007B1AD3">
          <w:rPr>
            <w:webHidden/>
          </w:rPr>
          <w:instrText xml:space="preserve"> PAGEREF _Toc91700304 \h </w:instrText>
        </w:r>
        <w:r w:rsidR="007B1AD3">
          <w:rPr>
            <w:webHidden/>
          </w:rPr>
        </w:r>
        <w:r w:rsidR="007B1AD3">
          <w:rPr>
            <w:webHidden/>
          </w:rPr>
          <w:fldChar w:fldCharType="separate"/>
        </w:r>
        <w:r w:rsidR="007B1AD3">
          <w:rPr>
            <w:webHidden/>
          </w:rPr>
          <w:t>3</w:t>
        </w:r>
        <w:r w:rsidR="007B1AD3">
          <w:rPr>
            <w:webHidden/>
          </w:rPr>
          <w:fldChar w:fldCharType="end"/>
        </w:r>
      </w:hyperlink>
    </w:p>
    <w:p w14:paraId="25EA2CAC" w14:textId="343820F8" w:rsidR="007B1AD3" w:rsidRDefault="007B1AD3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1700305" w:history="1">
        <w:r w:rsidRPr="004905A3">
          <w:rPr>
            <w:rStyle w:val="af0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905A3">
          <w:rPr>
            <w:rStyle w:val="af0"/>
          </w:rPr>
          <w:t>Результаты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_Toc91700305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C07F2E" w14:textId="0051AFC8" w:rsidR="007B1AD3" w:rsidRDefault="007B1AD3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1700306" w:history="1">
        <w:r w:rsidRPr="004905A3">
          <w:rPr>
            <w:rStyle w:val="af0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_Toc91700306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9ACFD2" w14:textId="4D414958" w:rsidR="00FD74EA" w:rsidRPr="00CD1327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EB7881">
        <w:rPr>
          <w:rFonts w:cs="Times New Roman"/>
          <w:sz w:val="28"/>
          <w:szCs w:val="28"/>
        </w:rPr>
        <w:fldChar w:fldCharType="end"/>
      </w:r>
      <w:r w:rsidR="00FD74EA" w:rsidRPr="00CD1327">
        <w:rPr>
          <w:rFonts w:cs="Times New Roman"/>
          <w:sz w:val="28"/>
          <w:szCs w:val="28"/>
        </w:rPr>
        <w:br w:type="page"/>
      </w:r>
    </w:p>
    <w:p w14:paraId="69BB6224" w14:textId="77777777" w:rsidR="007D4DC3" w:rsidRDefault="007D4DC3" w:rsidP="007D4DC3">
      <w:pPr>
        <w:pStyle w:val="a1"/>
        <w:numPr>
          <w:ilvl w:val="0"/>
          <w:numId w:val="4"/>
        </w:numPr>
        <w:tabs>
          <w:tab w:val="clear" w:pos="284"/>
          <w:tab w:val="num" w:pos="993"/>
        </w:tabs>
        <w:spacing w:before="240"/>
        <w:ind w:firstLine="425"/>
        <w:rPr>
          <w:rFonts w:cs="Times New Roman"/>
          <w:lang w:val="en-US"/>
        </w:rPr>
      </w:pPr>
      <w:bookmarkStart w:id="0" w:name="_Toc59302555"/>
      <w:bookmarkStart w:id="1" w:name="_Toc91700304"/>
      <w:r>
        <w:rPr>
          <w:rFonts w:cs="Times New Roman"/>
        </w:rPr>
        <w:lastRenderedPageBreak/>
        <w:t>Цель работы</w:t>
      </w:r>
      <w:bookmarkEnd w:id="0"/>
      <w:bookmarkEnd w:id="1"/>
    </w:p>
    <w:p w14:paraId="54B0F623" w14:textId="77777777" w:rsidR="007D4DC3" w:rsidRPr="00395828" w:rsidRDefault="007D4DC3" w:rsidP="007D4DC3">
      <w:pPr>
        <w:pStyle w:val="af5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22174">
        <w:rPr>
          <w:sz w:val="28"/>
          <w:szCs w:val="24"/>
          <w:lang w:eastAsia="ru-RU"/>
        </w:rPr>
        <w:t xml:space="preserve">На основе горизонтальной фрагментации: </w:t>
      </w:r>
    </w:p>
    <w:p w14:paraId="23DF8E9C" w14:textId="77777777" w:rsidR="007D4DC3" w:rsidRDefault="007D4DC3" w:rsidP="007D4DC3">
      <w:pPr>
        <w:pStyle w:val="af5"/>
        <w:tabs>
          <w:tab w:val="left" w:pos="993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022174">
        <w:rPr>
          <w:sz w:val="28"/>
          <w:szCs w:val="24"/>
          <w:lang w:eastAsia="ru-RU"/>
        </w:rPr>
        <w:t xml:space="preserve">а) создать представление, в которое попадут все поставщики продукции всех видов; </w:t>
      </w:r>
    </w:p>
    <w:p w14:paraId="526EADBE" w14:textId="77777777" w:rsidR="007D4DC3" w:rsidRDefault="007D4DC3" w:rsidP="007D4DC3">
      <w:pPr>
        <w:pStyle w:val="af5"/>
        <w:tabs>
          <w:tab w:val="left" w:pos="993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022174">
        <w:rPr>
          <w:sz w:val="28"/>
          <w:szCs w:val="24"/>
          <w:lang w:eastAsia="ru-RU"/>
        </w:rPr>
        <w:t xml:space="preserve">б) создать представление с указанием всех атрибутов, в которое попадут все потребители продукции всех видов; </w:t>
      </w:r>
    </w:p>
    <w:p w14:paraId="7B0C3F44" w14:textId="77777777" w:rsidR="007D4DC3" w:rsidRPr="00395828" w:rsidRDefault="007D4DC3" w:rsidP="007D4DC3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4"/>
          <w:lang w:eastAsia="ru-RU"/>
        </w:rPr>
        <w:t>в</w:t>
      </w:r>
      <w:r w:rsidRPr="00022174">
        <w:rPr>
          <w:sz w:val="28"/>
          <w:szCs w:val="24"/>
          <w:lang w:eastAsia="ru-RU"/>
        </w:rPr>
        <w:t xml:space="preserve">) создать представление, содержащее список всех продуктов всех производителей с указанием кода (артикула), наименования и стоимости; </w:t>
      </w:r>
    </w:p>
    <w:p w14:paraId="1FE40D77" w14:textId="77777777" w:rsidR="007D4DC3" w:rsidRPr="00395828" w:rsidRDefault="007D4DC3" w:rsidP="007D4DC3">
      <w:pPr>
        <w:pStyle w:val="af5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22174">
        <w:rPr>
          <w:sz w:val="28"/>
          <w:szCs w:val="24"/>
          <w:lang w:eastAsia="ru-RU"/>
        </w:rPr>
        <w:t xml:space="preserve"> На основе вертикальной фрагментации: </w:t>
      </w:r>
    </w:p>
    <w:p w14:paraId="0AE54827" w14:textId="77777777" w:rsidR="007D4DC3" w:rsidRDefault="007D4DC3" w:rsidP="007D4DC3">
      <w:pPr>
        <w:pStyle w:val="af5"/>
        <w:tabs>
          <w:tab w:val="left" w:pos="993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022174">
        <w:rPr>
          <w:sz w:val="28"/>
          <w:szCs w:val="24"/>
          <w:lang w:eastAsia="ru-RU"/>
        </w:rPr>
        <w:t xml:space="preserve">а) выделить столбцы, отвечающие за характеристику товара (например, сортность) в отдельную таблицу и разместить ее на рабочей станции WS1; </w:t>
      </w:r>
    </w:p>
    <w:p w14:paraId="190DC34E" w14:textId="77777777" w:rsidR="007D4DC3" w:rsidRDefault="007D4DC3" w:rsidP="007D4DC3">
      <w:pPr>
        <w:pStyle w:val="af5"/>
        <w:tabs>
          <w:tab w:val="left" w:pos="993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022174">
        <w:rPr>
          <w:sz w:val="28"/>
          <w:szCs w:val="24"/>
          <w:lang w:eastAsia="ru-RU"/>
        </w:rPr>
        <w:t xml:space="preserve">б) выделить столбцы (код, наименование, стоимость) в отдельную таблицу и разместить ее на рабочей станции WS2; </w:t>
      </w:r>
    </w:p>
    <w:p w14:paraId="400A5796" w14:textId="77777777" w:rsidR="007D4DC3" w:rsidRDefault="007D4DC3" w:rsidP="007D4DC3">
      <w:pPr>
        <w:pStyle w:val="af5"/>
        <w:tabs>
          <w:tab w:val="left" w:pos="993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022174">
        <w:rPr>
          <w:sz w:val="28"/>
          <w:szCs w:val="24"/>
          <w:lang w:eastAsia="ru-RU"/>
        </w:rPr>
        <w:t xml:space="preserve">в) с рабочей станции WS3 выполнить распределенный запрос и получить представление из таблиц, полученных ранее (см. пункты а) и б) задания 2), содержащее информацию о товарах 1 сорта, стоимость которых отличается от средней не более, чем на 10%; </w:t>
      </w:r>
    </w:p>
    <w:p w14:paraId="67CEDD92" w14:textId="77777777" w:rsidR="007D4DC3" w:rsidRPr="00395828" w:rsidRDefault="007D4DC3" w:rsidP="007D4DC3">
      <w:pPr>
        <w:pStyle w:val="af5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022174">
        <w:rPr>
          <w:sz w:val="28"/>
          <w:szCs w:val="24"/>
          <w:lang w:eastAsia="ru-RU"/>
        </w:rPr>
        <w:t>Оформить отчет о выполнении лабораторной работы.</w:t>
      </w:r>
    </w:p>
    <w:p w14:paraId="144BFB78" w14:textId="20971E4D" w:rsidR="00CF630A" w:rsidRDefault="00561295" w:rsidP="00CF630A">
      <w:pPr>
        <w:pStyle w:val="af5"/>
        <w:tabs>
          <w:tab w:val="left" w:pos="993"/>
        </w:tabs>
        <w:spacing w:after="0" w:line="360" w:lineRule="auto"/>
        <w:ind w:left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Вариант 2</w:t>
      </w:r>
      <w:r w:rsidR="00CF630A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010D4F4A" w14:textId="7AA51C71" w:rsidR="00CF630A" w:rsidRDefault="00561295" w:rsidP="00561295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561295">
        <w:rPr>
          <w:rFonts w:eastAsia="Times New Roman" w:cs="Times New Roman"/>
          <w:sz w:val="28"/>
          <w:szCs w:val="28"/>
          <w:lang w:eastAsia="ru-RU"/>
        </w:rPr>
        <w:t xml:space="preserve">Организация занимается поставками мучной продукции. Организация характеризуется ИНН, наименованием, телефоном, адресом, фамилией директора, фамилией менеджера, ответственного за поставки. Мучная продукция характеризуется </w:t>
      </w:r>
      <w:r>
        <w:rPr>
          <w:rFonts w:eastAsia="Times New Roman" w:cs="Times New Roman"/>
          <w:sz w:val="28"/>
          <w:szCs w:val="28"/>
          <w:lang w:eastAsia="ru-RU"/>
        </w:rPr>
        <w:t>названием, сортом, стоимостью.</w:t>
      </w:r>
      <w:r w:rsidRPr="00561295">
        <w:rPr>
          <w:rFonts w:eastAsia="Times New Roman" w:cs="Times New Roman"/>
          <w:sz w:val="28"/>
          <w:szCs w:val="28"/>
          <w:lang w:eastAsia="ru-RU"/>
        </w:rPr>
        <w:t xml:space="preserve"> Потребителями продукции являются другие организации, характеризующиеся различным видом собственности (государственные учреждения, муниципальные учреждения, ООО, ОАО, ИП)</w:t>
      </w:r>
      <w:r w:rsidR="002C3E81" w:rsidRPr="002C3E81">
        <w:rPr>
          <w:rFonts w:eastAsia="Times New Roman" w:cs="Times New Roman"/>
          <w:sz w:val="28"/>
          <w:szCs w:val="28"/>
          <w:lang w:eastAsia="ru-RU"/>
        </w:rPr>
        <w:t xml:space="preserve"> [1]</w:t>
      </w:r>
      <w:r w:rsidRPr="00561295">
        <w:rPr>
          <w:rFonts w:eastAsia="Times New Roman" w:cs="Times New Roman"/>
          <w:sz w:val="28"/>
          <w:szCs w:val="28"/>
          <w:lang w:eastAsia="ru-RU"/>
        </w:rPr>
        <w:t>.</w:t>
      </w:r>
    </w:p>
    <w:p w14:paraId="1B6EF080" w14:textId="0C344FE0" w:rsidR="00CF630A" w:rsidRPr="00CF630A" w:rsidRDefault="00CF630A" w:rsidP="00CF630A">
      <w:pPr>
        <w:spacing w:after="200" w:line="276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5F6933CB" w14:textId="2241ABF4" w:rsidR="00015D24" w:rsidRPr="00DC6131" w:rsidRDefault="007C2B33" w:rsidP="002B58A8">
      <w:pPr>
        <w:pStyle w:val="a1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2" w:name="_Toc91700305"/>
      <w:r>
        <w:rPr>
          <w:rFonts w:cs="Times New Roman"/>
        </w:rPr>
        <w:lastRenderedPageBreak/>
        <w:t>Результаты работы</w:t>
      </w:r>
      <w:bookmarkEnd w:id="2"/>
    </w:p>
    <w:p w14:paraId="5ED1CD98" w14:textId="05F15412" w:rsidR="007D4DC3" w:rsidRDefault="007D4DC3" w:rsidP="00FE4F16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7D4DC3">
        <w:rPr>
          <w:rFonts w:eastAsia="Times New Roman" w:cs="Times New Roman"/>
          <w:sz w:val="28"/>
          <w:szCs w:val="24"/>
          <w:lang w:eastAsia="ru-RU"/>
        </w:rPr>
        <w:t>Фрагментация – процесс, посредством которого объекты базы данных разбиваются на части и ра</w:t>
      </w:r>
      <w:r w:rsidR="00B1075F">
        <w:rPr>
          <w:rFonts w:eastAsia="Times New Roman" w:cs="Times New Roman"/>
          <w:sz w:val="28"/>
          <w:szCs w:val="24"/>
          <w:lang w:eastAsia="ru-RU"/>
        </w:rPr>
        <w:t>спределяются по отдельным узлам</w:t>
      </w:r>
      <w:r w:rsidR="00B1075F" w:rsidRPr="00B1075F">
        <w:rPr>
          <w:rFonts w:eastAsia="Times New Roman" w:cs="Times New Roman"/>
          <w:sz w:val="28"/>
          <w:szCs w:val="24"/>
          <w:lang w:eastAsia="ru-RU"/>
        </w:rPr>
        <w:t xml:space="preserve"> [2].</w:t>
      </w:r>
    </w:p>
    <w:p w14:paraId="40047BC2" w14:textId="09137941" w:rsidR="007D4DC3" w:rsidRDefault="007D4DC3" w:rsidP="00FE4F16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7D4DC3">
        <w:rPr>
          <w:rFonts w:eastAsia="Times New Roman" w:cs="Times New Roman"/>
          <w:sz w:val="28"/>
          <w:szCs w:val="24"/>
          <w:lang w:eastAsia="ru-RU"/>
        </w:rPr>
        <w:t xml:space="preserve">При горизонтальной фрагментации разбиение таблицы (отношения) происходит за счет помещения в отдельные таблицы с одинаковой структурой не перекрывающихся (уникальных) групп строк (кортежей). Фактически осуществляется хранение строк одной логической таблицы в нескольких идентичных физических таблицах на различных </w:t>
      </w:r>
      <w:r w:rsidR="00336431" w:rsidRPr="007D4DC3">
        <w:rPr>
          <w:rFonts w:eastAsia="Times New Roman" w:cs="Times New Roman"/>
          <w:sz w:val="28"/>
          <w:szCs w:val="24"/>
          <w:lang w:eastAsia="ru-RU"/>
        </w:rPr>
        <w:t>узлах [</w:t>
      </w:r>
      <w:r w:rsidR="00B1075F" w:rsidRPr="00B1075F">
        <w:rPr>
          <w:rFonts w:eastAsia="Times New Roman" w:cs="Times New Roman"/>
          <w:sz w:val="28"/>
          <w:szCs w:val="24"/>
          <w:lang w:eastAsia="ru-RU"/>
        </w:rPr>
        <w:t>3</w:t>
      </w:r>
      <w:r w:rsidRPr="007D4DC3">
        <w:rPr>
          <w:rFonts w:eastAsia="Times New Roman" w:cs="Times New Roman"/>
          <w:sz w:val="28"/>
          <w:szCs w:val="24"/>
          <w:lang w:eastAsia="ru-RU"/>
        </w:rPr>
        <w:t>].</w:t>
      </w:r>
    </w:p>
    <w:p w14:paraId="5E376366" w14:textId="3B34F013" w:rsidR="007D4DC3" w:rsidRPr="00E04846" w:rsidRDefault="007D4DC3" w:rsidP="00FE4F16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7D4DC3">
        <w:rPr>
          <w:rFonts w:eastAsia="Times New Roman" w:cs="Times New Roman"/>
          <w:sz w:val="28"/>
          <w:szCs w:val="24"/>
          <w:lang w:eastAsia="ru-RU"/>
        </w:rPr>
        <w:t xml:space="preserve">При вертикальной фрагментации разбиение таблицы (отношения) происходит по столбцам. Одни столбцы формируют одну таблицу, другие – </w:t>
      </w:r>
      <w:r w:rsidR="00336431" w:rsidRPr="007D4DC3">
        <w:rPr>
          <w:rFonts w:eastAsia="Times New Roman" w:cs="Times New Roman"/>
          <w:sz w:val="28"/>
          <w:szCs w:val="24"/>
          <w:lang w:eastAsia="ru-RU"/>
        </w:rPr>
        <w:t>другую</w:t>
      </w:r>
      <w:r w:rsidR="00336431" w:rsidRPr="00E04846">
        <w:rPr>
          <w:rFonts w:eastAsia="Times New Roman" w:cs="Times New Roman"/>
          <w:sz w:val="28"/>
          <w:szCs w:val="24"/>
          <w:lang w:eastAsia="ru-RU"/>
        </w:rPr>
        <w:t xml:space="preserve"> [</w:t>
      </w:r>
      <w:r w:rsidR="00B1075F" w:rsidRPr="007B1AD3">
        <w:rPr>
          <w:rFonts w:eastAsia="Times New Roman" w:cs="Times New Roman"/>
          <w:sz w:val="28"/>
          <w:szCs w:val="24"/>
          <w:lang w:eastAsia="ru-RU"/>
        </w:rPr>
        <w:t>4</w:t>
      </w:r>
      <w:r w:rsidRPr="00E04846">
        <w:rPr>
          <w:rFonts w:eastAsia="Times New Roman" w:cs="Times New Roman"/>
          <w:sz w:val="28"/>
          <w:szCs w:val="24"/>
          <w:lang w:eastAsia="ru-RU"/>
        </w:rPr>
        <w:t>].</w:t>
      </w:r>
    </w:p>
    <w:p w14:paraId="35962A80" w14:textId="26A95320" w:rsidR="00F86807" w:rsidRDefault="00F86807" w:rsidP="00FE4F16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F86807">
        <w:rPr>
          <w:rFonts w:eastAsia="Times New Roman" w:cs="Times New Roman"/>
          <w:sz w:val="28"/>
          <w:szCs w:val="24"/>
          <w:lang w:eastAsia="ru-RU"/>
        </w:rPr>
        <w:t>1)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7B1AD3">
        <w:rPr>
          <w:rFonts w:eastAsia="Times New Roman" w:cs="Times New Roman"/>
          <w:sz w:val="28"/>
          <w:szCs w:val="24"/>
          <w:lang w:eastAsia="ru-RU"/>
        </w:rPr>
        <w:t>Основываясь на теорию о горизонтальной фрагментации, было создано представление</w:t>
      </w:r>
      <w:r w:rsidR="007B1AD3" w:rsidRPr="007B1AD3">
        <w:rPr>
          <w:rFonts w:eastAsia="Times New Roman" w:cs="Times New Roman"/>
          <w:sz w:val="28"/>
          <w:szCs w:val="24"/>
          <w:lang w:eastAsia="ru-RU"/>
        </w:rPr>
        <w:t>:</w:t>
      </w:r>
      <w:r w:rsidR="007B1AD3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7209D676" w14:textId="2666C198" w:rsidR="00F86807" w:rsidRDefault="00F86807" w:rsidP="00FE4F16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D3A8C5" wp14:editId="7F4D5ED7">
            <wp:extent cx="4168140" cy="2674620"/>
            <wp:effectExtent l="0" t="0" r="381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2"/>
                    <a:srcRect l="7392" r="4713" b="38413"/>
                    <a:stretch/>
                  </pic:blipFill>
                  <pic:spPr bwMode="auto">
                    <a:xfrm>
                      <a:off x="0" y="0"/>
                      <a:ext cx="4174675" cy="267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>Ри</w:t>
      </w:r>
      <w:r w:rsidR="00B1075F">
        <w:rPr>
          <w:rFonts w:eastAsia="Times New Roman" w:cs="Times New Roman"/>
          <w:sz w:val="28"/>
          <w:szCs w:val="24"/>
          <w:lang w:eastAsia="ru-RU"/>
        </w:rPr>
        <w:t>сунок 1 – Начало работы и создания главной информации</w:t>
      </w:r>
      <w:r>
        <w:rPr>
          <w:rFonts w:eastAsia="Times New Roman" w:cs="Times New Roman"/>
          <w:sz w:val="28"/>
          <w:szCs w:val="24"/>
          <w:lang w:eastAsia="ru-RU"/>
        </w:rPr>
        <w:t xml:space="preserve"> о поставщиках продукции</w:t>
      </w:r>
    </w:p>
    <w:p w14:paraId="565A59D8" w14:textId="77777777" w:rsidR="00336431" w:rsidRPr="00F86807" w:rsidRDefault="00336431" w:rsidP="00FE4F16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7EE6742F" w14:textId="6A65F6D1" w:rsidR="007D4DC3" w:rsidRDefault="007B1AD3" w:rsidP="00D2003B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Далее указываем все атрибуты, описанные в пунктах 1б и 1в</w:t>
      </w:r>
      <w:r w:rsidRPr="007B1AD3">
        <w:rPr>
          <w:rFonts w:eastAsia="Times New Roman" w:cs="Times New Roman"/>
          <w:sz w:val="28"/>
          <w:szCs w:val="24"/>
          <w:lang w:eastAsia="ru-RU"/>
        </w:rPr>
        <w:t>:</w:t>
      </w:r>
    </w:p>
    <w:p w14:paraId="5994E945" w14:textId="27494443" w:rsidR="00FE4F16" w:rsidRDefault="00FE4F16" w:rsidP="00FE4F16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22EC94" wp14:editId="43928D2E">
            <wp:extent cx="59436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54" b="32763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t>Рисунок 2 – Создание представления о потребителях</w:t>
      </w:r>
    </w:p>
    <w:p w14:paraId="40CC8E70" w14:textId="77777777" w:rsidR="00336431" w:rsidRDefault="00336431" w:rsidP="00FE4F16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71A63795" w14:textId="1EBB2387" w:rsidR="00F86807" w:rsidRDefault="00425F84" w:rsidP="00425F84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3F290E" wp14:editId="21B7CDDC">
            <wp:extent cx="5419090" cy="268986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4"/>
                    <a:srcRect b="41407"/>
                    <a:stretch/>
                  </pic:blipFill>
                  <pic:spPr bwMode="auto">
                    <a:xfrm>
                      <a:off x="0" y="0"/>
                      <a:ext cx="5423074" cy="269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5F84">
        <w:rPr>
          <w:rFonts w:eastAsia="Times New Roman" w:cs="Times New Roman"/>
          <w:sz w:val="28"/>
          <w:szCs w:val="24"/>
          <w:lang w:eastAsia="ru-RU"/>
        </w:rPr>
        <w:br/>
      </w:r>
      <w:r>
        <w:rPr>
          <w:rFonts w:eastAsia="Times New Roman" w:cs="Times New Roman"/>
          <w:sz w:val="28"/>
          <w:szCs w:val="24"/>
          <w:lang w:eastAsia="ru-RU"/>
        </w:rPr>
        <w:t>Рисунок 3 – Создание представления о продуктах</w:t>
      </w:r>
    </w:p>
    <w:p w14:paraId="0C4EA4CF" w14:textId="77777777" w:rsidR="00336431" w:rsidRPr="00425F84" w:rsidRDefault="00336431" w:rsidP="00425F84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2C41E9A5" w14:textId="3EBC45D4" w:rsidR="00F86807" w:rsidRPr="00D2003B" w:rsidRDefault="005C4842" w:rsidP="00D2003B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2) </w:t>
      </w:r>
      <w:r w:rsidR="00D2003B">
        <w:rPr>
          <w:rFonts w:eastAsia="Times New Roman" w:cs="Times New Roman"/>
          <w:sz w:val="28"/>
          <w:szCs w:val="24"/>
          <w:lang w:eastAsia="ru-RU"/>
        </w:rPr>
        <w:t xml:space="preserve">Данный пункт выполнялся на основе вертикальной фрагментации. </w:t>
      </w:r>
      <w:r>
        <w:rPr>
          <w:rFonts w:eastAsia="Times New Roman" w:cs="Times New Roman"/>
          <w:sz w:val="28"/>
          <w:szCs w:val="24"/>
          <w:lang w:eastAsia="ru-RU"/>
        </w:rPr>
        <w:t xml:space="preserve">Из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PRODUCT</w:t>
      </w:r>
      <w:r w:rsidRPr="005C4842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был выделен столбец, отвечающий за сортность и размещен на </w:t>
      </w:r>
      <w:r>
        <w:rPr>
          <w:rFonts w:eastAsia="Times New Roman" w:cs="Times New Roman"/>
          <w:sz w:val="28"/>
          <w:szCs w:val="24"/>
          <w:lang w:val="en-US" w:eastAsia="ru-RU"/>
        </w:rPr>
        <w:t>WS</w:t>
      </w:r>
      <w:r w:rsidRPr="005C4842">
        <w:rPr>
          <w:rFonts w:eastAsia="Times New Roman" w:cs="Times New Roman"/>
          <w:sz w:val="28"/>
          <w:szCs w:val="24"/>
          <w:lang w:eastAsia="ru-RU"/>
        </w:rPr>
        <w:t xml:space="preserve">1. </w:t>
      </w:r>
      <w:r w:rsidR="00D2003B">
        <w:rPr>
          <w:rFonts w:eastAsia="Times New Roman" w:cs="Times New Roman"/>
          <w:sz w:val="28"/>
          <w:szCs w:val="24"/>
          <w:lang w:eastAsia="ru-RU"/>
        </w:rPr>
        <w:t>Остальные</w:t>
      </w:r>
      <w:r>
        <w:rPr>
          <w:rFonts w:eastAsia="Times New Roman" w:cs="Times New Roman"/>
          <w:sz w:val="28"/>
          <w:szCs w:val="24"/>
          <w:lang w:eastAsia="ru-RU"/>
        </w:rPr>
        <w:t xml:space="preserve"> столбцы из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PRODUCT</w:t>
      </w:r>
      <w:r w:rsidRPr="00D2003B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D2003B">
        <w:rPr>
          <w:rFonts w:eastAsia="Times New Roman" w:cs="Times New Roman"/>
          <w:sz w:val="28"/>
          <w:szCs w:val="24"/>
          <w:lang w:eastAsia="ru-RU"/>
        </w:rPr>
        <w:t xml:space="preserve">были размещены на </w:t>
      </w:r>
      <w:r w:rsidR="00D2003B">
        <w:rPr>
          <w:rFonts w:eastAsia="Times New Roman" w:cs="Times New Roman"/>
          <w:sz w:val="28"/>
          <w:szCs w:val="24"/>
          <w:lang w:val="en-US" w:eastAsia="ru-RU"/>
        </w:rPr>
        <w:t>WS</w:t>
      </w:r>
      <w:r w:rsidR="00D2003B" w:rsidRPr="00D2003B">
        <w:rPr>
          <w:rFonts w:eastAsia="Times New Roman" w:cs="Times New Roman"/>
          <w:sz w:val="28"/>
          <w:szCs w:val="24"/>
          <w:lang w:eastAsia="ru-RU"/>
        </w:rPr>
        <w:t xml:space="preserve">2. </w:t>
      </w:r>
      <w:r w:rsidR="00D2003B">
        <w:rPr>
          <w:rFonts w:eastAsia="Times New Roman" w:cs="Times New Roman"/>
          <w:sz w:val="28"/>
          <w:szCs w:val="24"/>
          <w:lang w:eastAsia="ru-RU"/>
        </w:rPr>
        <w:t xml:space="preserve">На </w:t>
      </w:r>
      <w:r w:rsidR="00D2003B">
        <w:rPr>
          <w:rFonts w:eastAsia="Times New Roman" w:cs="Times New Roman"/>
          <w:sz w:val="28"/>
          <w:szCs w:val="24"/>
          <w:lang w:val="en-US" w:eastAsia="ru-RU"/>
        </w:rPr>
        <w:t>WS</w:t>
      </w:r>
      <w:r w:rsidR="00D2003B" w:rsidRPr="00D2003B">
        <w:rPr>
          <w:rFonts w:eastAsia="Times New Roman" w:cs="Times New Roman"/>
          <w:sz w:val="28"/>
          <w:szCs w:val="24"/>
          <w:lang w:eastAsia="ru-RU"/>
        </w:rPr>
        <w:t xml:space="preserve">3 </w:t>
      </w:r>
      <w:r w:rsidR="00D2003B">
        <w:rPr>
          <w:rFonts w:eastAsia="Times New Roman" w:cs="Times New Roman"/>
          <w:sz w:val="28"/>
          <w:szCs w:val="24"/>
          <w:lang w:eastAsia="ru-RU"/>
        </w:rPr>
        <w:t>было создано представление, возвращающее все сведения о продуктах, стоимость которых отличается от средней не более чем на 10</w:t>
      </w:r>
      <w:r w:rsidR="007B1AD3">
        <w:rPr>
          <w:rFonts w:eastAsia="Times New Roman" w:cs="Times New Roman"/>
          <w:sz w:val="28"/>
          <w:szCs w:val="24"/>
          <w:lang w:eastAsia="ru-RU"/>
        </w:rPr>
        <w:t>%.</w:t>
      </w:r>
      <w:bookmarkStart w:id="3" w:name="_GoBack"/>
      <w:bookmarkEnd w:id="3"/>
      <w:r w:rsidR="00D2003B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495FD9BC" w14:textId="397F4F15" w:rsidR="00F86807" w:rsidRPr="006B5403" w:rsidRDefault="006B5403" w:rsidP="006B5403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AE292A" wp14:editId="358043DF">
            <wp:extent cx="5940425" cy="182880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5"/>
                    <a:srcRect b="34486"/>
                    <a:stretch/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>Рисунок 4 – Создание представления на основе вертикальной фрагментации</w:t>
      </w:r>
    </w:p>
    <w:p w14:paraId="58D1C2AD" w14:textId="02264616" w:rsidR="00F86807" w:rsidRDefault="00F86807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</w:p>
    <w:p w14:paraId="115B684D" w14:textId="77777777" w:rsidR="00F86807" w:rsidRDefault="00F86807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</w:p>
    <w:p w14:paraId="3B3AE3B3" w14:textId="77777777" w:rsidR="007D4DC3" w:rsidRDefault="007D4DC3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</w:p>
    <w:p w14:paraId="6E954E19" w14:textId="6A041F8A" w:rsidR="002C3E81" w:rsidRPr="00EB2867" w:rsidRDefault="002C3E81" w:rsidP="00FE4F16">
      <w:pPr>
        <w:spacing w:after="0" w:line="360" w:lineRule="auto"/>
        <w:ind w:firstLine="709"/>
        <w:jc w:val="left"/>
        <w:rPr>
          <w:sz w:val="28"/>
          <w:szCs w:val="28"/>
          <w:highlight w:val="yellow"/>
        </w:rPr>
      </w:pPr>
      <w:r w:rsidRPr="00EB2867">
        <w:rPr>
          <w:sz w:val="28"/>
          <w:szCs w:val="28"/>
          <w:highlight w:val="yellow"/>
        </w:rPr>
        <w:br w:type="page"/>
      </w:r>
    </w:p>
    <w:p w14:paraId="2451492C" w14:textId="7A4DE0EB" w:rsidR="0076302E" w:rsidRPr="002C3E81" w:rsidRDefault="0076302E" w:rsidP="006A134C">
      <w:pPr>
        <w:pStyle w:val="a1"/>
        <w:numPr>
          <w:ilvl w:val="0"/>
          <w:numId w:val="0"/>
        </w:numPr>
        <w:ind w:left="284"/>
        <w:jc w:val="center"/>
      </w:pPr>
      <w:bookmarkStart w:id="4" w:name="_Toc91700306"/>
      <w:r w:rsidRPr="002C3E81">
        <w:lastRenderedPageBreak/>
        <w:t>СПИСОК ИСПОЛЬЗОВАННЫХ ИСТОЧНИКОВ</w:t>
      </w:r>
      <w:bookmarkEnd w:id="4"/>
    </w:p>
    <w:p w14:paraId="7B30332B" w14:textId="77777777" w:rsidR="00E04846" w:rsidRDefault="00E04846" w:rsidP="00E04846">
      <w:pPr>
        <w:pStyle w:val="a0"/>
        <w:numPr>
          <w:ilvl w:val="0"/>
          <w:numId w:val="35"/>
        </w:numPr>
        <w:ind w:left="0" w:firstLine="709"/>
      </w:pPr>
      <w:r w:rsidRPr="0099547E">
        <w:t xml:space="preserve">Лабораторные работы по курсу «Распределенная обработка данных в современных СУБД»: Методические указания для подготовки магистров. Сост. М. В. Додонов, Е. В. Сопченко – Самара: Самарский университет, 2021. 41 с. </w:t>
      </w:r>
      <w:r w:rsidRPr="00743DCF">
        <w:t xml:space="preserve">(дата обращения: </w:t>
      </w:r>
      <w:r>
        <w:t>2</w:t>
      </w:r>
      <w:r>
        <w:rPr>
          <w:lang w:val="en-US"/>
        </w:rPr>
        <w:t>7</w:t>
      </w:r>
      <w:r w:rsidRPr="00743DCF">
        <w:t>.</w:t>
      </w:r>
      <w:r>
        <w:t>1</w:t>
      </w:r>
      <w:r>
        <w:rPr>
          <w:lang w:val="en-US"/>
        </w:rPr>
        <w:t>2</w:t>
      </w:r>
      <w:r w:rsidRPr="00743DCF">
        <w:t>.2021);</w:t>
      </w:r>
    </w:p>
    <w:p w14:paraId="50134156" w14:textId="7B58C7A2" w:rsidR="0076302E" w:rsidRDefault="007D4DC3" w:rsidP="0076302E">
      <w:pPr>
        <w:pStyle w:val="a0"/>
        <w:numPr>
          <w:ilvl w:val="0"/>
          <w:numId w:val="35"/>
        </w:numPr>
        <w:ind w:left="0" w:firstLine="709"/>
      </w:pPr>
      <w:r>
        <w:t>Горизонтальная фрагментация</w:t>
      </w:r>
      <w:r w:rsidR="0076302E" w:rsidRPr="002C3E81">
        <w:t xml:space="preserve"> [Электронный ресурс]. </w:t>
      </w:r>
      <w:r w:rsidR="0076302E" w:rsidRPr="002C3E81">
        <w:rPr>
          <w:lang w:val="en-US"/>
        </w:rPr>
        <w:t>URL</w:t>
      </w:r>
      <w:r w:rsidR="0076302E" w:rsidRPr="002C3E81">
        <w:t xml:space="preserve">: </w:t>
      </w:r>
      <w:r w:rsidRPr="007D4DC3">
        <w:rPr>
          <w:lang w:val="en-US"/>
        </w:rPr>
        <w:t>https</w:t>
      </w:r>
      <w:r w:rsidRPr="007D4DC3">
        <w:t>://</w:t>
      </w:r>
      <w:r w:rsidRPr="007D4DC3">
        <w:rPr>
          <w:lang w:val="en-US"/>
        </w:rPr>
        <w:t>infopedia</w:t>
      </w:r>
      <w:r w:rsidRPr="007D4DC3">
        <w:t>.</w:t>
      </w:r>
      <w:r w:rsidRPr="007D4DC3">
        <w:rPr>
          <w:lang w:val="en-US"/>
        </w:rPr>
        <w:t>su</w:t>
      </w:r>
      <w:r w:rsidRPr="007D4DC3">
        <w:t>/15</w:t>
      </w:r>
      <w:r w:rsidRPr="007D4DC3">
        <w:rPr>
          <w:lang w:val="en-US"/>
        </w:rPr>
        <w:t>x</w:t>
      </w:r>
      <w:r w:rsidRPr="007D4DC3">
        <w:t>12</w:t>
      </w:r>
      <w:r w:rsidRPr="007D4DC3">
        <w:rPr>
          <w:lang w:val="en-US"/>
        </w:rPr>
        <w:t>b</w:t>
      </w:r>
      <w:r w:rsidRPr="007D4DC3">
        <w:t>06.</w:t>
      </w:r>
      <w:r w:rsidRPr="007D4DC3">
        <w:rPr>
          <w:lang w:val="en-US"/>
        </w:rPr>
        <w:t>html</w:t>
      </w:r>
      <w:r w:rsidR="00420B58" w:rsidRPr="00420B58">
        <w:t xml:space="preserve">/ </w:t>
      </w:r>
      <w:r w:rsidR="00E04846">
        <w:t>(дата обращения: 27</w:t>
      </w:r>
      <w:r w:rsidR="002C3E81">
        <w:t>.1</w:t>
      </w:r>
      <w:r w:rsidR="00420B58" w:rsidRPr="00420B58">
        <w:t>2</w:t>
      </w:r>
      <w:r w:rsidR="0076302E" w:rsidRPr="002C3E81">
        <w:t>.202</w:t>
      </w:r>
      <w:r w:rsidR="009361AF" w:rsidRPr="002C3E81">
        <w:t>1</w:t>
      </w:r>
      <w:r w:rsidR="0076302E" w:rsidRPr="002C3E81">
        <w:t>);</w:t>
      </w:r>
    </w:p>
    <w:p w14:paraId="17EF9248" w14:textId="2B05863D" w:rsidR="00336431" w:rsidRDefault="00336431" w:rsidP="00336431">
      <w:pPr>
        <w:pStyle w:val="a0"/>
        <w:numPr>
          <w:ilvl w:val="0"/>
          <w:numId w:val="35"/>
        </w:numPr>
        <w:ind w:left="0" w:firstLine="709"/>
      </w:pPr>
      <w:r w:rsidRPr="00C83490">
        <w:t>Масштабирование базы данных через шардирование и партиционирование</w:t>
      </w:r>
      <w:r>
        <w:t xml:space="preserve"> // Хабр</w:t>
      </w:r>
      <w:r w:rsidRPr="00D558F8">
        <w:t xml:space="preserve"> </w:t>
      </w:r>
      <w:r w:rsidRPr="00956D91">
        <w:t xml:space="preserve">[Электронный ресурс]. </w:t>
      </w:r>
      <w:r w:rsidRPr="00336431">
        <w:t>URL</w:t>
      </w:r>
      <w:r w:rsidRPr="00D176CE">
        <w:t xml:space="preserve">: </w:t>
      </w:r>
      <w:r w:rsidRPr="00C83490">
        <w:t xml:space="preserve">https://habr.com/ru/company/oleg-bunin/blog/309330/ </w:t>
      </w:r>
      <w:r w:rsidRPr="00956D91">
        <w:t>(</w:t>
      </w:r>
      <w:r>
        <w:t xml:space="preserve">дата обращения: </w:t>
      </w:r>
      <w:r w:rsidRPr="001617DB">
        <w:t>27</w:t>
      </w:r>
      <w:r>
        <w:t>.12.2021).</w:t>
      </w:r>
    </w:p>
    <w:p w14:paraId="41034322" w14:textId="5DEADF5D" w:rsidR="007D4DC3" w:rsidRPr="002C3E81" w:rsidRDefault="007D4DC3" w:rsidP="007D4DC3">
      <w:pPr>
        <w:pStyle w:val="a0"/>
        <w:numPr>
          <w:ilvl w:val="0"/>
          <w:numId w:val="35"/>
        </w:numPr>
        <w:ind w:left="0" w:firstLine="709"/>
      </w:pPr>
      <w:r>
        <w:t>Вертикальная фрагментация</w:t>
      </w:r>
      <w:r w:rsidRPr="002C3E81">
        <w:t xml:space="preserve"> [Электронный ресурс]. </w:t>
      </w:r>
      <w:r w:rsidRPr="002C3E81">
        <w:rPr>
          <w:lang w:val="en-US"/>
        </w:rPr>
        <w:t>URL</w:t>
      </w:r>
      <w:r w:rsidRPr="002C3E81">
        <w:t xml:space="preserve">: </w:t>
      </w:r>
      <w:r w:rsidRPr="007D4DC3">
        <w:rPr>
          <w:lang w:val="en-US"/>
        </w:rPr>
        <w:t>https</w:t>
      </w:r>
      <w:r w:rsidRPr="007D4DC3">
        <w:t>/</w:t>
      </w:r>
      <w:r w:rsidRPr="007D4DC3">
        <w:rPr>
          <w:lang w:val="en-US"/>
        </w:rPr>
        <w:t>www</w:t>
      </w:r>
      <w:r w:rsidRPr="007D4DC3">
        <w:t>.</w:t>
      </w:r>
      <w:r w:rsidRPr="007D4DC3">
        <w:rPr>
          <w:lang w:val="en-US"/>
        </w:rPr>
        <w:t>sciencedirect</w:t>
      </w:r>
      <w:r w:rsidRPr="007D4DC3">
        <w:t>.</w:t>
      </w:r>
      <w:r w:rsidRPr="007D4DC3">
        <w:rPr>
          <w:lang w:val="en-US"/>
        </w:rPr>
        <w:t>com</w:t>
      </w:r>
      <w:r w:rsidRPr="007D4DC3">
        <w:t>/</w:t>
      </w:r>
      <w:r w:rsidRPr="007D4DC3">
        <w:rPr>
          <w:lang w:val="en-US"/>
        </w:rPr>
        <w:t>topics</w:t>
      </w:r>
      <w:r w:rsidRPr="007D4DC3">
        <w:t>/</w:t>
      </w:r>
      <w:r w:rsidRPr="007D4DC3">
        <w:rPr>
          <w:lang w:val="en-US"/>
        </w:rPr>
        <w:t>computer</w:t>
      </w:r>
      <w:r w:rsidRPr="007D4DC3">
        <w:t>-</w:t>
      </w:r>
      <w:r w:rsidRPr="007D4DC3">
        <w:rPr>
          <w:lang w:val="en-US"/>
        </w:rPr>
        <w:t>science</w:t>
      </w:r>
      <w:r w:rsidRPr="007D4DC3">
        <w:t>/</w:t>
      </w:r>
      <w:r w:rsidRPr="007D4DC3">
        <w:rPr>
          <w:lang w:val="en-US"/>
        </w:rPr>
        <w:t>vertical</w:t>
      </w:r>
      <w:r w:rsidRPr="007D4DC3">
        <w:t>-</w:t>
      </w:r>
      <w:r w:rsidRPr="007D4DC3">
        <w:rPr>
          <w:lang w:val="en-US"/>
        </w:rPr>
        <w:t>fragmentation</w:t>
      </w:r>
      <w:r w:rsidRPr="00420B58">
        <w:t xml:space="preserve">/ </w:t>
      </w:r>
      <w:r w:rsidR="00E04846">
        <w:t>(дата обращения: 27</w:t>
      </w:r>
      <w:r>
        <w:t>.1</w:t>
      </w:r>
      <w:r w:rsidRPr="00420B58">
        <w:t>2</w:t>
      </w:r>
      <w:r w:rsidR="00E04846">
        <w:t>.2021).</w:t>
      </w:r>
    </w:p>
    <w:p w14:paraId="70E1FA62" w14:textId="77777777" w:rsidR="0076302E" w:rsidRPr="0076302E" w:rsidRDefault="0076302E" w:rsidP="00664B5D">
      <w:pPr>
        <w:spacing w:line="360" w:lineRule="auto"/>
        <w:jc w:val="center"/>
        <w:rPr>
          <w:sz w:val="28"/>
          <w:szCs w:val="28"/>
        </w:rPr>
      </w:pPr>
    </w:p>
    <w:p w14:paraId="672AC029" w14:textId="14C21BA6" w:rsidR="00FF21FB" w:rsidRPr="00FF21FB" w:rsidRDefault="00FF21FB" w:rsidP="00FF21FB">
      <w:pPr>
        <w:spacing w:after="200" w:line="276" w:lineRule="auto"/>
        <w:jc w:val="left"/>
        <w:rPr>
          <w:sz w:val="28"/>
          <w:szCs w:val="28"/>
        </w:rPr>
      </w:pPr>
    </w:p>
    <w:sectPr w:rsidR="00FF21FB" w:rsidRPr="00FF21FB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C2E13" w14:textId="77777777" w:rsidR="00D453D9" w:rsidRDefault="00D453D9" w:rsidP="00A424B9">
      <w:pPr>
        <w:spacing w:after="0"/>
      </w:pPr>
      <w:r>
        <w:separator/>
      </w:r>
    </w:p>
  </w:endnote>
  <w:endnote w:type="continuationSeparator" w:id="0">
    <w:p w14:paraId="4021B867" w14:textId="77777777" w:rsidR="00D453D9" w:rsidRDefault="00D453D9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136B3A06" w:rsidR="00A424B9" w:rsidRPr="00E70BFC" w:rsidRDefault="00E70BFC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7B1AD3">
          <w:rPr>
            <w:noProof/>
            <w:sz w:val="28"/>
            <w:szCs w:val="28"/>
          </w:rPr>
          <w:t>2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BD63C" w14:textId="77777777" w:rsidR="00D453D9" w:rsidRDefault="00D453D9" w:rsidP="00A424B9">
      <w:pPr>
        <w:spacing w:after="0"/>
      </w:pPr>
      <w:r>
        <w:separator/>
      </w:r>
    </w:p>
  </w:footnote>
  <w:footnote w:type="continuationSeparator" w:id="0">
    <w:p w14:paraId="462003C0" w14:textId="77777777" w:rsidR="00D453D9" w:rsidRDefault="00D453D9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AA4"/>
    <w:multiLevelType w:val="hybridMultilevel"/>
    <w:tmpl w:val="55EE0166"/>
    <w:lvl w:ilvl="0" w:tplc="23AC0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7A3045"/>
    <w:multiLevelType w:val="hybridMultilevel"/>
    <w:tmpl w:val="AFE44E28"/>
    <w:lvl w:ilvl="0" w:tplc="915858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5E3D22"/>
    <w:multiLevelType w:val="hybridMultilevel"/>
    <w:tmpl w:val="093A6F66"/>
    <w:lvl w:ilvl="0" w:tplc="2D4645F2">
      <w:start w:val="1"/>
      <w:numFmt w:val="decimal"/>
      <w:pStyle w:val="a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DF3C46"/>
    <w:multiLevelType w:val="hybridMultilevel"/>
    <w:tmpl w:val="F732DA40"/>
    <w:lvl w:ilvl="0" w:tplc="5276F246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E827A6"/>
    <w:multiLevelType w:val="hybridMultilevel"/>
    <w:tmpl w:val="6A1AC6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776EC9"/>
    <w:multiLevelType w:val="hybridMultilevel"/>
    <w:tmpl w:val="841C8DA6"/>
    <w:lvl w:ilvl="0" w:tplc="977E622C">
      <w:start w:val="1"/>
      <w:numFmt w:val="decimal"/>
      <w:lvlText w:val="%1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55EF7"/>
    <w:multiLevelType w:val="hybridMultilevel"/>
    <w:tmpl w:val="E60017E4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117225"/>
    <w:multiLevelType w:val="hybridMultilevel"/>
    <w:tmpl w:val="7B2262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2A1F2C"/>
    <w:multiLevelType w:val="multilevel"/>
    <w:tmpl w:val="A5C01F9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A605643"/>
    <w:multiLevelType w:val="hybridMultilevel"/>
    <w:tmpl w:val="300215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6ED2A0D"/>
    <w:multiLevelType w:val="hybridMultilevel"/>
    <w:tmpl w:val="EAA8EBFA"/>
    <w:lvl w:ilvl="0" w:tplc="5C0E11FA">
      <w:start w:val="1"/>
      <w:numFmt w:val="decimal"/>
      <w:pStyle w:val="a3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9E21AC5"/>
    <w:multiLevelType w:val="hybridMultilevel"/>
    <w:tmpl w:val="835A92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3"/>
  </w:num>
  <w:num w:numId="34">
    <w:abstractNumId w:val="8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"/>
  </w:num>
  <w:num w:numId="38">
    <w:abstractNumId w:val="3"/>
    <w:lvlOverride w:ilvl="0">
      <w:startOverride w:val="1"/>
    </w:lvlOverride>
  </w:num>
  <w:num w:numId="39">
    <w:abstractNumId w:val="3"/>
  </w:num>
  <w:num w:numId="40">
    <w:abstractNumId w:val="6"/>
  </w:num>
  <w:num w:numId="41">
    <w:abstractNumId w:val="4"/>
  </w:num>
  <w:num w:numId="42">
    <w:abstractNumId w:val="0"/>
  </w:num>
  <w:num w:numId="43">
    <w:abstractNumId w:val="11"/>
  </w:num>
  <w:num w:numId="44">
    <w:abstractNumId w:val="1"/>
  </w:num>
  <w:num w:numId="45">
    <w:abstractNumId w:val="2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9"/>
    <w:rsid w:val="00015D24"/>
    <w:rsid w:val="00021102"/>
    <w:rsid w:val="00040AA0"/>
    <w:rsid w:val="0004556B"/>
    <w:rsid w:val="000627BC"/>
    <w:rsid w:val="00070725"/>
    <w:rsid w:val="000830B8"/>
    <w:rsid w:val="00087923"/>
    <w:rsid w:val="000A1080"/>
    <w:rsid w:val="000A3BE5"/>
    <w:rsid w:val="000A5A1D"/>
    <w:rsid w:val="000B1F9B"/>
    <w:rsid w:val="000B2F81"/>
    <w:rsid w:val="000C5A6A"/>
    <w:rsid w:val="000D6419"/>
    <w:rsid w:val="000F343D"/>
    <w:rsid w:val="000F6F7C"/>
    <w:rsid w:val="000F7239"/>
    <w:rsid w:val="00100826"/>
    <w:rsid w:val="00103F29"/>
    <w:rsid w:val="001042A5"/>
    <w:rsid w:val="00106764"/>
    <w:rsid w:val="00135A13"/>
    <w:rsid w:val="00157D9E"/>
    <w:rsid w:val="00180917"/>
    <w:rsid w:val="00180C48"/>
    <w:rsid w:val="00190938"/>
    <w:rsid w:val="001D3CFD"/>
    <w:rsid w:val="001E53CE"/>
    <w:rsid w:val="00202B47"/>
    <w:rsid w:val="00203694"/>
    <w:rsid w:val="00206C84"/>
    <w:rsid w:val="002361CB"/>
    <w:rsid w:val="00254DAC"/>
    <w:rsid w:val="00255733"/>
    <w:rsid w:val="002673CE"/>
    <w:rsid w:val="00271120"/>
    <w:rsid w:val="00286EA2"/>
    <w:rsid w:val="00287F37"/>
    <w:rsid w:val="0029229D"/>
    <w:rsid w:val="00292680"/>
    <w:rsid w:val="002B1C85"/>
    <w:rsid w:val="002B21B9"/>
    <w:rsid w:val="002B58A8"/>
    <w:rsid w:val="002C395D"/>
    <w:rsid w:val="002C3E81"/>
    <w:rsid w:val="002C5C0D"/>
    <w:rsid w:val="002E1836"/>
    <w:rsid w:val="002F2E60"/>
    <w:rsid w:val="003216E5"/>
    <w:rsid w:val="0032444A"/>
    <w:rsid w:val="0033023F"/>
    <w:rsid w:val="00336431"/>
    <w:rsid w:val="00354E01"/>
    <w:rsid w:val="00356F44"/>
    <w:rsid w:val="0037711A"/>
    <w:rsid w:val="00387FBA"/>
    <w:rsid w:val="00391FAC"/>
    <w:rsid w:val="003A2C30"/>
    <w:rsid w:val="003E017B"/>
    <w:rsid w:val="003F7D68"/>
    <w:rsid w:val="00401B3F"/>
    <w:rsid w:val="00407786"/>
    <w:rsid w:val="00414672"/>
    <w:rsid w:val="00420B58"/>
    <w:rsid w:val="00425F84"/>
    <w:rsid w:val="004312C6"/>
    <w:rsid w:val="00432FFA"/>
    <w:rsid w:val="00492432"/>
    <w:rsid w:val="004A158E"/>
    <w:rsid w:val="004B6801"/>
    <w:rsid w:val="004D2A4D"/>
    <w:rsid w:val="004D676A"/>
    <w:rsid w:val="004F3F87"/>
    <w:rsid w:val="004F62E3"/>
    <w:rsid w:val="004F674F"/>
    <w:rsid w:val="005125CC"/>
    <w:rsid w:val="005204F0"/>
    <w:rsid w:val="0052775B"/>
    <w:rsid w:val="00530444"/>
    <w:rsid w:val="00531C60"/>
    <w:rsid w:val="005365F8"/>
    <w:rsid w:val="0054450B"/>
    <w:rsid w:val="00547B51"/>
    <w:rsid w:val="005560AB"/>
    <w:rsid w:val="00561295"/>
    <w:rsid w:val="0056567E"/>
    <w:rsid w:val="00575CDD"/>
    <w:rsid w:val="00577CC0"/>
    <w:rsid w:val="005847C2"/>
    <w:rsid w:val="005A42FD"/>
    <w:rsid w:val="005A60AB"/>
    <w:rsid w:val="005B1D72"/>
    <w:rsid w:val="005B4F5A"/>
    <w:rsid w:val="005B73F4"/>
    <w:rsid w:val="005C374C"/>
    <w:rsid w:val="005C4842"/>
    <w:rsid w:val="005E6114"/>
    <w:rsid w:val="005F184E"/>
    <w:rsid w:val="0060045B"/>
    <w:rsid w:val="00603013"/>
    <w:rsid w:val="00610953"/>
    <w:rsid w:val="0061361B"/>
    <w:rsid w:val="0061552C"/>
    <w:rsid w:val="00622CBC"/>
    <w:rsid w:val="00627939"/>
    <w:rsid w:val="00631319"/>
    <w:rsid w:val="00633873"/>
    <w:rsid w:val="00640530"/>
    <w:rsid w:val="0064441A"/>
    <w:rsid w:val="00655AD6"/>
    <w:rsid w:val="00664B5D"/>
    <w:rsid w:val="00664DD4"/>
    <w:rsid w:val="006861F5"/>
    <w:rsid w:val="00687CBC"/>
    <w:rsid w:val="00691DFE"/>
    <w:rsid w:val="006A0363"/>
    <w:rsid w:val="006A134C"/>
    <w:rsid w:val="006A3731"/>
    <w:rsid w:val="006A681D"/>
    <w:rsid w:val="006B21EF"/>
    <w:rsid w:val="006B5403"/>
    <w:rsid w:val="006C2F47"/>
    <w:rsid w:val="006D6EA6"/>
    <w:rsid w:val="006F02B0"/>
    <w:rsid w:val="00705BD7"/>
    <w:rsid w:val="00706EA6"/>
    <w:rsid w:val="00712160"/>
    <w:rsid w:val="00713B9D"/>
    <w:rsid w:val="0071588E"/>
    <w:rsid w:val="007411CA"/>
    <w:rsid w:val="00745578"/>
    <w:rsid w:val="0076302E"/>
    <w:rsid w:val="00775BDD"/>
    <w:rsid w:val="00776939"/>
    <w:rsid w:val="007A2927"/>
    <w:rsid w:val="007B1AD3"/>
    <w:rsid w:val="007C2B33"/>
    <w:rsid w:val="007C62D7"/>
    <w:rsid w:val="007D35E1"/>
    <w:rsid w:val="007D4DC3"/>
    <w:rsid w:val="007F1B3B"/>
    <w:rsid w:val="00813A34"/>
    <w:rsid w:val="0084753E"/>
    <w:rsid w:val="00860D1A"/>
    <w:rsid w:val="00861FFE"/>
    <w:rsid w:val="008748D2"/>
    <w:rsid w:val="008765CE"/>
    <w:rsid w:val="008828E0"/>
    <w:rsid w:val="0088701A"/>
    <w:rsid w:val="008954F3"/>
    <w:rsid w:val="008B46AD"/>
    <w:rsid w:val="008B5B8D"/>
    <w:rsid w:val="008B7C62"/>
    <w:rsid w:val="008C2A3E"/>
    <w:rsid w:val="008C331F"/>
    <w:rsid w:val="008C52B1"/>
    <w:rsid w:val="008D15FE"/>
    <w:rsid w:val="008F36E0"/>
    <w:rsid w:val="008F579C"/>
    <w:rsid w:val="0090188B"/>
    <w:rsid w:val="0092048F"/>
    <w:rsid w:val="009361AF"/>
    <w:rsid w:val="009367C9"/>
    <w:rsid w:val="00971BB4"/>
    <w:rsid w:val="0099567E"/>
    <w:rsid w:val="00997B37"/>
    <w:rsid w:val="009A0837"/>
    <w:rsid w:val="009A69FC"/>
    <w:rsid w:val="009C09C7"/>
    <w:rsid w:val="009C60CE"/>
    <w:rsid w:val="009E3F41"/>
    <w:rsid w:val="009E4E4C"/>
    <w:rsid w:val="009F2B96"/>
    <w:rsid w:val="00A23F18"/>
    <w:rsid w:val="00A26C77"/>
    <w:rsid w:val="00A35407"/>
    <w:rsid w:val="00A35850"/>
    <w:rsid w:val="00A424B9"/>
    <w:rsid w:val="00A43B2A"/>
    <w:rsid w:val="00A5367C"/>
    <w:rsid w:val="00A567E7"/>
    <w:rsid w:val="00A71841"/>
    <w:rsid w:val="00A82AEB"/>
    <w:rsid w:val="00A862FE"/>
    <w:rsid w:val="00A9678D"/>
    <w:rsid w:val="00AA5C64"/>
    <w:rsid w:val="00AB045C"/>
    <w:rsid w:val="00AB7E1F"/>
    <w:rsid w:val="00AD6778"/>
    <w:rsid w:val="00AE7F9C"/>
    <w:rsid w:val="00B1075F"/>
    <w:rsid w:val="00B155E0"/>
    <w:rsid w:val="00B47C0C"/>
    <w:rsid w:val="00B673C5"/>
    <w:rsid w:val="00B7443C"/>
    <w:rsid w:val="00B94B47"/>
    <w:rsid w:val="00BC4B63"/>
    <w:rsid w:val="00BD0C0D"/>
    <w:rsid w:val="00C11B6F"/>
    <w:rsid w:val="00C21AB2"/>
    <w:rsid w:val="00C26579"/>
    <w:rsid w:val="00C27AA2"/>
    <w:rsid w:val="00C46025"/>
    <w:rsid w:val="00C47659"/>
    <w:rsid w:val="00C52793"/>
    <w:rsid w:val="00C64992"/>
    <w:rsid w:val="00C70008"/>
    <w:rsid w:val="00CB1B2F"/>
    <w:rsid w:val="00CC5328"/>
    <w:rsid w:val="00CC5D3B"/>
    <w:rsid w:val="00CD1327"/>
    <w:rsid w:val="00CE51E1"/>
    <w:rsid w:val="00CF469B"/>
    <w:rsid w:val="00CF505B"/>
    <w:rsid w:val="00CF5D58"/>
    <w:rsid w:val="00CF630A"/>
    <w:rsid w:val="00D2003B"/>
    <w:rsid w:val="00D20AB8"/>
    <w:rsid w:val="00D36476"/>
    <w:rsid w:val="00D453D9"/>
    <w:rsid w:val="00D4573B"/>
    <w:rsid w:val="00D4703D"/>
    <w:rsid w:val="00D638D7"/>
    <w:rsid w:val="00D65C3D"/>
    <w:rsid w:val="00DB2CBF"/>
    <w:rsid w:val="00DC29F6"/>
    <w:rsid w:val="00DC6131"/>
    <w:rsid w:val="00DD62F8"/>
    <w:rsid w:val="00DD7172"/>
    <w:rsid w:val="00DE0358"/>
    <w:rsid w:val="00DE0F56"/>
    <w:rsid w:val="00DE29E7"/>
    <w:rsid w:val="00E0168A"/>
    <w:rsid w:val="00E04846"/>
    <w:rsid w:val="00E07BFD"/>
    <w:rsid w:val="00E11E27"/>
    <w:rsid w:val="00E20E41"/>
    <w:rsid w:val="00E22FEF"/>
    <w:rsid w:val="00E65DAD"/>
    <w:rsid w:val="00E70BFC"/>
    <w:rsid w:val="00E726C3"/>
    <w:rsid w:val="00E734DC"/>
    <w:rsid w:val="00E77EEE"/>
    <w:rsid w:val="00E81967"/>
    <w:rsid w:val="00E92BC6"/>
    <w:rsid w:val="00E943C5"/>
    <w:rsid w:val="00EA0537"/>
    <w:rsid w:val="00EA3E69"/>
    <w:rsid w:val="00EB2867"/>
    <w:rsid w:val="00EB46FE"/>
    <w:rsid w:val="00EB689B"/>
    <w:rsid w:val="00EB7881"/>
    <w:rsid w:val="00EE07C8"/>
    <w:rsid w:val="00F010E2"/>
    <w:rsid w:val="00F2094E"/>
    <w:rsid w:val="00F23E47"/>
    <w:rsid w:val="00F345F0"/>
    <w:rsid w:val="00F3746F"/>
    <w:rsid w:val="00F55908"/>
    <w:rsid w:val="00F65B08"/>
    <w:rsid w:val="00F65CBC"/>
    <w:rsid w:val="00F66701"/>
    <w:rsid w:val="00F66962"/>
    <w:rsid w:val="00F714A2"/>
    <w:rsid w:val="00F72711"/>
    <w:rsid w:val="00F74635"/>
    <w:rsid w:val="00F760B6"/>
    <w:rsid w:val="00F76FA3"/>
    <w:rsid w:val="00F86807"/>
    <w:rsid w:val="00F97518"/>
    <w:rsid w:val="00FA0AFE"/>
    <w:rsid w:val="00FC3D84"/>
    <w:rsid w:val="00FC70D9"/>
    <w:rsid w:val="00FD1B3A"/>
    <w:rsid w:val="00FD74EA"/>
    <w:rsid w:val="00FE4F16"/>
    <w:rsid w:val="00FE6484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57EEF"/>
  <w15:docId w15:val="{40AE60CA-FFCA-4CD5-B26F-0B3C387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Нумерованный список для ТЗ"/>
    <w:basedOn w:val="a3"/>
    <w:link w:val="a9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3">
    <w:name w:val="Скобочка"/>
    <w:basedOn w:val="a4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9">
    <w:name w:val="Нумерованный список для ТЗ Знак"/>
    <w:basedOn w:val="a5"/>
    <w:link w:val="a8"/>
    <w:rsid w:val="00627939"/>
    <w:rPr>
      <w:rFonts w:ascii="Times New Roman" w:hAnsi="Times New Roman"/>
      <w:sz w:val="28"/>
      <w:szCs w:val="28"/>
    </w:rPr>
  </w:style>
  <w:style w:type="paragraph" w:customStyle="1" w:styleId="aa">
    <w:name w:val="Простой Текст"/>
    <w:basedOn w:val="a4"/>
    <w:link w:val="ab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b">
    <w:name w:val="Простой Текст Знак"/>
    <w:basedOn w:val="a5"/>
    <w:link w:val="aa"/>
    <w:rsid w:val="00A71841"/>
    <w:rPr>
      <w:rFonts w:ascii="Times New Roman" w:hAnsi="Times New Roman"/>
      <w:sz w:val="28"/>
      <w:szCs w:val="28"/>
    </w:rPr>
  </w:style>
  <w:style w:type="table" w:styleId="ac">
    <w:name w:val="Table Grid"/>
    <w:basedOn w:val="a6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4"/>
    <w:link w:val="ae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1">
    <w:name w:val="МР_Раздел"/>
    <w:basedOn w:val="1"/>
    <w:next w:val="a4"/>
    <w:rsid w:val="00F55908"/>
    <w:pPr>
      <w:keepLines w:val="0"/>
      <w:numPr>
        <w:numId w:val="17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МР_Структутрный элемент заголовка"/>
    <w:basedOn w:val="a4"/>
    <w:next w:val="a4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254DAC"/>
    <w:pPr>
      <w:tabs>
        <w:tab w:val="left" w:pos="480"/>
        <w:tab w:val="right" w:leader="dot" w:pos="9345"/>
      </w:tabs>
      <w:spacing w:after="100"/>
    </w:pPr>
    <w:rPr>
      <w:rFonts w:cs="Times New Roman"/>
      <w:noProof/>
      <w:sz w:val="28"/>
      <w:szCs w:val="28"/>
    </w:rPr>
  </w:style>
  <w:style w:type="character" w:styleId="af0">
    <w:name w:val="Hyperlink"/>
    <w:basedOn w:val="a5"/>
    <w:uiPriority w:val="99"/>
    <w:unhideWhenUsed/>
    <w:rsid w:val="00FC70D9"/>
    <w:rPr>
      <w:color w:val="0000FF" w:themeColor="hyperlink"/>
      <w:u w:val="single"/>
    </w:rPr>
  </w:style>
  <w:style w:type="paragraph" w:customStyle="1" w:styleId="a2">
    <w:name w:val="МР_Подраздел"/>
    <w:basedOn w:val="a4"/>
    <w:next w:val="a4"/>
    <w:rsid w:val="00F55908"/>
    <w:pPr>
      <w:numPr>
        <w:ilvl w:val="1"/>
        <w:numId w:val="17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1">
    <w:name w:val="Placeholder Text"/>
    <w:basedOn w:val="a5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5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4"/>
    <w:next w:val="a4"/>
    <w:autoRedefine/>
    <w:uiPriority w:val="39"/>
    <w:unhideWhenUsed/>
    <w:rsid w:val="00A424B9"/>
    <w:pPr>
      <w:spacing w:after="100"/>
      <w:ind w:left="240"/>
    </w:pPr>
  </w:style>
  <w:style w:type="paragraph" w:styleId="af2">
    <w:name w:val="header"/>
    <w:basedOn w:val="a4"/>
    <w:link w:val="a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">
    <w:name w:val="Верхний колонтитул Знак"/>
    <w:basedOn w:val="a5"/>
    <w:link w:val="af2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5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4"/>
    <w:uiPriority w:val="34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0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0">
    <w:name w:val="СТ_Список источников"/>
    <w:basedOn w:val="a4"/>
    <w:uiPriority w:val="99"/>
    <w:qFormat/>
    <w:rsid w:val="008C2A3E"/>
    <w:pPr>
      <w:numPr>
        <w:numId w:val="3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4"/>
    <w:next w:val="a4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5"/>
    <w:rsid w:val="008C2A3E"/>
    <w:rPr>
      <w:sz w:val="16"/>
      <w:szCs w:val="16"/>
    </w:rPr>
  </w:style>
  <w:style w:type="paragraph" w:styleId="afa">
    <w:name w:val="annotation text"/>
    <w:basedOn w:val="a4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5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4"/>
    <w:link w:val="afc"/>
    <w:uiPriority w:val="99"/>
    <w:semiHidden/>
    <w:unhideWhenUsed/>
    <w:rsid w:val="008C2A3E"/>
  </w:style>
  <w:style w:type="character" w:customStyle="1" w:styleId="afc">
    <w:name w:val="Основной текст Знак"/>
    <w:basedOn w:val="a5"/>
    <w:link w:val="af7"/>
    <w:uiPriority w:val="99"/>
    <w:semiHidden/>
    <w:rsid w:val="008C2A3E"/>
    <w:rPr>
      <w:rFonts w:ascii="Times New Roman" w:hAnsi="Times New Roman"/>
      <w:sz w:val="24"/>
    </w:rPr>
  </w:style>
  <w:style w:type="paragraph" w:styleId="3">
    <w:name w:val="toc 3"/>
    <w:basedOn w:val="a4"/>
    <w:next w:val="a4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4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4"/>
    <w:uiPriority w:val="99"/>
    <w:semiHidden/>
    <w:unhideWhenUsed/>
    <w:rsid w:val="00E77EEE"/>
    <w:rPr>
      <w:rFonts w:cs="Times New Roman"/>
      <w:szCs w:val="24"/>
    </w:rPr>
  </w:style>
  <w:style w:type="character" w:customStyle="1" w:styleId="afe">
    <w:name w:val="МР_Абзац Знак"/>
    <w:link w:val="aff"/>
    <w:locked/>
    <w:rsid w:val="0076302E"/>
    <w:rPr>
      <w:rFonts w:ascii="Times New Roman" w:eastAsia="Times New Roman" w:hAnsi="Times New Roman" w:cs="Times New Roman"/>
      <w:sz w:val="28"/>
      <w:szCs w:val="24"/>
    </w:rPr>
  </w:style>
  <w:style w:type="paragraph" w:customStyle="1" w:styleId="aff">
    <w:name w:val="МР_Абзац"/>
    <w:basedOn w:val="a4"/>
    <w:link w:val="afe"/>
    <w:qFormat/>
    <w:rsid w:val="0076302E"/>
    <w:pPr>
      <w:spacing w:after="0" w:line="360" w:lineRule="auto"/>
      <w:ind w:firstLine="709"/>
    </w:pPr>
    <w:rPr>
      <w:rFonts w:eastAsia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d260b4-865b-42c0-ba61-d6dbb9c7c5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8139069E5F74090F27934F4F98442" ma:contentTypeVersion="3" ma:contentTypeDescription="Create a new document." ma:contentTypeScope="" ma:versionID="c52dfb310a9b31c5fb76a240d563e336">
  <xsd:schema xmlns:xsd="http://www.w3.org/2001/XMLSchema" xmlns:xs="http://www.w3.org/2001/XMLSchema" xmlns:p="http://schemas.microsoft.com/office/2006/metadata/properties" xmlns:ns2="59d260b4-865b-42c0-ba61-d6dbb9c7c551" targetNamespace="http://schemas.microsoft.com/office/2006/metadata/properties" ma:root="true" ma:fieldsID="03642f19d52f5ae0eaa0b06d27031b83" ns2:_="">
    <xsd:import namespace="59d260b4-865b-42c0-ba61-d6dbb9c7c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260b4-865b-42c0-ba61-d6dbb9c7c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7F49B-C754-4847-A00B-186BEA47D8D2}">
  <ds:schemaRefs>
    <ds:schemaRef ds:uri="59d260b4-865b-42c0-ba61-d6dbb9c7c551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046BE05-E93A-4B2C-9C9C-DE1A475EE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AC63F-046C-47E7-8612-5FFC988A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260b4-865b-42c0-ba61-d6dbb9c7c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F74C2-C0A0-41B0-89D9-6DBDF791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Vladislav Artamonov</cp:lastModifiedBy>
  <cp:revision>13</cp:revision>
  <cp:lastPrinted>2020-11-28T14:09:00Z</cp:lastPrinted>
  <dcterms:created xsi:type="dcterms:W3CDTF">2021-12-15T08:04:00Z</dcterms:created>
  <dcterms:modified xsi:type="dcterms:W3CDTF">2021-12-29T16:00:00Z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0x0101004BC8139069E5F74090F27934F4F98442</vt:lpwstr>
  </property>
</Properties>
</file>