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8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51"/>
        <w:gridCol w:w="5371"/>
      </w:tblGrid>
      <w:tr>
        <w:trPr>
          <w:trHeight w:val="444" w:hRule="atLeast"/>
        </w:trPr>
        <w:tc>
          <w:tcPr>
            <w:tcW w:w="5151" w:type="dxa"/>
            <w:tcBorders/>
          </w:tcPr>
          <w:p>
            <w:pPr>
              <w:pStyle w:val="Normal"/>
              <w:spacing w:lineRule="auto" w:line="240" w:before="0" w:after="120"/>
              <w:jc w:val="center"/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1179830</wp:posOffset>
                      </wp:positionH>
                      <wp:positionV relativeFrom="paragraph">
                        <wp:posOffset>379095</wp:posOffset>
                      </wp:positionV>
                      <wp:extent cx="1134110" cy="1270"/>
                      <wp:effectExtent l="635" t="5080" r="635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472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92.9pt;margin-top:29.85pt;width:89.3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eastAsia="Times New Roman"/>
                <w:bCs/>
                <w:szCs w:val="26"/>
              </w:rPr>
              <w:t>SỞ GIÁO DỤC &amp; ĐÀO TẠO QUẢNG TRỊ</w:t>
            </w:r>
            <w:r>
              <w:rPr>
                <w:rFonts w:eastAsia="Times New Roman"/>
                <w:b/>
                <w:bCs/>
                <w:szCs w:val="26"/>
              </w:rPr>
              <w:t xml:space="preserve"> TRUNG TÂM GDNN MẠNH LINH</w:t>
            </w:r>
          </w:p>
          <w:p>
            <w:pPr>
              <w:pStyle w:val="Normal"/>
              <w:spacing w:lineRule="auto" w:line="240" w:before="0" w:after="120"/>
              <w:ind w:firstLine="16" w:end="0"/>
              <w:jc w:val="center"/>
              <w:rPr>
                <w:rFonts w:eastAsia="Times New Roman"/>
                <w:bCs/>
                <w:iCs/>
                <w:szCs w:val="26"/>
              </w:rPr>
            </w:pPr>
            <w:r>
              <w:rPr>
                <w:rFonts w:eastAsia="Times New Roman"/>
                <w:bCs/>
                <w:iCs/>
                <w:szCs w:val="26"/>
              </w:rPr>
              <w:t>Số: ${SO_QD_FULL}</w:t>
            </w:r>
          </w:p>
          <w:p>
            <w:pPr>
              <w:pStyle w:val="Normal"/>
              <w:spacing w:lineRule="auto" w:line="240" w:before="0" w:after="120"/>
              <w:jc w:val="center"/>
              <w:rPr>
                <w:rFonts w:eastAsia="Times New Roman"/>
                <w:bCs/>
                <w:iCs/>
                <w:szCs w:val="26"/>
              </w:rPr>
            </w:pPr>
            <w:r>
              <w:rPr>
                <w:rFonts w:eastAsia="Times New Roman"/>
                <w:bCs/>
                <w:iCs/>
                <w:szCs w:val="26"/>
              </w:rPr>
            </w:r>
          </w:p>
        </w:tc>
        <w:tc>
          <w:tcPr>
            <w:tcW w:w="5371" w:type="dxa"/>
            <w:tcBorders/>
          </w:tcPr>
          <w:p>
            <w:pPr>
              <w:pStyle w:val="Normal"/>
              <w:spacing w:lineRule="auto" w:line="240" w:before="0" w:after="120"/>
              <w:jc w:val="center"/>
              <w:rPr>
                <w:rFonts w:eastAsia="Times New Roman"/>
                <w:b/>
                <w:szCs w:val="26"/>
              </w:rPr>
            </w:pPr>
            <w:r>
              <w:rPr>
                <w:rFonts w:eastAsia="Times New Roman"/>
                <w:b/>
                <w:spacing w:val="-8"/>
                <w:szCs w:val="26"/>
              </w:rPr>
              <w:t>CỘNG HOÀ XÃ HỘI CHỦ NGHĨA VIỆT NAM</w:t>
            </w:r>
          </w:p>
          <w:p>
            <w:pPr>
              <w:pStyle w:val="Normal"/>
              <w:spacing w:lineRule="auto" w:line="240" w:before="0" w:after="120"/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1151255</wp:posOffset>
                      </wp:positionH>
                      <wp:positionV relativeFrom="paragraph">
                        <wp:posOffset>207645</wp:posOffset>
                      </wp:positionV>
                      <wp:extent cx="1134110" cy="1270"/>
                      <wp:effectExtent l="635" t="5080" r="635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436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90.65pt;margin-top:16.35pt;width:89.2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eastAsia="Times New Roman"/>
                <w:b/>
                <w:sz w:val="28"/>
                <w:szCs w:val="28"/>
              </w:rPr>
              <w:t>Độc lập - Tự do - Hạnh phúc</w:t>
            </w:r>
          </w:p>
          <w:p>
            <w:pPr>
              <w:pStyle w:val="Normal"/>
              <w:spacing w:lineRule="auto" w:line="240" w:before="0" w:after="120"/>
              <w:ind w:start="-71" w:end="0"/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Quảng Trị, ngày ${NGAY_DONG}</w:t>
            </w:r>
          </w:p>
          <w:p>
            <w:pPr>
              <w:pStyle w:val="Normal"/>
              <w:spacing w:lineRule="auto" w:line="240" w:before="0" w:after="120"/>
              <w:ind w:firstLine="567" w:end="0"/>
              <w:jc w:val="center"/>
              <w:rPr>
                <w:rFonts w:eastAsia="Times New Roman"/>
                <w:b/>
                <w:sz w:val="28"/>
                <w:szCs w:val="26"/>
              </w:rPr>
            </w:pPr>
            <w:r>
              <w:rPr>
                <w:rFonts w:eastAsia="Times New Roman"/>
                <w:b/>
                <w:sz w:val="28"/>
                <w:szCs w:val="26"/>
              </w:rPr>
            </w:r>
          </w:p>
        </w:tc>
      </w:tr>
    </w:tbl>
    <w:p>
      <w:pPr>
        <w:pStyle w:val="Normal"/>
        <w:spacing w:lineRule="auto" w:line="240" w:before="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QUYẾT ĐỊNH</w:t>
      </w:r>
    </w:p>
    <w:p>
      <w:pPr>
        <w:pStyle w:val="Normal"/>
        <w:spacing w:lineRule="auto" w:line="240" w:before="0" w:after="120"/>
        <w:jc w:val="center"/>
        <w:rPr>
          <w:b/>
          <w:sz w:val="28"/>
          <w:szCs w:val="28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2342515</wp:posOffset>
                </wp:positionH>
                <wp:positionV relativeFrom="paragraph">
                  <wp:posOffset>255270</wp:posOffset>
                </wp:positionV>
                <wp:extent cx="1134110" cy="1270"/>
                <wp:effectExtent l="635" t="5080" r="635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436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84.45pt;margin-top:20.1pt;width:89.2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rFonts w:eastAsia="Times New Roman"/>
          <w:b/>
          <w:sz w:val="28"/>
          <w:szCs w:val="28"/>
          <w:lang w:val="en-US" w:eastAsia="en-US"/>
        </w:rPr>
        <w:t>V/v</w:t>
      </w:r>
      <w:r>
        <w:rPr>
          <w:b/>
          <w:sz w:val="28"/>
          <w:szCs w:val="28"/>
        </w:rPr>
        <w:t xml:space="preserve"> Thành lập lớp học Đào tạo lái xe Hạng ${HANG_GPLX} Khóa ${KHOA_SO}</w:t>
      </w:r>
    </w:p>
    <w:p>
      <w:pPr>
        <w:pStyle w:val="Normal"/>
        <w:spacing w:lineRule="auto" w:line="240" w:before="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240" w:before="6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GIÁM ĐỐC TRUNG TÂM GIÁO DỤC NGHỀ NGHIỆP MẠNH LINH</w:t>
      </w:r>
    </w:p>
    <w:p>
      <w:pPr>
        <w:pStyle w:val="Normal"/>
        <w:shd w:fill="FFFFFF" w:val="clear"/>
        <w:spacing w:lineRule="auto" w:line="240" w:before="0" w:after="120"/>
        <w:ind w:firstLine="720" w:end="0"/>
        <w:jc w:val="both"/>
        <w:rPr>
          <w:rFonts w:eastAsia="Times New Roman"/>
          <w:i/>
          <w:i/>
          <w:color w:val="000000"/>
          <w:sz w:val="28"/>
          <w:szCs w:val="28"/>
        </w:rPr>
      </w:pPr>
      <w:r>
        <w:rPr>
          <w:rFonts w:eastAsia="Times New Roman"/>
          <w:i/>
          <w:color w:val="000000"/>
          <w:sz w:val="28"/>
          <w:szCs w:val="28"/>
        </w:rPr>
        <w:t>Căn cứ Luật Giáo dục nghề nghiệp 2014;</w:t>
      </w:r>
    </w:p>
    <w:p>
      <w:pPr>
        <w:pStyle w:val="Normal"/>
        <w:spacing w:lineRule="auto" w:line="240" w:before="0" w:after="120"/>
        <w:ind w:firstLine="720" w:end="0"/>
        <w:jc w:val="both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Căn cứ quyết định số: 499/QĐ – UBND Tỉnh Quảng Trị ngày 24/02/2020 về việc cho phép thành lập Trung tâm Giáo dục nghề nghiệp Mạnh Linh;</w:t>
      </w:r>
    </w:p>
    <w:p>
      <w:pPr>
        <w:pStyle w:val="Normal"/>
        <w:shd w:fill="FFFFFF" w:val="clear"/>
        <w:spacing w:lineRule="auto" w:line="240" w:before="0" w:after="120"/>
        <w:ind w:firstLine="720" w:end="0"/>
        <w:jc w:val="both"/>
        <w:rPr>
          <w:rFonts w:eastAsia="Times New Roman"/>
          <w:i/>
          <w:i/>
          <w:color w:val="000000"/>
          <w:sz w:val="28"/>
          <w:szCs w:val="28"/>
        </w:rPr>
      </w:pPr>
      <w:r>
        <w:rPr>
          <w:rFonts w:eastAsia="Times New Roman"/>
          <w:i/>
          <w:color w:val="000000"/>
          <w:sz w:val="28"/>
          <w:szCs w:val="28"/>
        </w:rPr>
        <w:t>Căn cứ vào Giấy chứng nhận đăng ký hoạt động số 628/GCNĐKHĐ-SLĐTBXH ngày 12 tháng 04 năm 2021;</w:t>
      </w:r>
    </w:p>
    <w:p>
      <w:pPr>
        <w:pStyle w:val="Normal"/>
        <w:shd w:fill="FFFFFF" w:val="clear"/>
        <w:spacing w:before="60" w:after="120"/>
        <w:ind w:firstLine="720" w:end="0"/>
        <w:contextualSpacing/>
        <w:jc w:val="both"/>
        <w:rPr>
          <w:i/>
          <w:i/>
          <w:color w:val="000000"/>
          <w:sz w:val="28"/>
          <w:szCs w:val="28"/>
          <w:shd w:fill="FFFFFF" w:val="clear"/>
        </w:rPr>
      </w:pPr>
      <w:r>
        <w:rPr>
          <w:i/>
          <w:sz w:val="28"/>
          <w:szCs w:val="28"/>
        </w:rPr>
        <w:t xml:space="preserve">Căn cứ vào Thông tư số: </w:t>
      </w:r>
      <w:r>
        <w:rPr>
          <w:i/>
          <w:color w:val="000000"/>
          <w:sz w:val="28"/>
          <w:szCs w:val="28"/>
          <w:shd w:fill="FFFFFF" w:val="clear"/>
        </w:rPr>
        <w:t>14/2025/TT-BXD ngày 30/06/2025 của Bộ Xây dựng quy định về đào tạo lái xe, bồi dưỡng, kiểm tra, cấp chứng chỉ bồi dưỡng  kiến thức về pháp luật giao thông đường bộ;</w:t>
      </w:r>
    </w:p>
    <w:p>
      <w:pPr>
        <w:pStyle w:val="Normal"/>
        <w:shd w:fill="FFFFFF" w:val="clear"/>
        <w:spacing w:before="60" w:after="120"/>
        <w:ind w:firstLine="720" w:end="0"/>
        <w:contextualSpacing/>
        <w:jc w:val="both"/>
        <w:rPr>
          <w:i/>
          <w:i/>
          <w:iCs/>
          <w:color w:val="000000"/>
          <w:sz w:val="28"/>
          <w:szCs w:val="28"/>
          <w:shd w:fill="FFFFFF" w:val="clear"/>
        </w:rPr>
      </w:pPr>
      <w:r>
        <w:rPr>
          <w:i/>
          <w:sz w:val="28"/>
          <w:szCs w:val="28"/>
        </w:rPr>
        <w:t xml:space="preserve">Căn cứ vào Thông tư số: </w:t>
      </w:r>
      <w:r>
        <w:rPr>
          <w:i/>
          <w:color w:val="000000"/>
          <w:sz w:val="28"/>
          <w:szCs w:val="28"/>
          <w:shd w:fill="FFFFFF" w:val="clear"/>
        </w:rPr>
        <w:t>17/2026/TT-BXD ngày 29/04/2026 của Bộ Xây dựng sửa đổi một số điều của thông tư</w:t>
      </w:r>
      <w:r>
        <w:rPr>
          <w:i/>
          <w:sz w:val="28"/>
          <w:szCs w:val="28"/>
        </w:rPr>
        <w:t xml:space="preserve"> số:</w:t>
      </w:r>
      <w:r>
        <w:rPr>
          <w:i/>
          <w:color w:val="000000"/>
          <w:sz w:val="28"/>
          <w:szCs w:val="28"/>
          <w:shd w:fill="FFFFFF" w:val="clear"/>
        </w:rPr>
        <w:t>14/2025/TT-BXD ngày 30/06/2025 của Bộ Xây dựng  quy định về đào tạo lái xe, bồi dưỡng, kiểm tra, cấp chứng chỉ bồi dưỡng  kiến thức về pháp luật giao thông đường bộ;</w:t>
      </w:r>
    </w:p>
    <w:p>
      <w:pPr>
        <w:pStyle w:val="Normal"/>
        <w:shd w:fill="FFFFFF" w:val="clear"/>
        <w:spacing w:lineRule="auto" w:line="240" w:before="0" w:after="120"/>
        <w:ind w:firstLine="720" w:end="0"/>
        <w:jc w:val="both"/>
        <w:rPr/>
      </w:pPr>
      <w:r>
        <w:rPr>
          <w:rFonts w:eastAsia="Times New Roman"/>
          <w:i/>
          <w:color w:val="000000"/>
          <w:sz w:val="28"/>
          <w:szCs w:val="28"/>
        </w:rPr>
        <w:t>Căn cứ vào giấy phép Đào tạo lái xe ô tô số: 6293/GP-SXD ngày 27 tháng 07 năm 2026 của Sở Xây dựng tỉnh Quảng Trị;</w:t>
      </w:r>
    </w:p>
    <w:p>
      <w:pPr>
        <w:pStyle w:val="Normal"/>
        <w:shd w:fill="FFFFFF" w:val="clear"/>
        <w:spacing w:lineRule="auto" w:line="240" w:before="0" w:after="120"/>
        <w:ind w:firstLine="720" w:end="0"/>
        <w:jc w:val="both"/>
        <w:rPr/>
      </w:pPr>
      <w:r>
        <w:rPr>
          <w:rFonts w:eastAsia="Times New Roman"/>
          <w:i/>
          <w:color w:val="000000"/>
          <w:sz w:val="28"/>
          <w:szCs w:val="28"/>
        </w:rPr>
        <w:t>Xét đề nghị của Phó Trưởng Phòng Đào tạo,</w:t>
      </w:r>
    </w:p>
    <w:p>
      <w:pPr>
        <w:pStyle w:val="Normal"/>
        <w:shd w:fill="FFFFFF" w:val="clear"/>
        <w:spacing w:lineRule="auto" w:line="240" w:before="0" w:after="120"/>
        <w:jc w:val="center"/>
        <w:rPr>
          <w:rFonts w:eastAsia="Times New Roman"/>
          <w:b/>
          <w:iCs/>
          <w:color w:val="000000"/>
          <w:sz w:val="28"/>
          <w:szCs w:val="28"/>
        </w:rPr>
      </w:pPr>
      <w:r>
        <w:rPr>
          <w:rFonts w:eastAsia="Times New Roman"/>
          <w:b/>
          <w:iCs/>
          <w:color w:val="000000"/>
          <w:sz w:val="28"/>
          <w:szCs w:val="28"/>
        </w:rPr>
        <w:t>QUYẾT ĐỊNH:</w:t>
      </w:r>
    </w:p>
    <w:p>
      <w:pPr>
        <w:pStyle w:val="Normal"/>
        <w:spacing w:lineRule="auto" w:line="240" w:before="0" w:after="120"/>
        <w:jc w:val="both"/>
        <w:rPr>
          <w:rFonts w:eastAsia="SimSun;宋体"/>
          <w:bCs/>
          <w:sz w:val="28"/>
          <w:szCs w:val="28"/>
          <w:lang w:eastAsia="zh-CN"/>
        </w:rPr>
      </w:pPr>
      <w:r>
        <w:rPr>
          <w:rFonts w:eastAsia="SimSun;宋体"/>
          <w:b/>
          <w:bCs/>
          <w:sz w:val="28"/>
          <w:szCs w:val="28"/>
          <w:lang w:eastAsia="zh-CN"/>
        </w:rPr>
        <w:tab/>
        <w:t>Điều 1</w:t>
      </w:r>
      <w:r>
        <w:rPr>
          <w:rFonts w:eastAsia="SimSun;宋体"/>
          <w:bCs/>
          <w:sz w:val="28"/>
          <w:szCs w:val="28"/>
          <w:lang w:eastAsia="zh-CN"/>
        </w:rPr>
        <w:t>. Nay thành lập lớp học: Đào tạo lái xe Hạng ${HANG_GPLX} Khóa ${KHOA_SO}.</w:t>
      </w:r>
    </w:p>
    <w:p>
      <w:pPr>
        <w:pStyle w:val="Normal"/>
        <w:spacing w:lineRule="auto" w:line="240" w:before="0" w:after="120"/>
        <w:jc w:val="both"/>
        <w:rPr>
          <w:rFonts w:eastAsia="SimSun;宋体"/>
          <w:bCs/>
          <w:sz w:val="28"/>
          <w:szCs w:val="28"/>
          <w:lang w:eastAsia="zh-CN"/>
        </w:rPr>
      </w:pPr>
      <w:r>
        <w:rPr>
          <w:rFonts w:eastAsia="SimSun;宋体"/>
          <w:bCs/>
          <w:sz w:val="28"/>
          <w:szCs w:val="28"/>
          <w:lang w:eastAsia="zh-CN"/>
        </w:rPr>
        <w:tab/>
        <w:tab/>
        <w:t xml:space="preserve">Lớp Lái xe ${HANG_GPLX}: ${SO_LUONG_HV} học viên </w:t>
      </w:r>
      <w:r>
        <w:rPr>
          <w:rFonts w:eastAsia="SimSun;宋体"/>
          <w:bCs/>
          <w:i/>
          <w:sz w:val="28"/>
          <w:szCs w:val="28"/>
          <w:lang w:eastAsia="zh-CN"/>
        </w:rPr>
        <w:t>(Có danh sách kèm theo)</w:t>
      </w:r>
    </w:p>
    <w:p>
      <w:pPr>
        <w:pStyle w:val="Normal"/>
        <w:jc w:val="both"/>
        <w:rPr>
          <w:rFonts w:eastAsia="SimSun;宋体"/>
          <w:bCs/>
          <w:iCs/>
          <w:sz w:val="28"/>
          <w:szCs w:val="28"/>
          <w:lang w:eastAsia="zh-CN"/>
        </w:rPr>
      </w:pPr>
      <w:r>
        <w:rPr>
          <w:rFonts w:eastAsia="SimSun;宋体"/>
          <w:bCs/>
          <w:iCs/>
          <w:sz w:val="28"/>
          <w:szCs w:val="28"/>
          <w:lang w:eastAsia="zh-CN"/>
        </w:rPr>
        <w:tab/>
        <w:tab/>
        <w:t>Ngày khai giảng: ${NGAY_KG}.</w:t>
      </w:r>
    </w:p>
    <w:p>
      <w:pPr>
        <w:pStyle w:val="Normal"/>
        <w:jc w:val="both"/>
        <w:rPr>
          <w:rFonts w:eastAsia="SimSun;宋体"/>
          <w:bCs/>
          <w:iCs/>
          <w:sz w:val="28"/>
          <w:szCs w:val="28"/>
          <w:lang w:eastAsia="zh-CN"/>
        </w:rPr>
      </w:pPr>
      <w:r>
        <w:rPr>
          <w:rFonts w:eastAsia="SimSun;宋体"/>
          <w:bCs/>
          <w:iCs/>
          <w:sz w:val="28"/>
          <w:szCs w:val="28"/>
          <w:lang w:eastAsia="zh-CN"/>
        </w:rPr>
        <w:tab/>
        <w:tab/>
        <w:t>Ngày kết thúc khóa học: ${NGAY_BG}.</w:t>
      </w:r>
    </w:p>
    <w:p>
      <w:pPr>
        <w:pStyle w:val="Normal"/>
        <w:jc w:val="both"/>
        <w:rPr>
          <w:rFonts w:eastAsia="SimSun;宋体"/>
          <w:bCs/>
          <w:iCs/>
          <w:sz w:val="28"/>
          <w:szCs w:val="28"/>
          <w:lang w:eastAsia="zh-CN"/>
        </w:rPr>
      </w:pPr>
      <w:r>
        <w:rPr>
          <w:rFonts w:eastAsia="SimSun;宋体"/>
          <w:bCs/>
          <w:iCs/>
          <w:sz w:val="28"/>
          <w:szCs w:val="28"/>
          <w:lang w:eastAsia="zh-CN"/>
        </w:rPr>
        <w:tab/>
        <w:tab/>
        <w:t>Giáo viên hướng dẫn tự học có hướng dẫn: ${GIAO_VIEN_HD}.</w:t>
      </w:r>
    </w:p>
    <w:p>
      <w:pPr>
        <w:pStyle w:val="Normal"/>
        <w:spacing w:lineRule="auto" w:line="240" w:before="0" w:after="120"/>
        <w:jc w:val="both"/>
        <w:rPr/>
      </w:pPr>
      <w:r>
        <w:rPr>
          <w:b/>
          <w:sz w:val="28"/>
          <w:szCs w:val="28"/>
        </w:rPr>
        <w:tab/>
        <w:t>Điều 2</w:t>
      </w:r>
      <w:r>
        <w:rPr>
          <w:sz w:val="28"/>
          <w:szCs w:val="28"/>
        </w:rPr>
        <w:t>. Quyết định này có hiệu lực từ ngày ký.</w:t>
      </w:r>
    </w:p>
    <w:p>
      <w:pPr>
        <w:pStyle w:val="Normal"/>
        <w:spacing w:lineRule="auto" w:line="240" w:before="0" w:after="120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  <w:t>Điều 3</w:t>
      </w:r>
      <w:r>
        <w:rPr>
          <w:sz w:val="28"/>
          <w:szCs w:val="28"/>
        </w:rPr>
        <w:t>. Các học viên có tên trong danh sách, Phòng Đào tạo, Phòng Kế toán - Tài vụ và các bộ phận có liên quan chịu trách nhiệm thi hành quyết định này./.</w:t>
      </w:r>
    </w:p>
    <w:p>
      <w:pPr>
        <w:pStyle w:val="Normal"/>
        <w:spacing w:lineRule="auto" w:line="240" w:before="0" w:after="1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120"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2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4"/>
        <w:gridCol w:w="4644"/>
      </w:tblGrid>
      <w:tr>
        <w:trPr/>
        <w:tc>
          <w:tcPr>
            <w:tcW w:w="4644" w:type="dxa"/>
            <w:tcBorders/>
          </w:tcPr>
          <w:p>
            <w:pPr>
              <w:pStyle w:val="Normal"/>
              <w:spacing w:lineRule="auto" w:line="240" w:before="0" w:after="0"/>
              <w:rPr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2"/>
              </w:rPr>
              <w:t>- Như điều 3;</w:t>
            </w:r>
          </w:p>
          <w:p>
            <w:pPr>
              <w:pStyle w:val="Normal"/>
              <w:spacing w:lineRule="auto" w:line="240" w:before="0" w:after="0"/>
              <w:rPr>
                <w:szCs w:val="26"/>
              </w:rPr>
            </w:pPr>
            <w:r>
              <w:rPr>
                <w:sz w:val="22"/>
              </w:rPr>
              <w:t>- Lưu: PĐT, VT.</w:t>
            </w:r>
          </w:p>
        </w:tc>
        <w:tc>
          <w:tcPr>
            <w:tcW w:w="4644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KT.GIÁM ĐỐC TRUNG TÂM</w:t>
            </w:r>
          </w:p>
          <w:p>
            <w:pPr>
              <w:pStyle w:val="Normal"/>
              <w:spacing w:lineRule="auto" w:line="240" w:before="0" w:after="1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PHÓ GIÁM ĐỐC</w:t>
            </w:r>
          </w:p>
          <w:p>
            <w:pPr>
              <w:pStyle w:val="Normal"/>
              <w:spacing w:lineRule="auto" w:line="240" w:before="0" w:after="1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spacing w:lineRule="auto" w:line="240" w:before="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auto" w:line="240" w:before="0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tabs>
                <w:tab w:val="clear" w:pos="720"/>
                <w:tab w:val="left" w:pos="2483" w:leader="none"/>
              </w:tabs>
              <w:spacing w:lineRule="auto" w:line="240" w:before="0" w:after="120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Trương Hoàng Linh</w:t>
            </w:r>
          </w:p>
        </w:tc>
      </w:tr>
    </w:tbl>
    <w:p>
      <w:pPr>
        <w:pStyle w:val="Normal"/>
        <w:spacing w:lineRule="auto" w:line="240" w:before="0" w:after="120"/>
        <w:rPr>
          <w:b/>
          <w:szCs w:val="26"/>
        </w:rPr>
      </w:pPr>
      <w:r>
        <w:rPr>
          <w:b/>
          <w:szCs w:val="26"/>
        </w:rPr>
      </w:r>
    </w:p>
    <w:sectPr>
      <w:type w:val="nextPage"/>
      <w:pgSz w:w="11906" w:h="16838"/>
      <w:pgMar w:left="1701" w:right="1134" w:gutter="0" w:header="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12" w:before="60" w:after="60"/>
    </w:pPr>
    <w:rPr>
      <w:rFonts w:ascii="Times New Roman" w:hAnsi="Times New Roman" w:eastAsia="Calibri" w:cs="Times New Roman"/>
      <w:color w:val="auto"/>
      <w:sz w:val="26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Application>LibreOffice/25.2.3.2$Linux_AARCH64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2021-05-14T03:06:00Z</dcterms:created>
  <dc:creator>Admin</dc:creator>
  <dc:description/>
  <cp:keywords/>
  <dc:language>en-US</dc:language>
  <cp:lastModifiedBy>DELL</cp:lastModifiedBy>
  <cp:lastPrinted>2026-10-19T10:36:00Z</cp:lastPrinted>
  <dcterms:modified xsi:type="dcterms:W3CDTF">2026-10-19T03:49:00Z</dcterms:modified>
  <cp:revision>229</cp:revision>
  <dc:subject/>
  <dc:title/>
</cp:coreProperties>
</file>