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Taaran Jain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AI / ML Engineer  ·  LLMs, RAG &amp; Agentic Systems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Jaipur, Rajasthan, India</w:t>
      </w:r>
      <w:r>
        <w:rPr>
          <w:rFonts w:ascii="Calibri" w:cs="Calibri" w:eastAsia="Calibri" w:hAnsi="Calibri"/>
          <w:color w:val="9CA3AF"/>
          <w:sz w:val="17"/>
          <w:szCs w:val="17"/>
        </w:rPr>
        <w:t xml:space="preserve">  |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+91 89555 35949</w:t>
      </w:r>
      <w:r>
        <w:rPr>
          <w:rFonts w:ascii="Calibri" w:cs="Calibri" w:eastAsia="Calibri" w:hAnsi="Calibri"/>
          <w:color w:val="9CA3AF"/>
          <w:sz w:val="17"/>
          <w:szCs w:val="17"/>
        </w:rPr>
        <w:t xml:space="preserve">  |  </w:t>
      </w:r>
      <w:hyperlink w:history="1" r:id="rIdnln2odp1l0ae5i-lhwfil">
        <w:r>
          <w:rPr>
            <w:rFonts w:ascii="Calibri" w:cs="Calibri" w:eastAsia="Calibri" w:hAnsi="Calibri"/>
            <w:b w:val="false"/>
            <w:bCs w:val="false"/>
            <w:color w:val="0F766E"/>
            <w:sz w:val="17"/>
            <w:szCs w:val="17"/>
          </w:rPr>
          <w:t xml:space="preserve">taaranjain16@gmail.com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|  </w:t>
      </w:r>
      <w:hyperlink w:history="1" r:id="rIdiuazbmbsx9vzhqzheni9l">
        <w:r>
          <w:rPr>
            <w:rFonts w:ascii="Calibri" w:cs="Calibri" w:eastAsia="Calibri" w:hAnsi="Calibri"/>
            <w:b w:val="false"/>
            <w:bCs w:val="false"/>
            <w:color w:val="0F766E"/>
            <w:sz w:val="17"/>
            <w:szCs w:val="17"/>
          </w:rPr>
          <w:t xml:space="preserve">taaranjain.com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|  </w:t>
      </w:r>
      <w:hyperlink w:history="1" r:id="rIdupfg5o8xzsoitdrksmagx">
        <w:r>
          <w:rPr>
            <w:rFonts w:ascii="Calibri" w:cs="Calibri" w:eastAsia="Calibri" w:hAnsi="Calibri"/>
            <w:b w:val="false"/>
            <w:bCs w:val="false"/>
            <w:color w:val="0F766E"/>
            <w:sz w:val="17"/>
            <w:szCs w:val="17"/>
          </w:rPr>
          <w:t xml:space="preserve">linkedin.com/in/taaran-jain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|  </w:t>
      </w:r>
      <w:hyperlink w:history="1" r:id="rId0-v4ahhsd7bq_oyp-v8xp">
        <w:r>
          <w:rPr>
            <w:rFonts w:ascii="Calibri" w:cs="Calibri" w:eastAsia="Calibri" w:hAnsi="Calibri"/>
            <w:b w:val="false"/>
            <w:bCs w:val="false"/>
            <w:color w:val="0F766E"/>
            <w:sz w:val="17"/>
            <w:szCs w:val="17"/>
          </w:rPr>
          <w:t xml:space="preserve">github.com/Taaran18</w:t>
        </w:r>
      </w:hyperlink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SUMMARY</w:t>
      </w:r>
    </w:p>
    <w:p>
      <w:pPr>
        <w:spacing w:line="257"/>
        <w:jc w:val="both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AI/ML engineer with a year of industry experience building LLM tools for marketing teams, and seven projects that are live online, including a RAG assistant, a churn model and a log anomaly detector. I work mostly in Python, LangGraph and FastAPI, and care about the parts that make AI usable: answers that point to their source, scores that mean something, and systems that keep running when an API fails.</w:t>
      </w:r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TECHNICAL SKILLS</w:t>
      </w:r>
    </w:p>
    <w:p>
      <w:pPr>
        <w:spacing w:after="16" w:line="257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GenAI &amp; LLMs: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LangChain, LangGraph, RAG, Embeddings, Vector Databases (ChromaDB, FAISS), BM25, AI Agents, Prompt Engineering, Structured Outputs, LLM Evaluation, Transformers (Hugging Face)</w:t>
      </w:r>
    </w:p>
    <w:p>
      <w:pPr>
        <w:spacing w:after="16" w:line="257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Machine Learning: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Deep Learning, scikit-learn, LightGBM, XGBoost, PyTorch, TensorFlow, Keras, NLP, Anomaly Detection, Probability Calibration</w:t>
      </w:r>
    </w:p>
    <w:p>
      <w:pPr>
        <w:spacing w:after="16" w:line="257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Backend &amp; MLOps: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Python, FastAPI, REST APIs, SSE, WebSockets, Docker, PostgreSQL, MongoDB, Supabase, n8n, GCP, AWS, Azure</w:t>
      </w:r>
    </w:p>
    <w:p>
      <w:pPr>
        <w:spacing w:after="16" w:line="257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Next.js, React, TypeScript, Tailwind CSS</w:t>
      </w:r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EXPERIENCE</w:t>
      </w:r>
    </w:p>
    <w:p>
      <w:pPr>
        <w:tabs>
          <w:tab w:val="right" w:pos="10466"/>
        </w:tabs>
        <w:spacing w:after="10" w:before="2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AI Engineer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, e-Marketing.io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  ·  Jaipur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Jun 2025 – Present</w:t>
      </w:r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Build and ship the agency's AI tools, scoping each problem with the account team, picking the model and deploying it.</w:t>
      </w:r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an LLM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meeting summarizer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that turns hour-long calls into a brief with decisions and action items, an NLP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keyword analysis engine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lead-qualifying chatbots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that reply to client leads around the clock.</w:t>
      </w:r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WhatsApp task delegation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system (text or voice note) and 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lead management dashboard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in FastAPI, React and PostgreSQL so clients can see where every lead stands.</w:t>
      </w:r>
    </w:p>
    <w:p>
      <w:pPr>
        <w:tabs>
          <w:tab w:val="right" w:pos="10466"/>
        </w:tabs>
        <w:spacing w:after="10" w:before="6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Data Science Intern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, LogiScope Pvt. Ltd.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  ·  Bengaluru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Dec 2024 – Jun 2025</w:t>
      </w:r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anomaly detection for large volumes of system logs with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DBSCAN and a deep learning autoencoder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flagging problems as they happened and cutting the time to spot an issue by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20%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Wrote the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FastAPI pipeline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around it (log ingestion, preprocessing, inference and alerts) and connected it to the production monitoring setup.</w:t>
      </w:r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PROJECTS</w:t>
      </w:r>
    </w:p>
    <w:p>
      <w:pPr>
        <w:tabs>
          <w:tab w:val="right" w:pos="10466"/>
        </w:tabs>
        <w:spacing w:after="10" w:before="2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Nexus AI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·  LangGraph, FastAPI, Next.js, SSE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26pgpe2x_qn2o3fhseu5u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Live Demo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·  </w:t>
      </w:r>
      <w:hyperlink w:history="1" r:id="rIdceftbbomd756cj08-dx-u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Chat assistants rarely show where an answer came from, which makes them hard to trust, and the first version of this one broke overnight when its free LLM was retired.</w:t>
      </w:r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Rebuilt it as a six-step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LangGraph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pipeline that chooses between web search, the user's documents (via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embeddings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) or a direct answer, and streams each step as it runs.</w:t>
      </w:r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Document answers now cite the exact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file, page and line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An 18-score decision board comes back in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about 0.4 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and cold start fell from up to 1.6 s to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0.7 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tabs>
          <w:tab w:val="right" w:pos="10466"/>
        </w:tabs>
        <w:spacing w:after="10" w:before="6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DecideX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·  scikit-learn, LightGBM, LLMs, FastAPI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hhyj5lkd1cbk2m2uss7xo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Live Demo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·  </w:t>
      </w:r>
      <w:hyperlink w:history="1" r:id="rIdspb68axqjfgzwls4wisfx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 churn score on its own doesn't tell a retention team what to do, and with only 26.5% of customers leaving, a model can look accurate while missing most of them.</w:t>
      </w:r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 tool where an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LLM reads account notes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calibrated model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scores the risk, and a decision step suggests the action and owner, sending unsure cases to a person.</w:t>
      </w:r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On 1,409 held-out customers it reached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ROC-AUC 0.844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Setting the threshold by the cost of a missed churner raised recall to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85.6%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so missed churners went from 184 to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54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tabs>
          <w:tab w:val="right" w:pos="10466"/>
        </w:tabs>
        <w:spacing w:after="10" w:before="6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Logvera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·  scikit-learn, RAG, FastAPI, Next.js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hxnycpfgyl-qhkn6ve2kq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Live Demo</w:t>
        </w:r>
      </w:hyperlink>
      <w:r>
        <w:rPr>
          <w:rFonts w:ascii="Calibri" w:cs="Calibri" w:eastAsia="Calibri" w:hAnsi="Calibri"/>
          <w:color w:val="9CA3AF"/>
          <w:sz w:val="17"/>
          <w:szCs w:val="17"/>
        </w:rPr>
        <w:t xml:space="preserve">  ·  </w:t>
      </w:r>
      <w:hyperlink w:history="1" r:id="rIdjmbdxjbxy_gxawpmn5m3y">
        <w:r>
          <w:rPr>
            <w:rFonts w:ascii="Calibri" w:cs="Calibri" w:eastAsia="Calibri" w:hAnsi="Calibri"/>
            <w:b/>
            <w:bCs/>
            <w:color w:val="0F766E"/>
            <w:sz w:val="17"/>
            <w:szCs w:val="17"/>
          </w:rPr>
          <w:t xml:space="preserve">Case Study</w:t>
        </w:r>
      </w:hyperlink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Working out what went wrong from a raw server log usually means hours of grep, and a single anomaly model on its own misses a lot.</w:t>
      </w:r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 log analyser where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five detectors vote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on each time window, and an LLM answers questions using only redacted data and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BM25-retrieved lines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it has to cite.</w:t>
      </w:r>
    </w:p>
    <w:p>
      <w:pPr>
        <w:pStyle w:val="ListParagraph"/>
        <w:numPr>
          <w:ilvl w:val="0"/>
          <w:numId w:val="2"/>
        </w:num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On a 34,492-line sample it flagged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3 incidents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588 credential-stuffing attempts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Each upload is encrypted with its own key and deleted after an hour.</w:t>
      </w:r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EDUCATION</w:t>
      </w:r>
    </w:p>
    <w:p>
      <w:pPr>
        <w:tabs>
          <w:tab w:val="right" w:pos="10466"/>
        </w:tabs>
        <w:spacing w:after="10" w:before="2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B.Tech, Artificial Intelligence and Data Science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Poornima Institute of Engineering &amp; Technology  ·  CGPA 8.5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Nov 2021 – Jun 2025</w:t>
      </w:r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CERTIFICATIONS</w:t>
      </w:r>
    </w:p>
    <w:p>
      <w:p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MLOps, TensorFlow Developer and Machine Learning Specializations (DeepLearning.AI); WorldQuant Silver; Azure AI Fundamentals</w:t>
      </w:r>
    </w:p>
    <w:p>
      <w:pPr>
        <w:pBdr>
          <w:bottom w:val="single" w:color="99D5CD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0F766E"/>
          <w:spacing w:val="24"/>
          <w:sz w:val="19"/>
          <w:szCs w:val="19"/>
        </w:rPr>
        <w:t xml:space="preserve">LEADERSHIP</w:t>
      </w:r>
    </w:p>
    <w:p>
      <w:pPr>
        <w:spacing w:after="16" w:line="257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AI/ML Lead, GDSC Poornima (20+ members, 6+ workshops); Event Lead, Poornima Hackathon 2.0 (200+ participants)</w:t>
      </w:r>
    </w:p>
    <w:sectPr>
      <w:pgSz w:w="11906" w:h="16838" w:orient="portrait"/>
      <w:pgMar w:top="60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180"/>
      </w:pPr>
      <w:rPr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ln2odp1l0ae5i-lhwfil" Type="http://schemas.openxmlformats.org/officeDocument/2006/relationships/hyperlink" Target="mailto:taaranjain16@gmail.com" TargetMode="External"/><Relationship Id="rIdiuazbmbsx9vzhqzheni9l" Type="http://schemas.openxmlformats.org/officeDocument/2006/relationships/hyperlink" Target="https://www.taaranjain.com" TargetMode="External"/><Relationship Id="rIdupfg5o8xzsoitdrksmagx" Type="http://schemas.openxmlformats.org/officeDocument/2006/relationships/hyperlink" Target="https://www.linkedin.com/in/taaran-jain/" TargetMode="External"/><Relationship Id="rId0-v4ahhsd7bq_oyp-v8xp" Type="http://schemas.openxmlformats.org/officeDocument/2006/relationships/hyperlink" Target="https://github.com/Taaran18" TargetMode="External"/><Relationship Id="rId26pgpe2x_qn2o3fhseu5u" Type="http://schemas.openxmlformats.org/officeDocument/2006/relationships/hyperlink" Target="https://nexus-ai.taaranjain.com" TargetMode="External"/><Relationship Id="rIdceftbbomd756cj08-dx-u" Type="http://schemas.openxmlformats.org/officeDocument/2006/relationships/hyperlink" Target="https://www.taaranjain.com/case-studies/nexus-ai" TargetMode="External"/><Relationship Id="rIdhhyj5lkd1cbk2m2uss7xo" Type="http://schemas.openxmlformats.org/officeDocument/2006/relationships/hyperlink" Target="https://decidex.taaranjain.com" TargetMode="External"/><Relationship Id="rIdspb68axqjfgzwls4wisfx" Type="http://schemas.openxmlformats.org/officeDocument/2006/relationships/hyperlink" Target="https://www.taaranjain.com/case-studies/decidex" TargetMode="External"/><Relationship Id="rIdhxnycpfgyl-qhkn6ve2kq" Type="http://schemas.openxmlformats.org/officeDocument/2006/relationships/hyperlink" Target="https://logvera.taaranjain.com" TargetMode="External"/><Relationship Id="rIdjmbdxjbxy_gxawpmn5m3y" Type="http://schemas.openxmlformats.org/officeDocument/2006/relationships/hyperlink" Target="https://www.taaranjain.com/case-studies/logvera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Taaran Jain | Resume</dc:title>
  <dc:creator>Taaran Jain</dc:creator>
  <cp:lastModifiedBy>Un-named</cp:lastModifiedBy>
  <cp:revision>1</cp:revision>
  <dcterms:created xsi:type="dcterms:W3CDTF">2026-10-03T11:19:26.391Z</dcterms:created>
  <dcterms:modified xsi:type="dcterms:W3CDTF">2026-10-03T11:19:26.396Z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