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75" w:rsidRDefault="005905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579">
        <w:rPr>
          <w:rFonts w:ascii="Times New Roman" w:hAnsi="Times New Roman" w:cs="Times New Roman"/>
          <w:sz w:val="32"/>
          <w:szCs w:val="32"/>
          <w:lang w:val="en-US"/>
        </w:rPr>
        <w:t>1 shock</w:t>
      </w: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90579" w:rsidRPr="00B81429">
        <w:rPr>
          <w:rFonts w:ascii="Times New Roman" w:hAnsi="Times New Roman"/>
          <w:sz w:val="24"/>
          <w:szCs w:val="24"/>
          <w:lang w:val="en-US"/>
        </w:rPr>
        <w:t>Hypovolemic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shock signs are incorrect: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hypotension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(limited BP amplitude)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cold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, wet and cyanotic-whitish-marble-like skin 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febrile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temperature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oliganuria</w:t>
      </w:r>
      <w:proofErr w:type="spellEnd"/>
      <w:proofErr w:type="gramEnd"/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tachycardia</w:t>
      </w:r>
      <w:proofErr w:type="gramEnd"/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590579" w:rsidRDefault="00590579" w:rsidP="0059057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2.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90579" w:rsidRPr="00B81429">
        <w:rPr>
          <w:rFonts w:ascii="Times New Roman" w:hAnsi="Times New Roman"/>
          <w:sz w:val="24"/>
          <w:szCs w:val="24"/>
          <w:lang w:val="en-US"/>
        </w:rPr>
        <w:t>Hemmorrhagic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shock first aid: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head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and chest up, legs down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central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vein line and fluid infusion (colloids, plasma substitutes balanced electrolyte solutions)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angioconstrictors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(adrenaline,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noradrenaline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>)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blood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transfusion only for volume replenishment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narcotic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analgesics</w:t>
      </w:r>
    </w:p>
    <w:p w:rsidR="00590579" w:rsidRDefault="00590579" w:rsidP="0059057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2</w:t>
      </w:r>
    </w:p>
    <w:p w:rsidR="00312B99" w:rsidRDefault="00312B99" w:rsidP="0059057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For BP stabilization after spinal anesthesia administer: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crystalloids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colloids</w:t>
      </w:r>
      <w:proofErr w:type="gramEnd"/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sympathomimetic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agents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10% albumin solution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FFP</w:t>
      </w:r>
    </w:p>
    <w:p w:rsidR="00590579" w:rsidRDefault="00590579" w:rsidP="0059057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2</w:t>
      </w:r>
    </w:p>
    <w:p w:rsidR="00590579" w:rsidRDefault="00590579" w:rsidP="0059057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Default="00312B99" w:rsidP="0059057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4.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CVP is characterized by everything except: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normal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value 80 – 120 mm H</w:t>
      </w:r>
      <w:r w:rsidRPr="00B8142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B81429">
        <w:rPr>
          <w:rFonts w:ascii="Times New Roman" w:hAnsi="Times New Roman"/>
          <w:sz w:val="24"/>
          <w:szCs w:val="24"/>
          <w:lang w:val="en-US"/>
        </w:rPr>
        <w:t>0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criterion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fluid infusion efficacy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used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for differential diagnosis of shock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measured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by Riva-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Rocci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device</w:t>
      </w:r>
    </w:p>
    <w:p w:rsidR="0059057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increases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 patients with heart failure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5.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The choice of peripheral venous catheter is determined by: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diameter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vein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catheter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lumen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rheologic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properties of infusion solution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duration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fluid therapy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catheter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price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2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6.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BP — 80/40 mmHg  HR — 120 </w:t>
      </w:r>
      <w:proofErr w:type="spellStart"/>
      <w:r w:rsidR="00590579" w:rsidRPr="00B81429">
        <w:rPr>
          <w:rFonts w:ascii="Times New Roman" w:hAnsi="Times New Roman"/>
          <w:sz w:val="24"/>
          <w:szCs w:val="24"/>
          <w:lang w:val="en-US"/>
        </w:rPr>
        <w:t>bpm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>, shock index: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cannot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be calculated as the amount of blood loss is unknown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(80+40)/120 = 1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120/80 = 1</w:t>
      </w: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,5</w:t>
      </w:r>
      <w:proofErr w:type="gram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80/120 = 0</w:t>
      </w: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,67</w:t>
      </w:r>
      <w:proofErr w:type="gram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120/40 = 3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7.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What about  traumatic shock is incorrect ?: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dramatically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reduces shock index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there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is a syndrome of low cardiac output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centralisation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circulation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reduced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CVP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lastRenderedPageBreak/>
        <w:t>sludge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syndrome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1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8.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Patient 52 with acute anterior myocardial infarction were asthma . On examination: diffuse cyanosis. </w:t>
      </w:r>
      <w:proofErr w:type="gramStart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Auscultation of the lungs - a large number of different-sized moist </w:t>
      </w:r>
      <w:proofErr w:type="spellStart"/>
      <w:r w:rsidR="00590579" w:rsidRPr="00B81429">
        <w:rPr>
          <w:rFonts w:ascii="Times New Roman" w:hAnsi="Times New Roman"/>
          <w:sz w:val="24"/>
          <w:szCs w:val="24"/>
          <w:lang w:val="en-US"/>
        </w:rPr>
        <w:t>rales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HR - 100 </w:t>
      </w:r>
      <w:proofErr w:type="spellStart"/>
      <w:proofErr w:type="gramStart"/>
      <w:r w:rsidR="00590579" w:rsidRPr="00B81429">
        <w:rPr>
          <w:rFonts w:ascii="Times New Roman" w:hAnsi="Times New Roman"/>
          <w:sz w:val="24"/>
          <w:szCs w:val="24"/>
          <w:lang w:val="en-US"/>
        </w:rPr>
        <w:t>bpm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>.,</w:t>
      </w:r>
      <w:proofErr w:type="gram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BP - 120 /100 mmHg What complication most reliable in this case?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none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above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cardiogenic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shock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pulmonary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embolism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rupture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interventricular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membrane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pulmonary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edema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5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9.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What is incorrect about traumatic shock?: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dramatically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reduces shock index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there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is a syndrome of low cardiac output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we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develop centralized circulation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reduced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CVP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there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is a "sludge" syndrome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1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10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What is common to all forms of shock?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reduced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capillary perfusion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tachycardia</w:t>
      </w:r>
      <w:proofErr w:type="gram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pale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skin sheets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decrease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 peripheral vascular resistance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the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decrease in cardiac output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1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11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In patients 42 years of peptic ulcer vomiting occurred up to 2 liters of "coffee thick" chair - ground, about one liter . Objective: The skin is cold, </w:t>
      </w:r>
      <w:proofErr w:type="gramStart"/>
      <w:r w:rsidR="00590579" w:rsidRPr="00B81429">
        <w:rPr>
          <w:rFonts w:ascii="Times New Roman" w:hAnsi="Times New Roman"/>
          <w:sz w:val="24"/>
          <w:szCs w:val="24"/>
          <w:lang w:val="en-US"/>
        </w:rPr>
        <w:t>pale ,</w:t>
      </w:r>
      <w:proofErr w:type="gram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BP - 80/ 40 mmHg, heart rate - 132/</w:t>
      </w:r>
      <w:proofErr w:type="spellStart"/>
      <w:r w:rsidR="00590579" w:rsidRPr="00B81429">
        <w:rPr>
          <w:rFonts w:ascii="Times New Roman" w:hAnsi="Times New Roman"/>
          <w:sz w:val="24"/>
          <w:szCs w:val="24"/>
          <w:lang w:val="en-US"/>
        </w:rPr>
        <w:t>hv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. , BH - 24/</w:t>
      </w:r>
      <w:proofErr w:type="spellStart"/>
      <w:proofErr w:type="gramStart"/>
      <w:r w:rsidR="00590579" w:rsidRPr="00B81429">
        <w:rPr>
          <w:rFonts w:ascii="Times New Roman" w:hAnsi="Times New Roman"/>
          <w:sz w:val="24"/>
          <w:szCs w:val="24"/>
          <w:lang w:val="en-US"/>
        </w:rPr>
        <w:t>hv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, CVP - 0 mm of waters. What is the most likely cause of </w:t>
      </w:r>
      <w:proofErr w:type="gramStart"/>
      <w:r w:rsidR="00590579" w:rsidRPr="00B81429">
        <w:rPr>
          <w:rFonts w:ascii="Times New Roman" w:hAnsi="Times New Roman"/>
          <w:sz w:val="24"/>
          <w:szCs w:val="24"/>
          <w:lang w:val="en-US"/>
        </w:rPr>
        <w:t>hypotension ?</w:t>
      </w:r>
      <w:proofErr w:type="gram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anaphylaxis</w:t>
      </w:r>
      <w:proofErr w:type="gram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cardiogenic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shock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hemorrhagic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shock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perforation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gastric ulcer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acute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poisoning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12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Patient with acute hemorrhagic </w:t>
      </w:r>
      <w:proofErr w:type="spellStart"/>
      <w:r w:rsidR="00590579" w:rsidRPr="00B81429">
        <w:rPr>
          <w:rFonts w:ascii="Times New Roman" w:hAnsi="Times New Roman"/>
          <w:sz w:val="24"/>
          <w:szCs w:val="24"/>
          <w:lang w:val="en-US"/>
        </w:rPr>
        <w:t>syndrome,deficiency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of blood volume 15%. </w:t>
      </w:r>
      <w:proofErr w:type="gramStart"/>
      <w:r w:rsidR="00590579" w:rsidRPr="00B81429">
        <w:rPr>
          <w:rFonts w:ascii="Times New Roman" w:hAnsi="Times New Roman"/>
          <w:sz w:val="24"/>
          <w:szCs w:val="24"/>
          <w:lang w:val="en-US"/>
        </w:rPr>
        <w:t>At what degree of bleeding required transfusion of blood components?</w:t>
      </w:r>
      <w:proofErr w:type="gram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more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than 20 % of BCC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more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than 50 % of BCC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more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than 10 % of BCC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more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than 30 % of BCC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more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than 40 % of BCC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1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13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Enter principles immediate assistance in anaphylactic shock: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the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head and chest lifted, legs omitted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crystalloid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infusion , 5% albumin or human plasma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/ v bolus of epinephrine followed by sustaining the infusion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tracheal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intubation and mechanical ventilation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lastRenderedPageBreak/>
        <w:t>diphenhydramine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25-50 mg / in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14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Patient AT - 80/ 40 mmHg, heart rate - 120 </w:t>
      </w:r>
      <w:proofErr w:type="spellStart"/>
      <w:r w:rsidR="00590579" w:rsidRPr="00B81429">
        <w:rPr>
          <w:rFonts w:ascii="Times New Roman" w:hAnsi="Times New Roman"/>
          <w:sz w:val="24"/>
          <w:szCs w:val="24"/>
          <w:lang w:val="en-US"/>
        </w:rPr>
        <w:t>bpm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>, shock index in him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not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determined because an unknown amount of blood loss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(80 +40) / 120 = 1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120/ 80 = 1.5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80/ 120 = 0.67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120/ 40 = 3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15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90579" w:rsidRPr="00B81429">
        <w:rPr>
          <w:rFonts w:ascii="Times New Roman" w:hAnsi="Times New Roman"/>
          <w:sz w:val="24"/>
          <w:szCs w:val="24"/>
          <w:lang w:val="en-US"/>
        </w:rPr>
        <w:t>Hypovolemic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shock is characterized by: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reduction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hemconstriction</w:t>
      </w:r>
      <w:proofErr w:type="spell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paresis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peripheral vascular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hypoglycemia</w:t>
      </w:r>
      <w:proofErr w:type="gram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elevated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CVP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weight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loss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5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16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Choose the wrong statement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of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all the shocks only in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cardiogenic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CVP is increased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to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increase blood pressure in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hypovolemic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shock use adrenaline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all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the shocks result in reduced cardiac output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each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shocks can be completed acute renal failure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when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dehydration shock  transfusion therapy is contraindicated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4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17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>. In case of anaphylactic shock the most effective drug is: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diphenhydramine</w:t>
      </w:r>
      <w:proofErr w:type="spellEnd"/>
      <w:proofErr w:type="gram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suprastin</w:t>
      </w:r>
      <w:proofErr w:type="spellEnd"/>
      <w:proofErr w:type="gram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prednisone</w:t>
      </w:r>
      <w:proofErr w:type="gram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calcium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chloride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adrenaline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hydrochloride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5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18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The best indicators of adequate restoration of  blood volume after injury are: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PCV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blood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gases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the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normalization of urine output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normalization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BP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normalizing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the number of red blood cells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19.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Boy '10 hospitalized in the intensive care unit and intensive care unit with a diagnosis of </w:t>
      </w:r>
      <w:proofErr w:type="spellStart"/>
      <w:r w:rsidR="00590579" w:rsidRPr="00B81429">
        <w:rPr>
          <w:rFonts w:ascii="Times New Roman" w:hAnsi="Times New Roman"/>
          <w:sz w:val="24"/>
          <w:szCs w:val="24"/>
          <w:lang w:val="en-US"/>
        </w:rPr>
        <w:t>polytrauma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>, hemorrhagic shock III degree. Which of vascular access most indicated for administration of drugs to the patient?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puncture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radial artery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puncture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and  catheterization peripheral vein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percutaneous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catheterization  central vein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catheterization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radial artery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venipuncture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with needle maximum diameter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lastRenderedPageBreak/>
        <w:t>20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In the hospital brought the victim with multiple fractures of the pelvic bones. The skin is pale, cool and moist. Pulse 120 </w:t>
      </w:r>
      <w:proofErr w:type="spellStart"/>
      <w:proofErr w:type="gramStart"/>
      <w:r w:rsidR="00590579" w:rsidRPr="00B81429">
        <w:rPr>
          <w:rFonts w:ascii="Times New Roman" w:hAnsi="Times New Roman"/>
          <w:sz w:val="24"/>
          <w:szCs w:val="24"/>
          <w:lang w:val="en-US"/>
        </w:rPr>
        <w:t>bpm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>.,</w:t>
      </w:r>
      <w:proofErr w:type="gram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Threadlike. Systolic BP 60 mmHg in the vein entered catheter. What is the solution first?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7.5% solution of potassium chloride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0.9% saline solution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solution of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dobutamine</w:t>
      </w:r>
      <w:proofErr w:type="spell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solution of dopamine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10% solution of calcium chloride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2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21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Central venous pressure describes the following parameters, except for: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r</w:t>
      </w:r>
      <w:r w:rsidRPr="00B81429">
        <w:rPr>
          <w:rFonts w:ascii="Times New Roman" w:hAnsi="Times New Roman"/>
          <w:sz w:val="24"/>
          <w:szCs w:val="24"/>
          <w:lang w:val="en-US"/>
        </w:rPr>
        <w:t>ight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ventricular contractile ability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 w:rsidRPr="00B81429">
        <w:rPr>
          <w:rFonts w:ascii="Times New Roman" w:hAnsi="Times New Roman"/>
          <w:sz w:val="24"/>
          <w:szCs w:val="24"/>
          <w:lang w:val="en-US"/>
        </w:rPr>
        <w:t>enous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tone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b</w:t>
      </w:r>
      <w:r w:rsidRPr="00B81429">
        <w:rPr>
          <w:rFonts w:ascii="Times New Roman" w:hAnsi="Times New Roman"/>
          <w:sz w:val="24"/>
          <w:szCs w:val="24"/>
          <w:lang w:val="en-US"/>
        </w:rPr>
        <w:t>lood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volume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s</w:t>
      </w:r>
      <w:r w:rsidRPr="00B81429">
        <w:rPr>
          <w:rFonts w:ascii="Times New Roman" w:hAnsi="Times New Roman"/>
          <w:sz w:val="24"/>
          <w:szCs w:val="24"/>
          <w:lang w:val="en-US"/>
        </w:rPr>
        <w:t>tate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microcirculation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t</w:t>
      </w:r>
      <w:r w:rsidRPr="00B81429">
        <w:rPr>
          <w:rFonts w:ascii="Times New Roman" w:hAnsi="Times New Roman"/>
          <w:sz w:val="24"/>
          <w:szCs w:val="24"/>
          <w:lang w:val="en-US"/>
        </w:rPr>
        <w:t>he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effectiveness of infusion therapy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4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22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For the treatment of patients with hemorrhagic shock following provisions are correct, except: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r w:rsidRPr="00B81429">
        <w:rPr>
          <w:rFonts w:ascii="Times New Roman" w:hAnsi="Times New Roman"/>
          <w:sz w:val="24"/>
          <w:szCs w:val="24"/>
          <w:lang w:val="en-US"/>
        </w:rPr>
        <w:t>rystalloid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infusion adds extracellular volume rather than the infusion of colloids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r w:rsidRPr="00B81429">
        <w:rPr>
          <w:rFonts w:ascii="Times New Roman" w:hAnsi="Times New Roman"/>
          <w:sz w:val="24"/>
          <w:szCs w:val="24"/>
          <w:lang w:val="en-US"/>
        </w:rPr>
        <w:t>olloids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and crystalloids should be administered to replenish BV loss if &gt; 10% of BV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1429">
        <w:rPr>
          <w:rFonts w:ascii="Times New Roman" w:hAnsi="Times New Roman"/>
          <w:sz w:val="24"/>
          <w:szCs w:val="24"/>
          <w:lang w:val="en-US"/>
        </w:rPr>
        <w:t>nfusion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colloids increases faster BV than crystalloids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t</w:t>
      </w:r>
      <w:r w:rsidRPr="00B81429">
        <w:rPr>
          <w:rFonts w:ascii="Times New Roman" w:hAnsi="Times New Roman"/>
          <w:sz w:val="24"/>
          <w:szCs w:val="24"/>
          <w:lang w:val="en-US"/>
        </w:rPr>
        <w:t>he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massive infusion of colloids does not affect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hemostasis</w:t>
      </w:r>
      <w:proofErr w:type="spellEnd"/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1429">
        <w:rPr>
          <w:rFonts w:ascii="Times New Roman" w:hAnsi="Times New Roman"/>
          <w:sz w:val="24"/>
          <w:szCs w:val="24"/>
          <w:lang w:val="en-US"/>
        </w:rPr>
        <w:t>f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loss &gt; 35 % of BV in infusion therapy include red cell mass</w:t>
      </w:r>
    </w:p>
    <w:p w:rsidR="00590579" w:rsidRPr="00B81429" w:rsidRDefault="00590579" w:rsidP="0059057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4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Pr="00B81429" w:rsidRDefault="007F71F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23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59057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Complications associated with the technique violation while vein </w:t>
      </w:r>
      <w:proofErr w:type="spellStart"/>
      <w:r w:rsidR="00590579" w:rsidRPr="00B81429">
        <w:rPr>
          <w:rFonts w:ascii="Times New Roman" w:hAnsi="Times New Roman"/>
          <w:sz w:val="24"/>
          <w:szCs w:val="24"/>
          <w:lang w:val="en-US"/>
        </w:rPr>
        <w:t>catheterisation</w:t>
      </w:r>
      <w:proofErr w:type="spellEnd"/>
      <w:r w:rsidR="00590579" w:rsidRPr="00B81429">
        <w:rPr>
          <w:rFonts w:ascii="Times New Roman" w:hAnsi="Times New Roman"/>
          <w:sz w:val="24"/>
          <w:szCs w:val="24"/>
          <w:lang w:val="en-US"/>
        </w:rPr>
        <w:t xml:space="preserve"> include: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</w:t>
      </w:r>
      <w:r w:rsidRPr="00B81429">
        <w:rPr>
          <w:rFonts w:ascii="Times New Roman" w:hAnsi="Times New Roman"/>
          <w:sz w:val="24"/>
          <w:szCs w:val="24"/>
          <w:lang w:val="en-US"/>
        </w:rPr>
        <w:t>at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embolism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</w:t>
      </w:r>
      <w:r w:rsidRPr="00B81429">
        <w:rPr>
          <w:rFonts w:ascii="Times New Roman" w:hAnsi="Times New Roman"/>
          <w:sz w:val="24"/>
          <w:szCs w:val="24"/>
          <w:lang w:val="en-US"/>
        </w:rPr>
        <w:t>hromboembolism</w:t>
      </w:r>
      <w:proofErr w:type="spellEnd"/>
      <w:proofErr w:type="gramEnd"/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r w:rsidRPr="00B81429">
        <w:rPr>
          <w:rFonts w:ascii="Times New Roman" w:hAnsi="Times New Roman"/>
          <w:sz w:val="24"/>
          <w:szCs w:val="24"/>
          <w:lang w:val="en-US"/>
        </w:rPr>
        <w:t>naphylaxis</w:t>
      </w:r>
      <w:proofErr w:type="gramEnd"/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bruise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formation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pulmonary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edema</w:t>
      </w:r>
    </w:p>
    <w:p w:rsidR="00590579" w:rsidRPr="00B8142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4</w:t>
      </w:r>
    </w:p>
    <w:p w:rsidR="00590579" w:rsidRDefault="0059057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24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Solutions of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hydroxyethylstarches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>: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o</w:t>
      </w:r>
      <w:r w:rsidRPr="00B81429">
        <w:rPr>
          <w:rFonts w:ascii="Times New Roman" w:hAnsi="Times New Roman"/>
          <w:sz w:val="24"/>
          <w:szCs w:val="24"/>
          <w:lang w:val="en-US"/>
        </w:rPr>
        <w:t>ften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the cause of acute renal failure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l</w:t>
      </w:r>
      <w:r w:rsidRPr="00B81429">
        <w:rPr>
          <w:rFonts w:ascii="Times New Roman" w:hAnsi="Times New Roman"/>
          <w:sz w:val="24"/>
          <w:szCs w:val="24"/>
          <w:lang w:val="en-US"/>
        </w:rPr>
        <w:t>onger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held in the bloodstream than crystalloid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y</w:t>
      </w:r>
      <w:r w:rsidRPr="00B81429">
        <w:rPr>
          <w:rFonts w:ascii="Times New Roman" w:hAnsi="Times New Roman"/>
          <w:sz w:val="24"/>
          <w:szCs w:val="24"/>
          <w:lang w:val="en-US"/>
        </w:rPr>
        <w:t>ou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can not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combine with glucose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 w:rsidRPr="00B81429">
        <w:rPr>
          <w:rFonts w:ascii="Times New Roman" w:hAnsi="Times New Roman"/>
          <w:sz w:val="24"/>
          <w:szCs w:val="24"/>
          <w:lang w:val="en-US"/>
        </w:rPr>
        <w:t>olume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infusion has no effect on the incidence of complications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 w:rsidRPr="00B81429">
        <w:rPr>
          <w:rFonts w:ascii="Times New Roman" w:hAnsi="Times New Roman"/>
          <w:sz w:val="24"/>
          <w:szCs w:val="24"/>
          <w:lang w:val="en-US"/>
        </w:rPr>
        <w:t>olume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infusion does not affect clotting potential of the blood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2</w:t>
      </w:r>
    </w:p>
    <w:p w:rsidR="00312B99" w:rsidRPr="00B81429" w:rsidRDefault="00312B99" w:rsidP="0059057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90579" w:rsidRDefault="0059057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25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Specify the formula for mean arterial pressure:</w:t>
      </w:r>
    </w:p>
    <w:p w:rsidR="00312B99" w:rsidRPr="00143BF2" w:rsidRDefault="00312B99" w:rsidP="00312B99">
      <w:pPr>
        <w:pStyle w:val="KeinLeerraum"/>
        <w:rPr>
          <w:rFonts w:ascii="Times New Roman" w:hAnsi="Times New Roman"/>
          <w:sz w:val="24"/>
          <w:szCs w:val="24"/>
          <w:lang w:val="pl-PL"/>
        </w:rPr>
      </w:pPr>
      <w:r w:rsidRPr="00143BF2">
        <w:rPr>
          <w:rFonts w:ascii="Times New Roman" w:hAnsi="Times New Roman"/>
          <w:sz w:val="24"/>
          <w:szCs w:val="24"/>
          <w:lang w:val="pl-PL"/>
        </w:rPr>
        <w:t>(BPsyst BPdiast +)/2</w:t>
      </w:r>
    </w:p>
    <w:p w:rsidR="00312B99" w:rsidRPr="00143BF2" w:rsidRDefault="00312B99" w:rsidP="00312B99">
      <w:pPr>
        <w:pStyle w:val="KeinLeerraum"/>
        <w:rPr>
          <w:rFonts w:ascii="Times New Roman" w:hAnsi="Times New Roman"/>
          <w:sz w:val="24"/>
          <w:szCs w:val="24"/>
          <w:lang w:val="pl-PL"/>
        </w:rPr>
      </w:pPr>
      <w:r w:rsidRPr="00143BF2">
        <w:rPr>
          <w:rFonts w:ascii="Times New Roman" w:hAnsi="Times New Roman"/>
          <w:sz w:val="24"/>
          <w:szCs w:val="24"/>
          <w:lang w:val="pl-PL"/>
        </w:rPr>
        <w:t>(BPsyst BPdiast +)/3 + BPdiast/2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BPsyst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-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BPdiast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)/3 +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BPdiast</w:t>
      </w:r>
      <w:proofErr w:type="spell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</w:t>
      </w:r>
      <w:r w:rsidRPr="00B81429">
        <w:rPr>
          <w:rFonts w:ascii="Times New Roman" w:hAnsi="Times New Roman"/>
          <w:sz w:val="24"/>
          <w:szCs w:val="24"/>
          <w:lang w:val="en-US"/>
        </w:rPr>
        <w:t>ulse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pressure + BP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syst</w:t>
      </w:r>
      <w:proofErr w:type="spell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</w:t>
      </w:r>
      <w:r w:rsidRPr="00B81429">
        <w:rPr>
          <w:rFonts w:ascii="Times New Roman" w:hAnsi="Times New Roman"/>
          <w:sz w:val="24"/>
          <w:szCs w:val="24"/>
          <w:lang w:val="en-US"/>
        </w:rPr>
        <w:t>iast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BP + BP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syst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>/2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590579" w:rsidRDefault="0059057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lastRenderedPageBreak/>
        <w:t>26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Which drugs are contraindicated in patients with lung edema due to mitral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stenosis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>?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Euphilline</w:t>
      </w:r>
      <w:proofErr w:type="spell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Prednisolone</w:t>
      </w:r>
      <w:proofErr w:type="spell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Cardiac glycosides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Lasix</w:t>
      </w:r>
      <w:proofErr w:type="spell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Trifas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27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Treatment of acute ventricular failure: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mechanical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ventilation (CPAP)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dopamine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infusion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phosphodiesterase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inhibitorts</w:t>
      </w:r>
      <w:proofErr w:type="spell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parenteral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morphine administration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all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the above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2</w:t>
      </w:r>
    </w:p>
    <w:p w:rsidR="00312B99" w:rsidRDefault="00312B9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28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Choice for the treatment of ventricular arrhythmia in myocardial infarction is: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lidocaine</w:t>
      </w:r>
      <w:proofErr w:type="spellEnd"/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digoxin</w:t>
      </w:r>
      <w:proofErr w:type="spellEnd"/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verapamil</w:t>
      </w:r>
      <w:proofErr w:type="spellEnd"/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BPF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hinydyn</w:t>
      </w:r>
      <w:proofErr w:type="spellEnd"/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1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29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The patient is 25 years with a diagnosis of acute infectious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myocarditis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at heavy displays of stagnant warm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insufficiency.What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is necessary for him to appoint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nonglycosid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inotropic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preparation?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neoton</w:t>
      </w:r>
      <w:proofErr w:type="spellEnd"/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BPF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phosphaden</w:t>
      </w:r>
      <w:proofErr w:type="spellEnd"/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dobutamine</w:t>
      </w:r>
      <w:proofErr w:type="spellEnd"/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strofantin</w:t>
      </w:r>
      <w:proofErr w:type="spellEnd"/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4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30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Indicate the most important of the transport functions of the cardiovascular system: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transport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hormones and antibodies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transport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heat and participation in the processes of thermoregulation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transport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oxygen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transportation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waste products to the selection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transportation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cytokines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31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The maximum positive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inotropic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effect characteristic of: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glucocorticoid</w:t>
      </w:r>
      <w:proofErr w:type="spellEnd"/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calcium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chloride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adrenaline</w:t>
      </w:r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metabolic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acidosis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strofantin</w:t>
      </w:r>
      <w:proofErr w:type="spellEnd"/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32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Male 30 years old got in the car accident . On examination, is determined by pain in the left lower ribs and signs of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hypovolemic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shock. </w:t>
      </w:r>
      <w:proofErr w:type="gramStart"/>
      <w:r w:rsidR="00312B99" w:rsidRPr="00B81429">
        <w:rPr>
          <w:rFonts w:ascii="Times New Roman" w:hAnsi="Times New Roman"/>
          <w:sz w:val="24"/>
          <w:szCs w:val="24"/>
          <w:lang w:val="en-US"/>
        </w:rPr>
        <w:t>Breath of the lungs were</w:t>
      </w:r>
      <w:proofErr w:type="gram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normal. What is the most likely cause of the arisen changes?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lastRenderedPageBreak/>
        <w:t>rupture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spleen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slaughter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lung with secondary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hemothorax</w:t>
      </w:r>
      <w:proofErr w:type="spell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rupture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colon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stratification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abdominal aorta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rupture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liver.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1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33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Choose the wrong statement :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1. Venous blood normally contains five times more BV than in the arterial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2. Central venous pressure is normal is 60-120 mm H2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3. Arteriolar tone affects the magnitude of blood pressure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4. Serotonin is a vasoconstrictor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 xml:space="preserve">5. Pulmonary </w:t>
      </w: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edema ,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due to the accumulation of blood, dramatically reduced central venous pressure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5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34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Select the most optimal therapy lightning forms of anaphylaxis 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aiphenhydramine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, prednisone,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kordiamin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- all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>/v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atropine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pipolfen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prednisolone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- all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>/v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albumin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, calcium chloride, hydrocortisone - all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>/v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adrenaline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, saline ,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prednisolone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- all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/v 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antihistamines</w:t>
      </w:r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4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35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To replenish blood volume is not used: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</w:t>
      </w:r>
      <w:r w:rsidRPr="00B81429">
        <w:rPr>
          <w:rFonts w:ascii="Times New Roman" w:hAnsi="Times New Roman"/>
          <w:sz w:val="24"/>
          <w:szCs w:val="24"/>
          <w:lang w:val="en-US"/>
        </w:rPr>
        <w:t>elofusin</w:t>
      </w:r>
      <w:proofErr w:type="spellEnd"/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 xml:space="preserve">0.9%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NaCl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 xml:space="preserve">3% solution of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KCl</w:t>
      </w:r>
      <w:proofErr w:type="spell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</w:t>
      </w:r>
      <w:r w:rsidRPr="00B81429">
        <w:rPr>
          <w:rFonts w:ascii="Times New Roman" w:hAnsi="Times New Roman"/>
          <w:sz w:val="24"/>
          <w:szCs w:val="24"/>
          <w:lang w:val="en-US"/>
        </w:rPr>
        <w:t>efortan</w:t>
      </w:r>
      <w:proofErr w:type="spellEnd"/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 xml:space="preserve">5%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NaCl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district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7F71F9" w:rsidRDefault="007F71F9" w:rsidP="00312B99">
      <w:pPr>
        <w:pStyle w:val="KeinLeerraum"/>
        <w:ind w:left="360" w:hanging="360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36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Frozen red cells are stored: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180 days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 year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 years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5 years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u</w:t>
      </w:r>
      <w:r w:rsidRPr="00B81429">
        <w:rPr>
          <w:rFonts w:ascii="Times New Roman" w:hAnsi="Times New Roman"/>
          <w:sz w:val="24"/>
          <w:szCs w:val="24"/>
          <w:lang w:val="en-US"/>
        </w:rPr>
        <w:t>ndefined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term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7F71F9" w:rsidRDefault="007F71F9" w:rsidP="00312B99">
      <w:pPr>
        <w:pStyle w:val="KeinLeerraum"/>
        <w:ind w:left="360" w:hanging="360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37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Solution for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parenteral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nutrition does not include: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1429">
        <w:rPr>
          <w:rFonts w:ascii="Times New Roman" w:hAnsi="Times New Roman"/>
          <w:sz w:val="24"/>
          <w:szCs w:val="24"/>
          <w:lang w:val="en-US"/>
        </w:rPr>
        <w:t>ntralipid</w:t>
      </w:r>
      <w:proofErr w:type="spellEnd"/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solution of 5% glucose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</w:t>
      </w:r>
      <w:r w:rsidRPr="00B81429">
        <w:rPr>
          <w:rFonts w:ascii="Times New Roman" w:hAnsi="Times New Roman"/>
          <w:sz w:val="24"/>
          <w:szCs w:val="24"/>
          <w:lang w:val="en-US"/>
        </w:rPr>
        <w:t>ipofundin</w:t>
      </w:r>
      <w:proofErr w:type="spellEnd"/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1429">
        <w:rPr>
          <w:rFonts w:ascii="Times New Roman" w:hAnsi="Times New Roman"/>
          <w:sz w:val="24"/>
          <w:szCs w:val="24"/>
          <w:lang w:val="en-US"/>
        </w:rPr>
        <w:t>nfezol</w:t>
      </w:r>
      <w:proofErr w:type="spellEnd"/>
      <w:proofErr w:type="gramEnd"/>
    </w:p>
    <w:p w:rsidR="00312B9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r w:rsidRPr="00B81429">
        <w:rPr>
          <w:rFonts w:ascii="Times New Roman" w:hAnsi="Times New Roman"/>
          <w:sz w:val="24"/>
          <w:szCs w:val="24"/>
          <w:lang w:val="en-US"/>
        </w:rPr>
        <w:t>minoplasmal</w:t>
      </w:r>
      <w:proofErr w:type="spellEnd"/>
      <w:proofErr w:type="gramEnd"/>
    </w:p>
    <w:p w:rsidR="00312B99" w:rsidRDefault="00312B9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2</w:t>
      </w:r>
    </w:p>
    <w:p w:rsidR="007F71F9" w:rsidRDefault="007F71F9" w:rsidP="00312B99">
      <w:pPr>
        <w:pStyle w:val="KeinLeerraum"/>
        <w:ind w:left="360" w:hanging="360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38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In the intensive care of acute left ventricular failure should be managed with: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colloidal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crystalloid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solutions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r w:rsidRPr="00B81429">
        <w:rPr>
          <w:rFonts w:ascii="Times New Roman" w:hAnsi="Times New Roman"/>
          <w:sz w:val="24"/>
          <w:szCs w:val="24"/>
          <w:lang w:val="en-US"/>
        </w:rPr>
        <w:t>olloids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and crystalloids in the ratio 2:1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10 % glucose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1429">
        <w:rPr>
          <w:rFonts w:ascii="Times New Roman" w:hAnsi="Times New Roman"/>
          <w:sz w:val="24"/>
          <w:szCs w:val="24"/>
          <w:lang w:val="en-US"/>
        </w:rPr>
        <w:t>nfusion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therapy is not indicated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lastRenderedPageBreak/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5</w:t>
      </w:r>
    </w:p>
    <w:p w:rsidR="007F71F9" w:rsidRDefault="007F71F9" w:rsidP="00312B99">
      <w:pPr>
        <w:pStyle w:val="KeinLeerraum"/>
        <w:ind w:left="360" w:hanging="360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39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Which of the following most effectively stabilizes BP: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5% glucose solution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 xml:space="preserve">0.9%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NaCl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10 % glucose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 xml:space="preserve">10% solution of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NaCl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+ HES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</w:t>
      </w:r>
      <w:r w:rsidRPr="00B81429">
        <w:rPr>
          <w:rFonts w:ascii="Times New Roman" w:hAnsi="Times New Roman"/>
          <w:sz w:val="24"/>
          <w:szCs w:val="24"/>
          <w:lang w:val="en-US"/>
        </w:rPr>
        <w:t>eopoliglucine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+ 40 % glucose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4</w:t>
      </w:r>
    </w:p>
    <w:p w:rsidR="007F71F9" w:rsidRDefault="007F71F9" w:rsidP="00312B99">
      <w:pPr>
        <w:pStyle w:val="KeinLeerraum"/>
        <w:ind w:left="360" w:hanging="360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40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Dextran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can cause coagulation disorders when administered at doses of at least: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500 ml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750 ml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5 ml / kg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10ml/kg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15 ml / kg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5</w:t>
      </w:r>
    </w:p>
    <w:p w:rsidR="00312B9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41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In the intensive care of acute left ventricular failure should be managed with: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colloidal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crystalloid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solutions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r w:rsidRPr="00B81429">
        <w:rPr>
          <w:rFonts w:ascii="Times New Roman" w:hAnsi="Times New Roman"/>
          <w:sz w:val="24"/>
          <w:szCs w:val="24"/>
          <w:lang w:val="en-US"/>
        </w:rPr>
        <w:t>olloids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and crystalloids in the ratio 2:1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10 % glucose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1429">
        <w:rPr>
          <w:rFonts w:ascii="Times New Roman" w:hAnsi="Times New Roman"/>
          <w:sz w:val="24"/>
          <w:szCs w:val="24"/>
          <w:lang w:val="en-US"/>
        </w:rPr>
        <w:t>nfusion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therapy is not indicated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5</w:t>
      </w:r>
    </w:p>
    <w:p w:rsidR="007F71F9" w:rsidRDefault="007F71F9" w:rsidP="00312B99">
      <w:pPr>
        <w:pStyle w:val="KeinLeerraum"/>
        <w:ind w:left="360" w:hanging="360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42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The most common infection that is transmitted by blood transfusions are: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s</w:t>
      </w:r>
      <w:r w:rsidRPr="00B81429">
        <w:rPr>
          <w:rFonts w:ascii="Times New Roman" w:hAnsi="Times New Roman"/>
          <w:sz w:val="24"/>
          <w:szCs w:val="24"/>
          <w:lang w:val="en-US"/>
        </w:rPr>
        <w:t>yphilis</w:t>
      </w:r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hepatitis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B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E hepatitis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AIDS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 w:rsidRPr="00B81429">
        <w:rPr>
          <w:rFonts w:ascii="Times New Roman" w:hAnsi="Times New Roman"/>
          <w:sz w:val="24"/>
          <w:szCs w:val="24"/>
          <w:lang w:val="en-US"/>
        </w:rPr>
        <w:t>Cytomegalovirus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2</w:t>
      </w:r>
    </w:p>
    <w:p w:rsidR="007F71F9" w:rsidRDefault="007F71F9" w:rsidP="00312B99">
      <w:pPr>
        <w:pStyle w:val="KeinLeerraum"/>
        <w:ind w:left="360" w:hanging="360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43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If preserved blood stored for more than 10 days, then: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r w:rsidRPr="00B81429">
        <w:rPr>
          <w:rFonts w:ascii="Times New Roman" w:hAnsi="Times New Roman"/>
          <w:sz w:val="24"/>
          <w:szCs w:val="24"/>
          <w:lang w:val="en-US"/>
        </w:rPr>
        <w:t>lotting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factors are normal 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s</w:t>
      </w:r>
      <w:r w:rsidRPr="00B81429">
        <w:rPr>
          <w:rFonts w:ascii="Times New Roman" w:hAnsi="Times New Roman"/>
          <w:sz w:val="24"/>
          <w:szCs w:val="24"/>
          <w:lang w:val="en-US"/>
        </w:rPr>
        <w:t>urvives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for about 98% of red blood cells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1429">
        <w:rPr>
          <w:rFonts w:ascii="Times New Roman" w:hAnsi="Times New Roman"/>
          <w:sz w:val="24"/>
          <w:szCs w:val="24"/>
          <w:lang w:val="en-US"/>
        </w:rPr>
        <w:t>ncreases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the total content of potassium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1429">
        <w:rPr>
          <w:rFonts w:ascii="Times New Roman" w:hAnsi="Times New Roman"/>
          <w:sz w:val="24"/>
          <w:szCs w:val="24"/>
          <w:lang w:val="en-US"/>
        </w:rPr>
        <w:t>ncreases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plasma potassium levels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1429">
        <w:rPr>
          <w:rFonts w:ascii="Times New Roman" w:hAnsi="Times New Roman"/>
          <w:sz w:val="24"/>
          <w:szCs w:val="24"/>
          <w:lang w:val="en-US"/>
        </w:rPr>
        <w:t>ncreases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pH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4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44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Complications associated with infusion therapy infringement writing speed of infusion solutions include the following, except: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1429">
        <w:rPr>
          <w:rFonts w:ascii="Times New Roman" w:hAnsi="Times New Roman"/>
          <w:sz w:val="24"/>
          <w:szCs w:val="24"/>
          <w:lang w:val="en-US"/>
        </w:rPr>
        <w:t>ncreased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preload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hypervolemia</w:t>
      </w:r>
      <w:proofErr w:type="spellEnd"/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</w:t>
      </w:r>
      <w:r w:rsidRPr="00B81429">
        <w:rPr>
          <w:rFonts w:ascii="Times New Roman" w:hAnsi="Times New Roman"/>
          <w:sz w:val="24"/>
          <w:szCs w:val="24"/>
          <w:lang w:val="en-US"/>
        </w:rPr>
        <w:t>artial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hemolysis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of erythrocytes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pulmonary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edema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s</w:t>
      </w:r>
      <w:r w:rsidRPr="00B81429">
        <w:rPr>
          <w:rFonts w:ascii="Times New Roman" w:hAnsi="Times New Roman"/>
          <w:sz w:val="24"/>
          <w:szCs w:val="24"/>
          <w:lang w:val="en-US"/>
        </w:rPr>
        <w:t>welling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brain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lastRenderedPageBreak/>
        <w:t>45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Sick '48 brought an ambulance with complaints of severe headache, nausea, vomiting, dizziness , blurred vision (reduced visual, languishing, flashing "flies" to the eyes), the court appearance, instant loss of consciousness. </w:t>
      </w:r>
      <w:proofErr w:type="gramStart"/>
      <w:r w:rsidR="00312B99" w:rsidRPr="00B81429">
        <w:rPr>
          <w:rFonts w:ascii="Times New Roman" w:hAnsi="Times New Roman"/>
          <w:sz w:val="24"/>
          <w:szCs w:val="24"/>
          <w:lang w:val="en-US"/>
        </w:rPr>
        <w:t>BP - 200-250/120-150 mmHg.</w:t>
      </w:r>
      <w:proofErr w:type="gram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These complaints increased gradually over 48-72 hours. Which drugs are advisable to appoint?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strofantin</w:t>
      </w:r>
      <w:proofErr w:type="spellEnd"/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</w:t>
      </w:r>
      <w:r w:rsidRPr="00B81429">
        <w:rPr>
          <w:rFonts w:ascii="Times New Roman" w:hAnsi="Times New Roman"/>
          <w:sz w:val="24"/>
          <w:szCs w:val="24"/>
          <w:lang w:val="en-US"/>
        </w:rPr>
        <w:t>itroprussyd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sodium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</w:t>
      </w:r>
      <w:r w:rsidRPr="00B81429">
        <w:rPr>
          <w:rFonts w:ascii="Times New Roman" w:hAnsi="Times New Roman"/>
          <w:sz w:val="24"/>
          <w:szCs w:val="24"/>
          <w:lang w:val="en-US"/>
        </w:rPr>
        <w:t>ovokainamid</w:t>
      </w:r>
      <w:proofErr w:type="spellEnd"/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</w:t>
      </w:r>
      <w:r w:rsidRPr="00B81429">
        <w:rPr>
          <w:rFonts w:ascii="Times New Roman" w:hAnsi="Times New Roman"/>
          <w:sz w:val="24"/>
          <w:szCs w:val="24"/>
          <w:lang w:val="en-US"/>
        </w:rPr>
        <w:t>idocaine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</w:t>
      </w:r>
      <w:r w:rsidRPr="00B81429">
        <w:rPr>
          <w:rFonts w:ascii="Times New Roman" w:hAnsi="Times New Roman"/>
          <w:sz w:val="24"/>
          <w:szCs w:val="24"/>
          <w:lang w:val="en-US"/>
        </w:rPr>
        <w:t>ufilin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2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46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Tanned blood contains adequate number of: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</w:t>
      </w:r>
      <w:r w:rsidRPr="00B81429">
        <w:rPr>
          <w:rFonts w:ascii="Times New Roman" w:hAnsi="Times New Roman"/>
          <w:sz w:val="24"/>
          <w:szCs w:val="24"/>
          <w:lang w:val="en-US"/>
        </w:rPr>
        <w:t>actor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V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</w:t>
      </w:r>
      <w:r w:rsidRPr="00B81429">
        <w:rPr>
          <w:rFonts w:ascii="Times New Roman" w:hAnsi="Times New Roman"/>
          <w:sz w:val="24"/>
          <w:szCs w:val="24"/>
          <w:lang w:val="en-US"/>
        </w:rPr>
        <w:t>latelet</w:t>
      </w:r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</w:t>
      </w:r>
      <w:r w:rsidRPr="00B81429">
        <w:rPr>
          <w:rFonts w:ascii="Times New Roman" w:hAnsi="Times New Roman"/>
          <w:sz w:val="24"/>
          <w:szCs w:val="24"/>
          <w:lang w:val="en-US"/>
        </w:rPr>
        <w:t>actor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VIII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</w:t>
      </w:r>
      <w:r w:rsidRPr="00B81429">
        <w:rPr>
          <w:rFonts w:ascii="Times New Roman" w:hAnsi="Times New Roman"/>
          <w:sz w:val="24"/>
          <w:szCs w:val="24"/>
          <w:lang w:val="en-US"/>
        </w:rPr>
        <w:t>rothrombin</w:t>
      </w:r>
      <w:proofErr w:type="spellEnd"/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n</w:t>
      </w:r>
      <w:r w:rsidRPr="00B81429">
        <w:rPr>
          <w:rFonts w:ascii="Times New Roman" w:hAnsi="Times New Roman"/>
          <w:sz w:val="24"/>
          <w:szCs w:val="24"/>
          <w:lang w:val="en-US"/>
        </w:rPr>
        <w:t>ot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bound Ca </w:t>
      </w:r>
      <w:r w:rsidRPr="00CE1ACD">
        <w:rPr>
          <w:rFonts w:ascii="Times New Roman" w:hAnsi="Times New Roman"/>
          <w:sz w:val="24"/>
          <w:szCs w:val="24"/>
          <w:vertAlign w:val="superscript"/>
          <w:lang w:val="en-US"/>
        </w:rPr>
        <w:t>+ +</w:t>
      </w:r>
      <w:r w:rsidRPr="00B81429">
        <w:rPr>
          <w:rFonts w:ascii="Times New Roman" w:hAnsi="Times New Roman"/>
          <w:sz w:val="24"/>
          <w:szCs w:val="24"/>
          <w:lang w:val="en-US"/>
        </w:rPr>
        <w:t xml:space="preserve"> ions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4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47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Male 30 years old got in the car accident . On examination, is determined by pain in the left lower ribs and signs of </w:t>
      </w:r>
      <w:proofErr w:type="spellStart"/>
      <w:r w:rsidR="00312B99" w:rsidRPr="00B81429">
        <w:rPr>
          <w:rFonts w:ascii="Times New Roman" w:hAnsi="Times New Roman"/>
          <w:sz w:val="24"/>
          <w:szCs w:val="24"/>
          <w:lang w:val="en-US"/>
        </w:rPr>
        <w:t>hypovolemic</w:t>
      </w:r>
      <w:proofErr w:type="spell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shock. </w:t>
      </w:r>
      <w:proofErr w:type="gramStart"/>
      <w:r w:rsidR="00312B99" w:rsidRPr="00B81429">
        <w:rPr>
          <w:rFonts w:ascii="Times New Roman" w:hAnsi="Times New Roman"/>
          <w:sz w:val="24"/>
          <w:szCs w:val="24"/>
          <w:lang w:val="en-US"/>
        </w:rPr>
        <w:t>Breath of the lungs were</w:t>
      </w:r>
      <w:proofErr w:type="gramEnd"/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normal. What is the most likely cause of the arisen changes?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rupture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spleen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slaughter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lung with secondary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hemothorax</w:t>
      </w:r>
      <w:proofErr w:type="spell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rupture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colon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stratification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abdominal aorta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rupture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the liver.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1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48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At what reason of death likelihood of full recovery is higher?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myocardial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infarction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asphyxia</w:t>
      </w:r>
      <w:proofErr w:type="gramEnd"/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head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injury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electrical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shock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stroke</w:t>
      </w:r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5</w:t>
      </w:r>
    </w:p>
    <w:p w:rsidR="00312B99" w:rsidRDefault="00312B9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49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.Q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Implantation of artificial pacemaker is indicated for :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atrioventricular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block of III degree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full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Atrioventricular</w:t>
      </w:r>
      <w:proofErr w:type="spellEnd"/>
      <w:r w:rsidRPr="00B81429">
        <w:rPr>
          <w:rFonts w:ascii="Times New Roman" w:hAnsi="Times New Roman"/>
          <w:sz w:val="24"/>
          <w:szCs w:val="24"/>
          <w:lang w:val="en-US"/>
        </w:rPr>
        <w:t xml:space="preserve"> block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sinus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block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all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these states</w:t>
      </w:r>
    </w:p>
    <w:p w:rsidR="00312B99" w:rsidRPr="00B81429" w:rsidRDefault="00312B99" w:rsidP="00312B99">
      <w:pPr>
        <w:pStyle w:val="KeinLeerraum"/>
        <w:ind w:left="360" w:hanging="36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atrioventricular</w:t>
      </w:r>
      <w:proofErr w:type="spellEnd"/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block II degree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4</w:t>
      </w:r>
    </w:p>
    <w:p w:rsidR="007F71F9" w:rsidRDefault="007F71F9" w:rsidP="00312B99">
      <w:pPr>
        <w:pStyle w:val="KeinLeerraum"/>
        <w:rPr>
          <w:rFonts w:ascii="Times New Roman" w:hAnsi="Times New Roman"/>
          <w:b/>
          <w:color w:val="0000FF"/>
          <w:sz w:val="24"/>
          <w:szCs w:val="24"/>
          <w:lang w:val="en-US"/>
        </w:rPr>
      </w:pPr>
    </w:p>
    <w:p w:rsidR="00312B99" w:rsidRPr="00B81429" w:rsidRDefault="007F71F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50</w:t>
      </w:r>
      <w:proofErr w:type="gramStart"/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.</w:t>
      </w:r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QuestName</w:t>
      </w:r>
      <w:proofErr w:type="gramEnd"/>
      <w:r w:rsidR="00312B99"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:</w:t>
      </w:r>
      <w:r w:rsidR="00312B99" w:rsidRPr="00B81429">
        <w:rPr>
          <w:rFonts w:ascii="Times New Roman" w:hAnsi="Times New Roman"/>
          <w:sz w:val="24"/>
          <w:szCs w:val="24"/>
          <w:lang w:val="en-US"/>
        </w:rPr>
        <w:t xml:space="preserve"> Complete AV block: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atropin</w:t>
      </w:r>
      <w:proofErr w:type="spellEnd"/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adrenomimetics</w:t>
      </w:r>
      <w:proofErr w:type="spellEnd"/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pacemaker</w:t>
      </w:r>
      <w:proofErr w:type="gram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inhibitors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of </w:t>
      </w:r>
      <w:proofErr w:type="spellStart"/>
      <w:r w:rsidRPr="00B81429">
        <w:rPr>
          <w:rFonts w:ascii="Times New Roman" w:hAnsi="Times New Roman"/>
          <w:sz w:val="24"/>
          <w:szCs w:val="24"/>
          <w:lang w:val="en-US"/>
        </w:rPr>
        <w:t>phosphodiesterase</w:t>
      </w:r>
      <w:proofErr w:type="spellEnd"/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sz w:val="24"/>
          <w:szCs w:val="24"/>
          <w:lang w:val="en-US"/>
        </w:rPr>
        <w:t>all</w:t>
      </w:r>
      <w:proofErr w:type="gramEnd"/>
      <w:r w:rsidRPr="00B81429">
        <w:rPr>
          <w:rFonts w:ascii="Times New Roman" w:hAnsi="Times New Roman"/>
          <w:sz w:val="24"/>
          <w:szCs w:val="24"/>
          <w:lang w:val="en-US"/>
        </w:rPr>
        <w:t xml:space="preserve"> answers are correct</w:t>
      </w:r>
    </w:p>
    <w:p w:rsidR="00312B99" w:rsidRPr="00B81429" w:rsidRDefault="00312B99" w:rsidP="00312B99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trueNum:</w:t>
      </w:r>
      <w:proofErr w:type="gramEnd"/>
      <w:r w:rsidRPr="00B81429">
        <w:rPr>
          <w:rFonts w:ascii="Times New Roman" w:hAnsi="Times New Roman"/>
          <w:b/>
          <w:color w:val="0000FF"/>
          <w:sz w:val="24"/>
          <w:szCs w:val="24"/>
          <w:lang w:val="en-US"/>
        </w:rPr>
        <w:t>3</w:t>
      </w:r>
    </w:p>
    <w:p w:rsidR="00312B99" w:rsidRPr="00590579" w:rsidRDefault="00312B9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12B99" w:rsidRPr="00590579" w:rsidSect="00EF36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0579"/>
    <w:rsid w:val="00063894"/>
    <w:rsid w:val="000846CE"/>
    <w:rsid w:val="000A5C1A"/>
    <w:rsid w:val="00141777"/>
    <w:rsid w:val="00150F93"/>
    <w:rsid w:val="001922DB"/>
    <w:rsid w:val="002068F4"/>
    <w:rsid w:val="0023089E"/>
    <w:rsid w:val="00312B99"/>
    <w:rsid w:val="00480E73"/>
    <w:rsid w:val="004952C3"/>
    <w:rsid w:val="004E01F6"/>
    <w:rsid w:val="00590579"/>
    <w:rsid w:val="0060062C"/>
    <w:rsid w:val="00643F41"/>
    <w:rsid w:val="006C5FE0"/>
    <w:rsid w:val="006D459F"/>
    <w:rsid w:val="006D6B99"/>
    <w:rsid w:val="007C434C"/>
    <w:rsid w:val="007F71F9"/>
    <w:rsid w:val="008B06E2"/>
    <w:rsid w:val="008B3B13"/>
    <w:rsid w:val="009D2435"/>
    <w:rsid w:val="009E7F6C"/>
    <w:rsid w:val="00A30046"/>
    <w:rsid w:val="00AB57F7"/>
    <w:rsid w:val="00AC61D6"/>
    <w:rsid w:val="00B8458C"/>
    <w:rsid w:val="00CA1EC0"/>
    <w:rsid w:val="00D17121"/>
    <w:rsid w:val="00DD555A"/>
    <w:rsid w:val="00ED392D"/>
    <w:rsid w:val="00EF36F0"/>
    <w:rsid w:val="00F47CE1"/>
    <w:rsid w:val="00F7664E"/>
    <w:rsid w:val="00FD051F"/>
    <w:rsid w:val="00FD22E6"/>
    <w:rsid w:val="00FE1454"/>
    <w:rsid w:val="00FF6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einLeerraum">
    <w:name w:val="Kein Leerraum"/>
    <w:qFormat/>
    <w:rsid w:val="00590579"/>
    <w:pPr>
      <w:spacing w:line="240" w:lineRule="auto"/>
      <w:jc w:val="left"/>
    </w:pPr>
    <w:rPr>
      <w:rFonts w:ascii="Calibri" w:eastAsia="Calibri" w:hAnsi="Calibri" w:cs="Times New Roman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7755</Words>
  <Characters>4421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фокс</dc:creator>
  <cp:lastModifiedBy>фокс</cp:lastModifiedBy>
  <cp:revision>1</cp:revision>
  <dcterms:created xsi:type="dcterms:W3CDTF">2020-03-16T08:04:00Z</dcterms:created>
  <dcterms:modified xsi:type="dcterms:W3CDTF">2020-03-16T09:50:00Z</dcterms:modified>
</cp:coreProperties>
</file>