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Your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looking for input from US residents about how to prioritize resources, based on county-level data. Essentially, there are different ways to group US counties based on region, the county type (eg. rural, urban, suburban, small city), and other county-level data, in order to best reach highly at-risk communities.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What regions and area types in the US should we prioritize for directing resources based on: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Covid Risk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Poverty</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Diabetes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Cardiovascular disease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Elderly population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Uninsured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Access to doctors</w:t>
      </w:r>
    </w:p>
    <w:p w:rsidR="00000000" w:rsidDel="00000000" w:rsidP="00000000" w:rsidRDefault="00000000" w:rsidRPr="00000000" w14:paraId="0000000D">
      <w:pPr>
        <w:spacing w:after="240" w:before="240" w:lineRule="auto"/>
        <w:rPr/>
      </w:pPr>
      <w:r w:rsidDel="00000000" w:rsidR="00000000" w:rsidRPr="00000000">
        <w:rPr>
          <w:rtl w:val="0"/>
        </w:rPr>
        <w:t xml:space="preserve">You will be creating visualizations that will be used as evidence to support your claims that answer the question above or any conclusions that you came to based on the data.</w:t>
      </w:r>
    </w:p>
    <w:p w:rsidR="00000000" w:rsidDel="00000000" w:rsidP="00000000" w:rsidRDefault="00000000" w:rsidRPr="00000000" w14:paraId="0000000E">
      <w:pPr>
        <w:spacing w:after="240" w:before="240" w:lineRule="auto"/>
        <w:rPr/>
      </w:pPr>
      <w:r w:rsidDel="00000000" w:rsidR="00000000" w:rsidRPr="00000000">
        <w:rPr>
          <w:rtl w:val="0"/>
        </w:rPr>
        <w:t xml:space="preserve">You will be given 25 minutes for this question. Please use the space provided below if you would like to make notes.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Your Task:</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Are there interesting patterns within different sets of counties (based on different combinations of parameters) that might help us understand covid19 outbreaks and better prioritize resources?</w:t>
      </w:r>
    </w:p>
    <w:p w:rsidR="00000000" w:rsidDel="00000000" w:rsidP="00000000" w:rsidRDefault="00000000" w:rsidRPr="00000000" w14:paraId="00000028">
      <w:pPr>
        <w:ind w:left="0" w:firstLine="0"/>
        <w:rPr/>
      </w:pPr>
      <w:r w:rsidDel="00000000" w:rsidR="00000000" w:rsidRPr="00000000">
        <w:rPr>
          <w:rtl w:val="0"/>
        </w:rPr>
        <w:t xml:space="preserve">            Example combinations of parameters: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Midwest + rural + very high poverty rate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Southwest + suburban + very high elderly population + very low access to doctors</w:t>
      </w:r>
    </w:p>
    <w:p w:rsidR="00000000" w:rsidDel="00000000" w:rsidP="00000000" w:rsidRDefault="00000000" w:rsidRPr="00000000" w14:paraId="0000002B">
      <w:pPr>
        <w:spacing w:after="240" w:before="240" w:lineRule="auto"/>
        <w:rPr/>
      </w:pPr>
      <w:r w:rsidDel="00000000" w:rsidR="00000000" w:rsidRPr="00000000">
        <w:rPr>
          <w:rtl w:val="0"/>
        </w:rPr>
        <w:t xml:space="preserve">You will be creating visualizations that will be used as evidence to support your claims that answer the question above or any conclusions that you came to based on the data.</w:t>
      </w:r>
    </w:p>
    <w:p w:rsidR="00000000" w:rsidDel="00000000" w:rsidP="00000000" w:rsidRDefault="00000000" w:rsidRPr="00000000" w14:paraId="0000002C">
      <w:pPr>
        <w:spacing w:after="240" w:before="240" w:lineRule="auto"/>
        <w:rPr/>
      </w:pPr>
      <w:r w:rsidDel="00000000" w:rsidR="00000000" w:rsidRPr="00000000">
        <w:rPr>
          <w:rtl w:val="0"/>
        </w:rPr>
        <w:t xml:space="preserve">You will be given 25 minutes for this question. Please use the space provided below if you would like to make notes.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