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C9683F" w14:textId="1BFDE24E" w:rsidR="00EF565F" w:rsidRPr="00EF565F" w:rsidRDefault="006040F1" w:rsidP="00F24DD6">
      <w:pPr>
        <w:spacing w:after="567" w:line="480" w:lineRule="auto"/>
        <w:ind w:left="1"/>
        <w:jc w:val="center"/>
        <w:rPr>
          <w:rFonts w:ascii="Times New Roman" w:eastAsia="Times New Roman" w:hAnsi="Times New Roman" w:cs="Times New Roman"/>
          <w:color w:val="000000"/>
        </w:rPr>
      </w:pPr>
      <w:r w:rsidRPr="006040F1">
        <w:rPr>
          <w:rFonts w:ascii="Times New Roman" w:eastAsia="Times New Roman" w:hAnsi="Times New Roman" w:cs="Times New Roman"/>
          <w:b/>
          <w:color w:val="000000"/>
          <w:sz w:val="44"/>
        </w:rPr>
        <w:t>Digital Gauge for Oil Pressure and Coolant Temperature Sensors</w:t>
      </w:r>
      <w:r>
        <w:rPr>
          <w:rFonts w:ascii="Times New Roman" w:eastAsia="Times New Roman" w:hAnsi="Times New Roman" w:cs="Times New Roman"/>
          <w:color w:val="000000"/>
          <w:sz w:val="40"/>
        </w:rPr>
        <w:t xml:space="preserve"> </w:t>
      </w:r>
      <w:r w:rsidRPr="006040F1">
        <w:rPr>
          <w:rFonts w:ascii="Times New Roman" w:eastAsia="Times New Roman" w:hAnsi="Times New Roman" w:cs="Times New Roman"/>
          <w:b/>
          <w:bCs/>
          <w:color w:val="000000"/>
          <w:sz w:val="40"/>
        </w:rPr>
        <w:t>V1</w:t>
      </w:r>
    </w:p>
    <w:p w14:paraId="4EF77F73" w14:textId="77777777" w:rsidR="006040F1" w:rsidRDefault="006040F1" w:rsidP="00F24DD6">
      <w:pPr>
        <w:spacing w:after="381" w:line="480" w:lineRule="auto"/>
        <w:ind w:left="1"/>
        <w:jc w:val="center"/>
        <w:rPr>
          <w:rFonts w:ascii="Times New Roman" w:eastAsia="Times New Roman" w:hAnsi="Times New Roman" w:cs="Times New Roman"/>
          <w:i/>
          <w:iCs/>
          <w:color w:val="000000"/>
          <w:sz w:val="34"/>
          <w:u w:val="single" w:color="000000"/>
        </w:rPr>
      </w:pPr>
    </w:p>
    <w:p w14:paraId="5A98AC3B" w14:textId="77777777" w:rsidR="00F24DD6" w:rsidRDefault="006040F1" w:rsidP="00F24DD6">
      <w:pPr>
        <w:spacing w:after="381" w:line="480" w:lineRule="auto"/>
        <w:jc w:val="center"/>
        <w:rPr>
          <w:rFonts w:ascii="Times New Roman" w:eastAsia="Times New Roman" w:hAnsi="Times New Roman" w:cs="Times New Roman"/>
          <w:i/>
          <w:iCs/>
          <w:color w:val="000000"/>
        </w:rPr>
      </w:pPr>
      <w:r w:rsidRPr="006040F1">
        <w:rPr>
          <w:rFonts w:ascii="Times New Roman" w:eastAsia="Times New Roman" w:hAnsi="Times New Roman" w:cs="Times New Roman"/>
          <w:i/>
          <w:iCs/>
          <w:color w:val="000000"/>
          <w:sz w:val="34"/>
          <w:u w:val="single" w:color="000000"/>
        </w:rPr>
        <w:t>Author</w:t>
      </w:r>
      <w:r w:rsidR="00EF565F" w:rsidRPr="00EF565F">
        <w:rPr>
          <w:rFonts w:ascii="Times New Roman" w:eastAsia="Times New Roman" w:hAnsi="Times New Roman" w:cs="Times New Roman"/>
          <w:i/>
          <w:iCs/>
          <w:color w:val="000000"/>
          <w:sz w:val="34"/>
          <w:u w:val="single" w:color="000000"/>
        </w:rPr>
        <w:t>:</w:t>
      </w:r>
    </w:p>
    <w:p w14:paraId="7A0B0173" w14:textId="48FADA62" w:rsidR="00EF565F" w:rsidRPr="00EF565F" w:rsidRDefault="00EF565F" w:rsidP="00F24DD6">
      <w:pPr>
        <w:spacing w:after="381" w:line="480" w:lineRule="auto"/>
        <w:jc w:val="center"/>
        <w:rPr>
          <w:rFonts w:ascii="Times New Roman" w:eastAsia="Times New Roman" w:hAnsi="Times New Roman" w:cs="Times New Roman"/>
          <w:i/>
          <w:iCs/>
          <w:color w:val="000000"/>
        </w:rPr>
      </w:pPr>
      <w:r w:rsidRPr="00EF565F">
        <w:rPr>
          <w:rFonts w:ascii="Times New Roman" w:eastAsia="Times New Roman" w:hAnsi="Times New Roman" w:cs="Times New Roman"/>
          <w:i/>
          <w:iCs/>
          <w:color w:val="000000"/>
          <w:sz w:val="32"/>
        </w:rPr>
        <w:t>J</w:t>
      </w:r>
      <w:r w:rsidRPr="00EF565F">
        <w:rPr>
          <w:rFonts w:ascii="Times New Roman" w:eastAsia="Times New Roman" w:hAnsi="Times New Roman" w:cs="Times New Roman"/>
          <w:i/>
          <w:iCs/>
          <w:color w:val="000000"/>
        </w:rPr>
        <w:t xml:space="preserve">ULIAN </w:t>
      </w:r>
      <w:r w:rsidRPr="00EF565F">
        <w:rPr>
          <w:rFonts w:ascii="Times New Roman" w:eastAsia="Times New Roman" w:hAnsi="Times New Roman" w:cs="Times New Roman"/>
          <w:i/>
          <w:iCs/>
          <w:color w:val="000000"/>
          <w:sz w:val="32"/>
        </w:rPr>
        <w:t>T</w:t>
      </w:r>
      <w:r w:rsidRPr="00EF565F">
        <w:rPr>
          <w:rFonts w:ascii="Times New Roman" w:eastAsia="Times New Roman" w:hAnsi="Times New Roman" w:cs="Times New Roman"/>
          <w:i/>
          <w:iCs/>
          <w:color w:val="000000"/>
        </w:rPr>
        <w:t>ABASCIO</w:t>
      </w:r>
    </w:p>
    <w:p w14:paraId="0997963F" w14:textId="77777777" w:rsidR="00F24DD6" w:rsidRDefault="00F24DD6" w:rsidP="00F24DD6">
      <w:pPr>
        <w:spacing w:after="1474" w:line="480" w:lineRule="auto"/>
        <w:ind w:left="49" w:right="38" w:hanging="10"/>
        <w:jc w:val="center"/>
        <w:rPr>
          <w:rFonts w:ascii="Times New Roman" w:eastAsia="Times New Roman" w:hAnsi="Times New Roman" w:cs="Times New Roman"/>
          <w:i/>
          <w:iCs/>
          <w:color w:val="000000"/>
          <w:sz w:val="32"/>
        </w:rPr>
      </w:pPr>
    </w:p>
    <w:p w14:paraId="5648259A" w14:textId="68F49225" w:rsidR="00EF565F" w:rsidRPr="00EF565F" w:rsidRDefault="00EF565F" w:rsidP="00F24DD6">
      <w:pPr>
        <w:spacing w:after="1474" w:line="480" w:lineRule="auto"/>
        <w:ind w:left="49" w:right="38" w:hanging="10"/>
        <w:jc w:val="center"/>
        <w:rPr>
          <w:rFonts w:ascii="Times New Roman" w:eastAsia="Times New Roman" w:hAnsi="Times New Roman" w:cs="Times New Roman"/>
          <w:i/>
          <w:iCs/>
          <w:color w:val="000000"/>
          <w:sz w:val="32"/>
        </w:rPr>
      </w:pPr>
      <w:r w:rsidRPr="00EF565F">
        <w:rPr>
          <w:rFonts w:ascii="Times New Roman" w:eastAsia="Times New Roman" w:hAnsi="Times New Roman" w:cs="Times New Roman"/>
          <w:i/>
          <w:iCs/>
          <w:color w:val="000000"/>
          <w:sz w:val="32"/>
        </w:rPr>
        <w:t>D</w:t>
      </w:r>
      <w:r w:rsidRPr="00EF565F">
        <w:rPr>
          <w:rFonts w:ascii="Times New Roman" w:eastAsia="Times New Roman" w:hAnsi="Times New Roman" w:cs="Times New Roman"/>
          <w:i/>
          <w:iCs/>
          <w:color w:val="000000"/>
        </w:rPr>
        <w:t>ATE</w:t>
      </w:r>
      <w:r w:rsidRPr="00EF565F">
        <w:rPr>
          <w:rFonts w:ascii="Times New Roman" w:eastAsia="Times New Roman" w:hAnsi="Times New Roman" w:cs="Times New Roman"/>
          <w:i/>
          <w:iCs/>
          <w:color w:val="000000"/>
          <w:sz w:val="32"/>
        </w:rPr>
        <w:t xml:space="preserve">: </w:t>
      </w:r>
      <w:r w:rsidR="006040F1" w:rsidRPr="006040F1">
        <w:rPr>
          <w:rFonts w:ascii="Times New Roman" w:eastAsia="Times New Roman" w:hAnsi="Times New Roman" w:cs="Times New Roman"/>
          <w:i/>
          <w:iCs/>
          <w:color w:val="000000"/>
          <w:sz w:val="32"/>
        </w:rPr>
        <w:t>February</w:t>
      </w:r>
      <w:r w:rsidRPr="00EF565F">
        <w:rPr>
          <w:rFonts w:ascii="Times New Roman" w:eastAsia="Times New Roman" w:hAnsi="Times New Roman" w:cs="Times New Roman"/>
          <w:i/>
          <w:iCs/>
          <w:color w:val="000000"/>
        </w:rPr>
        <w:t xml:space="preserve"> </w:t>
      </w:r>
      <w:r w:rsidR="006040F1" w:rsidRPr="006040F1">
        <w:rPr>
          <w:rFonts w:ascii="Times New Roman" w:eastAsia="Times New Roman" w:hAnsi="Times New Roman" w:cs="Times New Roman"/>
          <w:i/>
          <w:iCs/>
          <w:color w:val="000000"/>
          <w:sz w:val="32"/>
        </w:rPr>
        <w:t>22</w:t>
      </w:r>
      <w:r w:rsidR="006040F1" w:rsidRPr="00EF565F">
        <w:rPr>
          <w:rFonts w:ascii="Times New Roman" w:eastAsia="Times New Roman" w:hAnsi="Times New Roman" w:cs="Times New Roman"/>
          <w:i/>
          <w:iCs/>
          <w:color w:val="000000"/>
        </w:rPr>
        <w:t>ND</w:t>
      </w:r>
      <w:r w:rsidRPr="00EF565F">
        <w:rPr>
          <w:rFonts w:ascii="Times New Roman" w:eastAsia="Times New Roman" w:hAnsi="Times New Roman" w:cs="Times New Roman"/>
          <w:i/>
          <w:iCs/>
          <w:color w:val="000000"/>
          <w:sz w:val="32"/>
        </w:rPr>
        <w:t>, 202</w:t>
      </w:r>
      <w:r w:rsidR="006040F1" w:rsidRPr="006040F1">
        <w:rPr>
          <w:rFonts w:ascii="Times New Roman" w:eastAsia="Times New Roman" w:hAnsi="Times New Roman" w:cs="Times New Roman"/>
          <w:i/>
          <w:iCs/>
          <w:color w:val="000000"/>
          <w:sz w:val="32"/>
        </w:rPr>
        <w:t>4</w:t>
      </w:r>
    </w:p>
    <w:p w14:paraId="28D767C7" w14:textId="4579B3D3" w:rsidR="00EF565F" w:rsidRPr="00EF565F" w:rsidRDefault="00F24DD6" w:rsidP="00F24DD6">
      <w:pPr>
        <w:spacing w:after="0" w:line="480" w:lineRule="auto"/>
        <w:ind w:left="5880"/>
        <w:rPr>
          <w:rFonts w:ascii="Times New Roman" w:eastAsia="Times New Roman" w:hAnsi="Times New Roman" w:cs="Times New Roman"/>
          <w:color w:val="000000"/>
        </w:rPr>
      </w:pPr>
      <w:r>
        <w:rPr>
          <w:rFonts w:ascii="Times New Roman" w:eastAsia="Times New Roman" w:hAnsi="Times New Roman" w:cs="Times New Roman"/>
          <w:noProof/>
          <w:color w:val="000000"/>
        </w:rPr>
        <w:drawing>
          <wp:anchor distT="0" distB="0" distL="114300" distR="114300" simplePos="0" relativeHeight="251658752" behindDoc="0" locked="0" layoutInCell="1" allowOverlap="1" wp14:anchorId="7A9491C5" wp14:editId="0F5990B9">
            <wp:simplePos x="0" y="0"/>
            <wp:positionH relativeFrom="column">
              <wp:posOffset>2613660</wp:posOffset>
            </wp:positionH>
            <wp:positionV relativeFrom="paragraph">
              <wp:posOffset>282575</wp:posOffset>
            </wp:positionV>
            <wp:extent cx="3887726" cy="1989455"/>
            <wp:effectExtent l="0" t="0" r="0" b="0"/>
            <wp:wrapNone/>
            <wp:docPr id="123398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9385" t="35184" r="20410" b="41030"/>
                    <a:stretch/>
                  </pic:blipFill>
                  <pic:spPr bwMode="auto">
                    <a:xfrm>
                      <a:off x="0" y="0"/>
                      <a:ext cx="3887726" cy="19894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6F3780" w14:textId="6A4F48BB" w:rsidR="00896100" w:rsidRPr="00EF565F" w:rsidRDefault="00896100" w:rsidP="00F24DD6">
      <w:pPr>
        <w:spacing w:line="480" w:lineRule="auto"/>
        <w:rPr>
          <w:rFonts w:ascii="Times New Roman" w:hAnsi="Times New Roman" w:cs="Times New Roman"/>
          <w:sz w:val="24"/>
          <w:szCs w:val="24"/>
        </w:rPr>
      </w:pPr>
    </w:p>
    <w:p w14:paraId="77DAC5B7" w14:textId="29547818" w:rsidR="00EF565F" w:rsidRDefault="00EF565F" w:rsidP="00F24DD6">
      <w:pPr>
        <w:spacing w:line="480" w:lineRule="auto"/>
        <w:rPr>
          <w:rFonts w:ascii="Times New Roman" w:hAnsi="Times New Roman" w:cs="Times New Roman"/>
          <w:sz w:val="24"/>
          <w:szCs w:val="24"/>
        </w:rPr>
      </w:pPr>
    </w:p>
    <w:p w14:paraId="1144FDA3" w14:textId="540A1DA1" w:rsidR="00EF565F" w:rsidRDefault="00EF565F" w:rsidP="00F24DD6">
      <w:pPr>
        <w:spacing w:line="480" w:lineRule="auto"/>
        <w:rPr>
          <w:rFonts w:ascii="Times New Roman" w:hAnsi="Times New Roman" w:cs="Times New Roman"/>
          <w:sz w:val="24"/>
          <w:szCs w:val="24"/>
        </w:rPr>
      </w:pPr>
    </w:p>
    <w:p w14:paraId="682A46DF" w14:textId="77777777" w:rsidR="00223C5D" w:rsidRPr="00AA56C2" w:rsidRDefault="00223C5D" w:rsidP="00223C5D">
      <w:pPr>
        <w:spacing w:line="480" w:lineRule="auto"/>
        <w:rPr>
          <w:rFonts w:ascii="Times New Roman" w:hAnsi="Times New Roman" w:cs="Times New Roman"/>
          <w:b/>
          <w:bCs/>
          <w:sz w:val="36"/>
          <w:szCs w:val="36"/>
          <w:u w:val="single"/>
        </w:rPr>
      </w:pPr>
      <w:r w:rsidRPr="00AA56C2">
        <w:rPr>
          <w:rFonts w:ascii="Times New Roman" w:hAnsi="Times New Roman" w:cs="Times New Roman"/>
          <w:b/>
          <w:bCs/>
          <w:sz w:val="36"/>
          <w:szCs w:val="36"/>
          <w:u w:val="single"/>
        </w:rPr>
        <w:lastRenderedPageBreak/>
        <w:t>Abstract:</w:t>
      </w:r>
    </w:p>
    <w:p w14:paraId="38EDD3E5" w14:textId="0093F24B" w:rsidR="00223C5D" w:rsidRPr="00223C5D" w:rsidRDefault="00223C5D" w:rsidP="00223C5D">
      <w:pPr>
        <w:spacing w:line="480" w:lineRule="auto"/>
        <w:rPr>
          <w:rFonts w:ascii="Times New Roman" w:hAnsi="Times New Roman" w:cs="Times New Roman"/>
          <w:sz w:val="24"/>
          <w:szCs w:val="24"/>
        </w:rPr>
      </w:pPr>
      <w:r w:rsidRPr="00223C5D">
        <w:rPr>
          <w:rFonts w:ascii="Times New Roman" w:hAnsi="Times New Roman" w:cs="Times New Roman"/>
          <w:sz w:val="24"/>
          <w:szCs w:val="24"/>
        </w:rPr>
        <w:t xml:space="preserve">This project aims to develop a digital gauge cluster for monitoring live oil pressure and coolant temperature in a 2003 Ford Mustang GT while preserving the functionality of the stock gauges. By integrating additional sensors and innovative design strategies, the project enables simultaneous readings on both the OEM gauge cluster and the new digital display without compromising stock functionality. Utilizing cost-effective components </w:t>
      </w:r>
      <w:r>
        <w:rPr>
          <w:rFonts w:ascii="Times New Roman" w:hAnsi="Times New Roman" w:cs="Times New Roman"/>
          <w:sz w:val="24"/>
          <w:szCs w:val="24"/>
        </w:rPr>
        <w:t>for</w:t>
      </w:r>
      <w:r w:rsidRPr="00223C5D">
        <w:rPr>
          <w:rFonts w:ascii="Times New Roman" w:hAnsi="Times New Roman" w:cs="Times New Roman"/>
          <w:sz w:val="24"/>
          <w:szCs w:val="24"/>
        </w:rPr>
        <w:t xml:space="preserve"> this project offers a practical and accessible solution for automotive enthusiasts seeking to enhance their vehicle's instrumentation. The project's methodology, results, and implications are explored, providing </w:t>
      </w:r>
      <w:r>
        <w:rPr>
          <w:rFonts w:ascii="Times New Roman" w:hAnsi="Times New Roman" w:cs="Times New Roman"/>
          <w:sz w:val="24"/>
          <w:szCs w:val="24"/>
        </w:rPr>
        <w:t>understanding</w:t>
      </w:r>
      <w:r w:rsidRPr="00223C5D">
        <w:rPr>
          <w:rFonts w:ascii="Times New Roman" w:hAnsi="Times New Roman" w:cs="Times New Roman"/>
          <w:sz w:val="24"/>
          <w:szCs w:val="24"/>
        </w:rPr>
        <w:t xml:space="preserve"> into the technical intricacies and practical considerations of creating a digital gauge cluster for the 2003 Ford Mustang GT.</w:t>
      </w:r>
    </w:p>
    <w:p w14:paraId="16E6CDD6" w14:textId="77777777" w:rsidR="00223C5D" w:rsidRPr="00223C5D" w:rsidRDefault="00223C5D" w:rsidP="00223C5D">
      <w:pPr>
        <w:spacing w:line="480" w:lineRule="auto"/>
        <w:rPr>
          <w:rFonts w:ascii="Times New Roman" w:hAnsi="Times New Roman" w:cs="Times New Roman"/>
          <w:sz w:val="24"/>
          <w:szCs w:val="24"/>
          <w:u w:val="single"/>
        </w:rPr>
      </w:pPr>
    </w:p>
    <w:p w14:paraId="2F7355D2" w14:textId="77777777" w:rsidR="00223C5D" w:rsidRPr="00AA56C2" w:rsidRDefault="00223C5D" w:rsidP="00AA56C2">
      <w:pPr>
        <w:spacing w:line="480" w:lineRule="auto"/>
        <w:rPr>
          <w:rFonts w:ascii="Times New Roman" w:hAnsi="Times New Roman" w:cs="Times New Roman"/>
          <w:b/>
          <w:bCs/>
          <w:sz w:val="36"/>
          <w:szCs w:val="36"/>
          <w:u w:val="single"/>
        </w:rPr>
      </w:pPr>
      <w:r w:rsidRPr="00AA56C2">
        <w:rPr>
          <w:rFonts w:ascii="Times New Roman" w:hAnsi="Times New Roman" w:cs="Times New Roman"/>
          <w:b/>
          <w:bCs/>
          <w:sz w:val="36"/>
          <w:szCs w:val="36"/>
          <w:u w:val="single"/>
        </w:rPr>
        <w:t>Introduction:</w:t>
      </w:r>
    </w:p>
    <w:p w14:paraId="79538937" w14:textId="5223B8FA" w:rsidR="00EF4053" w:rsidRPr="00223C5D" w:rsidRDefault="00223C5D" w:rsidP="00AA56C2">
      <w:pPr>
        <w:spacing w:line="480" w:lineRule="auto"/>
        <w:rPr>
          <w:rFonts w:ascii="Times New Roman" w:hAnsi="Times New Roman" w:cs="Times New Roman"/>
          <w:sz w:val="24"/>
          <w:szCs w:val="24"/>
        </w:rPr>
      </w:pPr>
      <w:r w:rsidRPr="00223C5D">
        <w:rPr>
          <w:rFonts w:ascii="Times New Roman" w:hAnsi="Times New Roman" w:cs="Times New Roman"/>
          <w:sz w:val="24"/>
          <w:szCs w:val="24"/>
        </w:rPr>
        <w:t xml:space="preserve">The automotive industry continues to evolve rapidly, driven by advancements in technology and a growing demand for enhanced vehicle performance, safety, and monitoring capabilities. Digital gauge clusters have emerged as a key innovation, offering drivers real-time access to critical vehicle data such as oil pressure and coolant temperature. In this context, the development of a digital gauge cluster tailored for the 2003 Ford Mustang GT represents an important advancement in modernizing classic muscle cars while retaining their timeless appeal. This article </w:t>
      </w:r>
      <w:r>
        <w:rPr>
          <w:rFonts w:ascii="Times New Roman" w:hAnsi="Times New Roman" w:cs="Times New Roman"/>
          <w:sz w:val="24"/>
          <w:szCs w:val="24"/>
        </w:rPr>
        <w:t xml:space="preserve">aims to </w:t>
      </w:r>
      <w:r w:rsidRPr="00223C5D">
        <w:rPr>
          <w:rFonts w:ascii="Times New Roman" w:hAnsi="Times New Roman" w:cs="Times New Roman"/>
          <w:sz w:val="24"/>
          <w:szCs w:val="24"/>
        </w:rPr>
        <w:t>provid</w:t>
      </w:r>
      <w:r>
        <w:rPr>
          <w:rFonts w:ascii="Times New Roman" w:hAnsi="Times New Roman" w:cs="Times New Roman"/>
          <w:sz w:val="24"/>
          <w:szCs w:val="24"/>
        </w:rPr>
        <w:t>e</w:t>
      </w:r>
      <w:r w:rsidRPr="00223C5D">
        <w:rPr>
          <w:rFonts w:ascii="Times New Roman" w:hAnsi="Times New Roman" w:cs="Times New Roman"/>
          <w:sz w:val="24"/>
          <w:szCs w:val="24"/>
        </w:rPr>
        <w:t xml:space="preserve"> valuable insights into the realm of automotive customization and performance enhancement.</w:t>
      </w:r>
    </w:p>
    <w:p w14:paraId="5AF51A5C" w14:textId="77777777" w:rsidR="00810055" w:rsidRDefault="00810055" w:rsidP="00AA56C2">
      <w:pPr>
        <w:spacing w:line="480" w:lineRule="auto"/>
        <w:rPr>
          <w:rFonts w:ascii="Times New Roman" w:hAnsi="Times New Roman" w:cs="Times New Roman"/>
          <w:sz w:val="24"/>
          <w:szCs w:val="24"/>
          <w:u w:val="single"/>
        </w:rPr>
      </w:pPr>
    </w:p>
    <w:p w14:paraId="3A4DA1B6" w14:textId="255C249B" w:rsidR="00EF565F" w:rsidRPr="00AA56C2" w:rsidRDefault="00EF565F" w:rsidP="00AA56C2">
      <w:pPr>
        <w:spacing w:line="480" w:lineRule="auto"/>
        <w:rPr>
          <w:rFonts w:ascii="Times New Roman" w:hAnsi="Times New Roman" w:cs="Times New Roman"/>
          <w:b/>
          <w:bCs/>
          <w:sz w:val="36"/>
          <w:szCs w:val="36"/>
        </w:rPr>
      </w:pPr>
      <w:r w:rsidRPr="00AA56C2">
        <w:rPr>
          <w:rFonts w:ascii="Times New Roman" w:hAnsi="Times New Roman" w:cs="Times New Roman"/>
          <w:b/>
          <w:bCs/>
          <w:sz w:val="36"/>
          <w:szCs w:val="36"/>
          <w:u w:val="single"/>
        </w:rPr>
        <w:lastRenderedPageBreak/>
        <w:t xml:space="preserve">Materials: </w:t>
      </w:r>
    </w:p>
    <w:p w14:paraId="4346C920" w14:textId="77777777" w:rsidR="00EF565F" w:rsidRPr="00EF565F" w:rsidRDefault="00EF565F" w:rsidP="00AA56C2">
      <w:pPr>
        <w:numPr>
          <w:ilvl w:val="0"/>
          <w:numId w:val="2"/>
        </w:numPr>
        <w:spacing w:line="240" w:lineRule="auto"/>
        <w:rPr>
          <w:rFonts w:ascii="Times New Roman" w:hAnsi="Times New Roman" w:cs="Times New Roman"/>
          <w:sz w:val="24"/>
          <w:szCs w:val="24"/>
        </w:rPr>
      </w:pPr>
      <w:r w:rsidRPr="00EF565F">
        <w:rPr>
          <w:rFonts w:ascii="Times New Roman" w:hAnsi="Times New Roman" w:cs="Times New Roman"/>
          <w:b/>
          <w:bCs/>
          <w:sz w:val="24"/>
          <w:szCs w:val="24"/>
        </w:rPr>
        <w:t>1/4” NPT Brass splitter fitting</w:t>
      </w:r>
      <w:r w:rsidRPr="00EF565F">
        <w:rPr>
          <w:rFonts w:ascii="Times New Roman" w:hAnsi="Times New Roman" w:cs="Times New Roman"/>
          <w:sz w:val="24"/>
          <w:szCs w:val="24"/>
        </w:rPr>
        <w:t>: $10 (MAYBE)</w:t>
      </w:r>
    </w:p>
    <w:p w14:paraId="0D9EBB40" w14:textId="0EC8CEE7" w:rsidR="00EF565F" w:rsidRPr="00EF565F" w:rsidRDefault="00EF565F" w:rsidP="00AA56C2">
      <w:pPr>
        <w:numPr>
          <w:ilvl w:val="1"/>
          <w:numId w:val="2"/>
        </w:numPr>
        <w:spacing w:line="240" w:lineRule="auto"/>
        <w:rPr>
          <w:rFonts w:ascii="Times New Roman" w:hAnsi="Times New Roman" w:cs="Times New Roman"/>
          <w:sz w:val="24"/>
          <w:szCs w:val="24"/>
        </w:rPr>
      </w:pPr>
      <w:r w:rsidRPr="00EF565F">
        <w:rPr>
          <w:rFonts w:ascii="Times New Roman" w:hAnsi="Times New Roman" w:cs="Times New Roman"/>
          <w:sz w:val="24"/>
          <w:szCs w:val="24"/>
        </w:rPr>
        <w:t xml:space="preserve">Source: </w:t>
      </w:r>
      <w:hyperlink r:id="rId7" w:tgtFrame="_new" w:history="1">
        <w:r>
          <w:rPr>
            <w:rStyle w:val="Hyperlink"/>
            <w:rFonts w:ascii="Times New Roman" w:hAnsi="Times New Roman" w:cs="Times New Roman"/>
            <w:sz w:val="24"/>
            <w:szCs w:val="24"/>
          </w:rPr>
          <w:t>Amazon</w:t>
        </w:r>
      </w:hyperlink>
    </w:p>
    <w:p w14:paraId="13E6A1E9" w14:textId="7B527941" w:rsidR="005D0C77" w:rsidRPr="005D0C77" w:rsidRDefault="005D0C77" w:rsidP="005D0C77">
      <w:pPr>
        <w:pStyle w:val="ListParagraph"/>
        <w:numPr>
          <w:ilvl w:val="0"/>
          <w:numId w:val="2"/>
        </w:numPr>
        <w:spacing w:line="240" w:lineRule="auto"/>
        <w:rPr>
          <w:rFonts w:ascii="Times New Roman" w:hAnsi="Times New Roman" w:cs="Times New Roman"/>
          <w:sz w:val="24"/>
          <w:szCs w:val="24"/>
        </w:rPr>
      </w:pPr>
      <w:r w:rsidRPr="005D0C77">
        <w:rPr>
          <w:rFonts w:ascii="Times New Roman" w:hAnsi="Times New Roman" w:cs="Times New Roman"/>
          <w:b/>
          <w:bCs/>
          <w:sz w:val="24"/>
          <w:szCs w:val="24"/>
        </w:rPr>
        <w:t xml:space="preserve">1/8" NPT Pressure Transducer Sender Sensor with Connector </w:t>
      </w:r>
      <w:r>
        <w:rPr>
          <w:rFonts w:ascii="Times New Roman" w:hAnsi="Times New Roman" w:cs="Times New Roman"/>
          <w:b/>
          <w:bCs/>
          <w:sz w:val="24"/>
          <w:szCs w:val="24"/>
        </w:rPr>
        <w:t xml:space="preserve">100 PSI: </w:t>
      </w:r>
      <w:r w:rsidRPr="005D0C77">
        <w:rPr>
          <w:rFonts w:ascii="Times New Roman" w:hAnsi="Times New Roman" w:cs="Times New Roman"/>
          <w:sz w:val="24"/>
          <w:szCs w:val="24"/>
        </w:rPr>
        <w:t>$13</w:t>
      </w:r>
    </w:p>
    <w:p w14:paraId="148FCD82" w14:textId="7967C950" w:rsidR="00EF565F" w:rsidRPr="005D0C77" w:rsidRDefault="00EF565F" w:rsidP="00AA56C2">
      <w:pPr>
        <w:numPr>
          <w:ilvl w:val="1"/>
          <w:numId w:val="2"/>
        </w:numPr>
        <w:spacing w:line="240" w:lineRule="auto"/>
        <w:rPr>
          <w:rStyle w:val="Hyperlink"/>
          <w:rFonts w:ascii="Times New Roman" w:hAnsi="Times New Roman" w:cs="Times New Roman"/>
          <w:color w:val="auto"/>
          <w:sz w:val="24"/>
          <w:szCs w:val="24"/>
          <w:u w:val="none"/>
        </w:rPr>
      </w:pPr>
      <w:r w:rsidRPr="00EF565F">
        <w:rPr>
          <w:rFonts w:ascii="Times New Roman" w:hAnsi="Times New Roman" w:cs="Times New Roman"/>
          <w:sz w:val="24"/>
          <w:szCs w:val="24"/>
        </w:rPr>
        <w:t xml:space="preserve">Source: </w:t>
      </w:r>
      <w:hyperlink r:id="rId8" w:tgtFrame="_new" w:history="1">
        <w:r w:rsidR="005D0C77">
          <w:rPr>
            <w:rStyle w:val="Hyperlink"/>
            <w:rFonts w:ascii="Times New Roman" w:hAnsi="Times New Roman" w:cs="Times New Roman"/>
            <w:sz w:val="24"/>
            <w:szCs w:val="24"/>
          </w:rPr>
          <w:t>Amazon</w:t>
        </w:r>
      </w:hyperlink>
    </w:p>
    <w:p w14:paraId="394C1767" w14:textId="7495C215" w:rsidR="005D0C77" w:rsidRPr="005D0C77" w:rsidRDefault="005D0C77" w:rsidP="005D0C77">
      <w:pPr>
        <w:pStyle w:val="ListParagraph"/>
        <w:numPr>
          <w:ilvl w:val="0"/>
          <w:numId w:val="2"/>
        </w:numPr>
        <w:spacing w:line="240" w:lineRule="auto"/>
        <w:rPr>
          <w:rFonts w:ascii="Times New Roman" w:hAnsi="Times New Roman" w:cs="Times New Roman"/>
          <w:sz w:val="24"/>
          <w:szCs w:val="24"/>
        </w:rPr>
      </w:pPr>
      <w:r w:rsidRPr="005D0C77">
        <w:rPr>
          <w:rFonts w:ascii="Times New Roman" w:hAnsi="Times New Roman" w:cs="Times New Roman"/>
          <w:b/>
          <w:bCs/>
          <w:sz w:val="24"/>
          <w:szCs w:val="24"/>
        </w:rPr>
        <w:t>1/4" NPT Male to 1/8" NPT Female Brass Reducer Bushing Forged Hex Head</w:t>
      </w:r>
      <w:r>
        <w:rPr>
          <w:rFonts w:ascii="Times New Roman" w:hAnsi="Times New Roman" w:cs="Times New Roman"/>
          <w:b/>
          <w:bCs/>
          <w:sz w:val="24"/>
          <w:szCs w:val="24"/>
        </w:rPr>
        <w:t xml:space="preserve">: </w:t>
      </w:r>
      <w:r w:rsidRPr="005D0C77">
        <w:rPr>
          <w:rFonts w:ascii="Times New Roman" w:hAnsi="Times New Roman" w:cs="Times New Roman"/>
          <w:sz w:val="24"/>
          <w:szCs w:val="24"/>
        </w:rPr>
        <w:t>$</w:t>
      </w:r>
      <w:r>
        <w:rPr>
          <w:rFonts w:ascii="Times New Roman" w:hAnsi="Times New Roman" w:cs="Times New Roman"/>
          <w:sz w:val="24"/>
          <w:szCs w:val="24"/>
        </w:rPr>
        <w:t>6</w:t>
      </w:r>
    </w:p>
    <w:p w14:paraId="1113A275" w14:textId="2B13007E" w:rsidR="005D0C77" w:rsidRPr="005D0C77" w:rsidRDefault="005D0C77" w:rsidP="005D0C77">
      <w:pPr>
        <w:numPr>
          <w:ilvl w:val="1"/>
          <w:numId w:val="2"/>
        </w:numPr>
        <w:spacing w:line="240" w:lineRule="auto"/>
        <w:rPr>
          <w:rFonts w:ascii="Times New Roman" w:hAnsi="Times New Roman" w:cs="Times New Roman"/>
          <w:sz w:val="24"/>
          <w:szCs w:val="24"/>
        </w:rPr>
      </w:pPr>
      <w:r w:rsidRPr="00EF565F">
        <w:rPr>
          <w:rFonts w:ascii="Times New Roman" w:hAnsi="Times New Roman" w:cs="Times New Roman"/>
          <w:sz w:val="24"/>
          <w:szCs w:val="24"/>
        </w:rPr>
        <w:t xml:space="preserve">Source: </w:t>
      </w:r>
      <w:hyperlink r:id="rId9" w:tgtFrame="_new" w:history="1">
        <w:r>
          <w:rPr>
            <w:rStyle w:val="Hyperlink"/>
            <w:rFonts w:ascii="Times New Roman" w:hAnsi="Times New Roman" w:cs="Times New Roman"/>
            <w:sz w:val="24"/>
            <w:szCs w:val="24"/>
          </w:rPr>
          <w:t>Amazon</w:t>
        </w:r>
      </w:hyperlink>
    </w:p>
    <w:p w14:paraId="6BCBB437" w14:textId="3C6BBBC5" w:rsidR="00EF565F" w:rsidRPr="00EF565F" w:rsidRDefault="00EF565F" w:rsidP="00AA56C2">
      <w:pPr>
        <w:numPr>
          <w:ilvl w:val="0"/>
          <w:numId w:val="2"/>
        </w:numPr>
        <w:spacing w:line="240" w:lineRule="auto"/>
        <w:rPr>
          <w:rFonts w:ascii="Times New Roman" w:hAnsi="Times New Roman" w:cs="Times New Roman"/>
          <w:sz w:val="24"/>
          <w:szCs w:val="24"/>
        </w:rPr>
      </w:pPr>
      <w:r w:rsidRPr="00EF565F">
        <w:rPr>
          <w:rFonts w:ascii="Times New Roman" w:hAnsi="Times New Roman" w:cs="Times New Roman"/>
          <w:b/>
          <w:bCs/>
          <w:sz w:val="24"/>
          <w:szCs w:val="24"/>
        </w:rPr>
        <w:t>3/8</w:t>
      </w:r>
      <w:r w:rsidR="005D0C77">
        <w:rPr>
          <w:rFonts w:ascii="Times New Roman" w:hAnsi="Times New Roman" w:cs="Times New Roman"/>
          <w:b/>
          <w:bCs/>
          <w:sz w:val="24"/>
          <w:szCs w:val="24"/>
        </w:rPr>
        <w:t xml:space="preserve"> NPT</w:t>
      </w:r>
      <w:r w:rsidRPr="00EF565F">
        <w:rPr>
          <w:rFonts w:ascii="Times New Roman" w:hAnsi="Times New Roman" w:cs="Times New Roman"/>
          <w:b/>
          <w:bCs/>
          <w:sz w:val="24"/>
          <w:szCs w:val="24"/>
        </w:rPr>
        <w:t xml:space="preserve"> ECT Sensor from JUNKYARD</w:t>
      </w:r>
      <w:r w:rsidRPr="00EF565F">
        <w:rPr>
          <w:rFonts w:ascii="Times New Roman" w:hAnsi="Times New Roman" w:cs="Times New Roman"/>
          <w:sz w:val="24"/>
          <w:szCs w:val="24"/>
        </w:rPr>
        <w:t>: $8 (GET PLUG AND WIRING)</w:t>
      </w:r>
    </w:p>
    <w:p w14:paraId="00CD8078" w14:textId="144855B7" w:rsidR="00EF565F" w:rsidRPr="005D0C77" w:rsidRDefault="00EF565F" w:rsidP="00AA56C2">
      <w:pPr>
        <w:numPr>
          <w:ilvl w:val="1"/>
          <w:numId w:val="2"/>
        </w:numPr>
        <w:spacing w:line="240" w:lineRule="auto"/>
        <w:rPr>
          <w:rStyle w:val="Hyperlink"/>
          <w:rFonts w:ascii="Times New Roman" w:hAnsi="Times New Roman" w:cs="Times New Roman"/>
          <w:color w:val="auto"/>
          <w:sz w:val="24"/>
          <w:szCs w:val="24"/>
          <w:u w:val="none"/>
        </w:rPr>
      </w:pPr>
      <w:r w:rsidRPr="00EF565F">
        <w:rPr>
          <w:rFonts w:ascii="Times New Roman" w:hAnsi="Times New Roman" w:cs="Times New Roman"/>
          <w:sz w:val="24"/>
          <w:szCs w:val="24"/>
        </w:rPr>
        <w:t xml:space="preserve">Source: </w:t>
      </w:r>
      <w:hyperlink r:id="rId10" w:tgtFrame="_new" w:history="1">
        <w:proofErr w:type="spellStart"/>
        <w:r w:rsidRPr="00EF565F">
          <w:rPr>
            <w:rStyle w:val="Hyperlink"/>
            <w:rFonts w:ascii="Times New Roman" w:hAnsi="Times New Roman" w:cs="Times New Roman"/>
            <w:sz w:val="24"/>
            <w:szCs w:val="24"/>
          </w:rPr>
          <w:t>UPullAndPay</w:t>
        </w:r>
        <w:proofErr w:type="spellEnd"/>
      </w:hyperlink>
    </w:p>
    <w:p w14:paraId="624F046B" w14:textId="77777777" w:rsidR="005D0C77" w:rsidRPr="00EF565F" w:rsidRDefault="005D0C77" w:rsidP="005D0C77">
      <w:pPr>
        <w:numPr>
          <w:ilvl w:val="0"/>
          <w:numId w:val="2"/>
        </w:numPr>
        <w:spacing w:line="240" w:lineRule="auto"/>
        <w:rPr>
          <w:rFonts w:ascii="Times New Roman" w:hAnsi="Times New Roman" w:cs="Times New Roman"/>
          <w:sz w:val="24"/>
          <w:szCs w:val="24"/>
        </w:rPr>
      </w:pPr>
      <w:r w:rsidRPr="00EF565F">
        <w:rPr>
          <w:rFonts w:ascii="Times New Roman" w:hAnsi="Times New Roman" w:cs="Times New Roman"/>
          <w:b/>
          <w:bCs/>
          <w:sz w:val="24"/>
          <w:szCs w:val="24"/>
        </w:rPr>
        <w:t>3/8” NPT Brass splitter fitting</w:t>
      </w:r>
      <w:r w:rsidRPr="00EF565F">
        <w:rPr>
          <w:rFonts w:ascii="Times New Roman" w:hAnsi="Times New Roman" w:cs="Times New Roman"/>
          <w:sz w:val="24"/>
          <w:szCs w:val="24"/>
        </w:rPr>
        <w:t>: $9</w:t>
      </w:r>
    </w:p>
    <w:p w14:paraId="7DAC9EA4" w14:textId="482E5FD3" w:rsidR="005D0C77" w:rsidRPr="005D0C77" w:rsidRDefault="005D0C77" w:rsidP="005D0C77">
      <w:pPr>
        <w:numPr>
          <w:ilvl w:val="1"/>
          <w:numId w:val="2"/>
        </w:numPr>
        <w:spacing w:line="240" w:lineRule="auto"/>
        <w:rPr>
          <w:rFonts w:ascii="Times New Roman" w:hAnsi="Times New Roman" w:cs="Times New Roman"/>
          <w:sz w:val="24"/>
          <w:szCs w:val="24"/>
        </w:rPr>
      </w:pPr>
      <w:r w:rsidRPr="00EF565F">
        <w:rPr>
          <w:rFonts w:ascii="Times New Roman" w:hAnsi="Times New Roman" w:cs="Times New Roman"/>
          <w:sz w:val="24"/>
          <w:szCs w:val="24"/>
        </w:rPr>
        <w:t xml:space="preserve">Source: </w:t>
      </w:r>
      <w:hyperlink r:id="rId11" w:tgtFrame="_new" w:history="1">
        <w:r w:rsidRPr="00EF565F">
          <w:rPr>
            <w:rStyle w:val="Hyperlink"/>
            <w:rFonts w:ascii="Times New Roman" w:hAnsi="Times New Roman" w:cs="Times New Roman"/>
            <w:sz w:val="24"/>
            <w:szCs w:val="24"/>
          </w:rPr>
          <w:t>Amazon</w:t>
        </w:r>
      </w:hyperlink>
    </w:p>
    <w:p w14:paraId="66C63104" w14:textId="090B513D" w:rsidR="00EF565F" w:rsidRPr="00EF565F" w:rsidRDefault="00EF565F" w:rsidP="00AA56C2">
      <w:pPr>
        <w:numPr>
          <w:ilvl w:val="0"/>
          <w:numId w:val="2"/>
        </w:numPr>
        <w:spacing w:line="240" w:lineRule="auto"/>
        <w:rPr>
          <w:rFonts w:ascii="Times New Roman" w:hAnsi="Times New Roman" w:cs="Times New Roman"/>
          <w:sz w:val="24"/>
          <w:szCs w:val="24"/>
        </w:rPr>
      </w:pPr>
      <w:r w:rsidRPr="00EF565F">
        <w:rPr>
          <w:rFonts w:ascii="Times New Roman" w:hAnsi="Times New Roman" w:cs="Times New Roman"/>
          <w:b/>
          <w:bCs/>
          <w:sz w:val="24"/>
          <w:szCs w:val="24"/>
        </w:rPr>
        <w:t>Arduino nano clone from AliExpress</w:t>
      </w:r>
      <w:r w:rsidRPr="00EF565F">
        <w:rPr>
          <w:rFonts w:ascii="Times New Roman" w:hAnsi="Times New Roman" w:cs="Times New Roman"/>
          <w:sz w:val="24"/>
          <w:szCs w:val="24"/>
        </w:rPr>
        <w:t>: $5</w:t>
      </w:r>
    </w:p>
    <w:p w14:paraId="5C5353D9" w14:textId="77777777" w:rsidR="00EF565F" w:rsidRPr="00EF565F" w:rsidRDefault="00EF565F" w:rsidP="00AA56C2">
      <w:pPr>
        <w:numPr>
          <w:ilvl w:val="1"/>
          <w:numId w:val="2"/>
        </w:numPr>
        <w:spacing w:line="240" w:lineRule="auto"/>
        <w:rPr>
          <w:rFonts w:ascii="Times New Roman" w:hAnsi="Times New Roman" w:cs="Times New Roman"/>
          <w:sz w:val="24"/>
          <w:szCs w:val="24"/>
        </w:rPr>
      </w:pPr>
      <w:r w:rsidRPr="00EF565F">
        <w:rPr>
          <w:rFonts w:ascii="Times New Roman" w:hAnsi="Times New Roman" w:cs="Times New Roman"/>
          <w:sz w:val="24"/>
          <w:szCs w:val="24"/>
        </w:rPr>
        <w:t xml:space="preserve">Source: </w:t>
      </w:r>
      <w:hyperlink r:id="rId12" w:tgtFrame="_new" w:history="1">
        <w:r w:rsidRPr="00EF565F">
          <w:rPr>
            <w:rStyle w:val="Hyperlink"/>
            <w:rFonts w:ascii="Times New Roman" w:hAnsi="Times New Roman" w:cs="Times New Roman"/>
            <w:sz w:val="24"/>
            <w:szCs w:val="24"/>
          </w:rPr>
          <w:t>AliExpress</w:t>
        </w:r>
      </w:hyperlink>
    </w:p>
    <w:p w14:paraId="03C498A2" w14:textId="5A984FAF" w:rsidR="00EF565F" w:rsidRPr="00EF565F" w:rsidRDefault="00EF565F" w:rsidP="00AA56C2">
      <w:pPr>
        <w:numPr>
          <w:ilvl w:val="0"/>
          <w:numId w:val="2"/>
        </w:numPr>
        <w:spacing w:line="240" w:lineRule="auto"/>
        <w:rPr>
          <w:rFonts w:ascii="Times New Roman" w:hAnsi="Times New Roman" w:cs="Times New Roman"/>
          <w:sz w:val="24"/>
          <w:szCs w:val="24"/>
        </w:rPr>
      </w:pPr>
      <w:r w:rsidRPr="00EF565F">
        <w:rPr>
          <w:rFonts w:ascii="Times New Roman" w:hAnsi="Times New Roman" w:cs="Times New Roman"/>
          <w:b/>
          <w:bCs/>
          <w:sz w:val="24"/>
          <w:szCs w:val="24"/>
        </w:rPr>
        <w:t>2.4 LCD Screen no touch from AliExpress</w:t>
      </w:r>
      <w:r w:rsidRPr="00EF565F">
        <w:rPr>
          <w:rFonts w:ascii="Times New Roman" w:hAnsi="Times New Roman" w:cs="Times New Roman"/>
          <w:sz w:val="24"/>
          <w:szCs w:val="24"/>
        </w:rPr>
        <w:t>: $5</w:t>
      </w:r>
    </w:p>
    <w:p w14:paraId="28202870" w14:textId="3FE06D7F" w:rsidR="00EF565F" w:rsidRDefault="00EF565F" w:rsidP="00AA56C2">
      <w:pPr>
        <w:numPr>
          <w:ilvl w:val="1"/>
          <w:numId w:val="2"/>
        </w:numPr>
        <w:spacing w:line="240" w:lineRule="auto"/>
        <w:rPr>
          <w:rFonts w:ascii="Times New Roman" w:hAnsi="Times New Roman" w:cs="Times New Roman"/>
          <w:sz w:val="24"/>
          <w:szCs w:val="24"/>
        </w:rPr>
      </w:pPr>
      <w:r w:rsidRPr="00EF565F">
        <w:rPr>
          <w:rFonts w:ascii="Times New Roman" w:hAnsi="Times New Roman" w:cs="Times New Roman"/>
          <w:sz w:val="24"/>
          <w:szCs w:val="24"/>
        </w:rPr>
        <w:t xml:space="preserve">Source: </w:t>
      </w:r>
      <w:hyperlink r:id="rId13" w:tgtFrame="_new" w:history="1">
        <w:r w:rsidRPr="00EF565F">
          <w:rPr>
            <w:rStyle w:val="Hyperlink"/>
            <w:rFonts w:ascii="Times New Roman" w:hAnsi="Times New Roman" w:cs="Times New Roman"/>
            <w:sz w:val="24"/>
            <w:szCs w:val="24"/>
          </w:rPr>
          <w:t>AliExpress</w:t>
        </w:r>
      </w:hyperlink>
    </w:p>
    <w:p w14:paraId="06E46BFC" w14:textId="480E9323" w:rsidR="00EF565F" w:rsidRPr="006040F1" w:rsidRDefault="00EF565F" w:rsidP="00AA56C2">
      <w:pPr>
        <w:spacing w:line="240" w:lineRule="auto"/>
        <w:rPr>
          <w:rFonts w:ascii="Times New Roman" w:hAnsi="Times New Roman" w:cs="Times New Roman"/>
          <w:b/>
          <w:bCs/>
          <w:sz w:val="24"/>
          <w:szCs w:val="24"/>
        </w:rPr>
      </w:pPr>
      <w:r w:rsidRPr="006040F1">
        <w:rPr>
          <w:rFonts w:ascii="Times New Roman" w:hAnsi="Times New Roman" w:cs="Times New Roman"/>
          <w:b/>
          <w:bCs/>
          <w:sz w:val="24"/>
          <w:szCs w:val="24"/>
        </w:rPr>
        <w:t>Total Cost: $</w:t>
      </w:r>
      <w:r w:rsidR="005D0C77">
        <w:rPr>
          <w:rFonts w:ascii="Times New Roman" w:hAnsi="Times New Roman" w:cs="Times New Roman"/>
          <w:b/>
          <w:bCs/>
          <w:sz w:val="24"/>
          <w:szCs w:val="24"/>
        </w:rPr>
        <w:t>56</w:t>
      </w:r>
    </w:p>
    <w:p w14:paraId="5FC12720" w14:textId="4E85AC9A" w:rsidR="00031843" w:rsidRDefault="00AA56C2" w:rsidP="00AA56C2">
      <w:pPr>
        <w:spacing w:line="48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6704" behindDoc="0" locked="0" layoutInCell="1" allowOverlap="1" wp14:anchorId="1B44909C" wp14:editId="3D1CD9B8">
            <wp:simplePos x="0" y="0"/>
            <wp:positionH relativeFrom="margin">
              <wp:align>center</wp:align>
            </wp:positionH>
            <wp:positionV relativeFrom="paragraph">
              <wp:posOffset>327660</wp:posOffset>
            </wp:positionV>
            <wp:extent cx="5048250" cy="3785870"/>
            <wp:effectExtent l="0" t="0" r="0" b="5080"/>
            <wp:wrapNone/>
            <wp:docPr id="2064455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8250" cy="3785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1843">
        <w:rPr>
          <w:rFonts w:ascii="Times New Roman" w:hAnsi="Times New Roman" w:cs="Times New Roman"/>
          <w:sz w:val="24"/>
          <w:szCs w:val="24"/>
        </w:rPr>
        <w:t xml:space="preserve">2003 </w:t>
      </w:r>
      <w:r>
        <w:rPr>
          <w:rFonts w:ascii="Times New Roman" w:hAnsi="Times New Roman" w:cs="Times New Roman"/>
          <w:sz w:val="24"/>
          <w:szCs w:val="24"/>
        </w:rPr>
        <w:t xml:space="preserve">Ford </w:t>
      </w:r>
      <w:r w:rsidR="00031843">
        <w:rPr>
          <w:rFonts w:ascii="Times New Roman" w:hAnsi="Times New Roman" w:cs="Times New Roman"/>
          <w:sz w:val="24"/>
          <w:szCs w:val="24"/>
        </w:rPr>
        <w:t>Mustang GT: Oil Pressure Sensor location, next to oil filter.</w:t>
      </w:r>
    </w:p>
    <w:p w14:paraId="1880714D" w14:textId="183E3D5B" w:rsidR="000B5D9F" w:rsidRDefault="00AA56C2" w:rsidP="00AA56C2">
      <w:pPr>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848" behindDoc="0" locked="0" layoutInCell="1" allowOverlap="1" wp14:anchorId="12BDBE18" wp14:editId="741DED08">
                <wp:simplePos x="0" y="0"/>
                <wp:positionH relativeFrom="margin">
                  <wp:posOffset>2156460</wp:posOffset>
                </wp:positionH>
                <wp:positionV relativeFrom="paragraph">
                  <wp:posOffset>904240</wp:posOffset>
                </wp:positionV>
                <wp:extent cx="1676400" cy="2619375"/>
                <wp:effectExtent l="19050" t="19050" r="19050" b="28575"/>
                <wp:wrapNone/>
                <wp:docPr id="2129037252"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6400" cy="2619375"/>
                        </a:xfrm>
                        <a:prstGeom prst="flowChartConnector">
                          <a:avLst/>
                        </a:prstGeom>
                        <a:noFill/>
                        <a:ln w="3810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D7913D" id="_x0000_t120" coordsize="21600,21600" o:spt="120" path="m10800,qx,10800,10800,21600,21600,10800,10800,xe">
                <v:path gradientshapeok="t" o:connecttype="custom" o:connectlocs="10800,0;3163,3163;0,10800;3163,18437;10800,21600;18437,18437;21600,10800;18437,3163" textboxrect="3163,3163,18437,18437"/>
              </v:shapetype>
              <v:shape id="AutoShape 3" o:spid="_x0000_s1026" type="#_x0000_t120" style="position:absolute;margin-left:169.8pt;margin-top:71.2pt;width:132pt;height:206.2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htGDQIAAPsDAAAOAAAAZHJzL2Uyb0RvYy54bWysU8Fu2zAMvQ/YPwi6L47TNG2NOEWRrsOA&#10;rhvQ7QMUWbKFyaJGKXGyrx+luGm23Yb5IJCm+Pj4SC1v971lO4XBgKt5OZlyppyExri25t++Pry7&#10;5ixE4RphwamaH1Tgt6u3b5aDr9QMOrCNQkYgLlSDr3kXo6+KIshO9SJMwCtHQQ3Yi0gutkWDYiD0&#10;3haz6XRRDICNR5AqBPp7fwzyVcbXWsn4WeugIrM1J24xn5jPTTqL1VJULQrfGTnSEP/AohfGUdET&#10;1L2Igm3R/AXVG4kQQMeJhL4ArY1UuQfqppz+0c1zJ7zKvZA4wZ9kCv8PVj7tnv0XTNSDfwT5PTAH&#10;6064Vt0hwtAp0VC5MglVDD5Up4TkBEplm+ETNDRasY2QNdhr7BMgdcf2WerDSWq1j0zSz3JxtZhP&#10;aSKSYrNFeXNxdZlriOol3WOIHxT0LBk11xYGIoZxDc7RXAFzMbF7DDGRE9VLQqrt4MFYm6drHRtq&#10;fnFd5nK9b2oeXJuTA1jTpIu5f2w3a4tsJ9Ku5G9k9Ns1hK1rMnDS5v1oR2Hs0SYi1o1iJX3SKoZq&#10;A82BtEI4biC9GDI6wJ+cDbR9ROnHVqDizH50pPdNOZ+ndc3O/PJqRg6eRzbnEeEkQdU8cnY01/G4&#10;4luPpu2oUpnbdXBHM9Im6/XKaiRLG5ZlHF9DWuFzP996fbOrXwAAAP//AwBQSwMEFAAGAAgAAAAh&#10;AC98bGLgAAAACwEAAA8AAABkcnMvZG93bnJldi54bWxMj8tOwzAQRfdI/IM1SOyo0+YBDXEqnpuK&#10;CjWwYefGQxwR25HtNuHvGVawnLlHd85Um9kM7IQ+9M4KWC4SYGhbp3rbCXh/e766ARaitEoOzqKA&#10;bwywqc/PKlkqN9k9nprYMSqxoZQCdIxjyXloNRoZFm5ES9mn80ZGGn3HlZcTlZuBr5Kk4Eb2li5o&#10;OeKDxvarORoBr8vxZbvP8WPXTNe+e4y6edrdC3F5Md/dAos4xz8YfvVJHWpyOrijVYENAtJ0XRBK&#10;QbbKgBFRJCltDgLyPFsDryv+/4f6BwAA//8DAFBLAQItABQABgAIAAAAIQC2gziS/gAAAOEBAAAT&#10;AAAAAAAAAAAAAAAAAAAAAABbQ29udGVudF9UeXBlc10ueG1sUEsBAi0AFAAGAAgAAAAhADj9If/W&#10;AAAAlAEAAAsAAAAAAAAAAAAAAAAALwEAAF9yZWxzLy5yZWxzUEsBAi0AFAAGAAgAAAAhAKsaG0YN&#10;AgAA+wMAAA4AAAAAAAAAAAAAAAAALgIAAGRycy9lMm9Eb2MueG1sUEsBAi0AFAAGAAgAAAAhAC98&#10;bGLgAAAACwEAAA8AAAAAAAAAAAAAAAAAZwQAAGRycy9kb3ducmV2LnhtbFBLBQYAAAAABAAEAPMA&#10;AAB0BQAAAAA=&#10;" filled="f" strokeweight="3pt">
                <w10:wrap anchorx="margin"/>
              </v:shape>
            </w:pict>
          </mc:Fallback>
        </mc:AlternateContent>
      </w:r>
      <w:r w:rsidR="00031843">
        <w:rPr>
          <w:rFonts w:ascii="Times New Roman" w:hAnsi="Times New Roman" w:cs="Times New Roman"/>
          <w:sz w:val="24"/>
          <w:szCs w:val="24"/>
        </w:rPr>
        <w:br w:type="page"/>
      </w:r>
      <w:r>
        <w:rPr>
          <w:rFonts w:ascii="Times New Roman" w:hAnsi="Times New Roman" w:cs="Times New Roman"/>
          <w:noProof/>
          <w:sz w:val="24"/>
          <w:szCs w:val="24"/>
        </w:rPr>
        <w:lastRenderedPageBreak/>
        <w:drawing>
          <wp:anchor distT="0" distB="0" distL="114300" distR="114300" simplePos="0" relativeHeight="251663872" behindDoc="0" locked="0" layoutInCell="1" allowOverlap="1" wp14:anchorId="78F63D75" wp14:editId="32DA89E8">
            <wp:simplePos x="0" y="0"/>
            <wp:positionH relativeFrom="margin">
              <wp:align>right</wp:align>
            </wp:positionH>
            <wp:positionV relativeFrom="paragraph">
              <wp:posOffset>419100</wp:posOffset>
            </wp:positionV>
            <wp:extent cx="5943600" cy="3114675"/>
            <wp:effectExtent l="0" t="0" r="0" b="9525"/>
            <wp:wrapNone/>
            <wp:docPr id="3119132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anchor>
        </w:drawing>
      </w:r>
      <w:r w:rsidR="000B5D9F">
        <w:rPr>
          <w:rFonts w:ascii="Times New Roman" w:hAnsi="Times New Roman" w:cs="Times New Roman"/>
          <w:noProof/>
          <w:sz w:val="24"/>
          <w:szCs w:val="24"/>
        </w:rPr>
        <mc:AlternateContent>
          <mc:Choice Requires="wps">
            <w:drawing>
              <wp:anchor distT="0" distB="0" distL="114300" distR="114300" simplePos="0" relativeHeight="251664896" behindDoc="0" locked="0" layoutInCell="1" allowOverlap="1" wp14:anchorId="193E1C7D" wp14:editId="683F7C43">
                <wp:simplePos x="0" y="0"/>
                <wp:positionH relativeFrom="margin">
                  <wp:posOffset>2526030</wp:posOffset>
                </wp:positionH>
                <wp:positionV relativeFrom="page">
                  <wp:posOffset>1383030</wp:posOffset>
                </wp:positionV>
                <wp:extent cx="1112520" cy="2034540"/>
                <wp:effectExtent l="19050" t="19050" r="11430" b="22860"/>
                <wp:wrapNone/>
                <wp:docPr id="1311868201" name="Oval 1"/>
                <wp:cNvGraphicFramePr/>
                <a:graphic xmlns:a="http://schemas.openxmlformats.org/drawingml/2006/main">
                  <a:graphicData uri="http://schemas.microsoft.com/office/word/2010/wordprocessingShape">
                    <wps:wsp>
                      <wps:cNvSpPr/>
                      <wps:spPr>
                        <a:xfrm>
                          <a:off x="0" y="0"/>
                          <a:ext cx="1112520" cy="2034540"/>
                        </a:xfrm>
                        <a:prstGeom prst="ellipse">
                          <a:avLst/>
                        </a:prstGeom>
                        <a:noFill/>
                        <a:ln w="381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AE4F3C" id="Oval 1" o:spid="_x0000_s1026" style="position:absolute;margin-left:198.9pt;margin-top:108.9pt;width:87.6pt;height:160.2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RSRhwIAAGwFAAAOAAAAZHJzL2Uyb0RvYy54bWysVEtv2zAMvg/YfxB0X2ynydYFdYqgRYYB&#10;RRs0HXpWZakWIIuapMTJfv0o+ZFgLXYYdrElkfxIfnxcXR8aTfbCeQWmpMUkp0QYDpUyryX98bT+&#10;dEmJD8xUTIMRJT0KT6+XHz9ctXYhplCDroQjCGL8orUlrUOwiyzzvBYN8xOwwqBQgmtYwKt7zSrH&#10;WkRvdDbN889ZC66yDrjwHl9vOyFdJnwpBQ8PUnoRiC4pxhbS16XvS/xmyyu2eHXM1or3YbB/iKJh&#10;yqDTEeqWBUZ2Tr2BahR34EGGCYcmAykVFykHzKbI/8hmWzMrUi5IjrcjTf7/wfL7/dZuHNLQWr/w&#10;eIxZHKRr4h/jI4dE1nEkSxwC4fhYFMV0PkVOOcqm+cVsPkt0Zidz63z4JqAh8VBSobWyPibEFmx/&#10;5wN6Re1BKz4bWCutU1G0IW1JLy6LPE8WHrSqojTqpf4QN9qRPcPKhkMRK4lgZ1p40wYfT4mlUzhq&#10;ESG0eRSSqApTmXYOYs+dMBnnwoSiE9WsEp2rYp5jQL2zwSK5ToARWWKQI3YPMGh2IAN2B9PrR1OR&#10;WnY07jP/m/FokTyDCaNxowy49zLTmFXvudMfSOqoiSy9QHXcOOKgGxhv+VphDe+YDxvmcEKw7jj1&#10;4QE/UgMWCvoTJTW4X++9R31sXJRS0uLEldT/3DEnKNHfDbb012KGHURCuszmX2JvuXPJy7nE7Job&#10;wNIXuF8sT8eoH/RwlA6aZ1wOq+gVRcxw9F1SHtxwuQndJsD1wsVqldRwLC0Ld2ZreQSPrMYGfTo8&#10;M2f7Rg44A/cwTOebZu50o6WB1S6AVKnTT7z2fONIp8bp10/cGef3pHVaksvfAAAA//8DAFBLAwQU&#10;AAYACAAAACEAgnAY2uAAAAALAQAADwAAAGRycy9kb3ducmV2LnhtbEyPwU7DMBBE70j8g7VIXBB1&#10;mlDahjgVIBDcKtpKvW7ibRIR21Hstubv2Z7gNqMdzb4pVtH04kSj75xVMJ0kIMjWTne2UbDbvt8v&#10;QPiAVmPvLCn4IQ+r8vqqwFy7s/2i0yY0gkusz1FBG8KQS+nrlgz6iRvI8u3gRoOB7dhIPeKZy00v&#10;0yR5lAY7yx9aHOi1pfp7czQK7j7lWzx02azavezHhyXG9fojKnV7E5+fQASK4S8MF3xGh5KZKne0&#10;2oteQbacM3pQkE4vghOzecbrKhbZIgVZFvL/hvIXAAD//wMAUEsBAi0AFAAGAAgAAAAhALaDOJL+&#10;AAAA4QEAABMAAAAAAAAAAAAAAAAAAAAAAFtDb250ZW50X1R5cGVzXS54bWxQSwECLQAUAAYACAAA&#10;ACEAOP0h/9YAAACUAQAACwAAAAAAAAAAAAAAAAAvAQAAX3JlbHMvLnJlbHNQSwECLQAUAAYACAAA&#10;ACEAwwkUkYcCAABsBQAADgAAAAAAAAAAAAAAAAAuAgAAZHJzL2Uyb0RvYy54bWxQSwECLQAUAAYA&#10;CAAAACEAgnAY2uAAAAALAQAADwAAAAAAAAAAAAAAAADhBAAAZHJzL2Rvd25yZXYueG1sUEsFBgAA&#10;AAAEAAQA8wAAAO4FAAAAAA==&#10;" filled="f" strokecolor="black [3213]" strokeweight="3pt">
                <v:stroke joinstyle="miter"/>
                <w10:wrap anchorx="margin" anchory="page"/>
              </v:oval>
            </w:pict>
          </mc:Fallback>
        </mc:AlternateContent>
      </w:r>
      <w:r w:rsidR="00031843">
        <w:rPr>
          <w:rFonts w:ascii="Times New Roman" w:hAnsi="Times New Roman" w:cs="Times New Roman"/>
          <w:sz w:val="24"/>
          <w:szCs w:val="24"/>
        </w:rPr>
        <w:t xml:space="preserve">2003 </w:t>
      </w:r>
      <w:r>
        <w:rPr>
          <w:rFonts w:ascii="Times New Roman" w:hAnsi="Times New Roman" w:cs="Times New Roman"/>
          <w:sz w:val="24"/>
          <w:szCs w:val="24"/>
        </w:rPr>
        <w:t xml:space="preserve">Ford </w:t>
      </w:r>
      <w:r w:rsidR="00031843">
        <w:rPr>
          <w:rFonts w:ascii="Times New Roman" w:hAnsi="Times New Roman" w:cs="Times New Roman"/>
          <w:sz w:val="24"/>
          <w:szCs w:val="24"/>
        </w:rPr>
        <w:t>Mustang GT: Coolant Temperature Sensor location, to the left of alternator.</w:t>
      </w:r>
    </w:p>
    <w:p w14:paraId="1195B4DC" w14:textId="7D3EAAC4" w:rsidR="000B5D9F" w:rsidRDefault="000B5D9F" w:rsidP="00AA56C2">
      <w:pPr>
        <w:spacing w:line="480" w:lineRule="auto"/>
        <w:rPr>
          <w:rFonts w:ascii="Times New Roman" w:hAnsi="Times New Roman" w:cs="Times New Roman"/>
          <w:sz w:val="24"/>
          <w:szCs w:val="24"/>
        </w:rPr>
      </w:pPr>
    </w:p>
    <w:p w14:paraId="434587CF" w14:textId="77777777" w:rsidR="00AA56C2" w:rsidRDefault="00AA56C2" w:rsidP="00AA56C2">
      <w:pPr>
        <w:spacing w:line="480" w:lineRule="auto"/>
        <w:rPr>
          <w:rFonts w:ascii="Times New Roman" w:hAnsi="Times New Roman" w:cs="Times New Roman"/>
          <w:b/>
          <w:bCs/>
          <w:sz w:val="36"/>
          <w:szCs w:val="36"/>
          <w:u w:val="single"/>
        </w:rPr>
      </w:pPr>
    </w:p>
    <w:p w14:paraId="5B631E6D" w14:textId="77777777" w:rsidR="00AA56C2" w:rsidRDefault="00AA56C2" w:rsidP="00AA56C2">
      <w:pPr>
        <w:spacing w:line="480" w:lineRule="auto"/>
        <w:rPr>
          <w:rFonts w:ascii="Times New Roman" w:hAnsi="Times New Roman" w:cs="Times New Roman"/>
          <w:b/>
          <w:bCs/>
          <w:sz w:val="36"/>
          <w:szCs w:val="36"/>
          <w:u w:val="single"/>
        </w:rPr>
      </w:pPr>
    </w:p>
    <w:p w14:paraId="1AF7AC5C" w14:textId="77777777" w:rsidR="00AA56C2" w:rsidRDefault="00AA56C2" w:rsidP="00AA56C2">
      <w:pPr>
        <w:spacing w:line="480" w:lineRule="auto"/>
        <w:rPr>
          <w:rFonts w:ascii="Times New Roman" w:hAnsi="Times New Roman" w:cs="Times New Roman"/>
          <w:b/>
          <w:bCs/>
          <w:sz w:val="36"/>
          <w:szCs w:val="36"/>
          <w:u w:val="single"/>
        </w:rPr>
      </w:pPr>
    </w:p>
    <w:p w14:paraId="3FB07E4F" w14:textId="77777777" w:rsidR="00AA56C2" w:rsidRDefault="00AA56C2" w:rsidP="00AA56C2">
      <w:pPr>
        <w:spacing w:line="480" w:lineRule="auto"/>
        <w:rPr>
          <w:rFonts w:ascii="Times New Roman" w:hAnsi="Times New Roman" w:cs="Times New Roman"/>
          <w:b/>
          <w:bCs/>
          <w:sz w:val="36"/>
          <w:szCs w:val="36"/>
          <w:u w:val="single"/>
        </w:rPr>
      </w:pPr>
    </w:p>
    <w:p w14:paraId="6DBB5ED6" w14:textId="77777777" w:rsidR="00AA56C2" w:rsidRDefault="00AA56C2" w:rsidP="00AA56C2">
      <w:pPr>
        <w:spacing w:line="480" w:lineRule="auto"/>
        <w:rPr>
          <w:rFonts w:ascii="Times New Roman" w:hAnsi="Times New Roman" w:cs="Times New Roman"/>
          <w:b/>
          <w:bCs/>
          <w:sz w:val="36"/>
          <w:szCs w:val="36"/>
          <w:u w:val="single"/>
        </w:rPr>
      </w:pPr>
    </w:p>
    <w:p w14:paraId="4309C831" w14:textId="70EA75F0" w:rsidR="000B5D9F" w:rsidRPr="00AA56C2" w:rsidRDefault="000B5D9F" w:rsidP="00AA56C2">
      <w:pPr>
        <w:spacing w:line="480" w:lineRule="auto"/>
        <w:rPr>
          <w:rFonts w:ascii="Times New Roman" w:hAnsi="Times New Roman" w:cs="Times New Roman"/>
          <w:b/>
          <w:bCs/>
          <w:sz w:val="36"/>
          <w:szCs w:val="36"/>
          <w:u w:val="single"/>
        </w:rPr>
      </w:pPr>
      <w:r w:rsidRPr="00AA56C2">
        <w:rPr>
          <w:rFonts w:ascii="Times New Roman" w:hAnsi="Times New Roman" w:cs="Times New Roman"/>
          <w:b/>
          <w:bCs/>
          <w:sz w:val="36"/>
          <w:szCs w:val="36"/>
          <w:u w:val="single"/>
        </w:rPr>
        <w:t xml:space="preserve">Procedure: </w:t>
      </w:r>
    </w:p>
    <w:p w14:paraId="1C421F7A" w14:textId="79F406C0" w:rsidR="000B5D9F" w:rsidRPr="00AA56C2" w:rsidRDefault="000B5D9F" w:rsidP="00AA56C2">
      <w:pPr>
        <w:spacing w:line="480" w:lineRule="auto"/>
        <w:rPr>
          <w:rFonts w:ascii="Times New Roman" w:hAnsi="Times New Roman" w:cs="Times New Roman"/>
          <w:b/>
          <w:bCs/>
          <w:sz w:val="24"/>
          <w:szCs w:val="24"/>
        </w:rPr>
      </w:pPr>
      <w:r w:rsidRPr="00AA56C2">
        <w:rPr>
          <w:rFonts w:ascii="Times New Roman" w:hAnsi="Times New Roman" w:cs="Times New Roman"/>
          <w:b/>
          <w:bCs/>
          <w:sz w:val="24"/>
          <w:szCs w:val="24"/>
        </w:rPr>
        <w:t>ECT Calibration:</w:t>
      </w:r>
    </w:p>
    <w:p w14:paraId="2EFAA373" w14:textId="77777777" w:rsidR="006F3D9F" w:rsidRPr="006F3D9F" w:rsidRDefault="006F3D9F" w:rsidP="006F3D9F">
      <w:pPr>
        <w:spacing w:line="480" w:lineRule="auto"/>
        <w:rPr>
          <w:rFonts w:ascii="Times New Roman" w:hAnsi="Times New Roman" w:cs="Times New Roman"/>
          <w:sz w:val="24"/>
          <w:szCs w:val="24"/>
        </w:rPr>
      </w:pPr>
      <w:r w:rsidRPr="006F3D9F">
        <w:rPr>
          <w:rFonts w:ascii="Times New Roman" w:hAnsi="Times New Roman" w:cs="Times New Roman"/>
          <w:sz w:val="24"/>
          <w:szCs w:val="24"/>
        </w:rPr>
        <w:t>Calibrating sensors like the Engine Coolant Temperature (ECT) sensor is a crucial task that ensures accurate readings for optimal performance. These analog sensors, typically equipped with only two wires, require meticulous calibration procedures involving temperature-resistance measurements. The process entails measuring specific temperatures and their corresponding resistance values, typically gathering around ten data points. Statistical methods are then applied to interpolate values within this range, resulting in a comprehensive data table for accurate interpretation of temperature readings. Household environments, such as using a pot of water on a stove alongside a thermometer, provide practical settings for generating temperature-resistance data points.</w:t>
      </w:r>
    </w:p>
    <w:p w14:paraId="605D4280" w14:textId="77777777" w:rsidR="006F3D9F" w:rsidRPr="006F3D9F" w:rsidRDefault="006F3D9F" w:rsidP="006F3D9F">
      <w:pPr>
        <w:spacing w:line="480" w:lineRule="auto"/>
        <w:rPr>
          <w:rFonts w:ascii="Times New Roman" w:hAnsi="Times New Roman" w:cs="Times New Roman"/>
          <w:sz w:val="24"/>
          <w:szCs w:val="24"/>
        </w:rPr>
      </w:pPr>
    </w:p>
    <w:p w14:paraId="292A7FE5" w14:textId="74CD0C87" w:rsidR="00AA56C2" w:rsidRDefault="006F3D9F" w:rsidP="006F3D9F">
      <w:pPr>
        <w:spacing w:line="480" w:lineRule="auto"/>
        <w:rPr>
          <w:rFonts w:ascii="Times New Roman" w:hAnsi="Times New Roman" w:cs="Times New Roman"/>
          <w:sz w:val="24"/>
          <w:szCs w:val="24"/>
        </w:rPr>
      </w:pPr>
      <w:r w:rsidRPr="006F3D9F">
        <w:rPr>
          <w:rFonts w:ascii="Times New Roman" w:hAnsi="Times New Roman" w:cs="Times New Roman"/>
          <w:sz w:val="24"/>
          <w:szCs w:val="24"/>
        </w:rPr>
        <w:t>Since the ECT sensor was sourced from a junkyard, it lacks the technical data necessary for calibration. As a result, the calibration process must be done manually, relying on empirical methods rather than pre-existing specifications. Manual calibration involves measuring specific temperatures and their corresponding resistance values, typically gathering data points through practical experimentation. Without access to manufacturer-provided calibration data, manual calibration becomes essential to ensure accurate sensor readings. This manual approach may involve methods such as immersing the sensor in known temperature environments and recording the resistance values observed. While more labor-intensive than calibration with technical data, manual calibration remains a viable option for achieving accurate sensor readings and optimal performance.</w:t>
      </w:r>
    </w:p>
    <w:p w14:paraId="0CF9681E" w14:textId="6E52E5E0" w:rsidR="006F3D9F" w:rsidRDefault="006F3D9F" w:rsidP="006F3D9F">
      <w:pPr>
        <w:spacing w:line="480" w:lineRule="auto"/>
        <w:rPr>
          <w:rFonts w:ascii="Times New Roman" w:hAnsi="Times New Roman" w:cs="Times New Roman"/>
          <w:sz w:val="24"/>
          <w:szCs w:val="24"/>
        </w:rPr>
      </w:pPr>
      <w:r w:rsidRPr="006F3D9F">
        <w:rPr>
          <w:rFonts w:ascii="Times New Roman" w:hAnsi="Times New Roman" w:cs="Times New Roman"/>
          <w:b/>
          <w:bCs/>
          <w:sz w:val="24"/>
          <w:szCs w:val="24"/>
        </w:rPr>
        <w:t>Oil Pressure Calibration</w:t>
      </w:r>
      <w:r>
        <w:rPr>
          <w:rFonts w:ascii="Times New Roman" w:hAnsi="Times New Roman" w:cs="Times New Roman"/>
          <w:sz w:val="24"/>
          <w:szCs w:val="24"/>
        </w:rPr>
        <w:t>:</w:t>
      </w:r>
    </w:p>
    <w:p w14:paraId="4D5BB17D" w14:textId="20B2F0F8" w:rsidR="006F3D9F" w:rsidRPr="006F3D9F" w:rsidRDefault="006F3D9F" w:rsidP="006F3D9F">
      <w:pPr>
        <w:spacing w:line="480" w:lineRule="auto"/>
        <w:rPr>
          <w:rFonts w:ascii="Times New Roman" w:hAnsi="Times New Roman" w:cs="Times New Roman"/>
          <w:sz w:val="24"/>
          <w:szCs w:val="24"/>
        </w:rPr>
      </w:pPr>
      <w:r w:rsidRPr="006F3D9F">
        <w:rPr>
          <w:rFonts w:ascii="Times New Roman" w:hAnsi="Times New Roman" w:cs="Times New Roman"/>
          <w:sz w:val="24"/>
          <w:szCs w:val="24"/>
        </w:rPr>
        <w:t>The 100-psi pressure transducer comes equipped with a linear voltage output specification provided by the manufacturer. This linear voltage output feature ensures that the sensor produces a predictable and consistent voltage signal across the entire pressure range. Specifically, the output voltage varies linearly with changes in pressure, adhering to a precise relationship: 0 psi outputs 0.5V, 50 psi outputs 2.5V, and 100 psi outputs 4.5V.</w:t>
      </w:r>
    </w:p>
    <w:p w14:paraId="3F34783D" w14:textId="77777777" w:rsidR="006F3D9F" w:rsidRDefault="006F3D9F" w:rsidP="006F3D9F">
      <w:pPr>
        <w:spacing w:line="480" w:lineRule="auto"/>
        <w:rPr>
          <w:rFonts w:ascii="Times New Roman" w:hAnsi="Times New Roman" w:cs="Times New Roman"/>
          <w:sz w:val="24"/>
          <w:szCs w:val="24"/>
        </w:rPr>
      </w:pPr>
    </w:p>
    <w:p w14:paraId="2532CD96" w14:textId="0BD32B65" w:rsidR="006F3D9F" w:rsidRPr="006F3D9F" w:rsidRDefault="006F3D9F" w:rsidP="006F3D9F">
      <w:pPr>
        <w:spacing w:line="480" w:lineRule="auto"/>
        <w:rPr>
          <w:rFonts w:ascii="Times New Roman" w:hAnsi="Times New Roman" w:cs="Times New Roman"/>
          <w:sz w:val="24"/>
          <w:szCs w:val="24"/>
        </w:rPr>
      </w:pPr>
      <w:r w:rsidRPr="006F3D9F">
        <w:rPr>
          <w:rFonts w:ascii="Times New Roman" w:hAnsi="Times New Roman" w:cs="Times New Roman"/>
          <w:sz w:val="24"/>
          <w:szCs w:val="24"/>
        </w:rPr>
        <w:t>Given this inherent linearity in the voltage output, traditional calibration procedures may not be necessary. The manufacturer's provided linear voltage output eliminates the need for complex calibration processes typically required to correct nonlinearities or inaccuracies in sensor readings.</w:t>
      </w:r>
    </w:p>
    <w:p w14:paraId="2905B116" w14:textId="77777777" w:rsidR="006F3D9F" w:rsidRPr="006F3D9F" w:rsidRDefault="006F3D9F" w:rsidP="006F3D9F">
      <w:pPr>
        <w:spacing w:line="480" w:lineRule="auto"/>
        <w:rPr>
          <w:rFonts w:ascii="Times New Roman" w:hAnsi="Times New Roman" w:cs="Times New Roman"/>
          <w:sz w:val="24"/>
          <w:szCs w:val="24"/>
        </w:rPr>
      </w:pPr>
    </w:p>
    <w:p w14:paraId="5A67584E" w14:textId="77777777" w:rsidR="006F3D9F" w:rsidRPr="006F3D9F" w:rsidRDefault="006F3D9F" w:rsidP="006F3D9F">
      <w:pPr>
        <w:spacing w:line="480" w:lineRule="auto"/>
        <w:rPr>
          <w:rFonts w:ascii="Times New Roman" w:hAnsi="Times New Roman" w:cs="Times New Roman"/>
          <w:sz w:val="24"/>
          <w:szCs w:val="24"/>
        </w:rPr>
      </w:pPr>
      <w:r w:rsidRPr="006F3D9F">
        <w:rPr>
          <w:rFonts w:ascii="Times New Roman" w:hAnsi="Times New Roman" w:cs="Times New Roman"/>
          <w:sz w:val="24"/>
          <w:szCs w:val="24"/>
        </w:rPr>
        <w:t>Additionally, the wiring specifications provided by the manufacturer further simplify installation and operation. The wire colors are as follows: Red for +5V (power input), Black for ground, and Blue for signal output. These color codes ensure correct connection and functionality of the pressure transducer, streamlining the setup process for users.</w:t>
      </w:r>
    </w:p>
    <w:p w14:paraId="49B394D5" w14:textId="77777777" w:rsidR="006F3D9F" w:rsidRPr="006F3D9F" w:rsidRDefault="006F3D9F" w:rsidP="006F3D9F">
      <w:pPr>
        <w:spacing w:line="480" w:lineRule="auto"/>
        <w:rPr>
          <w:rFonts w:ascii="Times New Roman" w:hAnsi="Times New Roman" w:cs="Times New Roman"/>
          <w:sz w:val="24"/>
          <w:szCs w:val="24"/>
        </w:rPr>
      </w:pPr>
    </w:p>
    <w:p w14:paraId="0E17236B" w14:textId="096189D2" w:rsidR="006F3D9F" w:rsidRDefault="006F3D9F" w:rsidP="006F3D9F">
      <w:pPr>
        <w:spacing w:line="480" w:lineRule="auto"/>
        <w:rPr>
          <w:rFonts w:ascii="Times New Roman" w:hAnsi="Times New Roman" w:cs="Times New Roman"/>
          <w:sz w:val="24"/>
          <w:szCs w:val="24"/>
        </w:rPr>
      </w:pPr>
      <w:r w:rsidRPr="006F3D9F">
        <w:rPr>
          <w:rFonts w:ascii="Times New Roman" w:hAnsi="Times New Roman" w:cs="Times New Roman"/>
          <w:sz w:val="24"/>
          <w:szCs w:val="24"/>
        </w:rPr>
        <w:t xml:space="preserve">Overall, the linear voltage output feature of the </w:t>
      </w:r>
      <w:proofErr w:type="gramStart"/>
      <w:r w:rsidRPr="006F3D9F">
        <w:rPr>
          <w:rFonts w:ascii="Times New Roman" w:hAnsi="Times New Roman" w:cs="Times New Roman"/>
          <w:sz w:val="24"/>
          <w:szCs w:val="24"/>
        </w:rPr>
        <w:t>100 psi</w:t>
      </w:r>
      <w:proofErr w:type="gramEnd"/>
      <w:r w:rsidRPr="006F3D9F">
        <w:rPr>
          <w:rFonts w:ascii="Times New Roman" w:hAnsi="Times New Roman" w:cs="Times New Roman"/>
          <w:sz w:val="24"/>
          <w:szCs w:val="24"/>
        </w:rPr>
        <w:t xml:space="preserve"> pressure transducer, combined with clear wiring specifications, ensures accurate and consistent pressure measurements without the need for additional calibration, providing users with confidence in the sensor's performance across various applications.</w:t>
      </w:r>
    </w:p>
    <w:p w14:paraId="7BA1F23B" w14:textId="77777777" w:rsidR="00BC292A" w:rsidRDefault="00BC292A" w:rsidP="00AA56C2">
      <w:pPr>
        <w:spacing w:line="480" w:lineRule="auto"/>
        <w:rPr>
          <w:rFonts w:ascii="Times New Roman" w:hAnsi="Times New Roman" w:cs="Times New Roman"/>
          <w:sz w:val="24"/>
          <w:szCs w:val="24"/>
        </w:rPr>
      </w:pPr>
    </w:p>
    <w:p w14:paraId="5FA9FDB7" w14:textId="77777777" w:rsidR="00BC292A" w:rsidRDefault="00BC292A" w:rsidP="00AA56C2">
      <w:pPr>
        <w:spacing w:line="480" w:lineRule="auto"/>
        <w:rPr>
          <w:rFonts w:ascii="Times New Roman" w:hAnsi="Times New Roman" w:cs="Times New Roman"/>
          <w:sz w:val="24"/>
          <w:szCs w:val="24"/>
        </w:rPr>
      </w:pPr>
    </w:p>
    <w:p w14:paraId="56AC1CEE" w14:textId="77777777" w:rsidR="00BC292A" w:rsidRDefault="00BC292A" w:rsidP="00AA56C2">
      <w:pPr>
        <w:spacing w:line="480" w:lineRule="auto"/>
        <w:rPr>
          <w:rFonts w:ascii="Times New Roman" w:hAnsi="Times New Roman" w:cs="Times New Roman"/>
          <w:sz w:val="24"/>
          <w:szCs w:val="24"/>
        </w:rPr>
      </w:pPr>
    </w:p>
    <w:p w14:paraId="303B35DD" w14:textId="77777777" w:rsidR="00BC292A" w:rsidRDefault="00BC292A" w:rsidP="00AA56C2">
      <w:pPr>
        <w:spacing w:line="480" w:lineRule="auto"/>
        <w:rPr>
          <w:rFonts w:ascii="Times New Roman" w:hAnsi="Times New Roman" w:cs="Times New Roman"/>
          <w:sz w:val="24"/>
          <w:szCs w:val="24"/>
        </w:rPr>
      </w:pPr>
    </w:p>
    <w:p w14:paraId="6A2D1515" w14:textId="77777777" w:rsidR="00BC292A" w:rsidRDefault="00BC292A" w:rsidP="00AA56C2">
      <w:pPr>
        <w:spacing w:line="480" w:lineRule="auto"/>
        <w:rPr>
          <w:rFonts w:ascii="Times New Roman" w:hAnsi="Times New Roman" w:cs="Times New Roman"/>
          <w:sz w:val="24"/>
          <w:szCs w:val="24"/>
        </w:rPr>
      </w:pPr>
    </w:p>
    <w:p w14:paraId="25C512AF" w14:textId="77777777" w:rsidR="00BC292A" w:rsidRDefault="00BC292A" w:rsidP="00AA56C2">
      <w:pPr>
        <w:spacing w:line="480" w:lineRule="auto"/>
        <w:rPr>
          <w:rFonts w:ascii="Times New Roman" w:hAnsi="Times New Roman" w:cs="Times New Roman"/>
          <w:sz w:val="24"/>
          <w:szCs w:val="24"/>
        </w:rPr>
      </w:pPr>
    </w:p>
    <w:p w14:paraId="65E83D49" w14:textId="77777777" w:rsidR="00BC292A" w:rsidRDefault="00BC292A" w:rsidP="00AA56C2">
      <w:pPr>
        <w:spacing w:line="480" w:lineRule="auto"/>
        <w:rPr>
          <w:rFonts w:ascii="Times New Roman" w:hAnsi="Times New Roman" w:cs="Times New Roman"/>
          <w:sz w:val="24"/>
          <w:szCs w:val="24"/>
        </w:rPr>
      </w:pPr>
    </w:p>
    <w:p w14:paraId="1BE14028" w14:textId="77777777" w:rsidR="006F3D9F" w:rsidRDefault="006F3D9F" w:rsidP="00AA56C2">
      <w:pPr>
        <w:spacing w:line="480" w:lineRule="auto"/>
        <w:rPr>
          <w:rFonts w:ascii="Times New Roman" w:hAnsi="Times New Roman" w:cs="Times New Roman"/>
          <w:sz w:val="24"/>
          <w:szCs w:val="24"/>
        </w:rPr>
      </w:pPr>
    </w:p>
    <w:p w14:paraId="27EEC1EF" w14:textId="77777777" w:rsidR="006F3D9F" w:rsidRDefault="006F3D9F" w:rsidP="00AA56C2">
      <w:pPr>
        <w:spacing w:line="480" w:lineRule="auto"/>
        <w:rPr>
          <w:rFonts w:ascii="Times New Roman" w:hAnsi="Times New Roman" w:cs="Times New Roman"/>
          <w:sz w:val="24"/>
          <w:szCs w:val="24"/>
        </w:rPr>
      </w:pPr>
    </w:p>
    <w:p w14:paraId="50CF2FC7" w14:textId="77777777" w:rsidR="006F3D9F" w:rsidRDefault="006F3D9F" w:rsidP="00AA56C2">
      <w:pPr>
        <w:spacing w:line="480" w:lineRule="auto"/>
        <w:rPr>
          <w:rFonts w:ascii="Times New Roman" w:hAnsi="Times New Roman" w:cs="Times New Roman"/>
          <w:sz w:val="24"/>
          <w:szCs w:val="24"/>
        </w:rPr>
      </w:pPr>
    </w:p>
    <w:p w14:paraId="6EC499CD" w14:textId="3109F16F" w:rsidR="00AA56C2" w:rsidRDefault="00AA56C2" w:rsidP="00AA56C2">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ECT Data Points</w:t>
      </w:r>
      <w:r w:rsidR="009A330C">
        <w:rPr>
          <w:rFonts w:ascii="Times New Roman" w:hAnsi="Times New Roman" w:cs="Times New Roman"/>
          <w:sz w:val="24"/>
          <w:szCs w:val="24"/>
        </w:rPr>
        <w:t>:</w:t>
      </w:r>
    </w:p>
    <w:p w14:paraId="720F9C5A" w14:textId="6ED13507" w:rsidR="00BC292A" w:rsidRDefault="000B5D9F" w:rsidP="00AA56C2">
      <w:pPr>
        <w:spacing w:line="480" w:lineRule="auto"/>
        <w:rPr>
          <w:rFonts w:ascii="Times New Roman" w:hAnsi="Times New Roman" w:cs="Times New Roman"/>
          <w:sz w:val="24"/>
          <w:szCs w:val="24"/>
        </w:rPr>
      </w:pPr>
      <w:r>
        <w:rPr>
          <w:rFonts w:ascii="Times New Roman" w:hAnsi="Times New Roman" w:cs="Times New Roman"/>
          <w:sz w:val="24"/>
          <w:szCs w:val="24"/>
        </w:rPr>
        <w:t>25C = 24 kiloohms</w:t>
      </w:r>
    </w:p>
    <w:tbl>
      <w:tblPr>
        <w:tblStyle w:val="TableGrid"/>
        <w:tblW w:w="0" w:type="auto"/>
        <w:tblLook w:val="04A0" w:firstRow="1" w:lastRow="0" w:firstColumn="1" w:lastColumn="0" w:noHBand="0" w:noVBand="1"/>
      </w:tblPr>
      <w:tblGrid>
        <w:gridCol w:w="4675"/>
        <w:gridCol w:w="4675"/>
      </w:tblGrid>
      <w:tr w:rsidR="00BC292A" w14:paraId="0B341F90" w14:textId="77777777" w:rsidTr="00342B10">
        <w:tc>
          <w:tcPr>
            <w:tcW w:w="9350" w:type="dxa"/>
            <w:gridSpan w:val="2"/>
          </w:tcPr>
          <w:p w14:paraId="26E06FF7" w14:textId="454C7F19" w:rsidR="00BC292A" w:rsidRDefault="00BC292A" w:rsidP="00BC292A">
            <w:pPr>
              <w:tabs>
                <w:tab w:val="left" w:pos="3432"/>
              </w:tabs>
              <w:spacing w:line="480" w:lineRule="auto"/>
              <w:jc w:val="center"/>
              <w:rPr>
                <w:rFonts w:ascii="Times New Roman" w:hAnsi="Times New Roman" w:cs="Times New Roman"/>
                <w:sz w:val="24"/>
                <w:szCs w:val="24"/>
              </w:rPr>
            </w:pPr>
            <w:r>
              <w:rPr>
                <w:rFonts w:ascii="Times New Roman" w:hAnsi="Times New Roman" w:cs="Times New Roman"/>
                <w:sz w:val="24"/>
                <w:szCs w:val="24"/>
              </w:rPr>
              <w:t>Engine Coolant Temperature (1998 Ford)</w:t>
            </w:r>
          </w:p>
        </w:tc>
      </w:tr>
      <w:tr w:rsidR="00BC292A" w14:paraId="47CF206C" w14:textId="77777777" w:rsidTr="00BC292A">
        <w:tc>
          <w:tcPr>
            <w:tcW w:w="4675" w:type="dxa"/>
          </w:tcPr>
          <w:p w14:paraId="69ABA011" w14:textId="1150CBEC" w:rsidR="00BC292A" w:rsidRDefault="00BC292A" w:rsidP="00AA56C2">
            <w:pPr>
              <w:spacing w:line="480" w:lineRule="auto"/>
              <w:rPr>
                <w:rFonts w:ascii="Times New Roman" w:hAnsi="Times New Roman" w:cs="Times New Roman"/>
                <w:sz w:val="24"/>
                <w:szCs w:val="24"/>
              </w:rPr>
            </w:pPr>
            <w:r>
              <w:rPr>
                <w:rFonts w:ascii="Times New Roman" w:hAnsi="Times New Roman" w:cs="Times New Roman"/>
                <w:sz w:val="24"/>
                <w:szCs w:val="24"/>
              </w:rPr>
              <w:t>Temperature (C)</w:t>
            </w:r>
          </w:p>
        </w:tc>
        <w:tc>
          <w:tcPr>
            <w:tcW w:w="4675" w:type="dxa"/>
          </w:tcPr>
          <w:p w14:paraId="78289453" w14:textId="326F9CF1" w:rsidR="00BC292A" w:rsidRDefault="00BC292A" w:rsidP="00AA56C2">
            <w:pPr>
              <w:spacing w:line="480" w:lineRule="auto"/>
              <w:rPr>
                <w:rFonts w:ascii="Times New Roman" w:hAnsi="Times New Roman" w:cs="Times New Roman"/>
                <w:sz w:val="24"/>
                <w:szCs w:val="24"/>
              </w:rPr>
            </w:pPr>
            <w:r>
              <w:rPr>
                <w:rFonts w:ascii="Times New Roman" w:hAnsi="Times New Roman" w:cs="Times New Roman"/>
                <w:sz w:val="24"/>
                <w:szCs w:val="24"/>
              </w:rPr>
              <w:t>Resistance (ohms)</w:t>
            </w:r>
          </w:p>
        </w:tc>
      </w:tr>
      <w:tr w:rsidR="00BC292A" w14:paraId="6221E34A" w14:textId="77777777" w:rsidTr="00BC292A">
        <w:tc>
          <w:tcPr>
            <w:tcW w:w="4675" w:type="dxa"/>
          </w:tcPr>
          <w:p w14:paraId="7CED669F" w14:textId="4B246A05" w:rsidR="00BC292A" w:rsidRDefault="00BC292A" w:rsidP="00AA56C2">
            <w:pPr>
              <w:spacing w:line="480" w:lineRule="auto"/>
              <w:rPr>
                <w:rFonts w:ascii="Times New Roman" w:hAnsi="Times New Roman" w:cs="Times New Roman"/>
                <w:sz w:val="24"/>
                <w:szCs w:val="24"/>
              </w:rPr>
            </w:pPr>
            <w:r>
              <w:rPr>
                <w:rFonts w:ascii="Times New Roman" w:hAnsi="Times New Roman" w:cs="Times New Roman"/>
                <w:sz w:val="24"/>
                <w:szCs w:val="24"/>
              </w:rPr>
              <w:t>-18</w:t>
            </w:r>
          </w:p>
        </w:tc>
        <w:tc>
          <w:tcPr>
            <w:tcW w:w="4675" w:type="dxa"/>
          </w:tcPr>
          <w:p w14:paraId="3A86D839" w14:textId="710C3854" w:rsidR="00BC292A" w:rsidRDefault="002D35F7" w:rsidP="00AA56C2">
            <w:pPr>
              <w:spacing w:line="480" w:lineRule="auto"/>
              <w:rPr>
                <w:rFonts w:ascii="Times New Roman" w:hAnsi="Times New Roman" w:cs="Times New Roman"/>
                <w:sz w:val="24"/>
                <w:szCs w:val="24"/>
              </w:rPr>
            </w:pPr>
            <w:r>
              <w:rPr>
                <w:rFonts w:ascii="Times New Roman" w:hAnsi="Times New Roman" w:cs="Times New Roman"/>
                <w:sz w:val="24"/>
                <w:szCs w:val="24"/>
              </w:rPr>
              <w:t>245,000</w:t>
            </w:r>
          </w:p>
        </w:tc>
      </w:tr>
      <w:tr w:rsidR="00BC292A" w14:paraId="0A1C6D56" w14:textId="77777777" w:rsidTr="00BC292A">
        <w:tc>
          <w:tcPr>
            <w:tcW w:w="4675" w:type="dxa"/>
          </w:tcPr>
          <w:p w14:paraId="701BBB34" w14:textId="4F042060" w:rsidR="00BC292A" w:rsidRDefault="00BC292A" w:rsidP="00AA56C2">
            <w:pPr>
              <w:spacing w:line="480" w:lineRule="auto"/>
              <w:rPr>
                <w:rFonts w:ascii="Times New Roman" w:hAnsi="Times New Roman" w:cs="Times New Roman"/>
                <w:sz w:val="24"/>
                <w:szCs w:val="24"/>
              </w:rPr>
            </w:pPr>
            <w:r>
              <w:rPr>
                <w:rFonts w:ascii="Times New Roman" w:hAnsi="Times New Roman" w:cs="Times New Roman"/>
                <w:sz w:val="24"/>
                <w:szCs w:val="24"/>
              </w:rPr>
              <w:t>3</w:t>
            </w:r>
          </w:p>
        </w:tc>
        <w:tc>
          <w:tcPr>
            <w:tcW w:w="4675" w:type="dxa"/>
          </w:tcPr>
          <w:p w14:paraId="72E9B046" w14:textId="7CC8D7CE" w:rsidR="00BC292A" w:rsidRDefault="00672BD9" w:rsidP="00AA56C2">
            <w:pPr>
              <w:spacing w:line="480" w:lineRule="auto"/>
              <w:rPr>
                <w:rFonts w:ascii="Times New Roman" w:hAnsi="Times New Roman" w:cs="Times New Roman"/>
                <w:sz w:val="24"/>
                <w:szCs w:val="24"/>
              </w:rPr>
            </w:pPr>
            <w:r>
              <w:rPr>
                <w:rFonts w:ascii="Times New Roman" w:hAnsi="Times New Roman" w:cs="Times New Roman"/>
                <w:sz w:val="24"/>
                <w:szCs w:val="24"/>
              </w:rPr>
              <w:t>8</w:t>
            </w:r>
            <w:r w:rsidR="0052747C">
              <w:rPr>
                <w:rFonts w:ascii="Times New Roman" w:hAnsi="Times New Roman" w:cs="Times New Roman"/>
                <w:sz w:val="24"/>
                <w:szCs w:val="24"/>
              </w:rPr>
              <w:t>7</w:t>
            </w:r>
            <w:r>
              <w:rPr>
                <w:rFonts w:ascii="Times New Roman" w:hAnsi="Times New Roman" w:cs="Times New Roman"/>
                <w:sz w:val="24"/>
                <w:szCs w:val="24"/>
              </w:rPr>
              <w:t>,000</w:t>
            </w:r>
          </w:p>
        </w:tc>
      </w:tr>
      <w:tr w:rsidR="00BC292A" w14:paraId="13FD18FF" w14:textId="77777777" w:rsidTr="00BC292A">
        <w:tc>
          <w:tcPr>
            <w:tcW w:w="4675" w:type="dxa"/>
          </w:tcPr>
          <w:p w14:paraId="7F9B321D" w14:textId="18107D42" w:rsidR="00BC292A" w:rsidRDefault="00BC292A" w:rsidP="00AA56C2">
            <w:pPr>
              <w:spacing w:line="480" w:lineRule="auto"/>
              <w:rPr>
                <w:rFonts w:ascii="Times New Roman" w:hAnsi="Times New Roman" w:cs="Times New Roman"/>
                <w:sz w:val="24"/>
                <w:szCs w:val="24"/>
              </w:rPr>
            </w:pPr>
            <w:r>
              <w:rPr>
                <w:rFonts w:ascii="Times New Roman" w:hAnsi="Times New Roman" w:cs="Times New Roman"/>
                <w:sz w:val="24"/>
                <w:szCs w:val="24"/>
              </w:rPr>
              <w:t>25</w:t>
            </w:r>
          </w:p>
        </w:tc>
        <w:tc>
          <w:tcPr>
            <w:tcW w:w="4675" w:type="dxa"/>
          </w:tcPr>
          <w:p w14:paraId="7FDE7360" w14:textId="64BF9031" w:rsidR="00BC292A" w:rsidRDefault="00BC292A" w:rsidP="00AA56C2">
            <w:pPr>
              <w:spacing w:line="480" w:lineRule="auto"/>
              <w:rPr>
                <w:rFonts w:ascii="Times New Roman" w:hAnsi="Times New Roman" w:cs="Times New Roman"/>
                <w:sz w:val="24"/>
                <w:szCs w:val="24"/>
              </w:rPr>
            </w:pPr>
            <w:r>
              <w:rPr>
                <w:rFonts w:ascii="Times New Roman" w:hAnsi="Times New Roman" w:cs="Times New Roman"/>
                <w:sz w:val="24"/>
                <w:szCs w:val="24"/>
              </w:rPr>
              <w:t>24,000</w:t>
            </w:r>
          </w:p>
        </w:tc>
      </w:tr>
      <w:tr w:rsidR="00BC292A" w14:paraId="1FC9A9CE" w14:textId="77777777" w:rsidTr="00BC292A">
        <w:tc>
          <w:tcPr>
            <w:tcW w:w="4675" w:type="dxa"/>
          </w:tcPr>
          <w:p w14:paraId="6FB4B07F" w14:textId="77777777" w:rsidR="00BC292A" w:rsidRDefault="00BC292A" w:rsidP="00AA56C2">
            <w:pPr>
              <w:spacing w:line="480" w:lineRule="auto"/>
              <w:rPr>
                <w:rFonts w:ascii="Times New Roman" w:hAnsi="Times New Roman" w:cs="Times New Roman"/>
                <w:sz w:val="24"/>
                <w:szCs w:val="24"/>
              </w:rPr>
            </w:pPr>
          </w:p>
        </w:tc>
        <w:tc>
          <w:tcPr>
            <w:tcW w:w="4675" w:type="dxa"/>
          </w:tcPr>
          <w:p w14:paraId="01E3EB61" w14:textId="77777777" w:rsidR="00BC292A" w:rsidRDefault="00BC292A" w:rsidP="00AA56C2">
            <w:pPr>
              <w:spacing w:line="480" w:lineRule="auto"/>
              <w:rPr>
                <w:rFonts w:ascii="Times New Roman" w:hAnsi="Times New Roman" w:cs="Times New Roman"/>
                <w:sz w:val="24"/>
                <w:szCs w:val="24"/>
              </w:rPr>
            </w:pPr>
          </w:p>
        </w:tc>
      </w:tr>
      <w:tr w:rsidR="00BC292A" w14:paraId="52169C97" w14:textId="77777777" w:rsidTr="00BC292A">
        <w:tc>
          <w:tcPr>
            <w:tcW w:w="4675" w:type="dxa"/>
          </w:tcPr>
          <w:p w14:paraId="1683F4D8" w14:textId="77777777" w:rsidR="00BC292A" w:rsidRDefault="00BC292A" w:rsidP="00AA56C2">
            <w:pPr>
              <w:spacing w:line="480" w:lineRule="auto"/>
              <w:rPr>
                <w:rFonts w:ascii="Times New Roman" w:hAnsi="Times New Roman" w:cs="Times New Roman"/>
                <w:sz w:val="24"/>
                <w:szCs w:val="24"/>
              </w:rPr>
            </w:pPr>
          </w:p>
        </w:tc>
        <w:tc>
          <w:tcPr>
            <w:tcW w:w="4675" w:type="dxa"/>
          </w:tcPr>
          <w:p w14:paraId="5F54C501" w14:textId="77777777" w:rsidR="00BC292A" w:rsidRDefault="00BC292A" w:rsidP="00AA56C2">
            <w:pPr>
              <w:spacing w:line="480" w:lineRule="auto"/>
              <w:rPr>
                <w:rFonts w:ascii="Times New Roman" w:hAnsi="Times New Roman" w:cs="Times New Roman"/>
                <w:sz w:val="24"/>
                <w:szCs w:val="24"/>
              </w:rPr>
            </w:pPr>
          </w:p>
        </w:tc>
      </w:tr>
      <w:tr w:rsidR="00BC292A" w14:paraId="253A5070" w14:textId="77777777" w:rsidTr="00BC292A">
        <w:tc>
          <w:tcPr>
            <w:tcW w:w="4675" w:type="dxa"/>
          </w:tcPr>
          <w:p w14:paraId="488235E8" w14:textId="77777777" w:rsidR="00BC292A" w:rsidRDefault="00BC292A" w:rsidP="00AA56C2">
            <w:pPr>
              <w:spacing w:line="480" w:lineRule="auto"/>
              <w:rPr>
                <w:rFonts w:ascii="Times New Roman" w:hAnsi="Times New Roman" w:cs="Times New Roman"/>
                <w:sz w:val="24"/>
                <w:szCs w:val="24"/>
              </w:rPr>
            </w:pPr>
          </w:p>
        </w:tc>
        <w:tc>
          <w:tcPr>
            <w:tcW w:w="4675" w:type="dxa"/>
          </w:tcPr>
          <w:p w14:paraId="465AD215" w14:textId="77777777" w:rsidR="00BC292A" w:rsidRDefault="00BC292A" w:rsidP="00AA56C2">
            <w:pPr>
              <w:spacing w:line="480" w:lineRule="auto"/>
              <w:rPr>
                <w:rFonts w:ascii="Times New Roman" w:hAnsi="Times New Roman" w:cs="Times New Roman"/>
                <w:sz w:val="24"/>
                <w:szCs w:val="24"/>
              </w:rPr>
            </w:pPr>
          </w:p>
        </w:tc>
      </w:tr>
      <w:tr w:rsidR="00BC292A" w14:paraId="7A578DCC" w14:textId="77777777" w:rsidTr="00BC292A">
        <w:tc>
          <w:tcPr>
            <w:tcW w:w="4675" w:type="dxa"/>
          </w:tcPr>
          <w:p w14:paraId="492CA63D" w14:textId="77777777" w:rsidR="00BC292A" w:rsidRDefault="00BC292A" w:rsidP="00AA56C2">
            <w:pPr>
              <w:spacing w:line="480" w:lineRule="auto"/>
              <w:rPr>
                <w:rFonts w:ascii="Times New Roman" w:hAnsi="Times New Roman" w:cs="Times New Roman"/>
                <w:sz w:val="24"/>
                <w:szCs w:val="24"/>
              </w:rPr>
            </w:pPr>
          </w:p>
        </w:tc>
        <w:tc>
          <w:tcPr>
            <w:tcW w:w="4675" w:type="dxa"/>
          </w:tcPr>
          <w:p w14:paraId="50F24BEC" w14:textId="77777777" w:rsidR="00BC292A" w:rsidRDefault="00BC292A" w:rsidP="00AA56C2">
            <w:pPr>
              <w:spacing w:line="480" w:lineRule="auto"/>
              <w:rPr>
                <w:rFonts w:ascii="Times New Roman" w:hAnsi="Times New Roman" w:cs="Times New Roman"/>
                <w:sz w:val="24"/>
                <w:szCs w:val="24"/>
              </w:rPr>
            </w:pPr>
          </w:p>
        </w:tc>
      </w:tr>
      <w:tr w:rsidR="00BC292A" w14:paraId="2C178355" w14:textId="77777777" w:rsidTr="00BC292A">
        <w:tc>
          <w:tcPr>
            <w:tcW w:w="4675" w:type="dxa"/>
          </w:tcPr>
          <w:p w14:paraId="0BE7CEFD" w14:textId="77777777" w:rsidR="00BC292A" w:rsidRDefault="00BC292A" w:rsidP="00AA56C2">
            <w:pPr>
              <w:spacing w:line="480" w:lineRule="auto"/>
              <w:rPr>
                <w:rFonts w:ascii="Times New Roman" w:hAnsi="Times New Roman" w:cs="Times New Roman"/>
                <w:sz w:val="24"/>
                <w:szCs w:val="24"/>
              </w:rPr>
            </w:pPr>
          </w:p>
        </w:tc>
        <w:tc>
          <w:tcPr>
            <w:tcW w:w="4675" w:type="dxa"/>
          </w:tcPr>
          <w:p w14:paraId="56FC6765" w14:textId="77777777" w:rsidR="00BC292A" w:rsidRDefault="00BC292A" w:rsidP="00AA56C2">
            <w:pPr>
              <w:spacing w:line="480" w:lineRule="auto"/>
              <w:rPr>
                <w:rFonts w:ascii="Times New Roman" w:hAnsi="Times New Roman" w:cs="Times New Roman"/>
                <w:sz w:val="24"/>
                <w:szCs w:val="24"/>
              </w:rPr>
            </w:pPr>
          </w:p>
        </w:tc>
      </w:tr>
      <w:tr w:rsidR="00BC292A" w14:paraId="7834BC7B" w14:textId="77777777" w:rsidTr="00BC292A">
        <w:tc>
          <w:tcPr>
            <w:tcW w:w="4675" w:type="dxa"/>
          </w:tcPr>
          <w:p w14:paraId="1D160E1A" w14:textId="77777777" w:rsidR="00BC292A" w:rsidRDefault="00BC292A" w:rsidP="00AA56C2">
            <w:pPr>
              <w:spacing w:line="480" w:lineRule="auto"/>
              <w:rPr>
                <w:rFonts w:ascii="Times New Roman" w:hAnsi="Times New Roman" w:cs="Times New Roman"/>
                <w:sz w:val="24"/>
                <w:szCs w:val="24"/>
              </w:rPr>
            </w:pPr>
          </w:p>
        </w:tc>
        <w:tc>
          <w:tcPr>
            <w:tcW w:w="4675" w:type="dxa"/>
          </w:tcPr>
          <w:p w14:paraId="7227B417" w14:textId="77777777" w:rsidR="00BC292A" w:rsidRDefault="00BC292A" w:rsidP="00AA56C2">
            <w:pPr>
              <w:spacing w:line="480" w:lineRule="auto"/>
              <w:rPr>
                <w:rFonts w:ascii="Times New Roman" w:hAnsi="Times New Roman" w:cs="Times New Roman"/>
                <w:sz w:val="24"/>
                <w:szCs w:val="24"/>
              </w:rPr>
            </w:pPr>
          </w:p>
        </w:tc>
      </w:tr>
      <w:tr w:rsidR="00BC292A" w14:paraId="539E264B" w14:textId="77777777" w:rsidTr="00BC292A">
        <w:tc>
          <w:tcPr>
            <w:tcW w:w="4675" w:type="dxa"/>
          </w:tcPr>
          <w:p w14:paraId="7B325B34" w14:textId="77777777" w:rsidR="00BC292A" w:rsidRDefault="00BC292A" w:rsidP="00AA56C2">
            <w:pPr>
              <w:spacing w:line="480" w:lineRule="auto"/>
              <w:rPr>
                <w:rFonts w:ascii="Times New Roman" w:hAnsi="Times New Roman" w:cs="Times New Roman"/>
                <w:sz w:val="24"/>
                <w:szCs w:val="24"/>
              </w:rPr>
            </w:pPr>
          </w:p>
        </w:tc>
        <w:tc>
          <w:tcPr>
            <w:tcW w:w="4675" w:type="dxa"/>
          </w:tcPr>
          <w:p w14:paraId="55E1D466" w14:textId="77777777" w:rsidR="00BC292A" w:rsidRDefault="00BC292A" w:rsidP="00AA56C2">
            <w:pPr>
              <w:spacing w:line="480" w:lineRule="auto"/>
              <w:rPr>
                <w:rFonts w:ascii="Times New Roman" w:hAnsi="Times New Roman" w:cs="Times New Roman"/>
                <w:sz w:val="24"/>
                <w:szCs w:val="24"/>
              </w:rPr>
            </w:pPr>
          </w:p>
        </w:tc>
      </w:tr>
    </w:tbl>
    <w:p w14:paraId="34F40D50" w14:textId="09F0B2FF" w:rsidR="000B5D9F" w:rsidRDefault="000B5D9F" w:rsidP="00AA56C2">
      <w:pPr>
        <w:spacing w:line="480" w:lineRule="auto"/>
        <w:rPr>
          <w:rFonts w:ascii="Times New Roman" w:hAnsi="Times New Roman" w:cs="Times New Roman"/>
          <w:sz w:val="24"/>
          <w:szCs w:val="24"/>
        </w:rPr>
      </w:pPr>
    </w:p>
    <w:p w14:paraId="2C25E9F8" w14:textId="7A0697C8" w:rsidR="004668BE" w:rsidRDefault="004668BE" w:rsidP="004668BE">
      <w:pPr>
        <w:spacing w:line="480" w:lineRule="auto"/>
        <w:rPr>
          <w:rFonts w:ascii="Times New Roman" w:hAnsi="Times New Roman" w:cs="Times New Roman"/>
          <w:sz w:val="24"/>
          <w:szCs w:val="24"/>
        </w:rPr>
      </w:pPr>
      <w:r>
        <w:rPr>
          <w:rFonts w:ascii="Times New Roman" w:hAnsi="Times New Roman" w:cs="Times New Roman"/>
          <w:sz w:val="24"/>
          <w:szCs w:val="24"/>
        </w:rPr>
        <w:t>Oil Pressure Data Points</w:t>
      </w:r>
      <w:r w:rsidR="009A330C">
        <w:rPr>
          <w:rFonts w:ascii="Times New Roman" w:hAnsi="Times New Roman" w:cs="Times New Roman"/>
          <w:sz w:val="24"/>
          <w:szCs w:val="24"/>
        </w:rPr>
        <w:t>:</w:t>
      </w:r>
    </w:p>
    <w:p w14:paraId="458DAA22" w14:textId="52B4737B" w:rsidR="004668BE" w:rsidRDefault="004668BE" w:rsidP="004668BE">
      <w:pPr>
        <w:spacing w:line="480" w:lineRule="auto"/>
        <w:rPr>
          <w:rFonts w:ascii="Times New Roman" w:hAnsi="Times New Roman" w:cs="Times New Roman"/>
          <w:sz w:val="24"/>
          <w:szCs w:val="24"/>
        </w:rPr>
      </w:pPr>
      <w:r>
        <w:rPr>
          <w:rFonts w:ascii="Times New Roman" w:hAnsi="Times New Roman" w:cs="Times New Roman"/>
          <w:sz w:val="24"/>
          <w:szCs w:val="24"/>
        </w:rPr>
        <w:t>0 psi = 0.5v and 100 psi = 4.5v</w:t>
      </w:r>
    </w:p>
    <w:tbl>
      <w:tblPr>
        <w:tblStyle w:val="TableGrid"/>
        <w:tblW w:w="0" w:type="auto"/>
        <w:tblLook w:val="04A0" w:firstRow="1" w:lastRow="0" w:firstColumn="1" w:lastColumn="0" w:noHBand="0" w:noVBand="1"/>
      </w:tblPr>
      <w:tblGrid>
        <w:gridCol w:w="4675"/>
        <w:gridCol w:w="4675"/>
      </w:tblGrid>
      <w:tr w:rsidR="004668BE" w14:paraId="217E41C7" w14:textId="77777777" w:rsidTr="009417ED">
        <w:tc>
          <w:tcPr>
            <w:tcW w:w="9350" w:type="dxa"/>
            <w:gridSpan w:val="2"/>
          </w:tcPr>
          <w:p w14:paraId="66C4A86D" w14:textId="7031DE66" w:rsidR="004668BE" w:rsidRDefault="004668BE" w:rsidP="009417ED">
            <w:pPr>
              <w:tabs>
                <w:tab w:val="left" w:pos="3432"/>
              </w:tabs>
              <w:spacing w:line="480" w:lineRule="auto"/>
              <w:jc w:val="center"/>
              <w:rPr>
                <w:rFonts w:ascii="Times New Roman" w:hAnsi="Times New Roman" w:cs="Times New Roman"/>
                <w:sz w:val="24"/>
                <w:szCs w:val="24"/>
              </w:rPr>
            </w:pPr>
            <w:r>
              <w:rPr>
                <w:rFonts w:ascii="Times New Roman" w:hAnsi="Times New Roman" w:cs="Times New Roman"/>
                <w:sz w:val="24"/>
                <w:szCs w:val="24"/>
              </w:rPr>
              <w:t>Oil Pressure Transducer (Amazon)</w:t>
            </w:r>
          </w:p>
        </w:tc>
      </w:tr>
      <w:tr w:rsidR="004668BE" w14:paraId="51670CC5" w14:textId="77777777" w:rsidTr="009417ED">
        <w:tc>
          <w:tcPr>
            <w:tcW w:w="4675" w:type="dxa"/>
          </w:tcPr>
          <w:p w14:paraId="03AE4384" w14:textId="43F2674D" w:rsidR="004668BE" w:rsidRDefault="004668BE" w:rsidP="009417ED">
            <w:pPr>
              <w:spacing w:line="480" w:lineRule="auto"/>
              <w:rPr>
                <w:rFonts w:ascii="Times New Roman" w:hAnsi="Times New Roman" w:cs="Times New Roman"/>
                <w:sz w:val="24"/>
                <w:szCs w:val="24"/>
              </w:rPr>
            </w:pPr>
            <w:r>
              <w:rPr>
                <w:rFonts w:ascii="Times New Roman" w:hAnsi="Times New Roman" w:cs="Times New Roman"/>
                <w:sz w:val="24"/>
                <w:szCs w:val="24"/>
              </w:rPr>
              <w:t>Pressure (PSI)</w:t>
            </w:r>
          </w:p>
        </w:tc>
        <w:tc>
          <w:tcPr>
            <w:tcW w:w="4675" w:type="dxa"/>
          </w:tcPr>
          <w:p w14:paraId="4F60D8B9" w14:textId="44988E57" w:rsidR="004668BE" w:rsidRDefault="004668BE" w:rsidP="009417ED">
            <w:pPr>
              <w:spacing w:line="480" w:lineRule="auto"/>
              <w:rPr>
                <w:rFonts w:ascii="Times New Roman" w:hAnsi="Times New Roman" w:cs="Times New Roman"/>
                <w:sz w:val="24"/>
                <w:szCs w:val="24"/>
              </w:rPr>
            </w:pPr>
            <w:r>
              <w:rPr>
                <w:rFonts w:ascii="Times New Roman" w:hAnsi="Times New Roman" w:cs="Times New Roman"/>
                <w:sz w:val="24"/>
                <w:szCs w:val="24"/>
              </w:rPr>
              <w:t>Voltage (v)</w:t>
            </w:r>
          </w:p>
        </w:tc>
      </w:tr>
      <w:tr w:rsidR="004668BE" w14:paraId="6491077F" w14:textId="77777777" w:rsidTr="009417ED">
        <w:tc>
          <w:tcPr>
            <w:tcW w:w="4675" w:type="dxa"/>
          </w:tcPr>
          <w:p w14:paraId="7961BA0E" w14:textId="02A71604" w:rsidR="004668BE" w:rsidRDefault="004668BE" w:rsidP="009417ED">
            <w:pPr>
              <w:spacing w:line="480" w:lineRule="auto"/>
              <w:rPr>
                <w:rFonts w:ascii="Times New Roman" w:hAnsi="Times New Roman" w:cs="Times New Roman"/>
                <w:sz w:val="24"/>
                <w:szCs w:val="24"/>
              </w:rPr>
            </w:pPr>
            <w:r>
              <w:rPr>
                <w:rFonts w:ascii="Times New Roman" w:hAnsi="Times New Roman" w:cs="Times New Roman"/>
                <w:sz w:val="24"/>
                <w:szCs w:val="24"/>
              </w:rPr>
              <w:t>0</w:t>
            </w:r>
          </w:p>
        </w:tc>
        <w:tc>
          <w:tcPr>
            <w:tcW w:w="4675" w:type="dxa"/>
          </w:tcPr>
          <w:p w14:paraId="352B98C8" w14:textId="5F96489A" w:rsidR="004668BE" w:rsidRDefault="004668BE" w:rsidP="009417ED">
            <w:pPr>
              <w:spacing w:line="480" w:lineRule="auto"/>
              <w:rPr>
                <w:rFonts w:ascii="Times New Roman" w:hAnsi="Times New Roman" w:cs="Times New Roman"/>
                <w:sz w:val="24"/>
                <w:szCs w:val="24"/>
              </w:rPr>
            </w:pPr>
            <w:r>
              <w:rPr>
                <w:rFonts w:ascii="Times New Roman" w:hAnsi="Times New Roman" w:cs="Times New Roman"/>
                <w:sz w:val="24"/>
                <w:szCs w:val="24"/>
              </w:rPr>
              <w:t>0.5</w:t>
            </w:r>
          </w:p>
        </w:tc>
      </w:tr>
      <w:tr w:rsidR="004668BE" w14:paraId="33F61FF9" w14:textId="77777777" w:rsidTr="009417ED">
        <w:tc>
          <w:tcPr>
            <w:tcW w:w="4675" w:type="dxa"/>
          </w:tcPr>
          <w:p w14:paraId="2AD980FC" w14:textId="4BBDA911" w:rsidR="004668BE" w:rsidRDefault="004668BE" w:rsidP="009417ED">
            <w:pPr>
              <w:spacing w:line="480" w:lineRule="auto"/>
              <w:rPr>
                <w:rFonts w:ascii="Times New Roman" w:hAnsi="Times New Roman" w:cs="Times New Roman"/>
                <w:sz w:val="24"/>
                <w:szCs w:val="24"/>
              </w:rPr>
            </w:pPr>
            <w:r>
              <w:rPr>
                <w:rFonts w:ascii="Times New Roman" w:hAnsi="Times New Roman" w:cs="Times New Roman"/>
                <w:sz w:val="24"/>
                <w:szCs w:val="24"/>
              </w:rPr>
              <w:t>10</w:t>
            </w:r>
          </w:p>
        </w:tc>
        <w:tc>
          <w:tcPr>
            <w:tcW w:w="4675" w:type="dxa"/>
          </w:tcPr>
          <w:p w14:paraId="753601F6" w14:textId="0497A4EC" w:rsidR="004668BE" w:rsidRDefault="004668BE" w:rsidP="009417ED">
            <w:pPr>
              <w:spacing w:line="480" w:lineRule="auto"/>
              <w:rPr>
                <w:rFonts w:ascii="Times New Roman" w:hAnsi="Times New Roman" w:cs="Times New Roman"/>
                <w:sz w:val="24"/>
                <w:szCs w:val="24"/>
              </w:rPr>
            </w:pPr>
            <w:r>
              <w:rPr>
                <w:rFonts w:ascii="Times New Roman" w:hAnsi="Times New Roman" w:cs="Times New Roman"/>
                <w:sz w:val="24"/>
                <w:szCs w:val="24"/>
              </w:rPr>
              <w:t>0.9</w:t>
            </w:r>
          </w:p>
        </w:tc>
      </w:tr>
      <w:tr w:rsidR="004668BE" w14:paraId="43413878" w14:textId="77777777" w:rsidTr="009417ED">
        <w:tc>
          <w:tcPr>
            <w:tcW w:w="4675" w:type="dxa"/>
          </w:tcPr>
          <w:p w14:paraId="043552A0" w14:textId="33752CD4" w:rsidR="004668BE" w:rsidRDefault="004668BE" w:rsidP="009417ED">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20</w:t>
            </w:r>
          </w:p>
        </w:tc>
        <w:tc>
          <w:tcPr>
            <w:tcW w:w="4675" w:type="dxa"/>
          </w:tcPr>
          <w:p w14:paraId="0CAF7C53" w14:textId="55A60B05" w:rsidR="004668BE" w:rsidRDefault="004668BE" w:rsidP="009417ED">
            <w:pPr>
              <w:spacing w:line="480" w:lineRule="auto"/>
              <w:rPr>
                <w:rFonts w:ascii="Times New Roman" w:hAnsi="Times New Roman" w:cs="Times New Roman"/>
                <w:sz w:val="24"/>
                <w:szCs w:val="24"/>
              </w:rPr>
            </w:pPr>
            <w:r>
              <w:rPr>
                <w:rFonts w:ascii="Times New Roman" w:hAnsi="Times New Roman" w:cs="Times New Roman"/>
                <w:sz w:val="24"/>
                <w:szCs w:val="24"/>
              </w:rPr>
              <w:t>1.3</w:t>
            </w:r>
          </w:p>
        </w:tc>
      </w:tr>
      <w:tr w:rsidR="004668BE" w14:paraId="6688E9AB" w14:textId="77777777" w:rsidTr="009417ED">
        <w:tc>
          <w:tcPr>
            <w:tcW w:w="4675" w:type="dxa"/>
          </w:tcPr>
          <w:p w14:paraId="382035E7" w14:textId="55B47C58" w:rsidR="004668BE" w:rsidRDefault="004668BE" w:rsidP="009417ED">
            <w:pPr>
              <w:spacing w:line="480" w:lineRule="auto"/>
              <w:rPr>
                <w:rFonts w:ascii="Times New Roman" w:hAnsi="Times New Roman" w:cs="Times New Roman"/>
                <w:sz w:val="24"/>
                <w:szCs w:val="24"/>
              </w:rPr>
            </w:pPr>
            <w:r>
              <w:rPr>
                <w:rFonts w:ascii="Times New Roman" w:hAnsi="Times New Roman" w:cs="Times New Roman"/>
                <w:sz w:val="24"/>
                <w:szCs w:val="24"/>
              </w:rPr>
              <w:t>30</w:t>
            </w:r>
          </w:p>
        </w:tc>
        <w:tc>
          <w:tcPr>
            <w:tcW w:w="4675" w:type="dxa"/>
          </w:tcPr>
          <w:p w14:paraId="46C09E62" w14:textId="7A4DA77A" w:rsidR="004668BE" w:rsidRDefault="004668BE" w:rsidP="009417ED">
            <w:pPr>
              <w:spacing w:line="480" w:lineRule="auto"/>
              <w:rPr>
                <w:rFonts w:ascii="Times New Roman" w:hAnsi="Times New Roman" w:cs="Times New Roman"/>
                <w:sz w:val="24"/>
                <w:szCs w:val="24"/>
              </w:rPr>
            </w:pPr>
            <w:r>
              <w:rPr>
                <w:rFonts w:ascii="Times New Roman" w:hAnsi="Times New Roman" w:cs="Times New Roman"/>
                <w:sz w:val="24"/>
                <w:szCs w:val="24"/>
              </w:rPr>
              <w:t>1.7</w:t>
            </w:r>
          </w:p>
        </w:tc>
      </w:tr>
      <w:tr w:rsidR="004668BE" w14:paraId="7A191131" w14:textId="77777777" w:rsidTr="009417ED">
        <w:tc>
          <w:tcPr>
            <w:tcW w:w="4675" w:type="dxa"/>
          </w:tcPr>
          <w:p w14:paraId="2D793DAF" w14:textId="5EA01EB9" w:rsidR="004668BE" w:rsidRDefault="004668BE" w:rsidP="009417ED">
            <w:pPr>
              <w:spacing w:line="480" w:lineRule="auto"/>
              <w:rPr>
                <w:rFonts w:ascii="Times New Roman" w:hAnsi="Times New Roman" w:cs="Times New Roman"/>
                <w:sz w:val="24"/>
                <w:szCs w:val="24"/>
              </w:rPr>
            </w:pPr>
            <w:r>
              <w:rPr>
                <w:rFonts w:ascii="Times New Roman" w:hAnsi="Times New Roman" w:cs="Times New Roman"/>
                <w:sz w:val="24"/>
                <w:szCs w:val="24"/>
              </w:rPr>
              <w:t>40</w:t>
            </w:r>
          </w:p>
        </w:tc>
        <w:tc>
          <w:tcPr>
            <w:tcW w:w="4675" w:type="dxa"/>
          </w:tcPr>
          <w:p w14:paraId="1F402005" w14:textId="2E841F36" w:rsidR="004668BE" w:rsidRDefault="004668BE" w:rsidP="009417ED">
            <w:pPr>
              <w:spacing w:line="480" w:lineRule="auto"/>
              <w:rPr>
                <w:rFonts w:ascii="Times New Roman" w:hAnsi="Times New Roman" w:cs="Times New Roman"/>
                <w:sz w:val="24"/>
                <w:szCs w:val="24"/>
              </w:rPr>
            </w:pPr>
            <w:r>
              <w:rPr>
                <w:rFonts w:ascii="Times New Roman" w:hAnsi="Times New Roman" w:cs="Times New Roman"/>
                <w:sz w:val="24"/>
                <w:szCs w:val="24"/>
              </w:rPr>
              <w:t>2.1</w:t>
            </w:r>
          </w:p>
        </w:tc>
      </w:tr>
      <w:tr w:rsidR="004668BE" w14:paraId="5E3B2E21" w14:textId="77777777" w:rsidTr="009417ED">
        <w:tc>
          <w:tcPr>
            <w:tcW w:w="4675" w:type="dxa"/>
          </w:tcPr>
          <w:p w14:paraId="2EB5798A" w14:textId="6666C5E5" w:rsidR="004668BE" w:rsidRDefault="004668BE" w:rsidP="009417ED">
            <w:pPr>
              <w:spacing w:line="480" w:lineRule="auto"/>
              <w:rPr>
                <w:rFonts w:ascii="Times New Roman" w:hAnsi="Times New Roman" w:cs="Times New Roman"/>
                <w:sz w:val="24"/>
                <w:szCs w:val="24"/>
              </w:rPr>
            </w:pPr>
            <w:r>
              <w:rPr>
                <w:rFonts w:ascii="Times New Roman" w:hAnsi="Times New Roman" w:cs="Times New Roman"/>
                <w:sz w:val="24"/>
                <w:szCs w:val="24"/>
              </w:rPr>
              <w:t>50</w:t>
            </w:r>
          </w:p>
        </w:tc>
        <w:tc>
          <w:tcPr>
            <w:tcW w:w="4675" w:type="dxa"/>
          </w:tcPr>
          <w:p w14:paraId="03047CFA" w14:textId="5E2F091F" w:rsidR="004668BE" w:rsidRDefault="004668BE" w:rsidP="009417ED">
            <w:pPr>
              <w:spacing w:line="480" w:lineRule="auto"/>
              <w:rPr>
                <w:rFonts w:ascii="Times New Roman" w:hAnsi="Times New Roman" w:cs="Times New Roman"/>
                <w:sz w:val="24"/>
                <w:szCs w:val="24"/>
              </w:rPr>
            </w:pPr>
            <w:r>
              <w:rPr>
                <w:rFonts w:ascii="Times New Roman" w:hAnsi="Times New Roman" w:cs="Times New Roman"/>
                <w:sz w:val="24"/>
                <w:szCs w:val="24"/>
              </w:rPr>
              <w:t>2.5</w:t>
            </w:r>
          </w:p>
        </w:tc>
      </w:tr>
      <w:tr w:rsidR="004668BE" w14:paraId="5C58FD47" w14:textId="77777777" w:rsidTr="009417ED">
        <w:tc>
          <w:tcPr>
            <w:tcW w:w="4675" w:type="dxa"/>
          </w:tcPr>
          <w:p w14:paraId="1F658162" w14:textId="3F914F9A" w:rsidR="004668BE" w:rsidRDefault="004668BE" w:rsidP="009417ED">
            <w:pPr>
              <w:spacing w:line="480" w:lineRule="auto"/>
              <w:rPr>
                <w:rFonts w:ascii="Times New Roman" w:hAnsi="Times New Roman" w:cs="Times New Roman"/>
                <w:sz w:val="24"/>
                <w:szCs w:val="24"/>
              </w:rPr>
            </w:pPr>
            <w:r>
              <w:rPr>
                <w:rFonts w:ascii="Times New Roman" w:hAnsi="Times New Roman" w:cs="Times New Roman"/>
                <w:sz w:val="24"/>
                <w:szCs w:val="24"/>
              </w:rPr>
              <w:t>60</w:t>
            </w:r>
          </w:p>
        </w:tc>
        <w:tc>
          <w:tcPr>
            <w:tcW w:w="4675" w:type="dxa"/>
          </w:tcPr>
          <w:p w14:paraId="14214B78" w14:textId="501449F5" w:rsidR="004668BE" w:rsidRDefault="004668BE" w:rsidP="009417ED">
            <w:pPr>
              <w:spacing w:line="480" w:lineRule="auto"/>
              <w:rPr>
                <w:rFonts w:ascii="Times New Roman" w:hAnsi="Times New Roman" w:cs="Times New Roman"/>
                <w:sz w:val="24"/>
                <w:szCs w:val="24"/>
              </w:rPr>
            </w:pPr>
            <w:r>
              <w:rPr>
                <w:rFonts w:ascii="Times New Roman" w:hAnsi="Times New Roman" w:cs="Times New Roman"/>
                <w:sz w:val="24"/>
                <w:szCs w:val="24"/>
              </w:rPr>
              <w:t>2.9</w:t>
            </w:r>
          </w:p>
        </w:tc>
      </w:tr>
      <w:tr w:rsidR="004668BE" w14:paraId="4C418B1D" w14:textId="77777777" w:rsidTr="009417ED">
        <w:tc>
          <w:tcPr>
            <w:tcW w:w="4675" w:type="dxa"/>
          </w:tcPr>
          <w:p w14:paraId="5CF97FF5" w14:textId="6B7D0B76" w:rsidR="004668BE" w:rsidRDefault="004668BE" w:rsidP="009417ED">
            <w:pPr>
              <w:spacing w:line="480" w:lineRule="auto"/>
              <w:rPr>
                <w:rFonts w:ascii="Times New Roman" w:hAnsi="Times New Roman" w:cs="Times New Roman"/>
                <w:sz w:val="24"/>
                <w:szCs w:val="24"/>
              </w:rPr>
            </w:pPr>
            <w:r>
              <w:rPr>
                <w:rFonts w:ascii="Times New Roman" w:hAnsi="Times New Roman" w:cs="Times New Roman"/>
                <w:sz w:val="24"/>
                <w:szCs w:val="24"/>
              </w:rPr>
              <w:t>70</w:t>
            </w:r>
          </w:p>
        </w:tc>
        <w:tc>
          <w:tcPr>
            <w:tcW w:w="4675" w:type="dxa"/>
          </w:tcPr>
          <w:p w14:paraId="6AAEBACF" w14:textId="4BCFAE69" w:rsidR="004668BE" w:rsidRDefault="004668BE" w:rsidP="009417ED">
            <w:pPr>
              <w:spacing w:line="480" w:lineRule="auto"/>
              <w:rPr>
                <w:rFonts w:ascii="Times New Roman" w:hAnsi="Times New Roman" w:cs="Times New Roman"/>
                <w:sz w:val="24"/>
                <w:szCs w:val="24"/>
              </w:rPr>
            </w:pPr>
            <w:r>
              <w:rPr>
                <w:rFonts w:ascii="Times New Roman" w:hAnsi="Times New Roman" w:cs="Times New Roman"/>
                <w:sz w:val="24"/>
                <w:szCs w:val="24"/>
              </w:rPr>
              <w:t>3.3</w:t>
            </w:r>
          </w:p>
        </w:tc>
      </w:tr>
      <w:tr w:rsidR="004668BE" w14:paraId="12BF475C" w14:textId="77777777" w:rsidTr="009417ED">
        <w:tc>
          <w:tcPr>
            <w:tcW w:w="4675" w:type="dxa"/>
          </w:tcPr>
          <w:p w14:paraId="0982B14E" w14:textId="6A068DB3" w:rsidR="004668BE" w:rsidRDefault="004668BE" w:rsidP="009417ED">
            <w:pPr>
              <w:spacing w:line="480" w:lineRule="auto"/>
              <w:rPr>
                <w:rFonts w:ascii="Times New Roman" w:hAnsi="Times New Roman" w:cs="Times New Roman"/>
                <w:sz w:val="24"/>
                <w:szCs w:val="24"/>
              </w:rPr>
            </w:pPr>
            <w:r>
              <w:rPr>
                <w:rFonts w:ascii="Times New Roman" w:hAnsi="Times New Roman" w:cs="Times New Roman"/>
                <w:sz w:val="24"/>
                <w:szCs w:val="24"/>
              </w:rPr>
              <w:t>80</w:t>
            </w:r>
          </w:p>
        </w:tc>
        <w:tc>
          <w:tcPr>
            <w:tcW w:w="4675" w:type="dxa"/>
          </w:tcPr>
          <w:p w14:paraId="75D8A1AC" w14:textId="202B0E85" w:rsidR="004668BE" w:rsidRDefault="004668BE" w:rsidP="009417ED">
            <w:pPr>
              <w:spacing w:line="480" w:lineRule="auto"/>
              <w:rPr>
                <w:rFonts w:ascii="Times New Roman" w:hAnsi="Times New Roman" w:cs="Times New Roman"/>
                <w:sz w:val="24"/>
                <w:szCs w:val="24"/>
              </w:rPr>
            </w:pPr>
            <w:r>
              <w:rPr>
                <w:rFonts w:ascii="Times New Roman" w:hAnsi="Times New Roman" w:cs="Times New Roman"/>
                <w:sz w:val="24"/>
                <w:szCs w:val="24"/>
              </w:rPr>
              <w:t>3.7</w:t>
            </w:r>
          </w:p>
        </w:tc>
      </w:tr>
      <w:tr w:rsidR="004668BE" w14:paraId="4C7667F9" w14:textId="77777777" w:rsidTr="009417ED">
        <w:tc>
          <w:tcPr>
            <w:tcW w:w="4675" w:type="dxa"/>
          </w:tcPr>
          <w:p w14:paraId="4F216246" w14:textId="2A1A253D" w:rsidR="004668BE" w:rsidRDefault="004668BE" w:rsidP="009417ED">
            <w:pPr>
              <w:spacing w:line="480" w:lineRule="auto"/>
              <w:rPr>
                <w:rFonts w:ascii="Times New Roman" w:hAnsi="Times New Roman" w:cs="Times New Roman"/>
                <w:sz w:val="24"/>
                <w:szCs w:val="24"/>
              </w:rPr>
            </w:pPr>
            <w:r>
              <w:rPr>
                <w:rFonts w:ascii="Times New Roman" w:hAnsi="Times New Roman" w:cs="Times New Roman"/>
                <w:sz w:val="24"/>
                <w:szCs w:val="24"/>
              </w:rPr>
              <w:t>90</w:t>
            </w:r>
          </w:p>
        </w:tc>
        <w:tc>
          <w:tcPr>
            <w:tcW w:w="4675" w:type="dxa"/>
          </w:tcPr>
          <w:p w14:paraId="4EC3E6B4" w14:textId="17451D21" w:rsidR="004668BE" w:rsidRDefault="004668BE" w:rsidP="009417ED">
            <w:pPr>
              <w:spacing w:line="480" w:lineRule="auto"/>
              <w:rPr>
                <w:rFonts w:ascii="Times New Roman" w:hAnsi="Times New Roman" w:cs="Times New Roman"/>
                <w:sz w:val="24"/>
                <w:szCs w:val="24"/>
              </w:rPr>
            </w:pPr>
            <w:r>
              <w:rPr>
                <w:rFonts w:ascii="Times New Roman" w:hAnsi="Times New Roman" w:cs="Times New Roman"/>
                <w:sz w:val="24"/>
                <w:szCs w:val="24"/>
              </w:rPr>
              <w:t>4.1</w:t>
            </w:r>
          </w:p>
        </w:tc>
      </w:tr>
      <w:tr w:rsidR="004668BE" w14:paraId="2CF569DB" w14:textId="77777777" w:rsidTr="009417ED">
        <w:tc>
          <w:tcPr>
            <w:tcW w:w="4675" w:type="dxa"/>
          </w:tcPr>
          <w:p w14:paraId="25B03080" w14:textId="016F8903" w:rsidR="004668BE" w:rsidRDefault="004668BE" w:rsidP="009417ED">
            <w:pPr>
              <w:spacing w:line="480" w:lineRule="auto"/>
              <w:rPr>
                <w:rFonts w:ascii="Times New Roman" w:hAnsi="Times New Roman" w:cs="Times New Roman"/>
                <w:sz w:val="24"/>
                <w:szCs w:val="24"/>
              </w:rPr>
            </w:pPr>
            <w:r>
              <w:rPr>
                <w:rFonts w:ascii="Times New Roman" w:hAnsi="Times New Roman" w:cs="Times New Roman"/>
                <w:sz w:val="24"/>
                <w:szCs w:val="24"/>
              </w:rPr>
              <w:t>100</w:t>
            </w:r>
          </w:p>
        </w:tc>
        <w:tc>
          <w:tcPr>
            <w:tcW w:w="4675" w:type="dxa"/>
          </w:tcPr>
          <w:p w14:paraId="734158B7" w14:textId="32ABF85D" w:rsidR="004668BE" w:rsidRDefault="004668BE" w:rsidP="009417ED">
            <w:pPr>
              <w:spacing w:line="480" w:lineRule="auto"/>
              <w:rPr>
                <w:rFonts w:ascii="Times New Roman" w:hAnsi="Times New Roman" w:cs="Times New Roman"/>
                <w:sz w:val="24"/>
                <w:szCs w:val="24"/>
              </w:rPr>
            </w:pPr>
            <w:r>
              <w:rPr>
                <w:rFonts w:ascii="Times New Roman" w:hAnsi="Times New Roman" w:cs="Times New Roman"/>
                <w:sz w:val="24"/>
                <w:szCs w:val="24"/>
              </w:rPr>
              <w:t>4.5</w:t>
            </w:r>
          </w:p>
        </w:tc>
      </w:tr>
    </w:tbl>
    <w:p w14:paraId="028AA755" w14:textId="77777777" w:rsidR="000B5D9F" w:rsidRDefault="000B5D9F" w:rsidP="00F24DD6">
      <w:pPr>
        <w:spacing w:line="480" w:lineRule="auto"/>
        <w:rPr>
          <w:rFonts w:ascii="Times New Roman" w:hAnsi="Times New Roman" w:cs="Times New Roman"/>
          <w:sz w:val="24"/>
          <w:szCs w:val="24"/>
        </w:rPr>
      </w:pPr>
    </w:p>
    <w:p w14:paraId="029D15E2" w14:textId="3245EB99" w:rsidR="000B5D9F" w:rsidRDefault="000B5D9F" w:rsidP="00F24DD6">
      <w:pPr>
        <w:spacing w:line="480" w:lineRule="auto"/>
        <w:rPr>
          <w:rFonts w:ascii="Times New Roman" w:hAnsi="Times New Roman" w:cs="Times New Roman"/>
          <w:sz w:val="24"/>
          <w:szCs w:val="24"/>
        </w:rPr>
      </w:pPr>
    </w:p>
    <w:p w14:paraId="37FC08CA" w14:textId="434455FA" w:rsidR="00031843" w:rsidRDefault="00031843">
      <w:pPr>
        <w:rPr>
          <w:rFonts w:ascii="Times New Roman" w:hAnsi="Times New Roman" w:cs="Times New Roman"/>
          <w:sz w:val="24"/>
          <w:szCs w:val="24"/>
        </w:rPr>
      </w:pPr>
      <w:r>
        <w:rPr>
          <w:rFonts w:ascii="Times New Roman" w:hAnsi="Times New Roman" w:cs="Times New Roman"/>
          <w:sz w:val="24"/>
          <w:szCs w:val="24"/>
        </w:rPr>
        <w:br w:type="page"/>
      </w:r>
    </w:p>
    <w:p w14:paraId="05BEF6C2" w14:textId="77777777" w:rsidR="00031843" w:rsidRPr="00EF565F" w:rsidRDefault="00031843" w:rsidP="00F24DD6">
      <w:pPr>
        <w:spacing w:line="480" w:lineRule="auto"/>
        <w:rPr>
          <w:rFonts w:ascii="Times New Roman" w:hAnsi="Times New Roman" w:cs="Times New Roman"/>
          <w:sz w:val="24"/>
          <w:szCs w:val="24"/>
        </w:rPr>
      </w:pPr>
    </w:p>
    <w:sectPr w:rsidR="00031843" w:rsidRPr="00EF56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AB7C18"/>
    <w:multiLevelType w:val="multilevel"/>
    <w:tmpl w:val="0F7A1B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12975C6"/>
    <w:multiLevelType w:val="hybridMultilevel"/>
    <w:tmpl w:val="13723DAE"/>
    <w:lvl w:ilvl="0" w:tplc="93A6C3A4">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32753065">
    <w:abstractNumId w:val="1"/>
  </w:num>
  <w:num w:numId="2" w16cid:durableId="17985231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4A5B"/>
    <w:rsid w:val="00031843"/>
    <w:rsid w:val="00084E0B"/>
    <w:rsid w:val="000B5D9F"/>
    <w:rsid w:val="001F4F8A"/>
    <w:rsid w:val="001F6EBF"/>
    <w:rsid w:val="00223C5D"/>
    <w:rsid w:val="002D1B08"/>
    <w:rsid w:val="002D35F7"/>
    <w:rsid w:val="003211E0"/>
    <w:rsid w:val="0037310A"/>
    <w:rsid w:val="00434A5B"/>
    <w:rsid w:val="004668BE"/>
    <w:rsid w:val="00471CE9"/>
    <w:rsid w:val="004C0800"/>
    <w:rsid w:val="0052747C"/>
    <w:rsid w:val="005D0C77"/>
    <w:rsid w:val="006040F1"/>
    <w:rsid w:val="00672BD9"/>
    <w:rsid w:val="006B5E69"/>
    <w:rsid w:val="006C0E00"/>
    <w:rsid w:val="006F3D9F"/>
    <w:rsid w:val="00810055"/>
    <w:rsid w:val="00896100"/>
    <w:rsid w:val="008A3483"/>
    <w:rsid w:val="00981F26"/>
    <w:rsid w:val="009A330C"/>
    <w:rsid w:val="00AA56C2"/>
    <w:rsid w:val="00AE0659"/>
    <w:rsid w:val="00B13029"/>
    <w:rsid w:val="00B30E37"/>
    <w:rsid w:val="00BC292A"/>
    <w:rsid w:val="00C84251"/>
    <w:rsid w:val="00D24DD8"/>
    <w:rsid w:val="00E07995"/>
    <w:rsid w:val="00EE2932"/>
    <w:rsid w:val="00EF4053"/>
    <w:rsid w:val="00EF565F"/>
    <w:rsid w:val="00F24D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872D3B"/>
  <w15:chartTrackingRefBased/>
  <w15:docId w15:val="{1673C1DA-0CA4-430B-81C3-9DCB3326AB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6EBF"/>
    <w:pPr>
      <w:ind w:left="720"/>
      <w:contextualSpacing/>
    </w:pPr>
  </w:style>
  <w:style w:type="character" w:styleId="Hyperlink">
    <w:name w:val="Hyperlink"/>
    <w:basedOn w:val="DefaultParagraphFont"/>
    <w:uiPriority w:val="99"/>
    <w:unhideWhenUsed/>
    <w:rsid w:val="00AE0659"/>
    <w:rPr>
      <w:color w:val="0563C1" w:themeColor="hyperlink"/>
      <w:u w:val="single"/>
    </w:rPr>
  </w:style>
  <w:style w:type="character" w:styleId="UnresolvedMention">
    <w:name w:val="Unresolved Mention"/>
    <w:basedOn w:val="DefaultParagraphFont"/>
    <w:uiPriority w:val="99"/>
    <w:semiHidden/>
    <w:unhideWhenUsed/>
    <w:rsid w:val="00AE0659"/>
    <w:rPr>
      <w:color w:val="605E5C"/>
      <w:shd w:val="clear" w:color="auto" w:fill="E1DFDD"/>
    </w:rPr>
  </w:style>
  <w:style w:type="table" w:styleId="TableGrid">
    <w:name w:val="Table Grid"/>
    <w:basedOn w:val="TableNormal"/>
    <w:uiPriority w:val="39"/>
    <w:rsid w:val="00BC29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2010083">
      <w:bodyDiv w:val="1"/>
      <w:marLeft w:val="0"/>
      <w:marRight w:val="0"/>
      <w:marTop w:val="0"/>
      <w:marBottom w:val="0"/>
      <w:divBdr>
        <w:top w:val="none" w:sz="0" w:space="0" w:color="auto"/>
        <w:left w:val="none" w:sz="0" w:space="0" w:color="auto"/>
        <w:bottom w:val="none" w:sz="0" w:space="0" w:color="auto"/>
        <w:right w:val="none" w:sz="0" w:space="0" w:color="auto"/>
      </w:divBdr>
    </w:div>
    <w:div w:id="336033442">
      <w:bodyDiv w:val="1"/>
      <w:marLeft w:val="0"/>
      <w:marRight w:val="0"/>
      <w:marTop w:val="0"/>
      <w:marBottom w:val="0"/>
      <w:divBdr>
        <w:top w:val="none" w:sz="0" w:space="0" w:color="auto"/>
        <w:left w:val="none" w:sz="0" w:space="0" w:color="auto"/>
        <w:bottom w:val="none" w:sz="0" w:space="0" w:color="auto"/>
        <w:right w:val="none" w:sz="0" w:space="0" w:color="auto"/>
      </w:divBdr>
    </w:div>
    <w:div w:id="633558121">
      <w:bodyDiv w:val="1"/>
      <w:marLeft w:val="0"/>
      <w:marRight w:val="0"/>
      <w:marTop w:val="0"/>
      <w:marBottom w:val="0"/>
      <w:divBdr>
        <w:top w:val="none" w:sz="0" w:space="0" w:color="auto"/>
        <w:left w:val="none" w:sz="0" w:space="0" w:color="auto"/>
        <w:bottom w:val="none" w:sz="0" w:space="0" w:color="auto"/>
        <w:right w:val="none" w:sz="0" w:space="0" w:color="auto"/>
      </w:divBdr>
    </w:div>
    <w:div w:id="1967999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mazon.com/gp/product/B07TLJNSV8/ref=ppx_yo_dt_b_asin_title_o00_s01?ie=UTF8&amp;psc=1" TargetMode="External"/><Relationship Id="rId13" Type="http://schemas.openxmlformats.org/officeDocument/2006/relationships/hyperlink" Target="https://www.aliexpress.us/item/3256806137276331.html?spm=a2g0o.order_list.order_list_main.16.41b81802JLmNUY&amp;gatewayAdapt=glo2usa" TargetMode="External"/><Relationship Id="rId3" Type="http://schemas.openxmlformats.org/officeDocument/2006/relationships/styles" Target="styles.xml"/><Relationship Id="rId7" Type="http://schemas.openxmlformats.org/officeDocument/2006/relationships/hyperlink" Target="https://www.amazon.com/Anderson-Metals-Fitting-Forged-Street/dp/B006PKKZ4U/ref=sr_1_8?crid=8BDSOM6ZASMY&amp;dib=eyJ2IjoiMSJ9.iUKqxpFY_FelKFzcRb0djKgfTAdpR0dki8DYf09slOPXuQzJKIlrAMSkD8SDZC324wxWwgA8txxlgQ1uIraL1BnzbDLVR64JnZKiRHY3wm2B0-RSKhfTUpNiUPRGoZ2cyQAqIiZsKK-nKBs2tysow7Z6uYqqOVHydNcic9Pdg77WqnuEqtadM6UqiFx6_v5bnqzrJbGWbakkramoxlpLIAW10OWKH7R6V0MIgapPhtE.PLSZQL3g_-W5JNQm2n0jO5YWI4Q4R8veVPXFMHitt9A&amp;dib_tag=se&amp;keywords=1%2F4+npt+tee&amp;qid=1708594840&amp;sprefix=1%2F4+npt+tee%2Caps%2C105&amp;sr=8-8" TargetMode="External"/><Relationship Id="rId12" Type="http://schemas.openxmlformats.org/officeDocument/2006/relationships/hyperlink" Target="https://www.aliexpress.us/item/3256805951350156.html?spm=a2g0o.order_list.order_list_main.17.1fb91802ncgzvC&amp;gatewayAdapt=glo2usa"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amazon.com/gp/product/B006PKKXZ6/ref=ox_sc_act_title_2?smid=ATVPDKIKX0DER&amp;psc=1"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https://www.upullandpay.com/auto-parts/parts-pricing/" TargetMode="External"/><Relationship Id="rId4" Type="http://schemas.openxmlformats.org/officeDocument/2006/relationships/settings" Target="settings.xml"/><Relationship Id="rId9" Type="http://schemas.openxmlformats.org/officeDocument/2006/relationships/hyperlink" Target="https://www.amazon.com/gp/product/B0747CJ2LV/ref=ppx_yo_dt_b_asin_title_o00_s00?ie=UTF8&amp;th=1" TargetMode="External"/><Relationship Id="rId14"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5585D3-F051-4F8A-AC1F-39C4D9D12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TotalTime>
  <Pages>9</Pages>
  <Words>1049</Words>
  <Characters>5983</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Tabascio</dc:creator>
  <cp:keywords/>
  <dc:description/>
  <cp:lastModifiedBy>Julian Tabascio</cp:lastModifiedBy>
  <cp:revision>9</cp:revision>
  <dcterms:created xsi:type="dcterms:W3CDTF">2024-02-25T22:55:00Z</dcterms:created>
  <dcterms:modified xsi:type="dcterms:W3CDTF">2024-03-04T05:43:00Z</dcterms:modified>
</cp:coreProperties>
</file>