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D26DA9" w:rsidR="00D26DA9" w:rsidP="00D26DA9" w:rsidRDefault="00D26DA9" w14:paraId="6A918278" wp14:textId="77777777">
      <w:pPr>
        <w:shd w:val="clear" w:color="auto" w:fill="FFFFFF"/>
        <w:spacing w:after="0" w:line="240" w:lineRule="auto"/>
        <w:outlineLvl w:val="2"/>
        <w:rPr>
          <w:rFonts w:ascii="Arial" w:hAnsi="Arial" w:eastAsia="Times New Roman" w:cs="Arial"/>
          <w:b/>
          <w:bCs/>
          <w:color w:val="333333"/>
          <w:sz w:val="27"/>
          <w:szCs w:val="27"/>
          <w:lang w:eastAsia="es-AR"/>
        </w:rPr>
      </w:pPr>
      <w:r w:rsidRPr="00D26DA9">
        <w:rPr>
          <w:rFonts w:ascii="Arial" w:hAnsi="Arial" w:eastAsia="Times New Roman" w:cs="Arial"/>
          <w:b/>
          <w:bCs/>
          <w:color w:val="333333"/>
          <w:sz w:val="27"/>
          <w:szCs w:val="27"/>
          <w:lang w:eastAsia="es-AR"/>
        </w:rPr>
        <w:t>Transacciones en MySQL</w:t>
      </w:r>
    </w:p>
    <w:p xmlns:wp14="http://schemas.microsoft.com/office/word/2010/wordml" w:rsidRPr="00D26DA9" w:rsidR="00D26DA9" w:rsidP="00D26DA9" w:rsidRDefault="00D26DA9" w14:paraId="576D1EF7" wp14:textId="77777777">
      <w:pPr>
        <w:shd w:val="clear" w:color="auto" w:fill="FFFFFF"/>
        <w:spacing w:after="0" w:line="240" w:lineRule="auto"/>
        <w:rPr>
          <w:rFonts w:ascii="Arial" w:hAnsi="Arial" w:eastAsia="Times New Roman" w:cs="Arial"/>
          <w:color w:val="333333"/>
          <w:lang w:eastAsia="es-AR"/>
        </w:rPr>
      </w:pPr>
      <w:r w:rsidRPr="00D26DA9">
        <w:rPr>
          <w:rFonts w:ascii="Arial" w:hAnsi="Arial" w:eastAsia="Times New Roman" w:cs="Arial"/>
          <w:color w:val="333333"/>
          <w:lang w:eastAsia="es-AR"/>
        </w:rPr>
        <w:t>Las transacciones son un conjunto de instrucciones SQL que tienen la cualidad de ejecutarse como una unidad, es decir, o se ejecutan todas o no se ejecuta ninguna. Si una transacción tiene éxito, todas las modificaciones de los datos realizados durante la transacción se guardan en la base de datos. Si una transacción contiene errores los cambios no se guardaran en la base de datos.</w:t>
      </w:r>
      <w:r w:rsidRPr="00D26DA9">
        <w:rPr>
          <w:rFonts w:ascii="Arial" w:hAnsi="Arial" w:eastAsia="Times New Roman" w:cs="Arial"/>
          <w:color w:val="333333"/>
          <w:lang w:eastAsia="es-AR"/>
        </w:rPr>
        <w:br/>
      </w:r>
      <w:r w:rsidRPr="00D26DA9">
        <w:rPr>
          <w:rFonts w:ascii="Arial" w:hAnsi="Arial" w:eastAsia="Times New Roman" w:cs="Arial"/>
          <w:color w:val="333333"/>
          <w:lang w:eastAsia="es-AR"/>
        </w:rPr>
        <w:br/>
      </w:r>
      <w:r w:rsidRPr="00D26DA9">
        <w:rPr>
          <w:rFonts w:ascii="Arial" w:hAnsi="Arial" w:eastAsia="Times New Roman" w:cs="Arial"/>
          <w:color w:val="333333"/>
          <w:lang w:eastAsia="es-AR"/>
        </w:rPr>
        <w:t>En un sistema ideal, las transacciones deberían garantizar todas las propiedades ACID (en la práctica, a veces alguna de estas propiedades se simplifica o debilita con vistas a obtener un mejor rendimiento).</w:t>
      </w:r>
      <w:r w:rsidRPr="00D26DA9">
        <w:rPr>
          <w:rFonts w:ascii="Arial" w:hAnsi="Arial" w:eastAsia="Times New Roman" w:cs="Arial"/>
          <w:color w:val="333333"/>
          <w:lang w:eastAsia="es-AR"/>
        </w:rPr>
        <w:br/>
      </w:r>
      <w:r w:rsidRPr="00D26DA9">
        <w:rPr>
          <w:rFonts w:ascii="Arial" w:hAnsi="Arial" w:eastAsia="Times New Roman" w:cs="Arial"/>
          <w:color w:val="333333"/>
          <w:lang w:eastAsia="es-AR"/>
        </w:rPr>
        <w:br/>
      </w:r>
      <w:r w:rsidRPr="00D26DA9">
        <w:rPr>
          <w:rFonts w:ascii="Arial" w:hAnsi="Arial" w:eastAsia="Times New Roman" w:cs="Arial"/>
          <w:color w:val="333333"/>
          <w:lang w:eastAsia="es-AR"/>
        </w:rPr>
        <w:t xml:space="preserve">ACID son las siglas de </w:t>
      </w:r>
      <w:proofErr w:type="spellStart"/>
      <w:r w:rsidRPr="00D26DA9">
        <w:rPr>
          <w:rFonts w:ascii="Arial" w:hAnsi="Arial" w:eastAsia="Times New Roman" w:cs="Arial"/>
          <w:color w:val="333333"/>
          <w:lang w:eastAsia="es-AR"/>
        </w:rPr>
        <w:t>Atomicity</w:t>
      </w:r>
      <w:proofErr w:type="spellEnd"/>
      <w:r w:rsidRPr="00D26DA9">
        <w:rPr>
          <w:rFonts w:ascii="Arial" w:hAnsi="Arial" w:eastAsia="Times New Roman" w:cs="Arial"/>
          <w:color w:val="333333"/>
          <w:lang w:eastAsia="es-AR"/>
        </w:rPr>
        <w:t xml:space="preserve">, </w:t>
      </w:r>
      <w:proofErr w:type="spellStart"/>
      <w:r w:rsidRPr="00D26DA9">
        <w:rPr>
          <w:rFonts w:ascii="Arial" w:hAnsi="Arial" w:eastAsia="Times New Roman" w:cs="Arial"/>
          <w:color w:val="333333"/>
          <w:lang w:eastAsia="es-AR"/>
        </w:rPr>
        <w:t>Consistency</w:t>
      </w:r>
      <w:proofErr w:type="spellEnd"/>
      <w:r w:rsidRPr="00D26DA9">
        <w:rPr>
          <w:rFonts w:ascii="Arial" w:hAnsi="Arial" w:eastAsia="Times New Roman" w:cs="Arial"/>
          <w:color w:val="333333"/>
          <w:lang w:eastAsia="es-AR"/>
        </w:rPr>
        <w:t xml:space="preserve">, </w:t>
      </w:r>
      <w:proofErr w:type="spellStart"/>
      <w:r w:rsidRPr="00D26DA9">
        <w:rPr>
          <w:rFonts w:ascii="Arial" w:hAnsi="Arial" w:eastAsia="Times New Roman" w:cs="Arial"/>
          <w:color w:val="333333"/>
          <w:lang w:eastAsia="es-AR"/>
        </w:rPr>
        <w:t>Isolation</w:t>
      </w:r>
      <w:proofErr w:type="spellEnd"/>
      <w:r w:rsidRPr="00D26DA9">
        <w:rPr>
          <w:rFonts w:ascii="Arial" w:hAnsi="Arial" w:eastAsia="Times New Roman" w:cs="Arial"/>
          <w:color w:val="333333"/>
          <w:lang w:eastAsia="es-AR"/>
        </w:rPr>
        <w:t xml:space="preserve"> y </w:t>
      </w:r>
      <w:proofErr w:type="spellStart"/>
      <w:r w:rsidRPr="00D26DA9">
        <w:rPr>
          <w:rFonts w:ascii="Arial" w:hAnsi="Arial" w:eastAsia="Times New Roman" w:cs="Arial"/>
          <w:color w:val="333333"/>
          <w:lang w:eastAsia="es-AR"/>
        </w:rPr>
        <w:t>Durability</w:t>
      </w:r>
      <w:proofErr w:type="spellEnd"/>
      <w:r w:rsidRPr="00D26DA9">
        <w:rPr>
          <w:rFonts w:ascii="Arial" w:hAnsi="Arial" w:eastAsia="Times New Roman" w:cs="Arial"/>
          <w:color w:val="333333"/>
          <w:lang w:eastAsia="es-AR"/>
        </w:rPr>
        <w:t xml:space="preserve"> (Atomicidad, Consistencia, Aislamiento, Durabilidad)</w:t>
      </w:r>
    </w:p>
    <w:p xmlns:wp14="http://schemas.microsoft.com/office/word/2010/wordml" w:rsidRPr="00D26DA9" w:rsidR="00D26DA9" w:rsidP="00D26DA9" w:rsidRDefault="00D26DA9" w14:paraId="032431FC" wp14:textId="77777777">
      <w:pPr>
        <w:numPr>
          <w:ilvl w:val="0"/>
          <w:numId w:val="1"/>
        </w:numPr>
        <w:shd w:val="clear" w:color="auto" w:fill="FFFFFF"/>
        <w:spacing w:after="60" w:line="240" w:lineRule="auto"/>
        <w:ind w:left="0" w:firstLine="0"/>
        <w:rPr>
          <w:rFonts w:ascii="Arial" w:hAnsi="Arial" w:eastAsia="Times New Roman" w:cs="Arial"/>
          <w:color w:val="333333"/>
          <w:lang w:eastAsia="es-AR"/>
        </w:rPr>
      </w:pPr>
      <w:r w:rsidRPr="00D26DA9">
        <w:rPr>
          <w:rFonts w:ascii="Arial" w:hAnsi="Arial" w:eastAsia="Times New Roman" w:cs="Arial"/>
          <w:b/>
          <w:bCs/>
          <w:color w:val="333333"/>
          <w:lang w:eastAsia="es-AR"/>
        </w:rPr>
        <w:t>Atomicidad</w:t>
      </w:r>
      <w:r w:rsidRPr="00D26DA9">
        <w:rPr>
          <w:rFonts w:ascii="Arial" w:hAnsi="Arial" w:eastAsia="Times New Roman" w:cs="Arial"/>
          <w:color w:val="333333"/>
          <w:lang w:eastAsia="es-AR"/>
        </w:rPr>
        <w:t>. Es la propiedad que asegura que la operación se ha realizado o no, y por lo tanto ante un fallo del sistema no puede quedar a medias.</w:t>
      </w:r>
    </w:p>
    <w:p xmlns:wp14="http://schemas.microsoft.com/office/word/2010/wordml" w:rsidRPr="00D26DA9" w:rsidR="00D26DA9" w:rsidP="00D26DA9" w:rsidRDefault="00D26DA9" w14:paraId="724ED38D" wp14:textId="77777777">
      <w:pPr>
        <w:numPr>
          <w:ilvl w:val="0"/>
          <w:numId w:val="1"/>
        </w:numPr>
        <w:shd w:val="clear" w:color="auto" w:fill="FFFFFF"/>
        <w:spacing w:after="60" w:line="240" w:lineRule="auto"/>
        <w:ind w:left="0" w:firstLine="0"/>
        <w:rPr>
          <w:rFonts w:ascii="Arial" w:hAnsi="Arial" w:eastAsia="Times New Roman" w:cs="Arial"/>
          <w:color w:val="333333"/>
          <w:lang w:eastAsia="es-AR"/>
        </w:rPr>
      </w:pPr>
      <w:r w:rsidRPr="00D26DA9">
        <w:rPr>
          <w:rFonts w:ascii="Arial" w:hAnsi="Arial" w:eastAsia="Times New Roman" w:cs="Arial"/>
          <w:b/>
          <w:bCs/>
          <w:color w:val="333333"/>
          <w:lang w:eastAsia="es-AR"/>
        </w:rPr>
        <w:t>Consistencia</w:t>
      </w:r>
      <w:r w:rsidRPr="00D26DA9">
        <w:rPr>
          <w:rFonts w:ascii="Arial" w:hAnsi="Arial" w:eastAsia="Times New Roman" w:cs="Arial"/>
          <w:color w:val="333333"/>
          <w:lang w:eastAsia="es-AR"/>
        </w:rPr>
        <w:t>. Esta propiedad está ligada a la integridad referencial, es decir solo se pueden escribir datos válidos respetando los tipos de datos declarados y la integridad referencial.</w:t>
      </w:r>
    </w:p>
    <w:p xmlns:wp14="http://schemas.microsoft.com/office/word/2010/wordml" w:rsidRPr="00D26DA9" w:rsidR="00D26DA9" w:rsidP="00D26DA9" w:rsidRDefault="00D26DA9" w14:paraId="4F100BCC" wp14:textId="77777777">
      <w:pPr>
        <w:numPr>
          <w:ilvl w:val="0"/>
          <w:numId w:val="1"/>
        </w:numPr>
        <w:shd w:val="clear" w:color="auto" w:fill="FFFFFF"/>
        <w:spacing w:after="60" w:line="240" w:lineRule="auto"/>
        <w:ind w:left="0" w:firstLine="0"/>
        <w:rPr>
          <w:rFonts w:ascii="Arial" w:hAnsi="Arial" w:eastAsia="Times New Roman" w:cs="Arial"/>
          <w:color w:val="333333"/>
          <w:lang w:eastAsia="es-AR"/>
        </w:rPr>
      </w:pPr>
      <w:r w:rsidRPr="00D26DA9">
        <w:rPr>
          <w:rFonts w:ascii="Arial" w:hAnsi="Arial" w:eastAsia="Times New Roman" w:cs="Arial"/>
          <w:b/>
          <w:bCs/>
          <w:color w:val="333333"/>
          <w:lang w:eastAsia="es-AR"/>
        </w:rPr>
        <w:t>Aislamiento</w:t>
      </w:r>
      <w:r w:rsidRPr="00D26DA9">
        <w:rPr>
          <w:rFonts w:ascii="Arial" w:hAnsi="Arial" w:eastAsia="Times New Roman" w:cs="Arial"/>
          <w:color w:val="333333"/>
          <w:lang w:eastAsia="es-AR"/>
        </w:rPr>
        <w:t>. Asegura que una operación no puede afectar a otras. Con esto se asegura que varias transacciones sobre la misma información sean independientes y no generen ningún tipo de error.</w:t>
      </w:r>
    </w:p>
    <w:p xmlns:wp14="http://schemas.microsoft.com/office/word/2010/wordml" w:rsidRPr="00D26DA9" w:rsidR="00D26DA9" w:rsidP="00D26DA9" w:rsidRDefault="00D26DA9" w14:paraId="46F47C74" wp14:textId="77777777">
      <w:pPr>
        <w:numPr>
          <w:ilvl w:val="0"/>
          <w:numId w:val="1"/>
        </w:numPr>
        <w:shd w:val="clear" w:color="auto" w:fill="FFFFFF"/>
        <w:spacing w:after="60" w:line="240" w:lineRule="auto"/>
        <w:ind w:left="0" w:firstLine="0"/>
        <w:rPr>
          <w:rFonts w:ascii="Arial" w:hAnsi="Arial" w:eastAsia="Times New Roman" w:cs="Arial"/>
          <w:color w:val="333333"/>
          <w:lang w:eastAsia="es-AR"/>
        </w:rPr>
      </w:pPr>
      <w:r w:rsidRPr="00D26DA9">
        <w:rPr>
          <w:rFonts w:ascii="Arial" w:hAnsi="Arial" w:eastAsia="Times New Roman" w:cs="Arial"/>
          <w:b/>
          <w:bCs/>
          <w:color w:val="333333"/>
          <w:lang w:eastAsia="es-AR"/>
        </w:rPr>
        <w:t>Durabilidad</w:t>
      </w:r>
      <w:r w:rsidRPr="00D26DA9">
        <w:rPr>
          <w:rFonts w:ascii="Arial" w:hAnsi="Arial" w:eastAsia="Times New Roman" w:cs="Arial"/>
          <w:color w:val="333333"/>
          <w:lang w:eastAsia="es-AR"/>
        </w:rPr>
        <w:t>. Cuando se completa una transacción con éxito los cambios se vuelven permanentes.</w:t>
      </w:r>
    </w:p>
    <w:p xmlns:wp14="http://schemas.microsoft.com/office/word/2010/wordml" w:rsidRPr="00D26DA9" w:rsidR="00D26DA9" w:rsidP="1699D9B3" w:rsidRDefault="00D26DA9" w14:paraId="53FDA0F0" wp14:noSpellErr="1" wp14:textId="6AC1DB64">
      <w:pPr>
        <w:shd w:val="clear" w:color="auto" w:fill="FFFFFF" w:themeFill="background1"/>
        <w:spacing w:after="0" w:line="240" w:lineRule="auto"/>
        <w:rPr>
          <w:rFonts w:ascii="Arial,Times New Roman" w:hAnsi="Arial,Times New Roman" w:eastAsia="Arial,Times New Roman" w:cs="Arial,Times New Roman"/>
          <w:color w:val="333333"/>
          <w:lang w:eastAsia="es-AR"/>
        </w:rPr>
      </w:pPr>
      <w:r w:rsidRPr="1699D9B3" w:rsidR="1699D9B3">
        <w:rPr>
          <w:rFonts w:ascii="Arial" w:hAnsi="Arial" w:eastAsia="Arial" w:cs="Arial"/>
          <w:color w:val="333333"/>
          <w:lang w:eastAsia="es-AR"/>
        </w:rPr>
        <w:t>El ejemplo clásico de transacción es una transferencia bancaria, en la que quitamos saldo a una cuenta y lo añadimos en otra. Si no somo</w:t>
      </w:r>
      <w:r w:rsidRPr="1699D9B3" w:rsidR="1699D9B3">
        <w:rPr>
          <w:rFonts w:ascii="Arial" w:hAnsi="Arial" w:eastAsia="Arial" w:cs="Arial"/>
          <w:color w:val="333333"/>
          <w:lang w:eastAsia="es-AR"/>
        </w:rPr>
        <w:t>s</w:t>
      </w:r>
      <w:r w:rsidRPr="1699D9B3" w:rsidR="1699D9B3">
        <w:rPr>
          <w:rFonts w:ascii="Arial" w:hAnsi="Arial" w:eastAsia="Arial" w:cs="Arial"/>
          <w:color w:val="333333"/>
          <w:lang w:eastAsia="es-AR"/>
        </w:rPr>
        <w:t xml:space="preserve"> capaces de abonar el dinero en la cuenta de destino, no debemos quitarlo de la cuenta de origen.</w:t>
      </w:r>
    </w:p>
    <w:p xmlns:wp14="http://schemas.microsoft.com/office/word/2010/wordml" w:rsidRPr="00D26DA9" w:rsidR="00D26DA9" w:rsidP="00D26DA9" w:rsidRDefault="00D26DA9" w14:paraId="672A6659" wp14:textId="77777777">
      <w:pPr>
        <w:shd w:val="clear" w:color="auto" w:fill="FFFFFF"/>
        <w:spacing w:after="0" w:line="240" w:lineRule="auto"/>
        <w:jc w:val="center"/>
        <w:rPr>
          <w:rFonts w:ascii="Arial" w:hAnsi="Arial" w:eastAsia="Times New Roman" w:cs="Arial"/>
          <w:color w:val="333333"/>
          <w:lang w:eastAsia="es-AR"/>
        </w:rPr>
      </w:pPr>
      <w:r w:rsidRPr="00D26DA9">
        <w:rPr>
          <w:rFonts w:ascii="Arial" w:hAnsi="Arial" w:eastAsia="Times New Roman" w:cs="Arial"/>
          <w:noProof/>
          <w:color w:val="002A77"/>
          <w:lang w:eastAsia="es-AR"/>
        </w:rPr>
        <w:drawing>
          <wp:inline xmlns:wp14="http://schemas.microsoft.com/office/word/2010/wordprocessingDrawing" distT="0" distB="0" distL="0" distR="0" wp14:anchorId="7B10DE91" wp14:editId="7777777">
            <wp:extent cx="1903730" cy="1078230"/>
            <wp:effectExtent l="0" t="0" r="1270" b="7620"/>
            <wp:docPr id="1" name="Picture 1" descr="http://3.bp.blogspot.com/_KOuvviIUpS8/TTinYYy8dwI/AAAAAAAABvI/XX-XVMxbTFo/s200/mysq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KOuvviIUpS8/TTinYYy8dwI/AAAAAAAABvI/XX-XVMxbTFo/s200/mysql.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730" cy="1078230"/>
                    </a:xfrm>
                    <a:prstGeom prst="rect">
                      <a:avLst/>
                    </a:prstGeom>
                    <a:noFill/>
                    <a:ln>
                      <a:noFill/>
                    </a:ln>
                  </pic:spPr>
                </pic:pic>
              </a:graphicData>
            </a:graphic>
          </wp:inline>
        </w:drawing>
      </w:r>
    </w:p>
    <w:p xmlns:wp14="http://schemas.microsoft.com/office/word/2010/wordml" w:rsidRPr="00D26DA9" w:rsidR="00D26DA9" w:rsidP="00D26DA9" w:rsidRDefault="00D26DA9" w14:paraId="7F9A420F" wp14:textId="77777777">
      <w:pPr>
        <w:shd w:val="clear" w:color="auto" w:fill="FFFFFF"/>
        <w:spacing w:after="0" w:line="240" w:lineRule="auto"/>
        <w:rPr>
          <w:rFonts w:ascii="Arial" w:hAnsi="Arial" w:eastAsia="Times New Roman" w:cs="Arial"/>
          <w:color w:val="333333"/>
          <w:lang w:eastAsia="es-AR"/>
        </w:rPr>
      </w:pPr>
      <w:r w:rsidRPr="00D26DA9">
        <w:rPr>
          <w:rFonts w:ascii="Arial" w:hAnsi="Arial" w:eastAsia="Times New Roman" w:cs="Arial"/>
          <w:color w:val="333333"/>
          <w:lang w:eastAsia="es-AR"/>
        </w:rPr>
        <w:t>Para implementar transacciones en MySQL hay que utilizar la versión 5.0.x y el motor de almacenamiento </w:t>
      </w:r>
      <w:proofErr w:type="spellStart"/>
      <w:r w:rsidRPr="00D26DA9">
        <w:rPr>
          <w:rFonts w:ascii="Arial" w:hAnsi="Arial" w:eastAsia="Times New Roman" w:cs="Arial"/>
          <w:b/>
          <w:bCs/>
          <w:color w:val="333333"/>
          <w:lang w:eastAsia="es-AR"/>
        </w:rPr>
        <w:t>InnoDB</w:t>
      </w:r>
      <w:proofErr w:type="spellEnd"/>
      <w:r w:rsidRPr="00D26DA9">
        <w:rPr>
          <w:rFonts w:ascii="Arial" w:hAnsi="Arial" w:eastAsia="Times New Roman" w:cs="Arial"/>
          <w:color w:val="333333"/>
          <w:lang w:eastAsia="es-AR"/>
        </w:rPr>
        <w:t>.</w:t>
      </w:r>
      <w:r w:rsidRPr="00D26DA9">
        <w:rPr>
          <w:rFonts w:ascii="Arial" w:hAnsi="Arial" w:eastAsia="Times New Roman" w:cs="Arial"/>
          <w:color w:val="333333"/>
          <w:lang w:eastAsia="es-AR"/>
        </w:rPr>
        <w:br/>
      </w:r>
      <w:r w:rsidRPr="00D26DA9">
        <w:rPr>
          <w:rFonts w:ascii="Arial" w:hAnsi="Arial" w:eastAsia="Times New Roman" w:cs="Arial"/>
          <w:color w:val="333333"/>
          <w:lang w:eastAsia="es-AR"/>
        </w:rPr>
        <w:br/>
      </w:r>
      <w:r w:rsidRPr="00D26DA9">
        <w:rPr>
          <w:rFonts w:ascii="Arial" w:hAnsi="Arial" w:eastAsia="Times New Roman" w:cs="Arial"/>
          <w:color w:val="333333"/>
          <w:lang w:eastAsia="es-AR"/>
        </w:rPr>
        <w:t>Una transacción tiene dos finales posibles, </w:t>
      </w:r>
      <w:r w:rsidRPr="00D26DA9">
        <w:rPr>
          <w:rFonts w:ascii="Arial" w:hAnsi="Arial" w:eastAsia="Times New Roman" w:cs="Arial"/>
          <w:b/>
          <w:bCs/>
          <w:color w:val="333333"/>
          <w:lang w:eastAsia="es-AR"/>
        </w:rPr>
        <w:t>COMMIT</w:t>
      </w:r>
      <w:r w:rsidRPr="00D26DA9">
        <w:rPr>
          <w:rFonts w:ascii="Arial" w:hAnsi="Arial" w:eastAsia="Times New Roman" w:cs="Arial"/>
          <w:color w:val="333333"/>
          <w:lang w:eastAsia="es-AR"/>
        </w:rPr>
        <w:t> (se ejecutan todas las instrucciones y guardamos los datos) y </w:t>
      </w:r>
      <w:r w:rsidRPr="00D26DA9">
        <w:rPr>
          <w:rFonts w:ascii="Arial" w:hAnsi="Arial" w:eastAsia="Times New Roman" w:cs="Arial"/>
          <w:b/>
          <w:bCs/>
          <w:color w:val="333333"/>
          <w:lang w:eastAsia="es-AR"/>
        </w:rPr>
        <w:t>ROLLBACK</w:t>
      </w:r>
      <w:r w:rsidRPr="00D26DA9">
        <w:rPr>
          <w:rFonts w:ascii="Arial" w:hAnsi="Arial" w:eastAsia="Times New Roman" w:cs="Arial"/>
          <w:color w:val="333333"/>
          <w:lang w:eastAsia="es-AR"/>
        </w:rPr>
        <w:t> (se produce un error y no se guardan los cambios). Por defecto, MySQL trae activado el modo </w:t>
      </w:r>
      <w:proofErr w:type="spellStart"/>
      <w:r w:rsidRPr="00D26DA9">
        <w:rPr>
          <w:rFonts w:ascii="Arial" w:hAnsi="Arial" w:eastAsia="Times New Roman" w:cs="Arial"/>
          <w:b/>
          <w:bCs/>
          <w:color w:val="333333"/>
          <w:lang w:eastAsia="es-AR"/>
        </w:rPr>
        <w:t>autocommit</w:t>
      </w:r>
      <w:proofErr w:type="spellEnd"/>
      <w:r w:rsidRPr="00D26DA9">
        <w:rPr>
          <w:rFonts w:ascii="Arial" w:hAnsi="Arial" w:eastAsia="Times New Roman" w:cs="Arial"/>
          <w:color w:val="333333"/>
          <w:lang w:eastAsia="es-AR"/>
        </w:rPr>
        <w:t>, por lo que cuando se realiza una transacción (</w:t>
      </w:r>
      <w:r w:rsidRPr="00D26DA9">
        <w:rPr>
          <w:rFonts w:ascii="Arial" w:hAnsi="Arial" w:eastAsia="Times New Roman" w:cs="Arial"/>
          <w:b/>
          <w:bCs/>
          <w:color w:val="333333"/>
          <w:lang w:eastAsia="es-AR"/>
        </w:rPr>
        <w:t>INSERT</w:t>
      </w:r>
      <w:r w:rsidRPr="00D26DA9">
        <w:rPr>
          <w:rFonts w:ascii="Arial" w:hAnsi="Arial" w:eastAsia="Times New Roman" w:cs="Arial"/>
          <w:color w:val="333333"/>
          <w:lang w:eastAsia="es-AR"/>
        </w:rPr>
        <w:t>, </w:t>
      </w:r>
      <w:r w:rsidRPr="00D26DA9">
        <w:rPr>
          <w:rFonts w:ascii="Arial" w:hAnsi="Arial" w:eastAsia="Times New Roman" w:cs="Arial"/>
          <w:b/>
          <w:bCs/>
          <w:color w:val="333333"/>
          <w:lang w:eastAsia="es-AR"/>
        </w:rPr>
        <w:t>UPDATE </w:t>
      </w:r>
      <w:r w:rsidRPr="00D26DA9">
        <w:rPr>
          <w:rFonts w:ascii="Arial" w:hAnsi="Arial" w:eastAsia="Times New Roman" w:cs="Arial"/>
          <w:color w:val="333333"/>
          <w:lang w:eastAsia="es-AR"/>
        </w:rPr>
        <w:t>o </w:t>
      </w:r>
      <w:r w:rsidRPr="00D26DA9">
        <w:rPr>
          <w:rFonts w:ascii="Arial" w:hAnsi="Arial" w:eastAsia="Times New Roman" w:cs="Arial"/>
          <w:b/>
          <w:bCs/>
          <w:color w:val="333333"/>
          <w:lang w:eastAsia="es-AR"/>
        </w:rPr>
        <w:t>DELETE</w:t>
      </w:r>
      <w:r w:rsidRPr="00D26DA9">
        <w:rPr>
          <w:rFonts w:ascii="Arial" w:hAnsi="Arial" w:eastAsia="Times New Roman" w:cs="Arial"/>
          <w:color w:val="333333"/>
          <w:lang w:eastAsia="es-AR"/>
        </w:rPr>
        <w:t>) esta se confirma automáticamente. Para desactivar esta opción se debe ejecutar el siguiente comando (no recomendado):</w:t>
      </w:r>
    </w:p>
    <w:p xmlns:wp14="http://schemas.microsoft.com/office/word/2010/wordml" w:rsidRPr="00D26DA9" w:rsidR="00D26DA9" w:rsidP="00D26DA9" w:rsidRDefault="00D26DA9" w14:paraId="32AB3774" wp14:textId="77777777">
      <w:pPr>
        <w:shd w:val="clear" w:color="auto" w:fill="FFFFFF"/>
        <w:spacing w:after="100" w:line="240" w:lineRule="auto"/>
        <w:rPr>
          <w:rFonts w:ascii="Arial" w:hAnsi="Arial" w:eastAsia="Times New Roman" w:cs="Arial"/>
          <w:color w:val="333333"/>
          <w:lang w:eastAsia="es-AR"/>
        </w:rPr>
      </w:pPr>
      <w:r w:rsidRPr="00D26DA9">
        <w:rPr>
          <w:rFonts w:ascii="Courier New" w:hAnsi="Courier New" w:eastAsia="Times New Roman" w:cs="Courier New"/>
          <w:color w:val="333333"/>
          <w:sz w:val="20"/>
          <w:szCs w:val="20"/>
          <w:lang w:eastAsia="es-AR"/>
        </w:rPr>
        <w:t>&gt; SET AUTOCOMMIT=0;</w:t>
      </w:r>
    </w:p>
    <w:p xmlns:wp14="http://schemas.microsoft.com/office/word/2010/wordml" w:rsidRPr="00D26DA9" w:rsidR="00D26DA9" w:rsidP="00D26DA9" w:rsidRDefault="00D26DA9" w14:paraId="5D92495B" wp14:textId="77777777">
      <w:pPr>
        <w:shd w:val="clear" w:color="auto" w:fill="FFFFFF"/>
        <w:spacing w:after="0" w:line="240" w:lineRule="auto"/>
        <w:rPr>
          <w:rFonts w:ascii="Arial" w:hAnsi="Arial" w:eastAsia="Times New Roman" w:cs="Arial"/>
          <w:color w:val="333333"/>
          <w:lang w:eastAsia="es-AR"/>
        </w:rPr>
      </w:pPr>
      <w:r w:rsidRPr="00D26DA9">
        <w:rPr>
          <w:rFonts w:ascii="Arial" w:hAnsi="Arial" w:eastAsia="Times New Roman" w:cs="Arial"/>
          <w:color w:val="333333"/>
          <w:lang w:eastAsia="es-AR"/>
        </w:rPr>
        <w:t>o también se puede desactivar para una serie de comandos utilizando START TRANSACTION. (Esto es lo recomendado)</w:t>
      </w:r>
    </w:p>
    <w:p xmlns:wp14="http://schemas.microsoft.com/office/word/2010/wordml" w:rsidRPr="00D26DA9" w:rsidR="00D26DA9" w:rsidP="00D26DA9" w:rsidRDefault="00D26DA9" w14:paraId="42DF6881" wp14:textId="77777777">
      <w:pPr>
        <w:shd w:val="clear" w:color="auto" w:fill="FFFFFF"/>
        <w:spacing w:after="100" w:line="240" w:lineRule="auto"/>
        <w:rPr>
          <w:rFonts w:ascii="Arial" w:hAnsi="Arial" w:eastAsia="Times New Roman" w:cs="Arial"/>
          <w:color w:val="333333"/>
          <w:lang w:eastAsia="es-AR"/>
        </w:rPr>
      </w:pPr>
      <w:r w:rsidRPr="00D26DA9">
        <w:rPr>
          <w:rFonts w:ascii="Courier New" w:hAnsi="Courier New" w:eastAsia="Times New Roman" w:cs="Courier New"/>
          <w:color w:val="333333"/>
          <w:sz w:val="20"/>
          <w:szCs w:val="20"/>
          <w:lang w:eastAsia="es-AR"/>
        </w:rPr>
        <w:t>&gt; START TRANSACTION;</w:t>
      </w:r>
      <w:r w:rsidRPr="00D26DA9">
        <w:rPr>
          <w:rFonts w:ascii="Courier New" w:hAnsi="Courier New" w:eastAsia="Times New Roman" w:cs="Courier New"/>
          <w:color w:val="333333"/>
          <w:sz w:val="20"/>
          <w:szCs w:val="20"/>
          <w:lang w:eastAsia="es-AR"/>
        </w:rPr>
        <w:br/>
      </w:r>
      <w:r w:rsidRPr="00D26DA9">
        <w:rPr>
          <w:rFonts w:ascii="Courier New" w:hAnsi="Courier New" w:eastAsia="Times New Roman" w:cs="Courier New"/>
          <w:color w:val="333333"/>
          <w:sz w:val="20"/>
          <w:szCs w:val="20"/>
          <w:lang w:eastAsia="es-AR"/>
        </w:rPr>
        <w:t>&gt; .....</w:t>
      </w:r>
      <w:r w:rsidRPr="00D26DA9">
        <w:rPr>
          <w:rFonts w:ascii="Courier New" w:hAnsi="Courier New" w:eastAsia="Times New Roman" w:cs="Courier New"/>
          <w:color w:val="333333"/>
          <w:sz w:val="20"/>
          <w:szCs w:val="20"/>
          <w:lang w:eastAsia="es-AR"/>
        </w:rPr>
        <w:br/>
      </w:r>
      <w:r w:rsidRPr="00D26DA9">
        <w:rPr>
          <w:rFonts w:ascii="Courier New" w:hAnsi="Courier New" w:eastAsia="Times New Roman" w:cs="Courier New"/>
          <w:color w:val="333333"/>
          <w:sz w:val="20"/>
          <w:szCs w:val="20"/>
          <w:lang w:eastAsia="es-AR"/>
        </w:rPr>
        <w:t>&gt; COMMIT;</w:t>
      </w:r>
    </w:p>
    <w:p xmlns:wp14="http://schemas.microsoft.com/office/word/2010/wordml" w:rsidRPr="00D26DA9" w:rsidR="00D26DA9" w:rsidP="1699D9B3" w:rsidRDefault="00D26DA9" w14:paraId="4D6DC99A" wp14:textId="4053DC8C">
      <w:pPr>
        <w:shd w:val="clear" w:color="auto" w:fill="FFFFFF" w:themeFill="background1"/>
        <w:spacing w:after="0" w:line="240" w:lineRule="auto"/>
      </w:pPr>
      <w:r>
        <w:br/>
      </w:r>
    </w:p>
    <w:p xmlns:wp14="http://schemas.microsoft.com/office/word/2010/wordml" w:rsidRPr="00D26DA9" w:rsidR="00D26DA9" w:rsidP="1699D9B3" w:rsidRDefault="00D26DA9" wp14:noSpellErr="1" w14:paraId="445ACEA8" wp14:textId="3B69D011">
      <w:pPr>
        <w:shd w:val="clear" w:color="auto" w:fill="FFFFFF" w:themeFill="background1"/>
        <w:spacing w:after="0" w:line="240" w:lineRule="auto"/>
        <w:rPr>
          <w:rFonts w:ascii="Arial" w:hAnsi="Arial" w:eastAsia="Arial" w:cs="Arial"/>
          <w:color w:val="333333"/>
          <w:lang w:eastAsia="es-AR"/>
        </w:rPr>
      </w:pPr>
    </w:p>
    <w:p xmlns:wp14="http://schemas.microsoft.com/office/word/2010/wordml" w:rsidRPr="00D26DA9" w:rsidR="00D26DA9" w:rsidP="1699D9B3" w:rsidRDefault="00D26DA9" wp14:noSpellErr="1" w14:paraId="41A83864" wp14:textId="1E941BB9">
      <w:pPr>
        <w:shd w:val="clear" w:color="auto" w:fill="FFFFFF" w:themeFill="background1"/>
        <w:spacing w:after="0" w:line="240" w:lineRule="auto"/>
        <w:rPr>
          <w:rFonts w:ascii="Arial" w:hAnsi="Arial" w:eastAsia="Arial" w:cs="Arial"/>
          <w:color w:val="333333"/>
          <w:lang w:eastAsia="es-AR"/>
        </w:rPr>
      </w:pPr>
    </w:p>
    <w:p xmlns:wp14="http://schemas.microsoft.com/office/word/2010/wordml" w:rsidRPr="00D26DA9" w:rsidR="00D26DA9" w:rsidP="1699D9B3" w:rsidRDefault="00D26DA9" w14:paraId="470A5019" wp14:noSpellErr="1" wp14:textId="218B2617">
      <w:pPr>
        <w:shd w:val="clear" w:color="auto" w:fill="FFFFFF" w:themeFill="background1"/>
        <w:spacing w:after="0" w:line="240" w:lineRule="auto"/>
        <w:rPr>
          <w:rFonts w:ascii="Arial,Times New Roman" w:hAnsi="Arial,Times New Roman" w:eastAsia="Arial,Times New Roman" w:cs="Arial,Times New Roman"/>
          <w:color w:val="333333"/>
          <w:lang w:eastAsia="es-AR"/>
        </w:rPr>
      </w:pPr>
      <w:r w:rsidRPr="1699D9B3" w:rsidR="1699D9B3">
        <w:rPr>
          <w:rFonts w:ascii="Arial" w:hAnsi="Arial" w:eastAsia="Arial" w:cs="Arial"/>
          <w:color w:val="333333"/>
          <w:lang w:eastAsia="es-AR"/>
        </w:rPr>
        <w:t xml:space="preserve">Hay que tener en cuenta que al realizar una transacción SQL que cuando se realice un INSERT, UPDATE o DELETE se generará un bloqueo sobre la tabla y que otros clientes </w:t>
      </w:r>
      <w:r w:rsidRPr="1699D9B3" w:rsidR="1699D9B3">
        <w:rPr>
          <w:rFonts w:ascii="Arial" w:hAnsi="Arial" w:eastAsia="Arial" w:cs="Arial"/>
          <w:color w:val="333333"/>
          <w:lang w:eastAsia="es-AR"/>
        </w:rPr>
        <w:t>no pueden acceder esta para escribir. Pero si podrán realizar lecturas, en las que no podrán ver los datos del primer cliente hasta que los mismos sean confirmados.</w:t>
      </w:r>
    </w:p>
    <w:p xmlns:wp14="http://schemas.microsoft.com/office/word/2010/wordml" w:rsidR="006E45E9" w:rsidRDefault="00D26DA9" w14:paraId="0A37501D" wp14:textId="77777777" wp14:noSpellErr="1"/>
    <w:p w:rsidR="1699D9B3" w:rsidRDefault="1699D9B3" w14:paraId="68B2282D" w14:textId="0C9DBC9D">
      <w:r w:rsidRPr="1699D9B3" w:rsidR="1699D9B3">
        <w:rPr>
          <w:rFonts w:ascii="Calibri" w:hAnsi="Calibri" w:eastAsia="Calibri" w:cs="Calibri"/>
          <w:noProof w:val="0"/>
          <w:sz w:val="22"/>
          <w:szCs w:val="22"/>
          <w:lang w:val="es-AR"/>
        </w:rPr>
        <w:t xml:space="preserve">Tras deshabilitar el modo </w:t>
      </w:r>
      <w:proofErr w:type="spellStart"/>
      <w:r w:rsidRPr="1699D9B3" w:rsidR="1699D9B3">
        <w:rPr>
          <w:rFonts w:ascii="Calibri" w:hAnsi="Calibri" w:eastAsia="Calibri" w:cs="Calibri"/>
          <w:noProof w:val="0"/>
          <w:sz w:val="22"/>
          <w:szCs w:val="22"/>
          <w:lang w:val="es-AR"/>
        </w:rPr>
        <w:t>autocommit</w:t>
      </w:r>
      <w:proofErr w:type="spellEnd"/>
      <w:r w:rsidRPr="1699D9B3" w:rsidR="1699D9B3">
        <w:rPr>
          <w:rFonts w:ascii="Calibri" w:hAnsi="Calibri" w:eastAsia="Calibri" w:cs="Calibri"/>
          <w:noProof w:val="0"/>
          <w:sz w:val="22"/>
          <w:szCs w:val="22"/>
          <w:lang w:val="es-AR"/>
        </w:rPr>
        <w:t xml:space="preserve"> poniendo la variable </w:t>
      </w:r>
      <w:r w:rsidRPr="1699D9B3" w:rsidR="1699D9B3">
        <w:rPr>
          <w:rFonts w:ascii="Consolas" w:hAnsi="Consolas" w:eastAsia="Consolas" w:cs="Consolas"/>
          <w:noProof w:val="0"/>
          <w:sz w:val="22"/>
          <w:szCs w:val="22"/>
          <w:lang w:val="es-AR"/>
        </w:rPr>
        <w:t>AUTOCOMMIT</w:t>
      </w:r>
      <w:r w:rsidRPr="1699D9B3" w:rsidR="1699D9B3">
        <w:rPr>
          <w:rFonts w:ascii="Calibri" w:hAnsi="Calibri" w:eastAsia="Calibri" w:cs="Calibri"/>
          <w:noProof w:val="0"/>
          <w:sz w:val="22"/>
          <w:szCs w:val="22"/>
          <w:lang w:val="es-AR"/>
        </w:rPr>
        <w:t xml:space="preserve"> a cero, debe usar </w:t>
      </w:r>
      <w:r w:rsidRPr="1699D9B3" w:rsidR="1699D9B3">
        <w:rPr>
          <w:rFonts w:ascii="Consolas" w:hAnsi="Consolas" w:eastAsia="Consolas" w:cs="Consolas"/>
          <w:noProof w:val="0"/>
          <w:sz w:val="22"/>
          <w:szCs w:val="22"/>
          <w:lang w:val="es-AR"/>
        </w:rPr>
        <w:t>COMMIT</w:t>
      </w:r>
      <w:r w:rsidRPr="1699D9B3" w:rsidR="1699D9B3">
        <w:rPr>
          <w:rFonts w:ascii="Calibri" w:hAnsi="Calibri" w:eastAsia="Calibri" w:cs="Calibri"/>
          <w:noProof w:val="0"/>
          <w:sz w:val="22"/>
          <w:szCs w:val="22"/>
          <w:lang w:val="es-AR"/>
        </w:rPr>
        <w:t xml:space="preserve"> para almacenar los cambios en disco o </w:t>
      </w:r>
      <w:r w:rsidRPr="1699D9B3" w:rsidR="1699D9B3">
        <w:rPr>
          <w:rFonts w:ascii="Consolas" w:hAnsi="Consolas" w:eastAsia="Consolas" w:cs="Consolas"/>
          <w:noProof w:val="0"/>
          <w:sz w:val="22"/>
          <w:szCs w:val="22"/>
          <w:lang w:val="es-AR"/>
        </w:rPr>
        <w:t>ROLLBACK</w:t>
      </w:r>
      <w:r w:rsidRPr="1699D9B3" w:rsidR="1699D9B3">
        <w:rPr>
          <w:rFonts w:ascii="Calibri" w:hAnsi="Calibri" w:eastAsia="Calibri" w:cs="Calibri"/>
          <w:noProof w:val="0"/>
          <w:sz w:val="22"/>
          <w:szCs w:val="22"/>
          <w:lang w:val="es-AR"/>
        </w:rPr>
        <w:t xml:space="preserve"> si quiere ignorar los cambios hechos desde el comienzo de la transacción. </w:t>
      </w:r>
    </w:p>
    <w:p w:rsidR="1699D9B3" w:rsidRDefault="1699D9B3" w14:paraId="67E8E00C" w14:textId="434DF498">
      <w:r w:rsidRPr="1699D9B3" w:rsidR="1699D9B3">
        <w:rPr>
          <w:rFonts w:ascii="Calibri" w:hAnsi="Calibri" w:eastAsia="Calibri" w:cs="Calibri"/>
          <w:noProof w:val="0"/>
          <w:sz w:val="22"/>
          <w:szCs w:val="22"/>
          <w:lang w:val="es-AR"/>
        </w:rPr>
        <w:t xml:space="preserve">Si quiere deshabilitar el modo </w:t>
      </w:r>
      <w:proofErr w:type="spellStart"/>
      <w:r w:rsidRPr="1699D9B3" w:rsidR="1699D9B3">
        <w:rPr>
          <w:rFonts w:ascii="Calibri" w:hAnsi="Calibri" w:eastAsia="Calibri" w:cs="Calibri"/>
          <w:noProof w:val="0"/>
          <w:sz w:val="22"/>
          <w:szCs w:val="22"/>
          <w:lang w:val="es-AR"/>
        </w:rPr>
        <w:t>autocommit</w:t>
      </w:r>
      <w:proofErr w:type="spellEnd"/>
      <w:r w:rsidRPr="1699D9B3" w:rsidR="1699D9B3">
        <w:rPr>
          <w:rFonts w:ascii="Calibri" w:hAnsi="Calibri" w:eastAsia="Calibri" w:cs="Calibri"/>
          <w:noProof w:val="0"/>
          <w:sz w:val="22"/>
          <w:szCs w:val="22"/>
          <w:lang w:val="es-AR"/>
        </w:rPr>
        <w:t xml:space="preserve"> para una serie única de comandos, puede usar el comando </w:t>
      </w:r>
      <w:r w:rsidRPr="1699D9B3" w:rsidR="1699D9B3">
        <w:rPr>
          <w:rFonts w:ascii="Consolas" w:hAnsi="Consolas" w:eastAsia="Consolas" w:cs="Consolas"/>
          <w:noProof w:val="0"/>
          <w:sz w:val="22"/>
          <w:szCs w:val="22"/>
          <w:lang w:val="es-AR"/>
        </w:rPr>
        <w:t>START TRANSACTION</w:t>
      </w:r>
      <w:r w:rsidRPr="1699D9B3" w:rsidR="1699D9B3">
        <w:rPr>
          <w:rFonts w:ascii="Calibri" w:hAnsi="Calibri" w:eastAsia="Calibri" w:cs="Calibri"/>
          <w:noProof w:val="0"/>
          <w:sz w:val="22"/>
          <w:szCs w:val="22"/>
          <w:lang w:val="es-AR"/>
        </w:rPr>
        <w:t xml:space="preserve">: </w:t>
      </w:r>
    </w:p>
    <w:p w:rsidR="1699D9B3" w:rsidRDefault="1699D9B3" w14:noSpellErr="1" w14:paraId="5B70BEDD" w14:textId="45B81045">
      <w:r w:rsidRPr="1699D9B3" w:rsidR="1699D9B3">
        <w:rPr>
          <w:rFonts w:ascii="Consolas" w:hAnsi="Consolas" w:eastAsia="Consolas" w:cs="Consolas"/>
          <w:noProof w:val="0"/>
          <w:sz w:val="22"/>
          <w:szCs w:val="22"/>
          <w:lang w:val="es-AR"/>
        </w:rPr>
        <w:t>START TRANSACTION;</w:t>
      </w:r>
    </w:p>
    <w:p w:rsidR="1699D9B3" w:rsidRDefault="1699D9B3" w14:paraId="55BCBDC0" w14:textId="09047B68">
      <w:r w:rsidRPr="1699D9B3" w:rsidR="1699D9B3">
        <w:rPr>
          <w:rFonts w:ascii="Consolas" w:hAnsi="Consolas" w:eastAsia="Consolas" w:cs="Consolas"/>
          <w:noProof w:val="0"/>
          <w:sz w:val="22"/>
          <w:szCs w:val="22"/>
          <w:lang w:val="es-AR"/>
        </w:rPr>
        <w:t>SELECT @</w:t>
      </w:r>
      <w:proofErr w:type="gramStart"/>
      <w:r w:rsidRPr="1699D9B3" w:rsidR="1699D9B3">
        <w:rPr>
          <w:rFonts w:ascii="Consolas" w:hAnsi="Consolas" w:eastAsia="Consolas" w:cs="Consolas"/>
          <w:noProof w:val="0"/>
          <w:sz w:val="22"/>
          <w:szCs w:val="22"/>
          <w:lang w:val="es-AR"/>
        </w:rPr>
        <w:t>A:=</w:t>
      </w:r>
      <w:proofErr w:type="gramEnd"/>
      <w:r w:rsidRPr="1699D9B3" w:rsidR="1699D9B3">
        <w:rPr>
          <w:rFonts w:ascii="Consolas" w:hAnsi="Consolas" w:eastAsia="Consolas" w:cs="Consolas"/>
          <w:noProof w:val="0"/>
          <w:sz w:val="22"/>
          <w:szCs w:val="22"/>
          <w:lang w:val="es-AR"/>
        </w:rPr>
        <w:t>SUM(</w:t>
      </w:r>
      <w:proofErr w:type="spellStart"/>
      <w:r w:rsidRPr="1699D9B3" w:rsidR="1699D9B3">
        <w:rPr>
          <w:rFonts w:ascii="Consolas" w:hAnsi="Consolas" w:eastAsia="Consolas" w:cs="Consolas"/>
          <w:noProof w:val="0"/>
          <w:sz w:val="22"/>
          <w:szCs w:val="22"/>
          <w:lang w:val="es-AR"/>
        </w:rPr>
        <w:t>salary</w:t>
      </w:r>
      <w:proofErr w:type="spellEnd"/>
      <w:r w:rsidRPr="1699D9B3" w:rsidR="1699D9B3">
        <w:rPr>
          <w:rFonts w:ascii="Consolas" w:hAnsi="Consolas" w:eastAsia="Consolas" w:cs="Consolas"/>
          <w:noProof w:val="0"/>
          <w:sz w:val="22"/>
          <w:szCs w:val="22"/>
          <w:lang w:val="es-AR"/>
        </w:rPr>
        <w:t xml:space="preserve">) FROM table1 WHERE </w:t>
      </w:r>
      <w:proofErr w:type="spellStart"/>
      <w:r w:rsidRPr="1699D9B3" w:rsidR="1699D9B3">
        <w:rPr>
          <w:rFonts w:ascii="Consolas" w:hAnsi="Consolas" w:eastAsia="Consolas" w:cs="Consolas"/>
          <w:noProof w:val="0"/>
          <w:sz w:val="22"/>
          <w:szCs w:val="22"/>
          <w:lang w:val="es-AR"/>
        </w:rPr>
        <w:t>type</w:t>
      </w:r>
      <w:proofErr w:type="spellEnd"/>
      <w:r w:rsidRPr="1699D9B3" w:rsidR="1699D9B3">
        <w:rPr>
          <w:rFonts w:ascii="Consolas" w:hAnsi="Consolas" w:eastAsia="Consolas" w:cs="Consolas"/>
          <w:noProof w:val="0"/>
          <w:sz w:val="22"/>
          <w:szCs w:val="22"/>
          <w:lang w:val="es-AR"/>
        </w:rPr>
        <w:t>=1;</w:t>
      </w:r>
    </w:p>
    <w:p w:rsidR="1699D9B3" w:rsidRDefault="1699D9B3" w14:paraId="5E9413F6" w14:textId="2F13550C">
      <w:r w:rsidRPr="1699D9B3" w:rsidR="1699D9B3">
        <w:rPr>
          <w:rFonts w:ascii="Consolas" w:hAnsi="Consolas" w:eastAsia="Consolas" w:cs="Consolas"/>
          <w:noProof w:val="0"/>
          <w:sz w:val="22"/>
          <w:szCs w:val="22"/>
          <w:lang w:val="es-AR"/>
        </w:rPr>
        <w:t xml:space="preserve">UPDATE table2 SET </w:t>
      </w:r>
      <w:proofErr w:type="spellStart"/>
      <w:r w:rsidRPr="1699D9B3" w:rsidR="1699D9B3">
        <w:rPr>
          <w:rFonts w:ascii="Consolas" w:hAnsi="Consolas" w:eastAsia="Consolas" w:cs="Consolas"/>
          <w:noProof w:val="0"/>
          <w:sz w:val="22"/>
          <w:szCs w:val="22"/>
          <w:lang w:val="es-AR"/>
        </w:rPr>
        <w:t>summary</w:t>
      </w:r>
      <w:proofErr w:type="spellEnd"/>
      <w:r w:rsidRPr="1699D9B3" w:rsidR="1699D9B3">
        <w:rPr>
          <w:rFonts w:ascii="Consolas" w:hAnsi="Consolas" w:eastAsia="Consolas" w:cs="Consolas"/>
          <w:noProof w:val="0"/>
          <w:sz w:val="22"/>
          <w:szCs w:val="22"/>
          <w:lang w:val="es-AR"/>
        </w:rPr>
        <w:t xml:space="preserve">=@A WHERE </w:t>
      </w:r>
      <w:proofErr w:type="spellStart"/>
      <w:r w:rsidRPr="1699D9B3" w:rsidR="1699D9B3">
        <w:rPr>
          <w:rFonts w:ascii="Consolas" w:hAnsi="Consolas" w:eastAsia="Consolas" w:cs="Consolas"/>
          <w:noProof w:val="0"/>
          <w:sz w:val="22"/>
          <w:szCs w:val="22"/>
          <w:lang w:val="es-AR"/>
        </w:rPr>
        <w:t>type</w:t>
      </w:r>
      <w:proofErr w:type="spellEnd"/>
      <w:r w:rsidRPr="1699D9B3" w:rsidR="1699D9B3">
        <w:rPr>
          <w:rFonts w:ascii="Consolas" w:hAnsi="Consolas" w:eastAsia="Consolas" w:cs="Consolas"/>
          <w:noProof w:val="0"/>
          <w:sz w:val="22"/>
          <w:szCs w:val="22"/>
          <w:lang w:val="es-AR"/>
        </w:rPr>
        <w:t>=1;</w:t>
      </w:r>
    </w:p>
    <w:p w:rsidR="1699D9B3" w:rsidRDefault="1699D9B3" w14:noSpellErr="1" w14:paraId="589F4376" w14:textId="3F98D2DE">
      <w:r w:rsidRPr="1699D9B3" w:rsidR="1699D9B3">
        <w:rPr>
          <w:rFonts w:ascii="Consolas" w:hAnsi="Consolas" w:eastAsia="Consolas" w:cs="Consolas"/>
          <w:noProof w:val="0"/>
          <w:sz w:val="22"/>
          <w:szCs w:val="22"/>
          <w:lang w:val="es-AR"/>
        </w:rPr>
        <w:t>COMMIT;</w:t>
      </w:r>
      <w:r w:rsidRPr="1699D9B3" w:rsidR="1699D9B3">
        <w:rPr>
          <w:rFonts w:ascii="Calibri" w:hAnsi="Calibri" w:eastAsia="Calibri" w:cs="Calibri"/>
          <w:noProof w:val="0"/>
          <w:sz w:val="22"/>
          <w:szCs w:val="22"/>
          <w:lang w:val="es-AR"/>
        </w:rPr>
        <w:t xml:space="preserve"> </w:t>
      </w:r>
    </w:p>
    <w:p w:rsidR="1699D9B3" w:rsidRDefault="1699D9B3" w14:paraId="3C4F9F79" w14:textId="351EFC25">
      <w:r w:rsidRPr="1699D9B3" w:rsidR="1699D9B3">
        <w:rPr>
          <w:rFonts w:ascii="Calibri" w:hAnsi="Calibri" w:eastAsia="Calibri" w:cs="Calibri"/>
          <w:noProof w:val="0"/>
          <w:sz w:val="22"/>
          <w:szCs w:val="22"/>
          <w:lang w:val="es-AR"/>
        </w:rPr>
        <w:t xml:space="preserve">Con </w:t>
      </w:r>
      <w:r w:rsidRPr="1699D9B3" w:rsidR="1699D9B3">
        <w:rPr>
          <w:rFonts w:ascii="Consolas" w:hAnsi="Consolas" w:eastAsia="Consolas" w:cs="Consolas"/>
          <w:noProof w:val="0"/>
          <w:sz w:val="22"/>
          <w:szCs w:val="22"/>
          <w:lang w:val="es-AR"/>
        </w:rPr>
        <w:t>START TRANSACTION</w:t>
      </w:r>
      <w:r w:rsidRPr="1699D9B3" w:rsidR="1699D9B3">
        <w:rPr>
          <w:rFonts w:ascii="Calibri" w:hAnsi="Calibri" w:eastAsia="Calibri" w:cs="Calibri"/>
          <w:noProof w:val="0"/>
          <w:sz w:val="22"/>
          <w:szCs w:val="22"/>
          <w:lang w:val="es-AR"/>
        </w:rPr>
        <w:t xml:space="preserve">, </w:t>
      </w:r>
      <w:proofErr w:type="spellStart"/>
      <w:r w:rsidRPr="1699D9B3" w:rsidR="1699D9B3">
        <w:rPr>
          <w:rFonts w:ascii="Calibri" w:hAnsi="Calibri" w:eastAsia="Calibri" w:cs="Calibri"/>
          <w:noProof w:val="0"/>
          <w:sz w:val="22"/>
          <w:szCs w:val="22"/>
          <w:lang w:val="es-AR"/>
        </w:rPr>
        <w:t>autocommit</w:t>
      </w:r>
      <w:proofErr w:type="spellEnd"/>
      <w:r w:rsidRPr="1699D9B3" w:rsidR="1699D9B3">
        <w:rPr>
          <w:rFonts w:ascii="Calibri" w:hAnsi="Calibri" w:eastAsia="Calibri" w:cs="Calibri"/>
          <w:noProof w:val="0"/>
          <w:sz w:val="22"/>
          <w:szCs w:val="22"/>
          <w:lang w:val="es-AR"/>
        </w:rPr>
        <w:t xml:space="preserve"> permanece deshabilitado hasta el final de la transacción con </w:t>
      </w:r>
      <w:r w:rsidRPr="1699D9B3" w:rsidR="1699D9B3">
        <w:rPr>
          <w:rFonts w:ascii="Consolas" w:hAnsi="Consolas" w:eastAsia="Consolas" w:cs="Consolas"/>
          <w:noProof w:val="0"/>
          <w:sz w:val="22"/>
          <w:szCs w:val="22"/>
          <w:lang w:val="es-AR"/>
        </w:rPr>
        <w:t>COMMIT</w:t>
      </w:r>
      <w:r w:rsidRPr="1699D9B3" w:rsidR="1699D9B3">
        <w:rPr>
          <w:rFonts w:ascii="Calibri" w:hAnsi="Calibri" w:eastAsia="Calibri" w:cs="Calibri"/>
          <w:noProof w:val="0"/>
          <w:sz w:val="22"/>
          <w:szCs w:val="22"/>
          <w:lang w:val="es-AR"/>
        </w:rPr>
        <w:t xml:space="preserve"> o </w:t>
      </w:r>
      <w:r w:rsidRPr="1699D9B3" w:rsidR="1699D9B3">
        <w:rPr>
          <w:rFonts w:ascii="Consolas" w:hAnsi="Consolas" w:eastAsia="Consolas" w:cs="Consolas"/>
          <w:noProof w:val="0"/>
          <w:sz w:val="22"/>
          <w:szCs w:val="22"/>
          <w:lang w:val="es-AR"/>
        </w:rPr>
        <w:t>ROLLBACK</w:t>
      </w:r>
      <w:r w:rsidRPr="1699D9B3" w:rsidR="1699D9B3">
        <w:rPr>
          <w:rFonts w:ascii="Calibri" w:hAnsi="Calibri" w:eastAsia="Calibri" w:cs="Calibri"/>
          <w:noProof w:val="0"/>
          <w:sz w:val="22"/>
          <w:szCs w:val="22"/>
          <w:lang w:val="es-AR"/>
        </w:rPr>
        <w:t xml:space="preserve">. El modo </w:t>
      </w:r>
      <w:proofErr w:type="spellStart"/>
      <w:r w:rsidRPr="1699D9B3" w:rsidR="1699D9B3">
        <w:rPr>
          <w:rFonts w:ascii="Calibri" w:hAnsi="Calibri" w:eastAsia="Calibri" w:cs="Calibri"/>
          <w:noProof w:val="0"/>
          <w:sz w:val="22"/>
          <w:szCs w:val="22"/>
          <w:lang w:val="es-AR"/>
        </w:rPr>
        <w:t>autocommit</w:t>
      </w:r>
      <w:proofErr w:type="spellEnd"/>
      <w:r w:rsidRPr="1699D9B3" w:rsidR="1699D9B3">
        <w:rPr>
          <w:rFonts w:ascii="Calibri" w:hAnsi="Calibri" w:eastAsia="Calibri" w:cs="Calibri"/>
          <w:noProof w:val="0"/>
          <w:sz w:val="22"/>
          <w:szCs w:val="22"/>
          <w:lang w:val="es-AR"/>
        </w:rPr>
        <w:t xml:space="preserve"> vuelve a su estado </w:t>
      </w:r>
      <w:proofErr w:type="spellStart"/>
      <w:r w:rsidRPr="1699D9B3" w:rsidR="1699D9B3">
        <w:rPr>
          <w:rFonts w:ascii="Calibri" w:hAnsi="Calibri" w:eastAsia="Calibri" w:cs="Calibri"/>
          <w:noProof w:val="0"/>
          <w:sz w:val="22"/>
          <w:szCs w:val="22"/>
          <w:lang w:val="es-AR"/>
        </w:rPr>
        <w:t>prévio</w:t>
      </w:r>
      <w:proofErr w:type="spellEnd"/>
      <w:r w:rsidRPr="1699D9B3" w:rsidR="1699D9B3">
        <w:rPr>
          <w:rFonts w:ascii="Calibri" w:hAnsi="Calibri" w:eastAsia="Calibri" w:cs="Calibri"/>
          <w:noProof w:val="0"/>
          <w:sz w:val="22"/>
          <w:szCs w:val="22"/>
          <w:lang w:val="es-AR"/>
        </w:rPr>
        <w:t xml:space="preserve">. </w:t>
      </w:r>
    </w:p>
    <w:p w:rsidR="1699D9B3" w:rsidP="1699D9B3" w:rsidRDefault="1699D9B3" w14:noSpellErr="1" w14:paraId="3E96BD46" w14:textId="4956F02C">
      <w:pPr>
        <w:pStyle w:val="Normal"/>
      </w:pPr>
    </w:p>
    <w:p w:rsidR="1699D9B3" w:rsidRDefault="1699D9B3" w14:noSpellErr="1" w14:paraId="3AC485C8" w14:textId="6999FDB4">
      <w:r w:rsidRPr="1699D9B3" w:rsidR="1699D9B3">
        <w:rPr>
          <w:rFonts w:ascii="Consolas" w:hAnsi="Consolas" w:eastAsia="Consolas" w:cs="Consolas"/>
          <w:noProof w:val="0"/>
          <w:sz w:val="22"/>
          <w:szCs w:val="22"/>
          <w:lang w:val="es-AR"/>
        </w:rPr>
        <w:t xml:space="preserve">Estas declaraciones proporcionan control sobre el uso de </w:t>
      </w:r>
      <w:hyperlink r:id="Rc5248587d65b415c">
        <w:r w:rsidRPr="1699D9B3" w:rsidR="1699D9B3">
          <w:rPr>
            <w:rStyle w:val="Hyperlink"/>
            <w:rFonts w:ascii="Consolas" w:hAnsi="Consolas" w:eastAsia="Consolas" w:cs="Consolas"/>
            <w:noProof w:val="0"/>
            <w:sz w:val="22"/>
            <w:szCs w:val="22"/>
            <w:lang w:val="es-AR"/>
          </w:rPr>
          <w:t>transacciones</w:t>
        </w:r>
      </w:hyperlink>
      <w:r w:rsidRPr="1699D9B3" w:rsidR="1699D9B3">
        <w:rPr>
          <w:rFonts w:ascii="Consolas" w:hAnsi="Consolas" w:eastAsia="Consolas" w:cs="Consolas"/>
          <w:noProof w:val="0"/>
          <w:sz w:val="22"/>
          <w:szCs w:val="22"/>
          <w:lang w:val="es-AR"/>
        </w:rPr>
        <w:t xml:space="preserve"> : </w:t>
      </w:r>
    </w:p>
    <w:p w:rsidR="1699D9B3" w:rsidP="1699D9B3" w:rsidRDefault="1699D9B3" w14:noSpellErr="1" w14:paraId="56BBC6DB" w14:textId="2BFD2CE0">
      <w:pPr>
        <w:pStyle w:val="ListParagraph"/>
        <w:numPr>
          <w:ilvl w:val="0"/>
          <w:numId w:val="1"/>
        </w:numPr>
        <w:rPr>
          <w:rFonts w:ascii="Calibri" w:hAnsi="Calibri" w:eastAsia="Calibri" w:cs="Calibri" w:asciiTheme="minorAscii" w:hAnsiTheme="minorAscii" w:eastAsiaTheme="minorAscii" w:cstheme="minorAscii"/>
          <w:sz w:val="22"/>
          <w:szCs w:val="22"/>
        </w:rPr>
      </w:pPr>
      <w:r w:rsidRPr="1699D9B3" w:rsidR="1699D9B3">
        <w:rPr>
          <w:rFonts w:ascii="Consolas" w:hAnsi="Consolas" w:eastAsia="Consolas" w:cs="Consolas"/>
          <w:noProof w:val="0"/>
          <w:sz w:val="22"/>
          <w:szCs w:val="22"/>
          <w:lang w:val="es-AR"/>
        </w:rPr>
        <w:t xml:space="preserve">START TRANSACTION o BEGIN comienza una nueva transacción. </w:t>
      </w:r>
    </w:p>
    <w:p w:rsidR="1699D9B3" w:rsidP="1699D9B3" w:rsidRDefault="1699D9B3" w14:noSpellErr="1" w14:paraId="3373F860" w14:textId="165C13E6">
      <w:pPr>
        <w:pStyle w:val="ListParagraph"/>
        <w:numPr>
          <w:ilvl w:val="0"/>
          <w:numId w:val="1"/>
        </w:numPr>
        <w:rPr>
          <w:rFonts w:ascii="Calibri" w:hAnsi="Calibri" w:eastAsia="Calibri" w:cs="Calibri" w:asciiTheme="minorAscii" w:hAnsiTheme="minorAscii" w:eastAsiaTheme="minorAscii" w:cstheme="minorAscii"/>
          <w:sz w:val="22"/>
          <w:szCs w:val="22"/>
        </w:rPr>
      </w:pPr>
      <w:r w:rsidRPr="1699D9B3" w:rsidR="1699D9B3">
        <w:rPr>
          <w:rFonts w:ascii="Consolas" w:hAnsi="Consolas" w:eastAsia="Consolas" w:cs="Consolas"/>
          <w:noProof w:val="0"/>
          <w:sz w:val="22"/>
          <w:szCs w:val="22"/>
          <w:lang w:val="es-AR"/>
        </w:rPr>
        <w:t xml:space="preserve">COMMIT compromete la transacción actual, haciendo sus cambios permanentes. </w:t>
      </w:r>
    </w:p>
    <w:p w:rsidR="1699D9B3" w:rsidP="1699D9B3" w:rsidRDefault="1699D9B3" w14:noSpellErr="1" w14:paraId="3EFE1016" w14:textId="193F5374">
      <w:pPr>
        <w:pStyle w:val="ListParagraph"/>
        <w:numPr>
          <w:ilvl w:val="0"/>
          <w:numId w:val="1"/>
        </w:numPr>
        <w:rPr>
          <w:rFonts w:ascii="Calibri" w:hAnsi="Calibri" w:eastAsia="Calibri" w:cs="Calibri" w:asciiTheme="minorAscii" w:hAnsiTheme="minorAscii" w:eastAsiaTheme="minorAscii" w:cstheme="minorAscii"/>
          <w:sz w:val="22"/>
          <w:szCs w:val="22"/>
        </w:rPr>
      </w:pPr>
      <w:r w:rsidRPr="1699D9B3" w:rsidR="1699D9B3">
        <w:rPr>
          <w:rFonts w:ascii="Consolas" w:hAnsi="Consolas" w:eastAsia="Consolas" w:cs="Consolas"/>
          <w:noProof w:val="0"/>
          <w:sz w:val="22"/>
          <w:szCs w:val="22"/>
          <w:lang w:val="es-AR"/>
        </w:rPr>
        <w:t xml:space="preserve">ROLLBACK revierte la transacción actual, cancelando sus cambios. </w:t>
      </w:r>
    </w:p>
    <w:p w:rsidR="1699D9B3" w:rsidP="1699D9B3" w:rsidRDefault="1699D9B3" w14:paraId="1BBFAD02" w14:textId="00A9A3C6">
      <w:pPr>
        <w:pStyle w:val="ListParagraph"/>
        <w:numPr>
          <w:ilvl w:val="0"/>
          <w:numId w:val="1"/>
        </w:numPr>
        <w:rPr>
          <w:rFonts w:ascii="Calibri" w:hAnsi="Calibri" w:eastAsia="Calibri" w:cs="Calibri" w:asciiTheme="minorAscii" w:hAnsiTheme="minorAscii" w:eastAsiaTheme="minorAscii" w:cstheme="minorAscii"/>
          <w:sz w:val="22"/>
          <w:szCs w:val="22"/>
        </w:rPr>
      </w:pPr>
      <w:r w:rsidRPr="1699D9B3" w:rsidR="1699D9B3">
        <w:rPr>
          <w:rFonts w:ascii="Consolas" w:hAnsi="Consolas" w:eastAsia="Consolas" w:cs="Consolas"/>
          <w:noProof w:val="0"/>
          <w:sz w:val="22"/>
          <w:szCs w:val="22"/>
          <w:lang w:val="es-AR"/>
        </w:rPr>
        <w:t xml:space="preserve">SET </w:t>
      </w:r>
      <w:proofErr w:type="spellStart"/>
      <w:r w:rsidRPr="1699D9B3" w:rsidR="1699D9B3">
        <w:rPr>
          <w:rFonts w:ascii="Consolas" w:hAnsi="Consolas" w:eastAsia="Consolas" w:cs="Consolas"/>
          <w:noProof w:val="0"/>
          <w:sz w:val="22"/>
          <w:szCs w:val="22"/>
          <w:lang w:val="es-AR"/>
        </w:rPr>
        <w:t>autocommit</w:t>
      </w:r>
      <w:proofErr w:type="spellEnd"/>
      <w:r w:rsidRPr="1699D9B3" w:rsidR="1699D9B3">
        <w:rPr>
          <w:rFonts w:ascii="Consolas" w:hAnsi="Consolas" w:eastAsia="Consolas" w:cs="Consolas"/>
          <w:noProof w:val="0"/>
          <w:sz w:val="22"/>
          <w:szCs w:val="22"/>
          <w:lang w:val="es-AR"/>
        </w:rPr>
        <w:t xml:space="preserve"> deshabilita o habilita el modo de confirmación automática predeterminada para la sesión actual. </w:t>
      </w:r>
    </w:p>
    <w:p w:rsidR="1699D9B3" w:rsidRDefault="1699D9B3" w14:noSpellErr="1" w14:paraId="491FA960" w14:textId="45FB9E78">
      <w:r w:rsidRPr="1699D9B3" w:rsidR="1699D9B3">
        <w:rPr>
          <w:rFonts w:ascii="Consolas" w:hAnsi="Consolas" w:eastAsia="Consolas" w:cs="Consolas"/>
          <w:noProof w:val="0"/>
          <w:sz w:val="22"/>
          <w:szCs w:val="22"/>
          <w:lang w:val="es-AR"/>
        </w:rPr>
        <w:t xml:space="preserve">Por defecto, MySQL se ejecuta con el modo de </w:t>
      </w:r>
      <w:hyperlink r:id="Rbfe0df1a1586471e">
        <w:r w:rsidRPr="1699D9B3" w:rsidR="1699D9B3">
          <w:rPr>
            <w:rStyle w:val="Hyperlink"/>
            <w:rFonts w:ascii="Consolas" w:hAnsi="Consolas" w:eastAsia="Consolas" w:cs="Consolas"/>
            <w:noProof w:val="0"/>
            <w:sz w:val="22"/>
            <w:szCs w:val="22"/>
            <w:lang w:val="es-AR"/>
          </w:rPr>
          <w:t>confirmación automática</w:t>
        </w:r>
      </w:hyperlink>
      <w:r w:rsidRPr="1699D9B3" w:rsidR="1699D9B3">
        <w:rPr>
          <w:rFonts w:ascii="Consolas" w:hAnsi="Consolas" w:eastAsia="Consolas" w:cs="Consolas"/>
          <w:noProof w:val="0"/>
          <w:sz w:val="22"/>
          <w:szCs w:val="22"/>
          <w:lang w:val="es-AR"/>
        </w:rPr>
        <w:t xml:space="preserve"> habilitado. Esto significa que tan pronto como ejecuta una declaración que actualiza (modifica) una tabla, MySQL almacena la actualización en el disco para hacerlo permanente. El cambio no puede revertirse. </w:t>
      </w:r>
    </w:p>
    <w:p w:rsidR="1699D9B3" w:rsidRDefault="1699D9B3" w14:noSpellErr="1" w14:paraId="04CAD0CC" w14:textId="77383747">
      <w:r w:rsidRPr="1699D9B3" w:rsidR="1699D9B3">
        <w:rPr>
          <w:rFonts w:ascii="Consolas" w:hAnsi="Consolas" w:eastAsia="Consolas" w:cs="Consolas"/>
          <w:noProof w:val="0"/>
          <w:sz w:val="22"/>
          <w:szCs w:val="22"/>
          <w:lang w:val="es-AR"/>
        </w:rPr>
        <w:t xml:space="preserve">Para deshabilitar el modo de confirmación automática implícitamente para una sola serie de declaraciones, use la instrucción START </w:t>
      </w:r>
      <w:proofErr w:type="gramStart"/>
      <w:r w:rsidRPr="1699D9B3" w:rsidR="1699D9B3">
        <w:rPr>
          <w:rFonts w:ascii="Consolas" w:hAnsi="Consolas" w:eastAsia="Consolas" w:cs="Consolas"/>
          <w:noProof w:val="0"/>
          <w:sz w:val="22"/>
          <w:szCs w:val="22"/>
          <w:lang w:val="es-AR"/>
        </w:rPr>
        <w:t>TRANSACTION :</w:t>
      </w:r>
      <w:proofErr w:type="gramEnd"/>
      <w:r w:rsidRPr="1699D9B3" w:rsidR="1699D9B3">
        <w:rPr>
          <w:rFonts w:ascii="Consolas" w:hAnsi="Consolas" w:eastAsia="Consolas" w:cs="Consolas"/>
          <w:noProof w:val="0"/>
          <w:sz w:val="22"/>
          <w:szCs w:val="22"/>
          <w:lang w:val="es-AR"/>
        </w:rPr>
        <w:t xml:space="preserve"> </w:t>
      </w:r>
    </w:p>
    <w:p w:rsidR="1699D9B3" w:rsidP="1699D9B3" w:rsidRDefault="1699D9B3" w14:paraId="78756E01" w14:textId="32D7411A">
      <w:pPr>
        <w:pStyle w:val="Normal"/>
        <w:rPr>
          <w:rFonts w:ascii="Consolas" w:hAnsi="Consolas" w:eastAsia="Consolas" w:cs="Consolas"/>
          <w:noProof w:val="0"/>
          <w:sz w:val="22"/>
          <w:szCs w:val="22"/>
          <w:lang w:val="es-AR"/>
        </w:rPr>
      </w:pPr>
    </w:p>
    <w:p xmlns:wp14="http://schemas.microsoft.com/office/word/2010/wordml" w:rsidR="00D26DA9" w:rsidRDefault="00D26DA9" w14:paraId="5DAB6C7B" wp14:textId="77777777" wp14:noSpellErr="1"/>
    <w:p w:rsidR="1699D9B3" w:rsidP="1699D9B3" w:rsidRDefault="1699D9B3" w14:noSpellErr="1" w14:paraId="50966B37" w14:textId="5651D9B1">
      <w:pPr>
        <w:pStyle w:val="Normal"/>
      </w:pPr>
    </w:p>
    <w:p w:rsidR="1699D9B3" w:rsidP="1699D9B3" w:rsidRDefault="1699D9B3" w14:noSpellErr="1" w14:paraId="4674FA6A" w14:textId="7CBFAA8B">
      <w:pPr>
        <w:pStyle w:val="Normal"/>
      </w:pPr>
    </w:p>
    <w:p w:rsidR="1699D9B3" w:rsidP="1699D9B3" w:rsidRDefault="1699D9B3" w14:noSpellErr="1" w14:paraId="1D318552" w14:textId="2C719D65">
      <w:pPr>
        <w:pStyle w:val="Normal"/>
      </w:pPr>
    </w:p>
    <w:p w:rsidR="1699D9B3" w:rsidP="1699D9B3" w:rsidRDefault="1699D9B3" w14:noSpellErr="1" w14:paraId="21BF5B91" w14:textId="4C8590AC">
      <w:pPr>
        <w:pStyle w:val="Normal"/>
      </w:pPr>
    </w:p>
    <w:p w:rsidR="1699D9B3" w:rsidP="1699D9B3" w:rsidRDefault="1699D9B3" w14:noSpellErr="1" w14:paraId="25BA8CF7" w14:textId="335423B2">
      <w:pPr>
        <w:pStyle w:val="Normal"/>
      </w:pPr>
    </w:p>
    <w:p w:rsidR="1699D9B3" w:rsidP="1699D9B3" w:rsidRDefault="1699D9B3" w14:paraId="6DF526F5" w14:textId="6CA81AFC">
      <w:pPr>
        <w:pStyle w:val="Normal"/>
      </w:pP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 xml:space="preserve">&gt; CREATE TABLE </w:t>
      </w:r>
      <w:proofErr w:type="spellStart"/>
      <w:r w:rsidRPr="1699D9B3" w:rsidR="1699D9B3">
        <w:rPr>
          <w:rFonts w:ascii="Consolas" w:hAnsi="Consolas" w:eastAsia="Consolas" w:cs="Consolas"/>
          <w:noProof w:val="0"/>
          <w:sz w:val="22"/>
          <w:szCs w:val="22"/>
          <w:lang w:val="es-AR"/>
        </w:rPr>
        <w:t>customer</w:t>
      </w:r>
      <w:proofErr w:type="spellEnd"/>
      <w:r w:rsidRPr="1699D9B3" w:rsidR="1699D9B3">
        <w:rPr>
          <w:rFonts w:ascii="Consolas" w:hAnsi="Consolas" w:eastAsia="Consolas" w:cs="Consolas"/>
          <w:noProof w:val="0"/>
          <w:sz w:val="22"/>
          <w:szCs w:val="22"/>
          <w:lang w:val="es-AR"/>
        </w:rPr>
        <w:t xml:space="preserve"> (a INT, b CHAR (20), INDEX (a));</w:t>
      </w:r>
    </w:p>
    <w:p w:rsidR="1699D9B3" w:rsidP="1699D9B3" w:rsidRDefault="1699D9B3" w14:paraId="512CD4CF" w14:textId="6584EE12">
      <w:pPr>
        <w:pStyle w:val="Normal"/>
      </w:pPr>
      <w:proofErr w:type="spellStart"/>
      <w:r w:rsidRPr="1699D9B3" w:rsidR="1699D9B3">
        <w:rPr>
          <w:rFonts w:ascii="Consolas" w:hAnsi="Consolas" w:eastAsia="Consolas" w:cs="Consolas"/>
          <w:noProof w:val="0"/>
          <w:sz w:val="22"/>
          <w:szCs w:val="22"/>
          <w:lang w:val="es-AR"/>
        </w:rPr>
        <w:t>Query</w:t>
      </w:r>
      <w:proofErr w:type="spellEnd"/>
      <w:r w:rsidRPr="1699D9B3" w:rsidR="1699D9B3">
        <w:rPr>
          <w:rFonts w:ascii="Consolas" w:hAnsi="Consolas" w:eastAsia="Consolas" w:cs="Consolas"/>
          <w:noProof w:val="0"/>
          <w:sz w:val="22"/>
          <w:szCs w:val="22"/>
          <w:lang w:val="es-AR"/>
        </w:rPr>
        <w:t xml:space="preserve"> OK, 0 </w:t>
      </w:r>
      <w:proofErr w:type="spellStart"/>
      <w:r w:rsidRPr="1699D9B3" w:rsidR="1699D9B3">
        <w:rPr>
          <w:rFonts w:ascii="Consolas" w:hAnsi="Consolas" w:eastAsia="Consolas" w:cs="Consolas"/>
          <w:noProof w:val="0"/>
          <w:sz w:val="22"/>
          <w:szCs w:val="22"/>
          <w:lang w:val="es-AR"/>
        </w:rPr>
        <w:t>rows</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affected</w:t>
      </w:r>
      <w:proofErr w:type="spellEnd"/>
      <w:r w:rsidRPr="1699D9B3" w:rsidR="1699D9B3">
        <w:rPr>
          <w:rFonts w:ascii="Consolas" w:hAnsi="Consolas" w:eastAsia="Consolas" w:cs="Consolas"/>
          <w:noProof w:val="0"/>
          <w:sz w:val="22"/>
          <w:szCs w:val="22"/>
          <w:lang w:val="es-AR"/>
        </w:rPr>
        <w:t xml:space="preserve"> (0.00 </w:t>
      </w:r>
      <w:proofErr w:type="spellStart"/>
      <w:r w:rsidRPr="1699D9B3" w:rsidR="1699D9B3">
        <w:rPr>
          <w:rFonts w:ascii="Consolas" w:hAnsi="Consolas" w:eastAsia="Consolas" w:cs="Consolas"/>
          <w:noProof w:val="0"/>
          <w:sz w:val="22"/>
          <w:szCs w:val="22"/>
          <w:lang w:val="es-AR"/>
        </w:rPr>
        <w:t>sec</w:t>
      </w:r>
      <w:proofErr w:type="spellEnd"/>
      <w:r w:rsidRPr="1699D9B3" w:rsidR="1699D9B3">
        <w:rPr>
          <w:rFonts w:ascii="Consolas" w:hAnsi="Consolas" w:eastAsia="Consolas" w:cs="Consolas"/>
          <w:noProof w:val="0"/>
          <w:sz w:val="22"/>
          <w:szCs w:val="22"/>
          <w:lang w:val="es-AR"/>
        </w:rPr>
        <w:t>)</w:t>
      </w: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 xml:space="preserve">&gt; -- Do a </w:t>
      </w:r>
      <w:proofErr w:type="spellStart"/>
      <w:r w:rsidRPr="1699D9B3" w:rsidR="1699D9B3">
        <w:rPr>
          <w:rFonts w:ascii="Consolas" w:hAnsi="Consolas" w:eastAsia="Consolas" w:cs="Consolas"/>
          <w:noProof w:val="0"/>
          <w:sz w:val="22"/>
          <w:szCs w:val="22"/>
          <w:lang w:val="es-AR"/>
        </w:rPr>
        <w:t>transaction</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with</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autocommit</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turned</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on</w:t>
      </w:r>
      <w:proofErr w:type="spellEnd"/>
      <w:r w:rsidRPr="1699D9B3" w:rsidR="1699D9B3">
        <w:rPr>
          <w:rFonts w:ascii="Consolas" w:hAnsi="Consolas" w:eastAsia="Consolas" w:cs="Consolas"/>
          <w:noProof w:val="0"/>
          <w:sz w:val="22"/>
          <w:szCs w:val="22"/>
          <w:lang w:val="es-AR"/>
        </w:rPr>
        <w:t>.</w:t>
      </w:r>
    </w:p>
    <w:p w:rsidR="1699D9B3" w:rsidP="1699D9B3" w:rsidRDefault="1699D9B3" w14:paraId="4024C3B3" w14:textId="56E7C703">
      <w:pPr>
        <w:pStyle w:val="Normal"/>
      </w:pP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&gt; START TRANSACTION;</w:t>
      </w:r>
    </w:p>
    <w:p w:rsidR="1699D9B3" w:rsidP="1699D9B3" w:rsidRDefault="1699D9B3" w14:paraId="3D8A6DE8" w14:textId="08228B33">
      <w:pPr>
        <w:pStyle w:val="Normal"/>
      </w:pPr>
      <w:r w:rsidRPr="1699D9B3" w:rsidR="1699D9B3">
        <w:rPr>
          <w:rFonts w:ascii="Consolas" w:hAnsi="Consolas" w:eastAsia="Consolas" w:cs="Consolas"/>
          <w:noProof w:val="0"/>
          <w:sz w:val="22"/>
          <w:szCs w:val="22"/>
          <w:lang w:val="es-AR"/>
        </w:rPr>
        <w:t/>
      </w:r>
      <w:proofErr w:type="spellStart"/>
      <w:r w:rsidRPr="1699D9B3" w:rsidR="1699D9B3">
        <w:rPr>
          <w:rFonts w:ascii="Consolas" w:hAnsi="Consolas" w:eastAsia="Consolas" w:cs="Consolas"/>
          <w:noProof w:val="0"/>
          <w:sz w:val="22"/>
          <w:szCs w:val="22"/>
          <w:lang w:val="es-AR"/>
        </w:rPr>
        <w:t>Query</w:t>
      </w:r>
      <w:proofErr w:type="spellEnd"/>
      <w:r w:rsidRPr="1699D9B3" w:rsidR="1699D9B3">
        <w:rPr>
          <w:rFonts w:ascii="Consolas" w:hAnsi="Consolas" w:eastAsia="Consolas" w:cs="Consolas"/>
          <w:noProof w:val="0"/>
          <w:sz w:val="22"/>
          <w:szCs w:val="22"/>
          <w:lang w:val="es-AR"/>
        </w:rPr>
        <w:t xml:space="preserve"> OK, 0 </w:t>
      </w:r>
      <w:proofErr w:type="spellStart"/>
      <w:r w:rsidRPr="1699D9B3" w:rsidR="1699D9B3">
        <w:rPr>
          <w:rFonts w:ascii="Consolas" w:hAnsi="Consolas" w:eastAsia="Consolas" w:cs="Consolas"/>
          <w:noProof w:val="0"/>
          <w:sz w:val="22"/>
          <w:szCs w:val="22"/>
          <w:lang w:val="es-AR"/>
        </w:rPr>
        <w:t>rows</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affected</w:t>
      </w:r>
      <w:proofErr w:type="spellEnd"/>
      <w:r w:rsidRPr="1699D9B3" w:rsidR="1699D9B3">
        <w:rPr>
          <w:rFonts w:ascii="Consolas" w:hAnsi="Consolas" w:eastAsia="Consolas" w:cs="Consolas"/>
          <w:noProof w:val="0"/>
          <w:sz w:val="22"/>
          <w:szCs w:val="22"/>
          <w:lang w:val="es-AR"/>
        </w:rPr>
        <w:t xml:space="preserve"> (0.00 </w:t>
      </w:r>
      <w:proofErr w:type="spellStart"/>
      <w:r w:rsidRPr="1699D9B3" w:rsidR="1699D9B3">
        <w:rPr>
          <w:rFonts w:ascii="Consolas" w:hAnsi="Consolas" w:eastAsia="Consolas" w:cs="Consolas"/>
          <w:noProof w:val="0"/>
          <w:sz w:val="22"/>
          <w:szCs w:val="22"/>
          <w:lang w:val="es-AR"/>
        </w:rPr>
        <w:t>sec</w:t>
      </w:r>
      <w:proofErr w:type="spellEnd"/>
      <w:r w:rsidRPr="1699D9B3" w:rsidR="1699D9B3">
        <w:rPr>
          <w:rFonts w:ascii="Consolas" w:hAnsi="Consolas" w:eastAsia="Consolas" w:cs="Consolas"/>
          <w:noProof w:val="0"/>
          <w:sz w:val="22"/>
          <w:szCs w:val="22"/>
          <w:lang w:val="es-AR"/>
        </w:rPr>
        <w:t>)</w:t>
      </w:r>
    </w:p>
    <w:p w:rsidR="1699D9B3" w:rsidP="1699D9B3" w:rsidRDefault="1699D9B3" w14:paraId="2C0EB4E1" w14:textId="104F6813">
      <w:pPr>
        <w:pStyle w:val="Normal"/>
      </w:pP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 xml:space="preserve">&gt; INSERT INTO </w:t>
      </w:r>
      <w:proofErr w:type="spellStart"/>
      <w:r w:rsidRPr="1699D9B3" w:rsidR="1699D9B3">
        <w:rPr>
          <w:rFonts w:ascii="Consolas" w:hAnsi="Consolas" w:eastAsia="Consolas" w:cs="Consolas"/>
          <w:noProof w:val="0"/>
          <w:sz w:val="22"/>
          <w:szCs w:val="22"/>
          <w:lang w:val="es-AR"/>
        </w:rPr>
        <w:t>customer</w:t>
      </w:r>
      <w:proofErr w:type="spellEnd"/>
      <w:r w:rsidRPr="1699D9B3" w:rsidR="1699D9B3">
        <w:rPr>
          <w:rFonts w:ascii="Consolas" w:hAnsi="Consolas" w:eastAsia="Consolas" w:cs="Consolas"/>
          <w:noProof w:val="0"/>
          <w:sz w:val="22"/>
          <w:szCs w:val="22"/>
          <w:lang w:val="es-AR"/>
        </w:rPr>
        <w:t xml:space="preserve"> VALUES (10, '</w:t>
      </w:r>
      <w:proofErr w:type="spellStart"/>
      <w:r w:rsidRPr="1699D9B3" w:rsidR="1699D9B3">
        <w:rPr>
          <w:rFonts w:ascii="Consolas" w:hAnsi="Consolas" w:eastAsia="Consolas" w:cs="Consolas"/>
          <w:noProof w:val="0"/>
          <w:sz w:val="22"/>
          <w:szCs w:val="22"/>
          <w:lang w:val="es-AR"/>
        </w:rPr>
        <w:t>Heikki</w:t>
      </w:r>
      <w:proofErr w:type="spellEnd"/>
      <w:r w:rsidRPr="1699D9B3" w:rsidR="1699D9B3">
        <w:rPr>
          <w:rFonts w:ascii="Consolas" w:hAnsi="Consolas" w:eastAsia="Consolas" w:cs="Consolas"/>
          <w:noProof w:val="0"/>
          <w:sz w:val="22"/>
          <w:szCs w:val="22"/>
          <w:lang w:val="es-AR"/>
        </w:rPr>
        <w:t>');</w:t>
      </w:r>
    </w:p>
    <w:p w:rsidR="1699D9B3" w:rsidP="1699D9B3" w:rsidRDefault="1699D9B3" w14:paraId="2A87EA55" w14:textId="68AD74A5">
      <w:pPr>
        <w:pStyle w:val="Normal"/>
      </w:pPr>
      <w:proofErr w:type="spellStart"/>
      <w:r w:rsidRPr="1699D9B3" w:rsidR="1699D9B3">
        <w:rPr>
          <w:rFonts w:ascii="Consolas" w:hAnsi="Consolas" w:eastAsia="Consolas" w:cs="Consolas"/>
          <w:noProof w:val="0"/>
          <w:sz w:val="22"/>
          <w:szCs w:val="22"/>
          <w:lang w:val="es-AR"/>
        </w:rPr>
        <w:t>Query</w:t>
      </w:r>
      <w:proofErr w:type="spellEnd"/>
      <w:r w:rsidRPr="1699D9B3" w:rsidR="1699D9B3">
        <w:rPr>
          <w:rFonts w:ascii="Consolas" w:hAnsi="Consolas" w:eastAsia="Consolas" w:cs="Consolas"/>
          <w:noProof w:val="0"/>
          <w:sz w:val="22"/>
          <w:szCs w:val="22"/>
          <w:lang w:val="es-AR"/>
        </w:rPr>
        <w:t xml:space="preserve"> OK, 1 </w:t>
      </w:r>
      <w:proofErr w:type="spellStart"/>
      <w:r w:rsidRPr="1699D9B3" w:rsidR="1699D9B3">
        <w:rPr>
          <w:rFonts w:ascii="Consolas" w:hAnsi="Consolas" w:eastAsia="Consolas" w:cs="Consolas"/>
          <w:noProof w:val="0"/>
          <w:sz w:val="22"/>
          <w:szCs w:val="22"/>
          <w:lang w:val="es-AR"/>
        </w:rPr>
        <w:t>row</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affected</w:t>
      </w:r>
      <w:proofErr w:type="spellEnd"/>
      <w:r w:rsidRPr="1699D9B3" w:rsidR="1699D9B3">
        <w:rPr>
          <w:rFonts w:ascii="Consolas" w:hAnsi="Consolas" w:eastAsia="Consolas" w:cs="Consolas"/>
          <w:noProof w:val="0"/>
          <w:sz w:val="22"/>
          <w:szCs w:val="22"/>
          <w:lang w:val="es-AR"/>
        </w:rPr>
        <w:t xml:space="preserve"> (0.00 </w:t>
      </w:r>
      <w:proofErr w:type="spellStart"/>
      <w:r w:rsidRPr="1699D9B3" w:rsidR="1699D9B3">
        <w:rPr>
          <w:rFonts w:ascii="Consolas" w:hAnsi="Consolas" w:eastAsia="Consolas" w:cs="Consolas"/>
          <w:noProof w:val="0"/>
          <w:sz w:val="22"/>
          <w:szCs w:val="22"/>
          <w:lang w:val="es-AR"/>
        </w:rPr>
        <w:t>sec</w:t>
      </w:r>
      <w:proofErr w:type="spellEnd"/>
      <w:r w:rsidRPr="1699D9B3" w:rsidR="1699D9B3">
        <w:rPr>
          <w:rFonts w:ascii="Consolas" w:hAnsi="Consolas" w:eastAsia="Consolas" w:cs="Consolas"/>
          <w:noProof w:val="0"/>
          <w:sz w:val="22"/>
          <w:szCs w:val="22"/>
          <w:lang w:val="es-AR"/>
        </w:rPr>
        <w:t>)</w:t>
      </w:r>
    </w:p>
    <w:p w:rsidR="1699D9B3" w:rsidP="1699D9B3" w:rsidRDefault="1699D9B3" w14:paraId="0FBB412A" w14:textId="7FA2B8C7">
      <w:pPr>
        <w:pStyle w:val="Normal"/>
      </w:pP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&gt; COMMIT;</w:t>
      </w:r>
    </w:p>
    <w:p w:rsidR="1699D9B3" w:rsidP="1699D9B3" w:rsidRDefault="1699D9B3" w14:paraId="0F889AAD" w14:textId="04D5BE40">
      <w:pPr>
        <w:pStyle w:val="Normal"/>
        <w:rPr>
          <w:rFonts w:ascii="Consolas" w:hAnsi="Consolas" w:eastAsia="Consolas" w:cs="Consolas"/>
          <w:noProof w:val="0"/>
          <w:sz w:val="22"/>
          <w:szCs w:val="22"/>
          <w:lang w:val="es-AR"/>
        </w:rPr>
      </w:pPr>
    </w:p>
    <w:p w:rsidR="1699D9B3" w:rsidP="1699D9B3" w:rsidRDefault="1699D9B3" w14:paraId="308F9F17" w14:textId="67FA0F9B">
      <w:pPr>
        <w:pStyle w:val="Normal"/>
      </w:pPr>
      <w:r w:rsidRPr="1699D9B3" w:rsidR="1699D9B3">
        <w:rPr>
          <w:rFonts w:ascii="Consolas" w:hAnsi="Consolas" w:eastAsia="Consolas" w:cs="Consolas"/>
          <w:noProof w:val="0"/>
          <w:sz w:val="22"/>
          <w:szCs w:val="22"/>
          <w:lang w:val="es-AR"/>
        </w:rPr>
        <w:t/>
      </w:r>
      <w:proofErr w:type="spellStart"/>
      <w:r w:rsidRPr="1699D9B3" w:rsidR="1699D9B3">
        <w:rPr>
          <w:rFonts w:ascii="Consolas" w:hAnsi="Consolas" w:eastAsia="Consolas" w:cs="Consolas"/>
          <w:noProof w:val="0"/>
          <w:sz w:val="22"/>
          <w:szCs w:val="22"/>
          <w:lang w:val="es-AR"/>
        </w:rPr>
        <w:t>Query</w:t>
      </w:r>
      <w:proofErr w:type="spellEnd"/>
      <w:r w:rsidRPr="1699D9B3" w:rsidR="1699D9B3">
        <w:rPr>
          <w:rFonts w:ascii="Consolas" w:hAnsi="Consolas" w:eastAsia="Consolas" w:cs="Consolas"/>
          <w:noProof w:val="0"/>
          <w:sz w:val="22"/>
          <w:szCs w:val="22"/>
          <w:lang w:val="es-AR"/>
        </w:rPr>
        <w:t xml:space="preserve"> OK, 0 </w:t>
      </w:r>
      <w:proofErr w:type="spellStart"/>
      <w:r w:rsidRPr="1699D9B3" w:rsidR="1699D9B3">
        <w:rPr>
          <w:rFonts w:ascii="Consolas" w:hAnsi="Consolas" w:eastAsia="Consolas" w:cs="Consolas"/>
          <w:noProof w:val="0"/>
          <w:sz w:val="22"/>
          <w:szCs w:val="22"/>
          <w:lang w:val="es-AR"/>
        </w:rPr>
        <w:t>rows</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affected</w:t>
      </w:r>
      <w:proofErr w:type="spellEnd"/>
      <w:r w:rsidRPr="1699D9B3" w:rsidR="1699D9B3">
        <w:rPr>
          <w:rFonts w:ascii="Consolas" w:hAnsi="Consolas" w:eastAsia="Consolas" w:cs="Consolas"/>
          <w:noProof w:val="0"/>
          <w:sz w:val="22"/>
          <w:szCs w:val="22"/>
          <w:lang w:val="es-AR"/>
        </w:rPr>
        <w:t xml:space="preserve"> (0.00 </w:t>
      </w:r>
      <w:proofErr w:type="spellStart"/>
      <w:r w:rsidRPr="1699D9B3" w:rsidR="1699D9B3">
        <w:rPr>
          <w:rFonts w:ascii="Consolas" w:hAnsi="Consolas" w:eastAsia="Consolas" w:cs="Consolas"/>
          <w:noProof w:val="0"/>
          <w:sz w:val="22"/>
          <w:szCs w:val="22"/>
          <w:lang w:val="es-AR"/>
        </w:rPr>
        <w:t>sec</w:t>
      </w:r>
      <w:proofErr w:type="spellEnd"/>
      <w:r w:rsidRPr="1699D9B3" w:rsidR="1699D9B3">
        <w:rPr>
          <w:rFonts w:ascii="Consolas" w:hAnsi="Consolas" w:eastAsia="Consolas" w:cs="Consolas"/>
          <w:noProof w:val="0"/>
          <w:sz w:val="22"/>
          <w:szCs w:val="22"/>
          <w:lang w:val="es-AR"/>
        </w:rPr>
        <w:t>)</w:t>
      </w:r>
    </w:p>
    <w:p w:rsidR="1699D9B3" w:rsidP="1699D9B3" w:rsidRDefault="1699D9B3" w14:paraId="003E24E3" w14:textId="3A1362A3">
      <w:pPr>
        <w:pStyle w:val="Normal"/>
      </w:pP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 xml:space="preserve">&gt; -- Do </w:t>
      </w:r>
      <w:proofErr w:type="spellStart"/>
      <w:r w:rsidRPr="1699D9B3" w:rsidR="1699D9B3">
        <w:rPr>
          <w:rFonts w:ascii="Consolas" w:hAnsi="Consolas" w:eastAsia="Consolas" w:cs="Consolas"/>
          <w:noProof w:val="0"/>
          <w:sz w:val="22"/>
          <w:szCs w:val="22"/>
          <w:lang w:val="es-AR"/>
        </w:rPr>
        <w:t>another</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transaction</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with</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autocommit</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turned</w:t>
      </w:r>
      <w:proofErr w:type="spellEnd"/>
      <w:r w:rsidRPr="1699D9B3" w:rsidR="1699D9B3">
        <w:rPr>
          <w:rFonts w:ascii="Consolas" w:hAnsi="Consolas" w:eastAsia="Consolas" w:cs="Consolas"/>
          <w:noProof w:val="0"/>
          <w:sz w:val="22"/>
          <w:szCs w:val="22"/>
          <w:lang w:val="es-AR"/>
        </w:rPr>
        <w:t xml:space="preserve"> off.</w:t>
      </w:r>
    </w:p>
    <w:p w:rsidR="1699D9B3" w:rsidP="1699D9B3" w:rsidRDefault="1699D9B3" w14:paraId="6A6932DB" w14:textId="093310B5">
      <w:pPr>
        <w:pStyle w:val="Normal"/>
      </w:pPr>
      <w:r w:rsidRPr="1699D9B3" w:rsidR="1699D9B3">
        <w:rPr>
          <w:rFonts w:ascii="Consolas" w:hAnsi="Consolas" w:eastAsia="Consolas" w:cs="Consolas"/>
          <w:noProof w:val="0"/>
          <w:sz w:val="22"/>
          <w:szCs w:val="22"/>
          <w:lang w:val="es-AR"/>
        </w:rPr>
        <w:t/>
      </w: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 xml:space="preserve">&gt; SET </w:t>
      </w:r>
      <w:proofErr w:type="spellStart"/>
      <w:r w:rsidRPr="1699D9B3" w:rsidR="1699D9B3">
        <w:rPr>
          <w:rFonts w:ascii="Consolas" w:hAnsi="Consolas" w:eastAsia="Consolas" w:cs="Consolas"/>
          <w:noProof w:val="0"/>
          <w:sz w:val="22"/>
          <w:szCs w:val="22"/>
          <w:lang w:val="es-AR"/>
        </w:rPr>
        <w:t>autocommit</w:t>
      </w:r>
      <w:proofErr w:type="spellEnd"/>
      <w:r w:rsidRPr="1699D9B3" w:rsidR="1699D9B3">
        <w:rPr>
          <w:rFonts w:ascii="Consolas" w:hAnsi="Consolas" w:eastAsia="Consolas" w:cs="Consolas"/>
          <w:noProof w:val="0"/>
          <w:sz w:val="22"/>
          <w:szCs w:val="22"/>
          <w:lang w:val="es-AR"/>
        </w:rPr>
        <w:t>=0;</w:t>
      </w:r>
    </w:p>
    <w:p w:rsidR="1699D9B3" w:rsidP="1699D9B3" w:rsidRDefault="1699D9B3" w14:paraId="3B9A877F" w14:textId="75199D34">
      <w:pPr>
        <w:pStyle w:val="Normal"/>
      </w:pPr>
      <w:r w:rsidRPr="1699D9B3" w:rsidR="1699D9B3">
        <w:rPr>
          <w:rFonts w:ascii="Consolas" w:hAnsi="Consolas" w:eastAsia="Consolas" w:cs="Consolas"/>
          <w:noProof w:val="0"/>
          <w:sz w:val="22"/>
          <w:szCs w:val="22"/>
          <w:lang w:val="es-AR"/>
        </w:rPr>
        <w:t/>
      </w:r>
      <w:proofErr w:type="spellStart"/>
      <w:r w:rsidRPr="1699D9B3" w:rsidR="1699D9B3">
        <w:rPr>
          <w:rFonts w:ascii="Consolas" w:hAnsi="Consolas" w:eastAsia="Consolas" w:cs="Consolas"/>
          <w:noProof w:val="0"/>
          <w:sz w:val="22"/>
          <w:szCs w:val="22"/>
          <w:lang w:val="es-AR"/>
        </w:rPr>
        <w:t>Query</w:t>
      </w:r>
      <w:proofErr w:type="spellEnd"/>
      <w:r w:rsidRPr="1699D9B3" w:rsidR="1699D9B3">
        <w:rPr>
          <w:rFonts w:ascii="Consolas" w:hAnsi="Consolas" w:eastAsia="Consolas" w:cs="Consolas"/>
          <w:noProof w:val="0"/>
          <w:sz w:val="22"/>
          <w:szCs w:val="22"/>
          <w:lang w:val="es-AR"/>
        </w:rPr>
        <w:t xml:space="preserve"> OK, 0 </w:t>
      </w:r>
      <w:proofErr w:type="spellStart"/>
      <w:r w:rsidRPr="1699D9B3" w:rsidR="1699D9B3">
        <w:rPr>
          <w:rFonts w:ascii="Consolas" w:hAnsi="Consolas" w:eastAsia="Consolas" w:cs="Consolas"/>
          <w:noProof w:val="0"/>
          <w:sz w:val="22"/>
          <w:szCs w:val="22"/>
          <w:lang w:val="es-AR"/>
        </w:rPr>
        <w:t>rows</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affected</w:t>
      </w:r>
      <w:proofErr w:type="spellEnd"/>
      <w:r w:rsidRPr="1699D9B3" w:rsidR="1699D9B3">
        <w:rPr>
          <w:rFonts w:ascii="Consolas" w:hAnsi="Consolas" w:eastAsia="Consolas" w:cs="Consolas"/>
          <w:noProof w:val="0"/>
          <w:sz w:val="22"/>
          <w:szCs w:val="22"/>
          <w:lang w:val="es-AR"/>
        </w:rPr>
        <w:t xml:space="preserve"> (0.00 </w:t>
      </w:r>
      <w:proofErr w:type="spellStart"/>
      <w:r w:rsidRPr="1699D9B3" w:rsidR="1699D9B3">
        <w:rPr>
          <w:rFonts w:ascii="Consolas" w:hAnsi="Consolas" w:eastAsia="Consolas" w:cs="Consolas"/>
          <w:noProof w:val="0"/>
          <w:sz w:val="22"/>
          <w:szCs w:val="22"/>
          <w:lang w:val="es-AR"/>
        </w:rPr>
        <w:t>sec</w:t>
      </w:r>
      <w:proofErr w:type="spellEnd"/>
      <w:r w:rsidRPr="1699D9B3" w:rsidR="1699D9B3">
        <w:rPr>
          <w:rFonts w:ascii="Consolas" w:hAnsi="Consolas" w:eastAsia="Consolas" w:cs="Consolas"/>
          <w:noProof w:val="0"/>
          <w:sz w:val="22"/>
          <w:szCs w:val="22"/>
          <w:lang w:val="es-AR"/>
        </w:rPr>
        <w:t>)</w:t>
      </w:r>
    </w:p>
    <w:p w:rsidR="1699D9B3" w:rsidP="1699D9B3" w:rsidRDefault="1699D9B3" w14:paraId="6F504A01" w14:textId="29D5E81B">
      <w:pPr>
        <w:pStyle w:val="Normal"/>
      </w:pP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 xml:space="preserve">&gt; INSERT INTO </w:t>
      </w:r>
      <w:proofErr w:type="spellStart"/>
      <w:r w:rsidRPr="1699D9B3" w:rsidR="1699D9B3">
        <w:rPr>
          <w:rFonts w:ascii="Consolas" w:hAnsi="Consolas" w:eastAsia="Consolas" w:cs="Consolas"/>
          <w:noProof w:val="0"/>
          <w:sz w:val="22"/>
          <w:szCs w:val="22"/>
          <w:lang w:val="es-AR"/>
        </w:rPr>
        <w:t>customer</w:t>
      </w:r>
      <w:proofErr w:type="spellEnd"/>
      <w:r w:rsidRPr="1699D9B3" w:rsidR="1699D9B3">
        <w:rPr>
          <w:rFonts w:ascii="Consolas" w:hAnsi="Consolas" w:eastAsia="Consolas" w:cs="Consolas"/>
          <w:noProof w:val="0"/>
          <w:sz w:val="22"/>
          <w:szCs w:val="22"/>
          <w:lang w:val="es-AR"/>
        </w:rPr>
        <w:t xml:space="preserve"> VALUES (15, 'John');</w:t>
      </w:r>
    </w:p>
    <w:p w:rsidR="1699D9B3" w:rsidP="1699D9B3" w:rsidRDefault="1699D9B3" w14:paraId="7590342F" w14:textId="1166FB02">
      <w:pPr>
        <w:pStyle w:val="Normal"/>
      </w:pPr>
      <w:proofErr w:type="spellStart"/>
      <w:r w:rsidRPr="1699D9B3" w:rsidR="1699D9B3">
        <w:rPr>
          <w:rFonts w:ascii="Consolas" w:hAnsi="Consolas" w:eastAsia="Consolas" w:cs="Consolas"/>
          <w:noProof w:val="0"/>
          <w:sz w:val="22"/>
          <w:szCs w:val="22"/>
          <w:lang w:val="es-AR"/>
        </w:rPr>
        <w:t>Query</w:t>
      </w:r>
      <w:proofErr w:type="spellEnd"/>
      <w:r w:rsidRPr="1699D9B3" w:rsidR="1699D9B3">
        <w:rPr>
          <w:rFonts w:ascii="Consolas" w:hAnsi="Consolas" w:eastAsia="Consolas" w:cs="Consolas"/>
          <w:noProof w:val="0"/>
          <w:sz w:val="22"/>
          <w:szCs w:val="22"/>
          <w:lang w:val="es-AR"/>
        </w:rPr>
        <w:t xml:space="preserve"> OK, 1 </w:t>
      </w:r>
      <w:proofErr w:type="spellStart"/>
      <w:r w:rsidRPr="1699D9B3" w:rsidR="1699D9B3">
        <w:rPr>
          <w:rFonts w:ascii="Consolas" w:hAnsi="Consolas" w:eastAsia="Consolas" w:cs="Consolas"/>
          <w:noProof w:val="0"/>
          <w:sz w:val="22"/>
          <w:szCs w:val="22"/>
          <w:lang w:val="es-AR"/>
        </w:rPr>
        <w:t>row</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affected</w:t>
      </w:r>
      <w:proofErr w:type="spellEnd"/>
      <w:r w:rsidRPr="1699D9B3" w:rsidR="1699D9B3">
        <w:rPr>
          <w:rFonts w:ascii="Consolas" w:hAnsi="Consolas" w:eastAsia="Consolas" w:cs="Consolas"/>
          <w:noProof w:val="0"/>
          <w:sz w:val="22"/>
          <w:szCs w:val="22"/>
          <w:lang w:val="es-AR"/>
        </w:rPr>
        <w:t xml:space="preserve"> (0.00 </w:t>
      </w:r>
      <w:proofErr w:type="spellStart"/>
      <w:r w:rsidRPr="1699D9B3" w:rsidR="1699D9B3">
        <w:rPr>
          <w:rFonts w:ascii="Consolas" w:hAnsi="Consolas" w:eastAsia="Consolas" w:cs="Consolas"/>
          <w:noProof w:val="0"/>
          <w:sz w:val="22"/>
          <w:szCs w:val="22"/>
          <w:lang w:val="es-AR"/>
        </w:rPr>
        <w:t>sec</w:t>
      </w:r>
      <w:proofErr w:type="spellEnd"/>
      <w:r w:rsidRPr="1699D9B3" w:rsidR="1699D9B3">
        <w:rPr>
          <w:rFonts w:ascii="Consolas" w:hAnsi="Consolas" w:eastAsia="Consolas" w:cs="Consolas"/>
          <w:noProof w:val="0"/>
          <w:sz w:val="22"/>
          <w:szCs w:val="22"/>
          <w:lang w:val="es-AR"/>
        </w:rPr>
        <w:t>)</w:t>
      </w:r>
    </w:p>
    <w:p w:rsidR="1699D9B3" w:rsidP="1699D9B3" w:rsidRDefault="1699D9B3" w14:paraId="1B893196" w14:textId="12CF3731">
      <w:pPr>
        <w:pStyle w:val="Normal"/>
      </w:pP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 xml:space="preserve">&gt; INSERT INTO </w:t>
      </w:r>
      <w:proofErr w:type="spellStart"/>
      <w:r w:rsidRPr="1699D9B3" w:rsidR="1699D9B3">
        <w:rPr>
          <w:rFonts w:ascii="Consolas" w:hAnsi="Consolas" w:eastAsia="Consolas" w:cs="Consolas"/>
          <w:noProof w:val="0"/>
          <w:sz w:val="22"/>
          <w:szCs w:val="22"/>
          <w:lang w:val="es-AR"/>
        </w:rPr>
        <w:t>customer</w:t>
      </w:r>
      <w:proofErr w:type="spellEnd"/>
      <w:r w:rsidRPr="1699D9B3" w:rsidR="1699D9B3">
        <w:rPr>
          <w:rFonts w:ascii="Consolas" w:hAnsi="Consolas" w:eastAsia="Consolas" w:cs="Consolas"/>
          <w:noProof w:val="0"/>
          <w:sz w:val="22"/>
          <w:szCs w:val="22"/>
          <w:lang w:val="es-AR"/>
        </w:rPr>
        <w:t xml:space="preserve"> VALUES (20, 'Paul');</w:t>
      </w:r>
    </w:p>
    <w:p w:rsidR="1699D9B3" w:rsidP="1699D9B3" w:rsidRDefault="1699D9B3" w14:paraId="75A3F0AD" w14:textId="0C47F7E3">
      <w:pPr>
        <w:pStyle w:val="Normal"/>
        <w:rPr>
          <w:rFonts w:ascii="Consolas" w:hAnsi="Consolas" w:eastAsia="Consolas" w:cs="Consolas"/>
          <w:noProof w:val="0"/>
          <w:sz w:val="22"/>
          <w:szCs w:val="22"/>
          <w:lang w:val="es-AR"/>
        </w:rPr>
      </w:pPr>
    </w:p>
    <w:p w:rsidR="1699D9B3" w:rsidP="1699D9B3" w:rsidRDefault="1699D9B3" w14:paraId="7596D793" w14:textId="298340C0">
      <w:pPr>
        <w:pStyle w:val="Normal"/>
      </w:pPr>
      <w:proofErr w:type="spellStart"/>
      <w:r w:rsidRPr="1699D9B3" w:rsidR="1699D9B3">
        <w:rPr>
          <w:rFonts w:ascii="Consolas" w:hAnsi="Consolas" w:eastAsia="Consolas" w:cs="Consolas"/>
          <w:noProof w:val="0"/>
          <w:sz w:val="22"/>
          <w:szCs w:val="22"/>
          <w:lang w:val="es-AR"/>
        </w:rPr>
        <w:t>Query</w:t>
      </w:r>
      <w:proofErr w:type="spellEnd"/>
      <w:r w:rsidRPr="1699D9B3" w:rsidR="1699D9B3">
        <w:rPr>
          <w:rFonts w:ascii="Consolas" w:hAnsi="Consolas" w:eastAsia="Consolas" w:cs="Consolas"/>
          <w:noProof w:val="0"/>
          <w:sz w:val="22"/>
          <w:szCs w:val="22"/>
          <w:lang w:val="es-AR"/>
        </w:rPr>
        <w:t xml:space="preserve"> OK, 1 </w:t>
      </w:r>
      <w:proofErr w:type="spellStart"/>
      <w:r w:rsidRPr="1699D9B3" w:rsidR="1699D9B3">
        <w:rPr>
          <w:rFonts w:ascii="Consolas" w:hAnsi="Consolas" w:eastAsia="Consolas" w:cs="Consolas"/>
          <w:noProof w:val="0"/>
          <w:sz w:val="22"/>
          <w:szCs w:val="22"/>
          <w:lang w:val="es-AR"/>
        </w:rPr>
        <w:t>row</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affected</w:t>
      </w:r>
      <w:proofErr w:type="spellEnd"/>
      <w:r w:rsidRPr="1699D9B3" w:rsidR="1699D9B3">
        <w:rPr>
          <w:rFonts w:ascii="Consolas" w:hAnsi="Consolas" w:eastAsia="Consolas" w:cs="Consolas"/>
          <w:noProof w:val="0"/>
          <w:sz w:val="22"/>
          <w:szCs w:val="22"/>
          <w:lang w:val="es-AR"/>
        </w:rPr>
        <w:t xml:space="preserve"> (0.00 </w:t>
      </w:r>
      <w:proofErr w:type="spellStart"/>
      <w:r w:rsidRPr="1699D9B3" w:rsidR="1699D9B3">
        <w:rPr>
          <w:rFonts w:ascii="Consolas" w:hAnsi="Consolas" w:eastAsia="Consolas" w:cs="Consolas"/>
          <w:noProof w:val="0"/>
          <w:sz w:val="22"/>
          <w:szCs w:val="22"/>
          <w:lang w:val="es-AR"/>
        </w:rPr>
        <w:t>sec</w:t>
      </w:r>
      <w:proofErr w:type="spellEnd"/>
      <w:r w:rsidRPr="1699D9B3" w:rsidR="1699D9B3">
        <w:rPr>
          <w:rFonts w:ascii="Consolas" w:hAnsi="Consolas" w:eastAsia="Consolas" w:cs="Consolas"/>
          <w:noProof w:val="0"/>
          <w:sz w:val="22"/>
          <w:szCs w:val="22"/>
          <w:lang w:val="es-AR"/>
        </w:rPr>
        <w:t>)</w:t>
      </w:r>
    </w:p>
    <w:p w:rsidR="1699D9B3" w:rsidP="1699D9B3" w:rsidRDefault="1699D9B3" w14:paraId="1A489469" w14:textId="5F01689B">
      <w:pPr>
        <w:pStyle w:val="Normal"/>
      </w:pPr>
      <w:r w:rsidRPr="1699D9B3" w:rsidR="1699D9B3">
        <w:rPr>
          <w:rFonts w:ascii="Consolas" w:hAnsi="Consolas" w:eastAsia="Consolas" w:cs="Consolas"/>
          <w:noProof w:val="0"/>
          <w:sz w:val="22"/>
          <w:szCs w:val="22"/>
          <w:lang w:val="es-AR"/>
        </w:rPr>
        <w:t/>
      </w: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 xml:space="preserve">&gt; DELETE FROM </w:t>
      </w:r>
      <w:proofErr w:type="spellStart"/>
      <w:r w:rsidRPr="1699D9B3" w:rsidR="1699D9B3">
        <w:rPr>
          <w:rFonts w:ascii="Consolas" w:hAnsi="Consolas" w:eastAsia="Consolas" w:cs="Consolas"/>
          <w:noProof w:val="0"/>
          <w:sz w:val="22"/>
          <w:szCs w:val="22"/>
          <w:lang w:val="es-AR"/>
        </w:rPr>
        <w:t>customer</w:t>
      </w:r>
      <w:proofErr w:type="spellEnd"/>
      <w:r w:rsidRPr="1699D9B3" w:rsidR="1699D9B3">
        <w:rPr>
          <w:rFonts w:ascii="Consolas" w:hAnsi="Consolas" w:eastAsia="Consolas" w:cs="Consolas"/>
          <w:noProof w:val="0"/>
          <w:sz w:val="22"/>
          <w:szCs w:val="22"/>
          <w:lang w:val="es-AR"/>
        </w:rPr>
        <w:t xml:space="preserve"> WHERE b = '</w:t>
      </w:r>
      <w:proofErr w:type="spellStart"/>
      <w:r w:rsidRPr="1699D9B3" w:rsidR="1699D9B3">
        <w:rPr>
          <w:rFonts w:ascii="Consolas" w:hAnsi="Consolas" w:eastAsia="Consolas" w:cs="Consolas"/>
          <w:noProof w:val="0"/>
          <w:sz w:val="22"/>
          <w:szCs w:val="22"/>
          <w:lang w:val="es-AR"/>
        </w:rPr>
        <w:t>Heikki</w:t>
      </w:r>
      <w:proofErr w:type="spellEnd"/>
      <w:r w:rsidRPr="1699D9B3" w:rsidR="1699D9B3">
        <w:rPr>
          <w:rFonts w:ascii="Consolas" w:hAnsi="Consolas" w:eastAsia="Consolas" w:cs="Consolas"/>
          <w:noProof w:val="0"/>
          <w:sz w:val="22"/>
          <w:szCs w:val="22"/>
          <w:lang w:val="es-AR"/>
        </w:rPr>
        <w:t>';</w:t>
      </w:r>
    </w:p>
    <w:p w:rsidR="1699D9B3" w:rsidP="1699D9B3" w:rsidRDefault="1699D9B3" w14:paraId="25309A69" w14:textId="741A8EE1">
      <w:pPr>
        <w:pStyle w:val="Normal"/>
      </w:pPr>
      <w:proofErr w:type="spellStart"/>
      <w:r w:rsidRPr="1699D9B3" w:rsidR="1699D9B3">
        <w:rPr>
          <w:rFonts w:ascii="Consolas" w:hAnsi="Consolas" w:eastAsia="Consolas" w:cs="Consolas"/>
          <w:noProof w:val="0"/>
          <w:sz w:val="22"/>
          <w:szCs w:val="22"/>
          <w:lang w:val="es-AR"/>
        </w:rPr>
        <w:t>Query</w:t>
      </w:r>
      <w:proofErr w:type="spellEnd"/>
      <w:r w:rsidRPr="1699D9B3" w:rsidR="1699D9B3">
        <w:rPr>
          <w:rFonts w:ascii="Consolas" w:hAnsi="Consolas" w:eastAsia="Consolas" w:cs="Consolas"/>
          <w:noProof w:val="0"/>
          <w:sz w:val="22"/>
          <w:szCs w:val="22"/>
          <w:lang w:val="es-AR"/>
        </w:rPr>
        <w:t xml:space="preserve"> OK, 1 </w:t>
      </w:r>
      <w:proofErr w:type="spellStart"/>
      <w:r w:rsidRPr="1699D9B3" w:rsidR="1699D9B3">
        <w:rPr>
          <w:rFonts w:ascii="Consolas" w:hAnsi="Consolas" w:eastAsia="Consolas" w:cs="Consolas"/>
          <w:noProof w:val="0"/>
          <w:sz w:val="22"/>
          <w:szCs w:val="22"/>
          <w:lang w:val="es-AR"/>
        </w:rPr>
        <w:t>row</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affected</w:t>
      </w:r>
      <w:proofErr w:type="spellEnd"/>
      <w:r w:rsidRPr="1699D9B3" w:rsidR="1699D9B3">
        <w:rPr>
          <w:rFonts w:ascii="Consolas" w:hAnsi="Consolas" w:eastAsia="Consolas" w:cs="Consolas"/>
          <w:noProof w:val="0"/>
          <w:sz w:val="22"/>
          <w:szCs w:val="22"/>
          <w:lang w:val="es-AR"/>
        </w:rPr>
        <w:t xml:space="preserve"> (0.00 </w:t>
      </w:r>
      <w:proofErr w:type="spellStart"/>
      <w:r w:rsidRPr="1699D9B3" w:rsidR="1699D9B3">
        <w:rPr>
          <w:rFonts w:ascii="Consolas" w:hAnsi="Consolas" w:eastAsia="Consolas" w:cs="Consolas"/>
          <w:noProof w:val="0"/>
          <w:sz w:val="22"/>
          <w:szCs w:val="22"/>
          <w:lang w:val="es-AR"/>
        </w:rPr>
        <w:t>sec</w:t>
      </w:r>
      <w:proofErr w:type="spellEnd"/>
      <w:r w:rsidRPr="1699D9B3" w:rsidR="1699D9B3">
        <w:rPr>
          <w:rFonts w:ascii="Consolas" w:hAnsi="Consolas" w:eastAsia="Consolas" w:cs="Consolas"/>
          <w:noProof w:val="0"/>
          <w:sz w:val="22"/>
          <w:szCs w:val="22"/>
          <w:lang w:val="es-AR"/>
        </w:rPr>
        <w:t>)</w:t>
      </w:r>
    </w:p>
    <w:p w:rsidR="1699D9B3" w:rsidP="1699D9B3" w:rsidRDefault="1699D9B3" w14:paraId="2E821434" w14:textId="645409A9">
      <w:pPr>
        <w:pStyle w:val="Normal"/>
      </w:pP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 xml:space="preserve">&gt; -- </w:t>
      </w:r>
      <w:proofErr w:type="spellStart"/>
      <w:r w:rsidRPr="1699D9B3" w:rsidR="1699D9B3">
        <w:rPr>
          <w:rFonts w:ascii="Consolas" w:hAnsi="Consolas" w:eastAsia="Consolas" w:cs="Consolas"/>
          <w:noProof w:val="0"/>
          <w:sz w:val="22"/>
          <w:szCs w:val="22"/>
          <w:lang w:val="es-AR"/>
        </w:rPr>
        <w:t>Now</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we</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undo</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those</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last</w:t>
      </w:r>
      <w:proofErr w:type="spellEnd"/>
      <w:r w:rsidRPr="1699D9B3" w:rsidR="1699D9B3">
        <w:rPr>
          <w:rFonts w:ascii="Consolas" w:hAnsi="Consolas" w:eastAsia="Consolas" w:cs="Consolas"/>
          <w:noProof w:val="0"/>
          <w:sz w:val="22"/>
          <w:szCs w:val="22"/>
          <w:lang w:val="es-AR"/>
        </w:rPr>
        <w:t xml:space="preserve"> 2 </w:t>
      </w:r>
      <w:proofErr w:type="spellStart"/>
      <w:r w:rsidRPr="1699D9B3" w:rsidR="1699D9B3">
        <w:rPr>
          <w:rFonts w:ascii="Consolas" w:hAnsi="Consolas" w:eastAsia="Consolas" w:cs="Consolas"/>
          <w:noProof w:val="0"/>
          <w:sz w:val="22"/>
          <w:szCs w:val="22"/>
          <w:lang w:val="es-AR"/>
        </w:rPr>
        <w:t>inserts</w:t>
      </w:r>
      <w:proofErr w:type="spellEnd"/>
      <w:r w:rsidRPr="1699D9B3" w:rsidR="1699D9B3">
        <w:rPr>
          <w:rFonts w:ascii="Consolas" w:hAnsi="Consolas" w:eastAsia="Consolas" w:cs="Consolas"/>
          <w:noProof w:val="0"/>
          <w:sz w:val="22"/>
          <w:szCs w:val="22"/>
          <w:lang w:val="es-AR"/>
        </w:rPr>
        <w:t xml:space="preserve"> and </w:t>
      </w:r>
      <w:proofErr w:type="spellStart"/>
      <w:r w:rsidRPr="1699D9B3" w:rsidR="1699D9B3">
        <w:rPr>
          <w:rFonts w:ascii="Consolas" w:hAnsi="Consolas" w:eastAsia="Consolas" w:cs="Consolas"/>
          <w:noProof w:val="0"/>
          <w:sz w:val="22"/>
          <w:szCs w:val="22"/>
          <w:lang w:val="es-AR"/>
        </w:rPr>
        <w:t>the</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delete</w:t>
      </w:r>
      <w:proofErr w:type="spellEnd"/>
      <w:r w:rsidRPr="1699D9B3" w:rsidR="1699D9B3">
        <w:rPr>
          <w:rFonts w:ascii="Consolas" w:hAnsi="Consolas" w:eastAsia="Consolas" w:cs="Consolas"/>
          <w:noProof w:val="0"/>
          <w:sz w:val="22"/>
          <w:szCs w:val="22"/>
          <w:lang w:val="es-AR"/>
        </w:rPr>
        <w:t>.</w:t>
      </w:r>
    </w:p>
    <w:p w:rsidR="1699D9B3" w:rsidP="1699D9B3" w:rsidRDefault="1699D9B3" w14:paraId="07A59807" w14:textId="1BEFF6D8">
      <w:pPr>
        <w:pStyle w:val="Normal"/>
      </w:pP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&gt; ROLLBACK;</w:t>
      </w:r>
      <w:proofErr w:type="spellStart"/>
      <w:r w:rsidRPr="1699D9B3" w:rsidR="1699D9B3">
        <w:rPr>
          <w:rFonts w:ascii="Consolas" w:hAnsi="Consolas" w:eastAsia="Consolas" w:cs="Consolas"/>
          <w:noProof w:val="0"/>
          <w:sz w:val="22"/>
          <w:szCs w:val="22"/>
          <w:lang w:val="es-AR"/>
        </w:rPr>
        <w:t>Query</w:t>
      </w:r>
      <w:proofErr w:type="spellEnd"/>
      <w:r w:rsidRPr="1699D9B3" w:rsidR="1699D9B3">
        <w:rPr>
          <w:rFonts w:ascii="Consolas" w:hAnsi="Consolas" w:eastAsia="Consolas" w:cs="Consolas"/>
          <w:noProof w:val="0"/>
          <w:sz w:val="22"/>
          <w:szCs w:val="22"/>
          <w:lang w:val="es-AR"/>
        </w:rPr>
        <w:t xml:space="preserve"> OK, 0 </w:t>
      </w:r>
      <w:proofErr w:type="spellStart"/>
      <w:r w:rsidRPr="1699D9B3" w:rsidR="1699D9B3">
        <w:rPr>
          <w:rFonts w:ascii="Consolas" w:hAnsi="Consolas" w:eastAsia="Consolas" w:cs="Consolas"/>
          <w:noProof w:val="0"/>
          <w:sz w:val="22"/>
          <w:szCs w:val="22"/>
          <w:lang w:val="es-AR"/>
        </w:rPr>
        <w:t>rows</w:t>
      </w:r>
      <w:proofErr w:type="spellEnd"/>
      <w:r w:rsidRPr="1699D9B3" w:rsidR="1699D9B3">
        <w:rPr>
          <w:rFonts w:ascii="Consolas" w:hAnsi="Consolas" w:eastAsia="Consolas" w:cs="Consolas"/>
          <w:noProof w:val="0"/>
          <w:sz w:val="22"/>
          <w:szCs w:val="22"/>
          <w:lang w:val="es-AR"/>
        </w:rPr>
        <w:t xml:space="preserve"> </w:t>
      </w:r>
      <w:proofErr w:type="spellStart"/>
      <w:r w:rsidRPr="1699D9B3" w:rsidR="1699D9B3">
        <w:rPr>
          <w:rFonts w:ascii="Consolas" w:hAnsi="Consolas" w:eastAsia="Consolas" w:cs="Consolas"/>
          <w:noProof w:val="0"/>
          <w:sz w:val="22"/>
          <w:szCs w:val="22"/>
          <w:lang w:val="es-AR"/>
        </w:rPr>
        <w:t>affected</w:t>
      </w:r>
      <w:proofErr w:type="spellEnd"/>
      <w:r w:rsidRPr="1699D9B3" w:rsidR="1699D9B3">
        <w:rPr>
          <w:rFonts w:ascii="Consolas" w:hAnsi="Consolas" w:eastAsia="Consolas" w:cs="Consolas"/>
          <w:noProof w:val="0"/>
          <w:sz w:val="22"/>
          <w:szCs w:val="22"/>
          <w:lang w:val="es-AR"/>
        </w:rPr>
        <w:t xml:space="preserve"> (0.00 </w:t>
      </w:r>
      <w:proofErr w:type="spellStart"/>
      <w:r w:rsidRPr="1699D9B3" w:rsidR="1699D9B3">
        <w:rPr>
          <w:rFonts w:ascii="Consolas" w:hAnsi="Consolas" w:eastAsia="Consolas" w:cs="Consolas"/>
          <w:noProof w:val="0"/>
          <w:sz w:val="22"/>
          <w:szCs w:val="22"/>
          <w:lang w:val="es-AR"/>
        </w:rPr>
        <w:t>sec</w:t>
      </w:r>
      <w:proofErr w:type="spellEnd"/>
      <w:r w:rsidRPr="1699D9B3" w:rsidR="1699D9B3">
        <w:rPr>
          <w:rFonts w:ascii="Consolas" w:hAnsi="Consolas" w:eastAsia="Consolas" w:cs="Consolas"/>
          <w:noProof w:val="0"/>
          <w:sz w:val="22"/>
          <w:szCs w:val="22"/>
          <w:lang w:val="es-AR"/>
        </w:rPr>
        <w:t>)</w:t>
      </w:r>
    </w:p>
    <w:p w:rsidR="1699D9B3" w:rsidP="1699D9B3" w:rsidRDefault="1699D9B3" w14:paraId="54B9D10C" w14:textId="5E4AE1A5">
      <w:pPr>
        <w:pStyle w:val="Normal"/>
      </w:pPr>
      <w:proofErr w:type="spellStart"/>
      <w:r w:rsidRPr="1699D9B3" w:rsidR="1699D9B3">
        <w:rPr>
          <w:rFonts w:ascii="Consolas" w:hAnsi="Consolas" w:eastAsia="Consolas" w:cs="Consolas"/>
          <w:noProof w:val="0"/>
          <w:sz w:val="22"/>
          <w:szCs w:val="22"/>
          <w:lang w:val="es-AR"/>
        </w:rPr>
        <w:t>mysql</w:t>
      </w:r>
      <w:proofErr w:type="spellEnd"/>
      <w:r w:rsidRPr="1699D9B3" w:rsidR="1699D9B3">
        <w:rPr>
          <w:rFonts w:ascii="Consolas" w:hAnsi="Consolas" w:eastAsia="Consolas" w:cs="Consolas"/>
          <w:noProof w:val="0"/>
          <w:sz w:val="22"/>
          <w:szCs w:val="22"/>
          <w:lang w:val="es-AR"/>
        </w:rPr>
        <w:t xml:space="preserve">&gt; SELECT * FROM </w:t>
      </w:r>
      <w:proofErr w:type="spellStart"/>
      <w:r w:rsidRPr="1699D9B3" w:rsidR="1699D9B3">
        <w:rPr>
          <w:rFonts w:ascii="Consolas" w:hAnsi="Consolas" w:eastAsia="Consolas" w:cs="Consolas"/>
          <w:noProof w:val="0"/>
          <w:sz w:val="22"/>
          <w:szCs w:val="22"/>
          <w:lang w:val="es-AR"/>
        </w:rPr>
        <w:t>customer</w:t>
      </w:r>
      <w:proofErr w:type="spellEnd"/>
      <w:r w:rsidRPr="1699D9B3" w:rsidR="1699D9B3">
        <w:rPr>
          <w:rFonts w:ascii="Consolas" w:hAnsi="Consolas" w:eastAsia="Consolas" w:cs="Consolas"/>
          <w:noProof w:val="0"/>
          <w:sz w:val="22"/>
          <w:szCs w:val="22"/>
          <w:lang w:val="es-AR"/>
        </w:rPr>
        <w:t>;</w:t>
      </w:r>
    </w:p>
    <w:p w:rsidR="1699D9B3" w:rsidP="1699D9B3" w:rsidRDefault="1699D9B3" w14:paraId="504BCD8F" w14:textId="68D20F07">
      <w:pPr>
        <w:pStyle w:val="Normal"/>
        <w:rPr>
          <w:rFonts w:ascii="Consolas" w:hAnsi="Consolas" w:eastAsia="Consolas" w:cs="Consolas"/>
          <w:noProof w:val="0"/>
          <w:sz w:val="22"/>
          <w:szCs w:val="22"/>
          <w:lang w:val="es-AR"/>
        </w:rPr>
      </w:pPr>
      <w:r w:rsidRPr="1699D9B3" w:rsidR="1699D9B3">
        <w:rPr>
          <w:rFonts w:ascii="Consolas" w:hAnsi="Consolas" w:eastAsia="Consolas" w:cs="Consolas"/>
          <w:noProof w:val="0"/>
          <w:sz w:val="22"/>
          <w:szCs w:val="22"/>
          <w:lang w:val="es-AR"/>
        </w:rPr>
        <w:t/>
      </w:r>
    </w:p>
    <w:sectPr w:rsidR="00D26DA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5425E"/>
    <w:multiLevelType w:val="multilevel"/>
    <w:tmpl w:val="98BC10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A9"/>
    <w:rsid w:val="008178CD"/>
    <w:rsid w:val="00907EF7"/>
    <w:rsid w:val="00D26DA9"/>
    <w:rsid w:val="00F61FED"/>
    <w:rsid w:val="1699D9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7E88"/>
  <w15:chartTrackingRefBased/>
  <w15:docId w15:val="{8DB1AEF0-25E8-428C-8D69-8CFAB961FA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3">
    <w:name w:val="heading 3"/>
    <w:basedOn w:val="Normal"/>
    <w:link w:val="Heading3Char"/>
    <w:uiPriority w:val="9"/>
    <w:qFormat/>
    <w:rsid w:val="00D26DA9"/>
    <w:pPr>
      <w:spacing w:before="100" w:beforeAutospacing="1" w:after="100" w:afterAutospacing="1" w:line="240" w:lineRule="auto"/>
      <w:outlineLvl w:val="2"/>
    </w:pPr>
    <w:rPr>
      <w:rFonts w:ascii="Times New Roman" w:hAnsi="Times New Roman" w:eastAsia="Times New Roman" w:cs="Times New Roman"/>
      <w:b/>
      <w:bCs/>
      <w:sz w:val="27"/>
      <w:szCs w:val="27"/>
      <w:lang w:eastAsia="es-A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D26DA9"/>
    <w:rPr>
      <w:rFonts w:ascii="Times New Roman" w:hAnsi="Times New Roman" w:eastAsia="Times New Roman" w:cs="Times New Roman"/>
      <w:b/>
      <w:bCs/>
      <w:sz w:val="27"/>
      <w:szCs w:val="27"/>
      <w:lang w:eastAsia="es-AR"/>
    </w:rPr>
  </w:style>
  <w:style w:type="character" w:styleId="HTMLCode">
    <w:name w:val="HTML Code"/>
    <w:basedOn w:val="DefaultParagraphFont"/>
    <w:uiPriority w:val="99"/>
    <w:semiHidden/>
    <w:unhideWhenUsed/>
    <w:rsid w:val="00D26DA9"/>
    <w:rPr>
      <w:rFonts w:ascii="Courier New" w:hAnsi="Courier New" w:eastAsia="Times New Roman" w:cs="Courier New"/>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40855">
      <w:bodyDiv w:val="1"/>
      <w:marLeft w:val="0"/>
      <w:marRight w:val="0"/>
      <w:marTop w:val="0"/>
      <w:marBottom w:val="0"/>
      <w:divBdr>
        <w:top w:val="none" w:sz="0" w:space="0" w:color="auto"/>
        <w:left w:val="none" w:sz="0" w:space="0" w:color="auto"/>
        <w:bottom w:val="none" w:sz="0" w:space="0" w:color="auto"/>
        <w:right w:val="none" w:sz="0" w:space="0" w:color="auto"/>
      </w:divBdr>
      <w:divsChild>
        <w:div w:id="1903982855">
          <w:marLeft w:val="0"/>
          <w:marRight w:val="0"/>
          <w:marTop w:val="0"/>
          <w:marBottom w:val="0"/>
          <w:divBdr>
            <w:top w:val="none" w:sz="0" w:space="0" w:color="auto"/>
            <w:left w:val="none" w:sz="0" w:space="0" w:color="auto"/>
            <w:bottom w:val="none" w:sz="0" w:space="0" w:color="auto"/>
            <w:right w:val="none" w:sz="0" w:space="0" w:color="auto"/>
          </w:divBdr>
          <w:divsChild>
            <w:div w:id="9187149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1532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hyperlink" Target="http://3.bp.blogspot.com/_KOuvviIUpS8/TTinYYy8dwI/AAAAAAAABvI/XX-XVMxbTFo/s1600/mysql.jpg" TargetMode="External" Id="rId5" /><Relationship Type="http://schemas.openxmlformats.org/officeDocument/2006/relationships/webSettings" Target="webSettings.xml" Id="rId4" /><Relationship Type="http://schemas.openxmlformats.org/officeDocument/2006/relationships/hyperlink" Target="https://translate.googleusercontent.com/translate_c?depth=1&amp;hl=es&amp;prev=search&amp;rurl=translate.google.com&amp;sl=en&amp;sp=nmt4&amp;u=https://dev.mysql.com/doc/refman/8.0/en/glossary.html&amp;xid=17259,15700021,15700124,15700149,15700168,15700173,15700186,15700190,15700201&amp;usg=ALkJrhhejhSSnZqq_S71GojZ2V_iBDiqNA#glos_transaction" TargetMode="External" Id="Rc5248587d65b415c" /><Relationship Type="http://schemas.openxmlformats.org/officeDocument/2006/relationships/hyperlink" Target="https://translate.googleusercontent.com/translate_c?depth=1&amp;hl=es&amp;prev=search&amp;rurl=translate.google.com&amp;sl=en&amp;sp=nmt4&amp;u=https://dev.mysql.com/doc/refman/8.0/en/glossary.html&amp;xid=17259,15700021,15700124,15700149,15700168,15700173,15700186,15700190,15700201&amp;usg=ALkJrhhejhSSnZqq_S71GojZ2V_iBDiqNA#glos_autocommit" TargetMode="External" Id="Rbfe0df1a158647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hernan osores</dc:creator>
  <keywords/>
  <dc:description/>
  <lastModifiedBy>Hernan Osores</lastModifiedBy>
  <revision>2</revision>
  <dcterms:created xsi:type="dcterms:W3CDTF">2018-06-25T21:48:00.0000000Z</dcterms:created>
  <dcterms:modified xsi:type="dcterms:W3CDTF">2018-06-26T03:00:02.5100909Z</dcterms:modified>
</coreProperties>
</file>