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30272737"/>
        <w:docPartObj>
          <w:docPartGallery w:val="Cover Pages"/>
          <w:docPartUnique/>
        </w:docPartObj>
      </w:sdtPr>
      <w:sdtContent>
        <w:p w14:paraId="42CA4577" w14:textId="6002FFE4" w:rsidR="004D70C0" w:rsidRDefault="004D70C0">
          <w:r>
            <w:rPr>
              <w:noProof/>
            </w:rPr>
            <mc:AlternateContent>
              <mc:Choice Requires="wpg">
                <w:drawing>
                  <wp:anchor distT="0" distB="0" distL="114300" distR="114300" simplePos="0" relativeHeight="251658242" behindDoc="0" locked="0" layoutInCell="1" allowOverlap="1" wp14:anchorId="64D7B4E7" wp14:editId="4243F7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021214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8939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47A034C" wp14:editId="17DD5D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6EC2F9" w14:textId="54B6C2E9" w:rsidR="004D70C0" w:rsidRPr="00EA1F7D" w:rsidRDefault="004D70C0" w:rsidP="00EA1F7D">
                                    <w:pPr>
                                      <w:pStyle w:val="NoSpacing"/>
                                      <w:jc w:val="right"/>
                                      <w:rPr>
                                        <w:color w:val="595959" w:themeColor="text1" w:themeTint="A6"/>
                                        <w:sz w:val="28"/>
                                        <w:szCs w:val="28"/>
                                      </w:rPr>
                                    </w:pPr>
                                    <w:r w:rsidRPr="00EA1F7D">
                                      <w:rPr>
                                        <w:color w:val="595959" w:themeColor="text1" w:themeTint="A6"/>
                                        <w:sz w:val="28"/>
                                        <w:szCs w:val="28"/>
                                      </w:rPr>
                                      <w:t>Jayden Wilson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7A034C"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6EC2F9" w14:textId="54B6C2E9" w:rsidR="004D70C0" w:rsidRPr="00EA1F7D" w:rsidRDefault="004D70C0" w:rsidP="00EA1F7D">
                              <w:pPr>
                                <w:pStyle w:val="NoSpacing"/>
                                <w:jc w:val="right"/>
                                <w:rPr>
                                  <w:color w:val="595959" w:themeColor="text1" w:themeTint="A6"/>
                                  <w:sz w:val="28"/>
                                  <w:szCs w:val="28"/>
                                </w:rPr>
                              </w:pPr>
                              <w:r w:rsidRPr="00EA1F7D">
                                <w:rPr>
                                  <w:color w:val="595959" w:themeColor="text1" w:themeTint="A6"/>
                                  <w:sz w:val="28"/>
                                  <w:szCs w:val="28"/>
                                </w:rPr>
                                <w:t>Jayden Wilson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F3992FD" wp14:editId="6E1FC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21C76" w14:textId="4D945E18" w:rsidR="004D70C0" w:rsidRDefault="00670172">
                                <w:pPr>
                                  <w:jc w:val="right"/>
                                  <w:rPr>
                                    <w:color w:val="18939A" w:themeColor="accent1"/>
                                    <w:sz w:val="64"/>
                                    <w:szCs w:val="64"/>
                                  </w:rPr>
                                </w:pPr>
                                <w:sdt>
                                  <w:sdtPr>
                                    <w:rPr>
                                      <w:caps/>
                                      <w:color w:val="18939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1F7D">
                                      <w:rPr>
                                        <w:caps/>
                                        <w:color w:val="18939A" w:themeColor="accent1"/>
                                        <w:sz w:val="64"/>
                                        <w:szCs w:val="64"/>
                                      </w:rPr>
                                      <w:t>Tabber Goals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FAC424" w14:textId="31A942A0" w:rsidR="004D70C0" w:rsidRDefault="00670172">
                                    <w:pPr>
                                      <w:jc w:val="right"/>
                                      <w:rPr>
                                        <w:smallCaps/>
                                        <w:color w:val="404040" w:themeColor="text1" w:themeTint="BF"/>
                                        <w:sz w:val="36"/>
                                        <w:szCs w:val="36"/>
                                      </w:rPr>
                                    </w:pPr>
                                    <w:r>
                                      <w:rPr>
                                        <w:color w:val="404040" w:themeColor="text1" w:themeTint="BF"/>
                                        <w:sz w:val="36"/>
                                        <w:szCs w:val="36"/>
                                      </w:rPr>
                                      <w:t>High Level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992F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1B21C76" w14:textId="4D945E18" w:rsidR="004D70C0" w:rsidRDefault="00670172">
                          <w:pPr>
                            <w:jc w:val="right"/>
                            <w:rPr>
                              <w:color w:val="18939A" w:themeColor="accent1"/>
                              <w:sz w:val="64"/>
                              <w:szCs w:val="64"/>
                            </w:rPr>
                          </w:pPr>
                          <w:sdt>
                            <w:sdtPr>
                              <w:rPr>
                                <w:caps/>
                                <w:color w:val="18939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1F7D">
                                <w:rPr>
                                  <w:caps/>
                                  <w:color w:val="18939A" w:themeColor="accent1"/>
                                  <w:sz w:val="64"/>
                                  <w:szCs w:val="64"/>
                                </w:rPr>
                                <w:t>Tabber Goals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FAC424" w14:textId="31A942A0" w:rsidR="004D70C0" w:rsidRDefault="00670172">
                              <w:pPr>
                                <w:jc w:val="right"/>
                                <w:rPr>
                                  <w:smallCaps/>
                                  <w:color w:val="404040" w:themeColor="text1" w:themeTint="BF"/>
                                  <w:sz w:val="36"/>
                                  <w:szCs w:val="36"/>
                                </w:rPr>
                              </w:pPr>
                              <w:r>
                                <w:rPr>
                                  <w:color w:val="404040" w:themeColor="text1" w:themeTint="BF"/>
                                  <w:sz w:val="36"/>
                                  <w:szCs w:val="36"/>
                                </w:rPr>
                                <w:t>High Level Design</w:t>
                              </w:r>
                            </w:p>
                          </w:sdtContent>
                        </w:sdt>
                      </w:txbxContent>
                    </v:textbox>
                    <w10:wrap type="square" anchorx="page" anchory="page"/>
                  </v:shape>
                </w:pict>
              </mc:Fallback>
            </mc:AlternateContent>
          </w:r>
        </w:p>
        <w:p w14:paraId="4513E93F" w14:textId="29F9FFDF" w:rsidR="004D70C0" w:rsidRDefault="004D70C0">
          <w:r>
            <w:br w:type="page"/>
          </w:r>
        </w:p>
      </w:sdtContent>
    </w:sdt>
    <w:p w14:paraId="0FAF1E18" w14:textId="1B1A3F99" w:rsidR="004D70C0" w:rsidRDefault="00EA1F7D" w:rsidP="00EA1F7D">
      <w:pPr>
        <w:pStyle w:val="Heading1"/>
      </w:pPr>
      <w:bookmarkStart w:id="0" w:name="_Toc156940626"/>
      <w:r>
        <w:t>Document History</w:t>
      </w:r>
      <w:bookmarkEnd w:id="0"/>
    </w:p>
    <w:tbl>
      <w:tblPr>
        <w:tblStyle w:val="GridTable1Light"/>
        <w:tblW w:w="0" w:type="auto"/>
        <w:tblLook w:val="04A0" w:firstRow="1" w:lastRow="0" w:firstColumn="1" w:lastColumn="0" w:noHBand="0" w:noVBand="1"/>
      </w:tblPr>
      <w:tblGrid>
        <w:gridCol w:w="2254"/>
        <w:gridCol w:w="2254"/>
        <w:gridCol w:w="2254"/>
        <w:gridCol w:w="2254"/>
      </w:tblGrid>
      <w:tr w:rsidR="00EA1F7D" w14:paraId="5770E2B5" w14:textId="77777777" w:rsidTr="00EA1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3D9B5E" w14:textId="17FFB3BE" w:rsidR="00EA1F7D" w:rsidRDefault="00EA1F7D">
            <w:r>
              <w:t>Date</w:t>
            </w:r>
          </w:p>
        </w:tc>
        <w:tc>
          <w:tcPr>
            <w:tcW w:w="2254" w:type="dxa"/>
          </w:tcPr>
          <w:p w14:paraId="5C7E4C53" w14:textId="762799B9" w:rsidR="00EA1F7D" w:rsidRDefault="00EA1F7D">
            <w:pPr>
              <w:cnfStyle w:val="100000000000" w:firstRow="1" w:lastRow="0" w:firstColumn="0" w:lastColumn="0" w:oddVBand="0" w:evenVBand="0" w:oddHBand="0" w:evenHBand="0" w:firstRowFirstColumn="0" w:firstRowLastColumn="0" w:lastRowFirstColumn="0" w:lastRowLastColumn="0"/>
            </w:pPr>
            <w:r>
              <w:t>Author</w:t>
            </w:r>
          </w:p>
        </w:tc>
        <w:tc>
          <w:tcPr>
            <w:tcW w:w="2254" w:type="dxa"/>
          </w:tcPr>
          <w:p w14:paraId="7442EA8F" w14:textId="6A89A4E1" w:rsidR="00EA1F7D" w:rsidRDefault="00EA1F7D">
            <w:pPr>
              <w:cnfStyle w:val="100000000000" w:firstRow="1" w:lastRow="0" w:firstColumn="0" w:lastColumn="0" w:oddVBand="0" w:evenVBand="0" w:oddHBand="0" w:evenHBand="0" w:firstRowFirstColumn="0" w:firstRowLastColumn="0" w:lastRowFirstColumn="0" w:lastRowLastColumn="0"/>
            </w:pPr>
            <w:r>
              <w:t>Status</w:t>
            </w:r>
          </w:p>
        </w:tc>
        <w:tc>
          <w:tcPr>
            <w:tcW w:w="2254" w:type="dxa"/>
          </w:tcPr>
          <w:p w14:paraId="462D6B0E" w14:textId="1F4F8140" w:rsidR="00EA1F7D" w:rsidRDefault="00EA1F7D">
            <w:pPr>
              <w:cnfStyle w:val="100000000000" w:firstRow="1" w:lastRow="0" w:firstColumn="0" w:lastColumn="0" w:oddVBand="0" w:evenVBand="0" w:oddHBand="0" w:evenHBand="0" w:firstRowFirstColumn="0" w:firstRowLastColumn="0" w:lastRowFirstColumn="0" w:lastRowLastColumn="0"/>
            </w:pPr>
            <w:r>
              <w:t>Version</w:t>
            </w:r>
          </w:p>
        </w:tc>
      </w:tr>
      <w:tr w:rsidR="00EA1F7D" w14:paraId="6088E475" w14:textId="77777777" w:rsidTr="00EA1F7D">
        <w:tc>
          <w:tcPr>
            <w:cnfStyle w:val="001000000000" w:firstRow="0" w:lastRow="0" w:firstColumn="1" w:lastColumn="0" w:oddVBand="0" w:evenVBand="0" w:oddHBand="0" w:evenHBand="0" w:firstRowFirstColumn="0" w:firstRowLastColumn="0" w:lastRowFirstColumn="0" w:lastRowLastColumn="0"/>
            <w:tcW w:w="2254" w:type="dxa"/>
          </w:tcPr>
          <w:p w14:paraId="20B625CE" w14:textId="75AAA4AC" w:rsidR="00EA1F7D" w:rsidRDefault="00EA1F7D">
            <w:r>
              <w:t>23/01/2024</w:t>
            </w:r>
          </w:p>
        </w:tc>
        <w:tc>
          <w:tcPr>
            <w:tcW w:w="2254" w:type="dxa"/>
          </w:tcPr>
          <w:p w14:paraId="06D50078" w14:textId="0E2A5B59" w:rsidR="00EA1F7D" w:rsidRDefault="00EA1F7D">
            <w:pPr>
              <w:cnfStyle w:val="000000000000" w:firstRow="0" w:lastRow="0" w:firstColumn="0" w:lastColumn="0" w:oddVBand="0" w:evenVBand="0" w:oddHBand="0" w:evenHBand="0" w:firstRowFirstColumn="0" w:firstRowLastColumn="0" w:lastRowFirstColumn="0" w:lastRowLastColumn="0"/>
            </w:pPr>
            <w:r>
              <w:t>Jayden Wilson</w:t>
            </w:r>
          </w:p>
        </w:tc>
        <w:tc>
          <w:tcPr>
            <w:tcW w:w="2254" w:type="dxa"/>
          </w:tcPr>
          <w:p w14:paraId="347FAAA6" w14:textId="4ABC9039" w:rsidR="00EA1F7D" w:rsidRDefault="00EA1F7D">
            <w:pPr>
              <w:cnfStyle w:val="000000000000" w:firstRow="0" w:lastRow="0" w:firstColumn="0" w:lastColumn="0" w:oddVBand="0" w:evenVBand="0" w:oddHBand="0" w:evenHBand="0" w:firstRowFirstColumn="0" w:firstRowLastColumn="0" w:lastRowFirstColumn="0" w:lastRowLastColumn="0"/>
            </w:pPr>
            <w:r>
              <w:t>Draft</w:t>
            </w:r>
          </w:p>
        </w:tc>
        <w:tc>
          <w:tcPr>
            <w:tcW w:w="2254" w:type="dxa"/>
          </w:tcPr>
          <w:p w14:paraId="20C27ED8" w14:textId="52D08B67" w:rsidR="00EA1F7D" w:rsidRDefault="00EA1F7D">
            <w:pPr>
              <w:cnfStyle w:val="000000000000" w:firstRow="0" w:lastRow="0" w:firstColumn="0" w:lastColumn="0" w:oddVBand="0" w:evenVBand="0" w:oddHBand="0" w:evenHBand="0" w:firstRowFirstColumn="0" w:firstRowLastColumn="0" w:lastRowFirstColumn="0" w:lastRowLastColumn="0"/>
            </w:pPr>
            <w:r>
              <w:t>0.1</w:t>
            </w:r>
          </w:p>
        </w:tc>
      </w:tr>
    </w:tbl>
    <w:p w14:paraId="6C7A88CC" w14:textId="6BD390B0" w:rsidR="00EA1F7D" w:rsidRDefault="00EA1F7D"/>
    <w:p w14:paraId="2E629AF0" w14:textId="77777777" w:rsidR="00EA1F7D" w:rsidRDefault="00EA1F7D">
      <w:r>
        <w:br w:type="page"/>
      </w:r>
    </w:p>
    <w:sdt>
      <w:sdtPr>
        <w:rPr>
          <w:rFonts w:asciiTheme="minorHAnsi" w:eastAsiaTheme="minorHAnsi" w:hAnsiTheme="minorHAnsi" w:cstheme="minorBidi"/>
          <w:color w:val="auto"/>
          <w:kern w:val="2"/>
          <w:sz w:val="24"/>
          <w:szCs w:val="22"/>
          <w:lang w:eastAsia="en-US"/>
          <w14:ligatures w14:val="standardContextual"/>
        </w:rPr>
        <w:id w:val="-1340695048"/>
        <w:docPartObj>
          <w:docPartGallery w:val="Table of Contents"/>
          <w:docPartUnique/>
        </w:docPartObj>
      </w:sdtPr>
      <w:sdtEndPr>
        <w:rPr>
          <w:b/>
          <w:bCs/>
        </w:rPr>
      </w:sdtEndPr>
      <w:sdtContent>
        <w:p w14:paraId="396F9987" w14:textId="48509FB4" w:rsidR="002E2C9E" w:rsidRDefault="002E2C9E">
          <w:pPr>
            <w:pStyle w:val="TOCHeading"/>
          </w:pPr>
          <w:r>
            <w:t>Table of Contents</w:t>
          </w:r>
        </w:p>
        <w:p w14:paraId="2D8FCA05" w14:textId="6FCD0B25" w:rsidR="002E2C9E" w:rsidRDefault="002E2C9E">
          <w:pPr>
            <w:pStyle w:val="TOC1"/>
            <w:tabs>
              <w:tab w:val="right" w:leader="dot" w:pos="9016"/>
            </w:tabs>
            <w:rPr>
              <w:rFonts w:eastAsiaTheme="minorEastAsia"/>
              <w:noProof/>
              <w:szCs w:val="24"/>
              <w:lang w:eastAsia="en-GB"/>
            </w:rPr>
          </w:pPr>
          <w:r>
            <w:fldChar w:fldCharType="begin"/>
          </w:r>
          <w:r>
            <w:instrText xml:space="preserve"> TOC \o "1-3" \h \z \u </w:instrText>
          </w:r>
          <w:r>
            <w:fldChar w:fldCharType="separate"/>
          </w:r>
          <w:hyperlink w:anchor="_Toc156940626" w:history="1">
            <w:r w:rsidRPr="006942F5">
              <w:rPr>
                <w:rStyle w:val="Hyperlink"/>
                <w:noProof/>
              </w:rPr>
              <w:t>Document History</w:t>
            </w:r>
            <w:r>
              <w:rPr>
                <w:noProof/>
                <w:webHidden/>
              </w:rPr>
              <w:tab/>
            </w:r>
            <w:r>
              <w:rPr>
                <w:noProof/>
                <w:webHidden/>
              </w:rPr>
              <w:fldChar w:fldCharType="begin"/>
            </w:r>
            <w:r>
              <w:rPr>
                <w:noProof/>
                <w:webHidden/>
              </w:rPr>
              <w:instrText xml:space="preserve"> PAGEREF _Toc156940626 \h </w:instrText>
            </w:r>
            <w:r>
              <w:rPr>
                <w:noProof/>
                <w:webHidden/>
              </w:rPr>
            </w:r>
            <w:r>
              <w:rPr>
                <w:noProof/>
                <w:webHidden/>
              </w:rPr>
              <w:fldChar w:fldCharType="separate"/>
            </w:r>
            <w:r>
              <w:rPr>
                <w:noProof/>
                <w:webHidden/>
              </w:rPr>
              <w:t>1</w:t>
            </w:r>
            <w:r>
              <w:rPr>
                <w:noProof/>
                <w:webHidden/>
              </w:rPr>
              <w:fldChar w:fldCharType="end"/>
            </w:r>
          </w:hyperlink>
        </w:p>
        <w:p w14:paraId="0045DF90" w14:textId="07556631" w:rsidR="002E2C9E" w:rsidRDefault="00670172">
          <w:pPr>
            <w:pStyle w:val="TOC1"/>
            <w:tabs>
              <w:tab w:val="right" w:leader="dot" w:pos="9016"/>
            </w:tabs>
            <w:rPr>
              <w:rFonts w:eastAsiaTheme="minorEastAsia"/>
              <w:noProof/>
              <w:szCs w:val="24"/>
              <w:lang w:eastAsia="en-GB"/>
            </w:rPr>
          </w:pPr>
          <w:hyperlink w:anchor="_Toc156940627" w:history="1">
            <w:r w:rsidR="002E2C9E" w:rsidRPr="006942F5">
              <w:rPr>
                <w:rStyle w:val="Hyperlink"/>
                <w:noProof/>
              </w:rPr>
              <w:t>Introduction</w:t>
            </w:r>
            <w:r w:rsidR="002E2C9E">
              <w:rPr>
                <w:noProof/>
                <w:webHidden/>
              </w:rPr>
              <w:tab/>
            </w:r>
            <w:r w:rsidR="002E2C9E">
              <w:rPr>
                <w:noProof/>
                <w:webHidden/>
              </w:rPr>
              <w:fldChar w:fldCharType="begin"/>
            </w:r>
            <w:r w:rsidR="002E2C9E">
              <w:rPr>
                <w:noProof/>
                <w:webHidden/>
              </w:rPr>
              <w:instrText xml:space="preserve"> PAGEREF _Toc156940627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139E3E34" w14:textId="576B9444" w:rsidR="002E2C9E" w:rsidRDefault="00670172">
          <w:pPr>
            <w:pStyle w:val="TOC1"/>
            <w:tabs>
              <w:tab w:val="right" w:leader="dot" w:pos="9016"/>
            </w:tabs>
            <w:rPr>
              <w:rFonts w:eastAsiaTheme="minorEastAsia"/>
              <w:noProof/>
              <w:szCs w:val="24"/>
              <w:lang w:eastAsia="en-GB"/>
            </w:rPr>
          </w:pPr>
          <w:hyperlink w:anchor="_Toc156940628" w:history="1">
            <w:r w:rsidR="002E2C9E" w:rsidRPr="006942F5">
              <w:rPr>
                <w:rStyle w:val="Hyperlink"/>
                <w:noProof/>
              </w:rPr>
              <w:t>Background</w:t>
            </w:r>
            <w:r w:rsidR="002E2C9E">
              <w:rPr>
                <w:noProof/>
                <w:webHidden/>
              </w:rPr>
              <w:tab/>
            </w:r>
            <w:r w:rsidR="002E2C9E">
              <w:rPr>
                <w:noProof/>
                <w:webHidden/>
              </w:rPr>
              <w:fldChar w:fldCharType="begin"/>
            </w:r>
            <w:r w:rsidR="002E2C9E">
              <w:rPr>
                <w:noProof/>
                <w:webHidden/>
              </w:rPr>
              <w:instrText xml:space="preserve"> PAGEREF _Toc156940628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38C50EC9" w14:textId="6A7BC322" w:rsidR="002E2C9E" w:rsidRDefault="00670172">
          <w:pPr>
            <w:pStyle w:val="TOC1"/>
            <w:tabs>
              <w:tab w:val="right" w:leader="dot" w:pos="9016"/>
            </w:tabs>
            <w:rPr>
              <w:rFonts w:eastAsiaTheme="minorEastAsia"/>
              <w:noProof/>
              <w:szCs w:val="24"/>
              <w:lang w:eastAsia="en-GB"/>
            </w:rPr>
          </w:pPr>
          <w:hyperlink w:anchor="_Toc156940629" w:history="1">
            <w:r w:rsidR="002E2C9E" w:rsidRPr="006942F5">
              <w:rPr>
                <w:rStyle w:val="Hyperlink"/>
                <w:noProof/>
              </w:rPr>
              <w:t>Scope</w:t>
            </w:r>
            <w:r w:rsidR="002E2C9E">
              <w:rPr>
                <w:noProof/>
                <w:webHidden/>
              </w:rPr>
              <w:tab/>
            </w:r>
            <w:r w:rsidR="002E2C9E">
              <w:rPr>
                <w:noProof/>
                <w:webHidden/>
              </w:rPr>
              <w:fldChar w:fldCharType="begin"/>
            </w:r>
            <w:r w:rsidR="002E2C9E">
              <w:rPr>
                <w:noProof/>
                <w:webHidden/>
              </w:rPr>
              <w:instrText xml:space="preserve"> PAGEREF _Toc156940629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7AD4F835" w14:textId="79A858DA" w:rsidR="002E2C9E" w:rsidRDefault="00670172">
          <w:pPr>
            <w:pStyle w:val="TOC1"/>
            <w:tabs>
              <w:tab w:val="right" w:leader="dot" w:pos="9016"/>
            </w:tabs>
            <w:rPr>
              <w:rFonts w:eastAsiaTheme="minorEastAsia"/>
              <w:noProof/>
              <w:szCs w:val="24"/>
              <w:lang w:eastAsia="en-GB"/>
            </w:rPr>
          </w:pPr>
          <w:hyperlink w:anchor="_Toc156940630" w:history="1">
            <w:r w:rsidR="002E2C9E" w:rsidRPr="006942F5">
              <w:rPr>
                <w:rStyle w:val="Hyperlink"/>
                <w:noProof/>
              </w:rPr>
              <w:t>Assumptions</w:t>
            </w:r>
            <w:r w:rsidR="002E2C9E">
              <w:rPr>
                <w:noProof/>
                <w:webHidden/>
              </w:rPr>
              <w:tab/>
            </w:r>
            <w:r w:rsidR="002E2C9E">
              <w:rPr>
                <w:noProof/>
                <w:webHidden/>
              </w:rPr>
              <w:fldChar w:fldCharType="begin"/>
            </w:r>
            <w:r w:rsidR="002E2C9E">
              <w:rPr>
                <w:noProof/>
                <w:webHidden/>
              </w:rPr>
              <w:instrText xml:space="preserve"> PAGEREF _Toc156940630 \h </w:instrText>
            </w:r>
            <w:r w:rsidR="002E2C9E">
              <w:rPr>
                <w:noProof/>
                <w:webHidden/>
              </w:rPr>
            </w:r>
            <w:r w:rsidR="002E2C9E">
              <w:rPr>
                <w:noProof/>
                <w:webHidden/>
              </w:rPr>
              <w:fldChar w:fldCharType="separate"/>
            </w:r>
            <w:r w:rsidR="002E2C9E">
              <w:rPr>
                <w:noProof/>
                <w:webHidden/>
              </w:rPr>
              <w:t>3</w:t>
            </w:r>
            <w:r w:rsidR="002E2C9E">
              <w:rPr>
                <w:noProof/>
                <w:webHidden/>
              </w:rPr>
              <w:fldChar w:fldCharType="end"/>
            </w:r>
          </w:hyperlink>
        </w:p>
        <w:p w14:paraId="57430EB3" w14:textId="4623BE69" w:rsidR="002E2C9E" w:rsidRDefault="00670172">
          <w:pPr>
            <w:pStyle w:val="TOC1"/>
            <w:tabs>
              <w:tab w:val="right" w:leader="dot" w:pos="9016"/>
            </w:tabs>
            <w:rPr>
              <w:rFonts w:eastAsiaTheme="minorEastAsia"/>
              <w:noProof/>
              <w:szCs w:val="24"/>
              <w:lang w:eastAsia="en-GB"/>
            </w:rPr>
          </w:pPr>
          <w:hyperlink w:anchor="_Toc156940631" w:history="1">
            <w:r w:rsidR="002E2C9E" w:rsidRPr="006942F5">
              <w:rPr>
                <w:rStyle w:val="Hyperlink"/>
                <w:noProof/>
              </w:rPr>
              <w:t>Prerequisites</w:t>
            </w:r>
            <w:r w:rsidR="002E2C9E">
              <w:rPr>
                <w:noProof/>
                <w:webHidden/>
              </w:rPr>
              <w:tab/>
            </w:r>
            <w:r w:rsidR="002E2C9E">
              <w:rPr>
                <w:noProof/>
                <w:webHidden/>
              </w:rPr>
              <w:fldChar w:fldCharType="begin"/>
            </w:r>
            <w:r w:rsidR="002E2C9E">
              <w:rPr>
                <w:noProof/>
                <w:webHidden/>
              </w:rPr>
              <w:instrText xml:space="preserve"> PAGEREF _Toc156940631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4297D633" w14:textId="2735B6F5" w:rsidR="002E2C9E" w:rsidRDefault="00670172">
          <w:pPr>
            <w:pStyle w:val="TOC1"/>
            <w:tabs>
              <w:tab w:val="right" w:leader="dot" w:pos="9016"/>
            </w:tabs>
            <w:rPr>
              <w:rFonts w:eastAsiaTheme="minorEastAsia"/>
              <w:noProof/>
              <w:szCs w:val="24"/>
              <w:lang w:eastAsia="en-GB"/>
            </w:rPr>
          </w:pPr>
          <w:hyperlink w:anchor="_Toc156940632" w:history="1">
            <w:r w:rsidR="002E2C9E" w:rsidRPr="006942F5">
              <w:rPr>
                <w:rStyle w:val="Hyperlink"/>
                <w:noProof/>
              </w:rPr>
              <w:t>Architecture Components</w:t>
            </w:r>
            <w:r w:rsidR="002E2C9E">
              <w:rPr>
                <w:noProof/>
                <w:webHidden/>
              </w:rPr>
              <w:tab/>
            </w:r>
            <w:r w:rsidR="002E2C9E">
              <w:rPr>
                <w:noProof/>
                <w:webHidden/>
              </w:rPr>
              <w:fldChar w:fldCharType="begin"/>
            </w:r>
            <w:r w:rsidR="002E2C9E">
              <w:rPr>
                <w:noProof/>
                <w:webHidden/>
              </w:rPr>
              <w:instrText xml:space="preserve"> PAGEREF _Toc156940632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56012EF4" w14:textId="04E1A181" w:rsidR="002E2C9E" w:rsidRDefault="00670172">
          <w:pPr>
            <w:pStyle w:val="TOC2"/>
            <w:tabs>
              <w:tab w:val="right" w:leader="dot" w:pos="9016"/>
            </w:tabs>
            <w:rPr>
              <w:rFonts w:eastAsiaTheme="minorEastAsia"/>
              <w:noProof/>
              <w:szCs w:val="24"/>
              <w:lang w:eastAsia="en-GB"/>
            </w:rPr>
          </w:pPr>
          <w:hyperlink w:anchor="_Toc156940633" w:history="1">
            <w:r w:rsidR="002E2C9E" w:rsidRPr="006942F5">
              <w:rPr>
                <w:rStyle w:val="Hyperlink"/>
                <w:noProof/>
              </w:rPr>
              <w:t>Microsoft C# .Net</w:t>
            </w:r>
            <w:r w:rsidR="002E2C9E">
              <w:rPr>
                <w:noProof/>
                <w:webHidden/>
              </w:rPr>
              <w:tab/>
            </w:r>
            <w:r w:rsidR="002E2C9E">
              <w:rPr>
                <w:noProof/>
                <w:webHidden/>
              </w:rPr>
              <w:fldChar w:fldCharType="begin"/>
            </w:r>
            <w:r w:rsidR="002E2C9E">
              <w:rPr>
                <w:noProof/>
                <w:webHidden/>
              </w:rPr>
              <w:instrText xml:space="preserve"> PAGEREF _Toc156940633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6732AF9" w14:textId="4AF12560" w:rsidR="002E2C9E" w:rsidRDefault="00670172">
          <w:pPr>
            <w:pStyle w:val="TOC2"/>
            <w:tabs>
              <w:tab w:val="right" w:leader="dot" w:pos="9016"/>
            </w:tabs>
            <w:rPr>
              <w:rFonts w:eastAsiaTheme="minorEastAsia"/>
              <w:noProof/>
              <w:szCs w:val="24"/>
              <w:lang w:eastAsia="en-GB"/>
            </w:rPr>
          </w:pPr>
          <w:hyperlink w:anchor="_Toc156940634" w:history="1">
            <w:r w:rsidR="002E2C9E" w:rsidRPr="006942F5">
              <w:rPr>
                <w:rStyle w:val="Hyperlink"/>
                <w:noProof/>
              </w:rPr>
              <w:t>Data Store</w:t>
            </w:r>
            <w:r w:rsidR="002E2C9E">
              <w:rPr>
                <w:noProof/>
                <w:webHidden/>
              </w:rPr>
              <w:tab/>
            </w:r>
            <w:r w:rsidR="002E2C9E">
              <w:rPr>
                <w:noProof/>
                <w:webHidden/>
              </w:rPr>
              <w:fldChar w:fldCharType="begin"/>
            </w:r>
            <w:r w:rsidR="002E2C9E">
              <w:rPr>
                <w:noProof/>
                <w:webHidden/>
              </w:rPr>
              <w:instrText xml:space="preserve"> PAGEREF _Toc156940634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B444E41" w14:textId="3F428472" w:rsidR="002E2C9E" w:rsidRDefault="00670172">
          <w:pPr>
            <w:pStyle w:val="TOC2"/>
            <w:tabs>
              <w:tab w:val="right" w:leader="dot" w:pos="9016"/>
            </w:tabs>
            <w:rPr>
              <w:rFonts w:eastAsiaTheme="minorEastAsia"/>
              <w:noProof/>
              <w:szCs w:val="24"/>
              <w:lang w:eastAsia="en-GB"/>
            </w:rPr>
          </w:pPr>
          <w:hyperlink w:anchor="_Toc156940635" w:history="1">
            <w:r w:rsidR="002E2C9E" w:rsidRPr="006942F5">
              <w:rPr>
                <w:rStyle w:val="Hyperlink"/>
                <w:noProof/>
              </w:rPr>
              <w:t>GitHub</w:t>
            </w:r>
            <w:r w:rsidR="002E2C9E">
              <w:rPr>
                <w:noProof/>
                <w:webHidden/>
              </w:rPr>
              <w:tab/>
            </w:r>
            <w:r w:rsidR="002E2C9E">
              <w:rPr>
                <w:noProof/>
                <w:webHidden/>
              </w:rPr>
              <w:fldChar w:fldCharType="begin"/>
            </w:r>
            <w:r w:rsidR="002E2C9E">
              <w:rPr>
                <w:noProof/>
                <w:webHidden/>
              </w:rPr>
              <w:instrText xml:space="preserve"> PAGEREF _Toc156940635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567AC524" w14:textId="1BF9CE3D" w:rsidR="002E2C9E" w:rsidRDefault="00670172">
          <w:pPr>
            <w:pStyle w:val="TOC1"/>
            <w:tabs>
              <w:tab w:val="right" w:leader="dot" w:pos="9016"/>
            </w:tabs>
            <w:rPr>
              <w:rFonts w:eastAsiaTheme="minorEastAsia"/>
              <w:noProof/>
              <w:szCs w:val="24"/>
              <w:lang w:eastAsia="en-GB"/>
            </w:rPr>
          </w:pPr>
          <w:hyperlink w:anchor="_Toc156940636" w:history="1">
            <w:r w:rsidR="002E2C9E" w:rsidRPr="006942F5">
              <w:rPr>
                <w:rStyle w:val="Hyperlink"/>
                <w:noProof/>
              </w:rPr>
              <w:t>Security Considerations</w:t>
            </w:r>
            <w:r w:rsidR="002E2C9E">
              <w:rPr>
                <w:noProof/>
                <w:webHidden/>
              </w:rPr>
              <w:tab/>
            </w:r>
            <w:r w:rsidR="002E2C9E">
              <w:rPr>
                <w:noProof/>
                <w:webHidden/>
              </w:rPr>
              <w:fldChar w:fldCharType="begin"/>
            </w:r>
            <w:r w:rsidR="002E2C9E">
              <w:rPr>
                <w:noProof/>
                <w:webHidden/>
              </w:rPr>
              <w:instrText xml:space="preserve"> PAGEREF _Toc156940636 \h </w:instrText>
            </w:r>
            <w:r w:rsidR="002E2C9E">
              <w:rPr>
                <w:noProof/>
                <w:webHidden/>
              </w:rPr>
            </w:r>
            <w:r w:rsidR="002E2C9E">
              <w:rPr>
                <w:noProof/>
                <w:webHidden/>
              </w:rPr>
              <w:fldChar w:fldCharType="separate"/>
            </w:r>
            <w:r w:rsidR="002E2C9E">
              <w:rPr>
                <w:noProof/>
                <w:webHidden/>
              </w:rPr>
              <w:t>4</w:t>
            </w:r>
            <w:r w:rsidR="002E2C9E">
              <w:rPr>
                <w:noProof/>
                <w:webHidden/>
              </w:rPr>
              <w:fldChar w:fldCharType="end"/>
            </w:r>
          </w:hyperlink>
        </w:p>
        <w:p w14:paraId="0961A05F" w14:textId="5969BBA5" w:rsidR="002E2C9E" w:rsidRDefault="002E2C9E">
          <w:r>
            <w:rPr>
              <w:b/>
              <w:bCs/>
            </w:rPr>
            <w:fldChar w:fldCharType="end"/>
          </w:r>
        </w:p>
      </w:sdtContent>
    </w:sdt>
    <w:p w14:paraId="571F6E33" w14:textId="086E516C" w:rsidR="00F26830" w:rsidRDefault="00F26830">
      <w:r>
        <w:br w:type="page"/>
      </w:r>
    </w:p>
    <w:p w14:paraId="0B365FF9" w14:textId="436AF262" w:rsidR="00EA1F7D" w:rsidRDefault="00F26830" w:rsidP="00F26830">
      <w:pPr>
        <w:pStyle w:val="Heading1"/>
      </w:pPr>
      <w:bookmarkStart w:id="1" w:name="_Toc156940627"/>
      <w:r>
        <w:t>Introduction</w:t>
      </w:r>
      <w:bookmarkEnd w:id="1"/>
    </w:p>
    <w:p w14:paraId="7C3BE60A" w14:textId="60BA588F" w:rsidR="00F26830" w:rsidRDefault="00F26830" w:rsidP="00F26830">
      <w:r w:rsidRPr="00F26830">
        <w:t xml:space="preserve">This </w:t>
      </w:r>
      <w:r>
        <w:t xml:space="preserve">document will provide a high-level design overview of Tabber Goals (Project Sunder), laying the foundation for its development. </w:t>
      </w:r>
    </w:p>
    <w:p w14:paraId="3D6F7786" w14:textId="77777777" w:rsidR="009C6B42" w:rsidRDefault="009C6B42" w:rsidP="00F26830"/>
    <w:p w14:paraId="2B8DF0B0" w14:textId="75D8425B" w:rsidR="009C6B42" w:rsidRDefault="009C6B42" w:rsidP="009C6B42">
      <w:pPr>
        <w:pStyle w:val="Heading1"/>
      </w:pPr>
      <w:bookmarkStart w:id="2" w:name="_Toc156940628"/>
      <w:r>
        <w:t>Background</w:t>
      </w:r>
      <w:bookmarkEnd w:id="2"/>
    </w:p>
    <w:p w14:paraId="5A4E19A4" w14:textId="77777777" w:rsidR="00305AFE" w:rsidRDefault="009C6B42" w:rsidP="009C6B42">
      <w:r>
        <w:t xml:space="preserve">Tabber Goals is designed as a productivity tool for setting and tracking goals with a user-friendly UI, it aims to simplify goal management. </w:t>
      </w:r>
    </w:p>
    <w:p w14:paraId="652FA888" w14:textId="1DEA4593" w:rsidR="00305AFE" w:rsidRDefault="00305AFE" w:rsidP="009C6B42">
      <w:r>
        <w:t>I</w:t>
      </w:r>
      <w:r w:rsidR="009C6B42">
        <w:t xml:space="preserve">ssues with </w:t>
      </w:r>
      <w:r>
        <w:t>C</w:t>
      </w:r>
      <w:r w:rsidR="009C6B42">
        <w:t xml:space="preserve">ompetitors </w:t>
      </w:r>
    </w:p>
    <w:p w14:paraId="45480C33" w14:textId="07ADEE50" w:rsidR="00305AFE" w:rsidRDefault="00305AFE" w:rsidP="00305AFE">
      <w:pPr>
        <w:pStyle w:val="ListParagraph"/>
        <w:numPr>
          <w:ilvl w:val="0"/>
          <w:numId w:val="2"/>
        </w:numPr>
      </w:pPr>
      <w:r>
        <w:t>C</w:t>
      </w:r>
      <w:r w:rsidR="009C6B42">
        <w:t>omplexity</w:t>
      </w:r>
    </w:p>
    <w:p w14:paraId="21F7B15B" w14:textId="40EF7847" w:rsidR="00305AFE" w:rsidRDefault="00305AFE" w:rsidP="00305AFE">
      <w:pPr>
        <w:pStyle w:val="ListParagraph"/>
        <w:numPr>
          <w:ilvl w:val="0"/>
          <w:numId w:val="2"/>
        </w:numPr>
      </w:pPr>
      <w:r>
        <w:t>P</w:t>
      </w:r>
      <w:r w:rsidR="009C6B42">
        <w:t xml:space="preserve">aywalls </w:t>
      </w:r>
    </w:p>
    <w:p w14:paraId="49F1A540" w14:textId="56CB2690" w:rsidR="00305AFE" w:rsidRDefault="00305AFE" w:rsidP="00305AFE">
      <w:pPr>
        <w:pStyle w:val="ListParagraph"/>
        <w:numPr>
          <w:ilvl w:val="0"/>
          <w:numId w:val="2"/>
        </w:numPr>
      </w:pPr>
      <w:r>
        <w:t>D</w:t>
      </w:r>
      <w:r w:rsidR="009C6B42">
        <w:t>istraction</w:t>
      </w:r>
    </w:p>
    <w:p w14:paraId="7FFECECE" w14:textId="0C183F1A" w:rsidR="00305AFE" w:rsidRDefault="00305AFE" w:rsidP="00305AFE">
      <w:r>
        <w:t xml:space="preserve">Key Objectives </w:t>
      </w:r>
    </w:p>
    <w:p w14:paraId="67EB4418" w14:textId="77777777" w:rsidR="00305AFE" w:rsidRDefault="00305AFE" w:rsidP="00305AFE">
      <w:pPr>
        <w:pStyle w:val="ListParagraph"/>
        <w:numPr>
          <w:ilvl w:val="0"/>
          <w:numId w:val="2"/>
        </w:numPr>
      </w:pPr>
      <w:r>
        <w:t xml:space="preserve">Simplicity </w:t>
      </w:r>
    </w:p>
    <w:p w14:paraId="25CD8D9C" w14:textId="128912CE" w:rsidR="00305AFE" w:rsidRDefault="00305AFE" w:rsidP="00305AFE">
      <w:pPr>
        <w:pStyle w:val="ListParagraph"/>
        <w:numPr>
          <w:ilvl w:val="0"/>
          <w:numId w:val="2"/>
        </w:numPr>
      </w:pPr>
      <w:r>
        <w:t>Seamless integration with the Windows 11 Style</w:t>
      </w:r>
    </w:p>
    <w:p w14:paraId="6756F6DE" w14:textId="5196D21D" w:rsidR="009C6B42" w:rsidRDefault="00305AFE" w:rsidP="00305AFE">
      <w:pPr>
        <w:pStyle w:val="ListParagraph"/>
        <w:numPr>
          <w:ilvl w:val="0"/>
          <w:numId w:val="2"/>
        </w:numPr>
      </w:pPr>
      <w:r>
        <w:t>Offline usability except checking and during updates.</w:t>
      </w:r>
    </w:p>
    <w:p w14:paraId="0A2A4810" w14:textId="171C7172" w:rsidR="00EC56E8" w:rsidRDefault="00EC56E8" w:rsidP="00EC56E8">
      <w:pPr>
        <w:pStyle w:val="Heading1"/>
      </w:pPr>
      <w:bookmarkStart w:id="3" w:name="_Toc156940629"/>
      <w:r>
        <w:t>Scope</w:t>
      </w:r>
      <w:bookmarkEnd w:id="3"/>
    </w:p>
    <w:p w14:paraId="17D1910F" w14:textId="1D67833E" w:rsidR="006A4AFF" w:rsidRDefault="00EC56E8" w:rsidP="00EC56E8">
      <w:r>
        <w:t xml:space="preserve">Tabber Goals allows users to record, recall and update goals, with an option to favourite and unfavourite them for easy identification. Updating to the latest version of Tabber Goals is done through GitHub via the update button within the app. </w:t>
      </w:r>
    </w:p>
    <w:p w14:paraId="422218C5" w14:textId="7CD230A3" w:rsidR="006A4AFF" w:rsidRDefault="006A4AFF" w:rsidP="006A4AFF">
      <w:pPr>
        <w:pStyle w:val="Heading1"/>
      </w:pPr>
      <w:bookmarkStart w:id="4" w:name="_Toc156940630"/>
      <w:r>
        <w:t>Assumptions</w:t>
      </w:r>
      <w:bookmarkEnd w:id="4"/>
    </w:p>
    <w:p w14:paraId="060A5039" w14:textId="24811EBE" w:rsidR="006A4AFF" w:rsidRDefault="006A4AFF" w:rsidP="006A4AFF">
      <w:pPr>
        <w:pStyle w:val="ListParagraph"/>
        <w:numPr>
          <w:ilvl w:val="0"/>
          <w:numId w:val="2"/>
        </w:numPr>
      </w:pPr>
      <w:r>
        <w:t>Tabber Goals targets Windows 8, 10, 11 desktops/laptops.</w:t>
      </w:r>
    </w:p>
    <w:p w14:paraId="76B00CD0" w14:textId="6EE4AA05" w:rsidR="006A4AFF" w:rsidRDefault="006A4AFF" w:rsidP="006A4AFF">
      <w:pPr>
        <w:pStyle w:val="ListParagraph"/>
        <w:numPr>
          <w:ilvl w:val="0"/>
          <w:numId w:val="2"/>
        </w:numPr>
      </w:pPr>
      <w:r>
        <w:t>Users and responsible for device security as there is no login credentials for accessing Tabber Goals.</w:t>
      </w:r>
    </w:p>
    <w:p w14:paraId="2EA9B8D4" w14:textId="6CBF5982" w:rsidR="006A4AFF" w:rsidRDefault="006A4AFF" w:rsidP="006A4AFF">
      <w:pPr>
        <w:pStyle w:val="ListParagraph"/>
        <w:numPr>
          <w:ilvl w:val="0"/>
          <w:numId w:val="2"/>
        </w:numPr>
      </w:pPr>
      <w:r>
        <w:t xml:space="preserve">A maximum of 12 goals can be created at a time for optimal simplicity and usability. </w:t>
      </w:r>
    </w:p>
    <w:p w14:paraId="522FCAF9" w14:textId="69169CFA" w:rsidR="006A4AFF" w:rsidRDefault="006A4AFF" w:rsidP="006A4AFF">
      <w:pPr>
        <w:pStyle w:val="ListParagraph"/>
        <w:numPr>
          <w:ilvl w:val="0"/>
          <w:numId w:val="2"/>
        </w:numPr>
      </w:pPr>
      <w:r>
        <w:t xml:space="preserve">Data is not backed up by the application however users can ensure data backup through cloud services like Microsoft OneDrive </w:t>
      </w:r>
    </w:p>
    <w:p w14:paraId="10A63E1D" w14:textId="77777777" w:rsidR="006A4AFF" w:rsidRDefault="006A4AFF" w:rsidP="006A4AFF"/>
    <w:p w14:paraId="4D39BE95" w14:textId="77777777" w:rsidR="006A4AFF" w:rsidRDefault="006A4AFF" w:rsidP="006A4AFF"/>
    <w:p w14:paraId="3532438B" w14:textId="77777777" w:rsidR="006A4AFF" w:rsidRDefault="006A4AFF" w:rsidP="006A4AFF"/>
    <w:p w14:paraId="50FB1E3A" w14:textId="089DBD94" w:rsidR="006A4AFF" w:rsidRDefault="006A4AFF" w:rsidP="006A4AFF">
      <w:pPr>
        <w:pStyle w:val="Heading1"/>
      </w:pPr>
      <w:bookmarkStart w:id="5" w:name="_Toc156940631"/>
      <w:r>
        <w:t>Prerequisites</w:t>
      </w:r>
      <w:bookmarkEnd w:id="5"/>
    </w:p>
    <w:p w14:paraId="6D61E743" w14:textId="5089F82C" w:rsidR="006A4AFF" w:rsidRDefault="006A4AFF" w:rsidP="006A4AFF">
      <w:r>
        <w:t>Users must have access to a Windows desktop or laptop running windows 8, 10 or 11</w:t>
      </w:r>
    </w:p>
    <w:p w14:paraId="1A679D6E" w14:textId="140F35E4" w:rsidR="00811D92" w:rsidRPr="00811D92" w:rsidRDefault="00811D92" w:rsidP="00811D92">
      <w:pPr>
        <w:pStyle w:val="Heading1"/>
      </w:pPr>
      <w:bookmarkStart w:id="6" w:name="_Toc156940632"/>
      <w:r>
        <w:t>Architecture Components</w:t>
      </w:r>
      <w:bookmarkEnd w:id="6"/>
      <w:r>
        <w:t xml:space="preserve"> </w:t>
      </w:r>
    </w:p>
    <w:p w14:paraId="7304059E" w14:textId="4B902314" w:rsidR="00811D92" w:rsidRDefault="00811D92" w:rsidP="00811D92">
      <w:pPr>
        <w:pStyle w:val="Heading2"/>
      </w:pPr>
      <w:bookmarkStart w:id="7" w:name="_Toc156940633"/>
      <w:r>
        <w:t>Microsoft C# .Net</w:t>
      </w:r>
      <w:bookmarkEnd w:id="7"/>
    </w:p>
    <w:p w14:paraId="263EBFA5" w14:textId="31DDCE9E" w:rsidR="00811D92" w:rsidRDefault="00811D92" w:rsidP="00811D92">
      <w:r w:rsidRPr="00811D92">
        <w:t xml:space="preserve">C#.Net is a modern and versatile coding language, well-suited for building applications across various platforms. Its integration with Windows makes it ideal for developing </w:t>
      </w:r>
      <w:r>
        <w:t>Tabber Goals</w:t>
      </w:r>
      <w:r w:rsidRPr="00811D92">
        <w:t>, ensuring ongoing support and development from Microsoft.</w:t>
      </w:r>
    </w:p>
    <w:p w14:paraId="7CFDE633" w14:textId="4A386CCB" w:rsidR="00811D92" w:rsidRDefault="00811D92" w:rsidP="00811D92">
      <w:pPr>
        <w:pStyle w:val="Heading2"/>
      </w:pPr>
      <w:bookmarkStart w:id="8" w:name="_Toc156940634"/>
      <w:r>
        <w:t>Data Store</w:t>
      </w:r>
      <w:bookmarkEnd w:id="8"/>
    </w:p>
    <w:p w14:paraId="3BBFC880" w14:textId="34C11E11" w:rsidR="00811D92" w:rsidRDefault="00811D92" w:rsidP="00811D92">
      <w:r>
        <w:t xml:space="preserve">A local database is used for storing goals as using a database is fast and efficient. </w:t>
      </w:r>
    </w:p>
    <w:p w14:paraId="6BCA7213" w14:textId="438A8946" w:rsidR="00811D92" w:rsidRDefault="00811D92" w:rsidP="00811D92">
      <w:pPr>
        <w:pStyle w:val="Heading2"/>
      </w:pPr>
      <w:bookmarkStart w:id="9" w:name="_Toc156940635"/>
      <w:r>
        <w:t>GitHub</w:t>
      </w:r>
      <w:bookmarkEnd w:id="9"/>
    </w:p>
    <w:p w14:paraId="2D7958A2" w14:textId="59E12E99" w:rsidR="00811D92" w:rsidRDefault="00811D92" w:rsidP="00811D92">
      <w:r>
        <w:t xml:space="preserve">GitHub serves as the main repository for Tabber Goals, enabling users to check and download updates, report bugs and request new features. </w:t>
      </w:r>
    </w:p>
    <w:p w14:paraId="6D2C09C3" w14:textId="60CDFFF4" w:rsidR="00811D92" w:rsidRDefault="00811D92" w:rsidP="00811D92">
      <w:pPr>
        <w:pStyle w:val="Heading1"/>
      </w:pPr>
      <w:bookmarkStart w:id="10" w:name="_Toc156940636"/>
      <w:r>
        <w:t>Security Considerations</w:t>
      </w:r>
      <w:bookmarkEnd w:id="10"/>
    </w:p>
    <w:p w14:paraId="69D3C51E" w14:textId="195AE6C0" w:rsidR="00811D92" w:rsidRPr="00811D92" w:rsidRDefault="00811D92" w:rsidP="00811D92">
      <w:r>
        <w:t xml:space="preserve">As Tabber Goals is installed on the </w:t>
      </w:r>
      <w:r w:rsidR="002E2C9E">
        <w:t>user’s</w:t>
      </w:r>
      <w:r>
        <w:t xml:space="preserve"> desktop/laptop no additional security modules are required. Future considerations may explore security features such as a login page. Users are responsible for ensuring the security of their devices, especially in public spaces</w:t>
      </w:r>
      <w:r w:rsidR="002E2C9E">
        <w:t xml:space="preserve">, as the application does store data per user but per device. </w:t>
      </w:r>
    </w:p>
    <w:p w14:paraId="6AF68892" w14:textId="77777777" w:rsidR="00811D92" w:rsidRPr="00811D92" w:rsidRDefault="00811D92" w:rsidP="00811D92"/>
    <w:p w14:paraId="57729EDC" w14:textId="77777777" w:rsidR="00811D92" w:rsidRPr="00811D92" w:rsidRDefault="00811D92" w:rsidP="00811D92"/>
    <w:sectPr w:rsidR="00811D92" w:rsidRPr="00811D92" w:rsidSect="004A0F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Variable Text">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Variable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3525A"/>
    <w:multiLevelType w:val="hybridMultilevel"/>
    <w:tmpl w:val="17404218"/>
    <w:lvl w:ilvl="0" w:tplc="FFDC551A">
      <w:numFmt w:val="bullet"/>
      <w:lvlText w:val="-"/>
      <w:lvlJc w:val="left"/>
      <w:pPr>
        <w:ind w:left="720" w:hanging="360"/>
      </w:pPr>
      <w:rPr>
        <w:rFonts w:ascii="Segoe UI Variable Text" w:eastAsiaTheme="minorHAnsi" w:hAnsi="Segoe UI Variable T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C80299"/>
    <w:multiLevelType w:val="hybridMultilevel"/>
    <w:tmpl w:val="3E280B06"/>
    <w:lvl w:ilvl="0" w:tplc="85EC1D16">
      <w:numFmt w:val="bullet"/>
      <w:lvlText w:val="-"/>
      <w:lvlJc w:val="left"/>
      <w:pPr>
        <w:ind w:left="720" w:hanging="360"/>
      </w:pPr>
      <w:rPr>
        <w:rFonts w:ascii="Segoe UI Variable Text" w:eastAsiaTheme="minorHAnsi" w:hAnsi="Segoe UI Variable T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505932">
    <w:abstractNumId w:val="0"/>
  </w:num>
  <w:num w:numId="2" w16cid:durableId="10200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C0"/>
    <w:rsid w:val="000809C0"/>
    <w:rsid w:val="000E12F7"/>
    <w:rsid w:val="00142ACB"/>
    <w:rsid w:val="002E2C9E"/>
    <w:rsid w:val="002F76D4"/>
    <w:rsid w:val="00305AFE"/>
    <w:rsid w:val="004A0F5B"/>
    <w:rsid w:val="004D70C0"/>
    <w:rsid w:val="00670172"/>
    <w:rsid w:val="00697A54"/>
    <w:rsid w:val="006A4AFF"/>
    <w:rsid w:val="006C09C9"/>
    <w:rsid w:val="007B1B8E"/>
    <w:rsid w:val="00811D92"/>
    <w:rsid w:val="00901B7D"/>
    <w:rsid w:val="00985159"/>
    <w:rsid w:val="009C6B42"/>
    <w:rsid w:val="00C3677D"/>
    <w:rsid w:val="00D54895"/>
    <w:rsid w:val="00E85BC7"/>
    <w:rsid w:val="00EA1F7D"/>
    <w:rsid w:val="00EC56E8"/>
    <w:rsid w:val="00F24C49"/>
    <w:rsid w:val="00F268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B1AE"/>
  <w15:chartTrackingRefBased/>
  <w15:docId w15:val="{AD6B16CD-419A-4001-A20D-1B5EA618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30"/>
    <w:rPr>
      <w:sz w:val="24"/>
    </w:rPr>
  </w:style>
  <w:style w:type="paragraph" w:styleId="Heading1">
    <w:name w:val="heading 1"/>
    <w:basedOn w:val="Normal"/>
    <w:next w:val="Normal"/>
    <w:link w:val="Heading1Char"/>
    <w:uiPriority w:val="9"/>
    <w:qFormat/>
    <w:rsid w:val="004D70C0"/>
    <w:pPr>
      <w:keepNext/>
      <w:keepLines/>
      <w:spacing w:before="360" w:after="80"/>
      <w:outlineLvl w:val="0"/>
    </w:pPr>
    <w:rPr>
      <w:rFonts w:asciiTheme="majorHAnsi" w:eastAsiaTheme="majorEastAsia" w:hAnsiTheme="majorHAnsi" w:cstheme="majorBidi"/>
      <w:color w:val="126D73" w:themeColor="accent1" w:themeShade="BF"/>
      <w:sz w:val="40"/>
      <w:szCs w:val="40"/>
    </w:rPr>
  </w:style>
  <w:style w:type="paragraph" w:styleId="Heading2">
    <w:name w:val="heading 2"/>
    <w:basedOn w:val="Normal"/>
    <w:next w:val="Normal"/>
    <w:link w:val="Heading2Char"/>
    <w:uiPriority w:val="9"/>
    <w:unhideWhenUsed/>
    <w:qFormat/>
    <w:rsid w:val="004D70C0"/>
    <w:pPr>
      <w:keepNext/>
      <w:keepLines/>
      <w:spacing w:before="160" w:after="80"/>
      <w:outlineLvl w:val="1"/>
    </w:pPr>
    <w:rPr>
      <w:rFonts w:asciiTheme="majorHAnsi" w:eastAsiaTheme="majorEastAsia" w:hAnsiTheme="majorHAnsi" w:cstheme="majorBidi"/>
      <w:color w:val="126D73" w:themeColor="accent1" w:themeShade="BF"/>
      <w:sz w:val="32"/>
      <w:szCs w:val="32"/>
    </w:rPr>
  </w:style>
  <w:style w:type="paragraph" w:styleId="Heading3">
    <w:name w:val="heading 3"/>
    <w:basedOn w:val="Normal"/>
    <w:next w:val="Normal"/>
    <w:link w:val="Heading3Char"/>
    <w:uiPriority w:val="9"/>
    <w:semiHidden/>
    <w:unhideWhenUsed/>
    <w:qFormat/>
    <w:rsid w:val="004D70C0"/>
    <w:pPr>
      <w:keepNext/>
      <w:keepLines/>
      <w:spacing w:before="160" w:after="80"/>
      <w:outlineLvl w:val="2"/>
    </w:pPr>
    <w:rPr>
      <w:rFonts w:eastAsiaTheme="majorEastAsia" w:cstheme="majorBidi"/>
      <w:color w:val="126D73" w:themeColor="accent1" w:themeShade="BF"/>
      <w:sz w:val="28"/>
      <w:szCs w:val="28"/>
    </w:rPr>
  </w:style>
  <w:style w:type="paragraph" w:styleId="Heading4">
    <w:name w:val="heading 4"/>
    <w:basedOn w:val="Normal"/>
    <w:next w:val="Normal"/>
    <w:link w:val="Heading4Char"/>
    <w:uiPriority w:val="9"/>
    <w:semiHidden/>
    <w:unhideWhenUsed/>
    <w:qFormat/>
    <w:rsid w:val="004D70C0"/>
    <w:pPr>
      <w:keepNext/>
      <w:keepLines/>
      <w:spacing w:before="80" w:after="40"/>
      <w:outlineLvl w:val="3"/>
    </w:pPr>
    <w:rPr>
      <w:rFonts w:eastAsiaTheme="majorEastAsia" w:cstheme="majorBidi"/>
      <w:i/>
      <w:iCs/>
      <w:color w:val="126D73" w:themeColor="accent1" w:themeShade="BF"/>
    </w:rPr>
  </w:style>
  <w:style w:type="paragraph" w:styleId="Heading5">
    <w:name w:val="heading 5"/>
    <w:basedOn w:val="Normal"/>
    <w:next w:val="Normal"/>
    <w:link w:val="Heading5Char"/>
    <w:uiPriority w:val="9"/>
    <w:semiHidden/>
    <w:unhideWhenUsed/>
    <w:qFormat/>
    <w:rsid w:val="004D70C0"/>
    <w:pPr>
      <w:keepNext/>
      <w:keepLines/>
      <w:spacing w:before="80" w:after="40"/>
      <w:outlineLvl w:val="4"/>
    </w:pPr>
    <w:rPr>
      <w:rFonts w:eastAsiaTheme="majorEastAsia" w:cstheme="majorBidi"/>
      <w:color w:val="126D73" w:themeColor="accent1" w:themeShade="BF"/>
    </w:rPr>
  </w:style>
  <w:style w:type="paragraph" w:styleId="Heading6">
    <w:name w:val="heading 6"/>
    <w:basedOn w:val="Normal"/>
    <w:next w:val="Normal"/>
    <w:link w:val="Heading6Char"/>
    <w:uiPriority w:val="9"/>
    <w:semiHidden/>
    <w:unhideWhenUsed/>
    <w:qFormat/>
    <w:rsid w:val="004D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C0"/>
    <w:rPr>
      <w:rFonts w:asciiTheme="majorHAnsi" w:eastAsiaTheme="majorEastAsia" w:hAnsiTheme="majorHAnsi" w:cstheme="majorBidi"/>
      <w:color w:val="126D73" w:themeColor="accent1" w:themeShade="BF"/>
      <w:sz w:val="40"/>
      <w:szCs w:val="40"/>
    </w:rPr>
  </w:style>
  <w:style w:type="character" w:customStyle="1" w:styleId="Heading2Char">
    <w:name w:val="Heading 2 Char"/>
    <w:basedOn w:val="DefaultParagraphFont"/>
    <w:link w:val="Heading2"/>
    <w:uiPriority w:val="9"/>
    <w:rsid w:val="004D70C0"/>
    <w:rPr>
      <w:rFonts w:asciiTheme="majorHAnsi" w:eastAsiaTheme="majorEastAsia" w:hAnsiTheme="majorHAnsi" w:cstheme="majorBidi"/>
      <w:color w:val="126D73" w:themeColor="accent1" w:themeShade="BF"/>
      <w:sz w:val="32"/>
      <w:szCs w:val="32"/>
    </w:rPr>
  </w:style>
  <w:style w:type="character" w:customStyle="1" w:styleId="Heading3Char">
    <w:name w:val="Heading 3 Char"/>
    <w:basedOn w:val="DefaultParagraphFont"/>
    <w:link w:val="Heading3"/>
    <w:uiPriority w:val="9"/>
    <w:semiHidden/>
    <w:rsid w:val="004D70C0"/>
    <w:rPr>
      <w:rFonts w:eastAsiaTheme="majorEastAsia" w:cstheme="majorBidi"/>
      <w:color w:val="126D73" w:themeColor="accent1" w:themeShade="BF"/>
      <w:sz w:val="28"/>
      <w:szCs w:val="28"/>
    </w:rPr>
  </w:style>
  <w:style w:type="character" w:customStyle="1" w:styleId="Heading4Char">
    <w:name w:val="Heading 4 Char"/>
    <w:basedOn w:val="DefaultParagraphFont"/>
    <w:link w:val="Heading4"/>
    <w:uiPriority w:val="9"/>
    <w:semiHidden/>
    <w:rsid w:val="004D70C0"/>
    <w:rPr>
      <w:rFonts w:eastAsiaTheme="majorEastAsia" w:cstheme="majorBidi"/>
      <w:i/>
      <w:iCs/>
      <w:color w:val="126D73" w:themeColor="accent1" w:themeShade="BF"/>
    </w:rPr>
  </w:style>
  <w:style w:type="character" w:customStyle="1" w:styleId="Heading5Char">
    <w:name w:val="Heading 5 Char"/>
    <w:basedOn w:val="DefaultParagraphFont"/>
    <w:link w:val="Heading5"/>
    <w:uiPriority w:val="9"/>
    <w:semiHidden/>
    <w:rsid w:val="004D70C0"/>
    <w:rPr>
      <w:rFonts w:eastAsiaTheme="majorEastAsia" w:cstheme="majorBidi"/>
      <w:color w:val="126D73" w:themeColor="accent1" w:themeShade="BF"/>
    </w:rPr>
  </w:style>
  <w:style w:type="character" w:customStyle="1" w:styleId="Heading6Char">
    <w:name w:val="Heading 6 Char"/>
    <w:basedOn w:val="DefaultParagraphFont"/>
    <w:link w:val="Heading6"/>
    <w:uiPriority w:val="9"/>
    <w:semiHidden/>
    <w:rsid w:val="004D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C0"/>
    <w:rPr>
      <w:rFonts w:eastAsiaTheme="majorEastAsia" w:cstheme="majorBidi"/>
      <w:color w:val="272727" w:themeColor="text1" w:themeTint="D8"/>
    </w:rPr>
  </w:style>
  <w:style w:type="paragraph" w:styleId="Title">
    <w:name w:val="Title"/>
    <w:basedOn w:val="Normal"/>
    <w:next w:val="Normal"/>
    <w:link w:val="TitleChar"/>
    <w:uiPriority w:val="10"/>
    <w:qFormat/>
    <w:rsid w:val="004D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C0"/>
    <w:pPr>
      <w:spacing w:before="160"/>
      <w:jc w:val="center"/>
    </w:pPr>
    <w:rPr>
      <w:i/>
      <w:iCs/>
      <w:color w:val="404040" w:themeColor="text1" w:themeTint="BF"/>
    </w:rPr>
  </w:style>
  <w:style w:type="character" w:customStyle="1" w:styleId="QuoteChar">
    <w:name w:val="Quote Char"/>
    <w:basedOn w:val="DefaultParagraphFont"/>
    <w:link w:val="Quote"/>
    <w:uiPriority w:val="29"/>
    <w:rsid w:val="004D70C0"/>
    <w:rPr>
      <w:i/>
      <w:iCs/>
      <w:color w:val="404040" w:themeColor="text1" w:themeTint="BF"/>
    </w:rPr>
  </w:style>
  <w:style w:type="paragraph" w:styleId="ListParagraph">
    <w:name w:val="List Paragraph"/>
    <w:basedOn w:val="Normal"/>
    <w:uiPriority w:val="34"/>
    <w:qFormat/>
    <w:rsid w:val="004D70C0"/>
    <w:pPr>
      <w:ind w:left="720"/>
      <w:contextualSpacing/>
    </w:pPr>
  </w:style>
  <w:style w:type="character" w:styleId="IntenseEmphasis">
    <w:name w:val="Intense Emphasis"/>
    <w:basedOn w:val="DefaultParagraphFont"/>
    <w:uiPriority w:val="21"/>
    <w:qFormat/>
    <w:rsid w:val="004D70C0"/>
    <w:rPr>
      <w:i/>
      <w:iCs/>
      <w:color w:val="126D73" w:themeColor="accent1" w:themeShade="BF"/>
    </w:rPr>
  </w:style>
  <w:style w:type="paragraph" w:styleId="IntenseQuote">
    <w:name w:val="Intense Quote"/>
    <w:basedOn w:val="Normal"/>
    <w:next w:val="Normal"/>
    <w:link w:val="IntenseQuoteChar"/>
    <w:uiPriority w:val="30"/>
    <w:qFormat/>
    <w:rsid w:val="004D70C0"/>
    <w:pPr>
      <w:pBdr>
        <w:top w:val="single" w:sz="4" w:space="10" w:color="126D73" w:themeColor="accent1" w:themeShade="BF"/>
        <w:bottom w:val="single" w:sz="4" w:space="10" w:color="126D73" w:themeColor="accent1" w:themeShade="BF"/>
      </w:pBdr>
      <w:spacing w:before="360" w:after="360"/>
      <w:ind w:left="864" w:right="864"/>
      <w:jc w:val="center"/>
    </w:pPr>
    <w:rPr>
      <w:i/>
      <w:iCs/>
      <w:color w:val="126D73" w:themeColor="accent1" w:themeShade="BF"/>
    </w:rPr>
  </w:style>
  <w:style w:type="character" w:customStyle="1" w:styleId="IntenseQuoteChar">
    <w:name w:val="Intense Quote Char"/>
    <w:basedOn w:val="DefaultParagraphFont"/>
    <w:link w:val="IntenseQuote"/>
    <w:uiPriority w:val="30"/>
    <w:rsid w:val="004D70C0"/>
    <w:rPr>
      <w:i/>
      <w:iCs/>
      <w:color w:val="126D73" w:themeColor="accent1" w:themeShade="BF"/>
    </w:rPr>
  </w:style>
  <w:style w:type="character" w:styleId="IntenseReference">
    <w:name w:val="Intense Reference"/>
    <w:basedOn w:val="DefaultParagraphFont"/>
    <w:uiPriority w:val="32"/>
    <w:qFormat/>
    <w:rsid w:val="004D70C0"/>
    <w:rPr>
      <w:b/>
      <w:bCs/>
      <w:smallCaps/>
      <w:color w:val="126D73" w:themeColor="accent1" w:themeShade="BF"/>
      <w:spacing w:val="5"/>
    </w:rPr>
  </w:style>
  <w:style w:type="paragraph" w:styleId="NoSpacing">
    <w:name w:val="No Spacing"/>
    <w:link w:val="NoSpacingChar"/>
    <w:uiPriority w:val="1"/>
    <w:qFormat/>
    <w:rsid w:val="004D70C0"/>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4D70C0"/>
    <w:rPr>
      <w:rFonts w:eastAsiaTheme="minorEastAsia"/>
      <w:kern w:val="0"/>
      <w:lang w:eastAsia="en-GB"/>
      <w14:ligatures w14:val="none"/>
    </w:rPr>
  </w:style>
  <w:style w:type="table" w:styleId="TableGrid">
    <w:name w:val="Table Grid"/>
    <w:basedOn w:val="TableNormal"/>
    <w:uiPriority w:val="39"/>
    <w:rsid w:val="00EA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A1F7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A1F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26830"/>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F26830"/>
    <w:pPr>
      <w:spacing w:after="100"/>
    </w:pPr>
  </w:style>
  <w:style w:type="character" w:styleId="Hyperlink">
    <w:name w:val="Hyperlink"/>
    <w:basedOn w:val="DefaultParagraphFont"/>
    <w:uiPriority w:val="99"/>
    <w:unhideWhenUsed/>
    <w:rsid w:val="00F26830"/>
    <w:rPr>
      <w:color w:val="13767B" w:themeColor="hyperlink"/>
      <w:u w:val="single"/>
    </w:rPr>
  </w:style>
  <w:style w:type="paragraph" w:styleId="TOC2">
    <w:name w:val="toc 2"/>
    <w:basedOn w:val="Normal"/>
    <w:next w:val="Normal"/>
    <w:autoRedefine/>
    <w:uiPriority w:val="39"/>
    <w:unhideWhenUsed/>
    <w:rsid w:val="002E2C9E"/>
    <w:pPr>
      <w:spacing w:after="100"/>
      <w:ind w:left="240"/>
    </w:pPr>
  </w:style>
  <w:style w:type="paragraph" w:styleId="TOC3">
    <w:name w:val="toc 3"/>
    <w:basedOn w:val="Normal"/>
    <w:next w:val="Normal"/>
    <w:autoRedefine/>
    <w:uiPriority w:val="39"/>
    <w:unhideWhenUsed/>
    <w:rsid w:val="002E2C9E"/>
    <w:pPr>
      <w:spacing w:after="100"/>
      <w:ind w:left="440"/>
    </w:pPr>
    <w:rPr>
      <w:rFonts w:eastAsiaTheme="minorEastAsia" w:cs="Times New Roman"/>
      <w:kern w:val="0"/>
      <w:sz w:val="22"/>
      <w:lang w:eastAsia="en-GB"/>
      <w14:ligatures w14:val="none"/>
    </w:rPr>
  </w:style>
  <w:style w:type="character" w:styleId="CommentReference">
    <w:name w:val="annotation reference"/>
    <w:basedOn w:val="DefaultParagraphFont"/>
    <w:uiPriority w:val="99"/>
    <w:semiHidden/>
    <w:unhideWhenUsed/>
    <w:rsid w:val="00C3677D"/>
    <w:rPr>
      <w:sz w:val="16"/>
      <w:szCs w:val="16"/>
    </w:rPr>
  </w:style>
  <w:style w:type="paragraph" w:styleId="CommentText">
    <w:name w:val="annotation text"/>
    <w:basedOn w:val="Normal"/>
    <w:link w:val="CommentTextChar"/>
    <w:uiPriority w:val="99"/>
    <w:unhideWhenUsed/>
    <w:rsid w:val="00C3677D"/>
    <w:pPr>
      <w:spacing w:line="240" w:lineRule="auto"/>
    </w:pPr>
    <w:rPr>
      <w:sz w:val="20"/>
      <w:szCs w:val="20"/>
    </w:rPr>
  </w:style>
  <w:style w:type="character" w:customStyle="1" w:styleId="CommentTextChar">
    <w:name w:val="Comment Text Char"/>
    <w:basedOn w:val="DefaultParagraphFont"/>
    <w:link w:val="CommentText"/>
    <w:uiPriority w:val="99"/>
    <w:rsid w:val="00C3677D"/>
    <w:rPr>
      <w:sz w:val="20"/>
      <w:szCs w:val="20"/>
    </w:rPr>
  </w:style>
  <w:style w:type="paragraph" w:styleId="CommentSubject">
    <w:name w:val="annotation subject"/>
    <w:basedOn w:val="CommentText"/>
    <w:next w:val="CommentText"/>
    <w:link w:val="CommentSubjectChar"/>
    <w:uiPriority w:val="99"/>
    <w:semiHidden/>
    <w:unhideWhenUsed/>
    <w:rsid w:val="00C3677D"/>
    <w:rPr>
      <w:b/>
      <w:bCs/>
    </w:rPr>
  </w:style>
  <w:style w:type="character" w:customStyle="1" w:styleId="CommentSubjectChar">
    <w:name w:val="Comment Subject Char"/>
    <w:basedOn w:val="CommentTextChar"/>
    <w:link w:val="CommentSubject"/>
    <w:uiPriority w:val="99"/>
    <w:semiHidden/>
    <w:rsid w:val="00C36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abber Goals">
      <a:dk1>
        <a:sysClr val="windowText" lastClr="000000"/>
      </a:dk1>
      <a:lt1>
        <a:srgbClr val="13767B"/>
      </a:lt1>
      <a:dk2>
        <a:srgbClr val="C2F4F6"/>
      </a:dk2>
      <a:lt2>
        <a:srgbClr val="EEECE1"/>
      </a:lt2>
      <a:accent1>
        <a:srgbClr val="18939A"/>
      </a:accent1>
      <a:accent2>
        <a:srgbClr val="4F81BD"/>
      </a:accent2>
      <a:accent3>
        <a:srgbClr val="C0504D"/>
      </a:accent3>
      <a:accent4>
        <a:srgbClr val="9BBB59"/>
      </a:accent4>
      <a:accent5>
        <a:srgbClr val="8064A2"/>
      </a:accent5>
      <a:accent6>
        <a:srgbClr val="F79646"/>
      </a:accent6>
      <a:hlink>
        <a:srgbClr val="13767B"/>
      </a:hlink>
      <a:folHlink>
        <a:srgbClr val="13767B"/>
      </a:folHlink>
    </a:clrScheme>
    <a:fontScheme name="Tabber">
      <a:majorFont>
        <a:latin typeface="Segoe UI Variable Display"/>
        <a:ea typeface=""/>
        <a:cs typeface=""/>
      </a:majorFont>
      <a:minorFont>
        <a:latin typeface="Segoe UI Variable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42E533FC00DE4CB9EF27D5C3FF3D1A" ma:contentTypeVersion="11" ma:contentTypeDescription="Create a new document." ma:contentTypeScope="" ma:versionID="ccaf68871b134655b1aa197a559e0df4">
  <xsd:schema xmlns:xsd="http://www.w3.org/2001/XMLSchema" xmlns:xs="http://www.w3.org/2001/XMLSchema" xmlns:p="http://schemas.microsoft.com/office/2006/metadata/properties" xmlns:ns2="cdf86a2f-3ac1-474e-a5ad-e830145aecc6" xmlns:ns3="2340c131-bf0f-4173-8116-14c46a545548" targetNamespace="http://schemas.microsoft.com/office/2006/metadata/properties" ma:root="true" ma:fieldsID="05b5aca775792c13b8337182fdb70710" ns2:_="" ns3:_="">
    <xsd:import namespace="cdf86a2f-3ac1-474e-a5ad-e830145aecc6"/>
    <xsd:import namespace="2340c131-bf0f-4173-8116-14c46a5455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86a2f-3ac1-474e-a5ad-e830145ae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6d37c4-6ca7-4463-90c7-732a6bd060a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40c131-bf0f-4173-8116-14c46a5455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5da10a-bc52-411a-8d5d-a43c96dd7aa0}" ma:internalName="TaxCatchAll" ma:showField="CatchAllData" ma:web="2340c131-bf0f-4173-8116-14c46a545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2340c131-bf0f-4173-8116-14c46a545548" xsi:nil="true"/>
    <lcf76f155ced4ddcb4097134ff3c332f xmlns="cdf86a2f-3ac1-474e-a5ad-e830145aec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00EB0-2D64-41E3-A5D1-92EB513ADA51}">
  <ds:schemaRefs>
    <ds:schemaRef ds:uri="http://schemas.openxmlformats.org/officeDocument/2006/bibliography"/>
  </ds:schemaRefs>
</ds:datastoreItem>
</file>

<file path=customXml/itemProps3.xml><?xml version="1.0" encoding="utf-8"?>
<ds:datastoreItem xmlns:ds="http://schemas.openxmlformats.org/officeDocument/2006/customXml" ds:itemID="{A9903A8E-F31B-42F6-994D-FDEBB270DB43}"/>
</file>

<file path=customXml/itemProps4.xml><?xml version="1.0" encoding="utf-8"?>
<ds:datastoreItem xmlns:ds="http://schemas.openxmlformats.org/officeDocument/2006/customXml" ds:itemID="{5C5FD239-627F-4FBC-A5BD-D378CF73444D}"/>
</file>

<file path=customXml/itemProps5.xml><?xml version="1.0" encoding="utf-8"?>
<ds:datastoreItem xmlns:ds="http://schemas.openxmlformats.org/officeDocument/2006/customXml" ds:itemID="{2F13A3B3-EA44-436F-972E-FEBB35471659}"/>
</file>

<file path=docProps/app.xml><?xml version="1.0" encoding="utf-8"?>
<Properties xmlns="http://schemas.openxmlformats.org/officeDocument/2006/extended-properties" xmlns:vt="http://schemas.openxmlformats.org/officeDocument/2006/docPropsVTypes">
  <Template>Normal.dotm</Template>
  <TotalTime>108</TotalTime>
  <Pages>1</Pages>
  <Words>464</Words>
  <Characters>2651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Links>
    <vt:vector size="66" baseType="variant">
      <vt:variant>
        <vt:i4>1572917</vt:i4>
      </vt:variant>
      <vt:variant>
        <vt:i4>62</vt:i4>
      </vt:variant>
      <vt:variant>
        <vt:i4>0</vt:i4>
      </vt:variant>
      <vt:variant>
        <vt:i4>5</vt:i4>
      </vt:variant>
      <vt:variant>
        <vt:lpwstr/>
      </vt:variant>
      <vt:variant>
        <vt:lpwstr>_Toc156940636</vt:lpwstr>
      </vt:variant>
      <vt:variant>
        <vt:i4>1572917</vt:i4>
      </vt:variant>
      <vt:variant>
        <vt:i4>56</vt:i4>
      </vt:variant>
      <vt:variant>
        <vt:i4>0</vt:i4>
      </vt:variant>
      <vt:variant>
        <vt:i4>5</vt:i4>
      </vt:variant>
      <vt:variant>
        <vt:lpwstr/>
      </vt:variant>
      <vt:variant>
        <vt:lpwstr>_Toc156940635</vt:lpwstr>
      </vt:variant>
      <vt:variant>
        <vt:i4>1572917</vt:i4>
      </vt:variant>
      <vt:variant>
        <vt:i4>50</vt:i4>
      </vt:variant>
      <vt:variant>
        <vt:i4>0</vt:i4>
      </vt:variant>
      <vt:variant>
        <vt:i4>5</vt:i4>
      </vt:variant>
      <vt:variant>
        <vt:lpwstr/>
      </vt:variant>
      <vt:variant>
        <vt:lpwstr>_Toc156940634</vt:lpwstr>
      </vt:variant>
      <vt:variant>
        <vt:i4>1572917</vt:i4>
      </vt:variant>
      <vt:variant>
        <vt:i4>44</vt:i4>
      </vt:variant>
      <vt:variant>
        <vt:i4>0</vt:i4>
      </vt:variant>
      <vt:variant>
        <vt:i4>5</vt:i4>
      </vt:variant>
      <vt:variant>
        <vt:lpwstr/>
      </vt:variant>
      <vt:variant>
        <vt:lpwstr>_Toc156940633</vt:lpwstr>
      </vt:variant>
      <vt:variant>
        <vt:i4>1572917</vt:i4>
      </vt:variant>
      <vt:variant>
        <vt:i4>38</vt:i4>
      </vt:variant>
      <vt:variant>
        <vt:i4>0</vt:i4>
      </vt:variant>
      <vt:variant>
        <vt:i4>5</vt:i4>
      </vt:variant>
      <vt:variant>
        <vt:lpwstr/>
      </vt:variant>
      <vt:variant>
        <vt:lpwstr>_Toc156940632</vt:lpwstr>
      </vt:variant>
      <vt:variant>
        <vt:i4>1572917</vt:i4>
      </vt:variant>
      <vt:variant>
        <vt:i4>32</vt:i4>
      </vt:variant>
      <vt:variant>
        <vt:i4>0</vt:i4>
      </vt:variant>
      <vt:variant>
        <vt:i4>5</vt:i4>
      </vt:variant>
      <vt:variant>
        <vt:lpwstr/>
      </vt:variant>
      <vt:variant>
        <vt:lpwstr>_Toc156940631</vt:lpwstr>
      </vt:variant>
      <vt:variant>
        <vt:i4>1572917</vt:i4>
      </vt:variant>
      <vt:variant>
        <vt:i4>26</vt:i4>
      </vt:variant>
      <vt:variant>
        <vt:i4>0</vt:i4>
      </vt:variant>
      <vt:variant>
        <vt:i4>5</vt:i4>
      </vt:variant>
      <vt:variant>
        <vt:lpwstr/>
      </vt:variant>
      <vt:variant>
        <vt:lpwstr>_Toc156940630</vt:lpwstr>
      </vt:variant>
      <vt:variant>
        <vt:i4>1638453</vt:i4>
      </vt:variant>
      <vt:variant>
        <vt:i4>20</vt:i4>
      </vt:variant>
      <vt:variant>
        <vt:i4>0</vt:i4>
      </vt:variant>
      <vt:variant>
        <vt:i4>5</vt:i4>
      </vt:variant>
      <vt:variant>
        <vt:lpwstr/>
      </vt:variant>
      <vt:variant>
        <vt:lpwstr>_Toc156940629</vt:lpwstr>
      </vt:variant>
      <vt:variant>
        <vt:i4>1638453</vt:i4>
      </vt:variant>
      <vt:variant>
        <vt:i4>14</vt:i4>
      </vt:variant>
      <vt:variant>
        <vt:i4>0</vt:i4>
      </vt:variant>
      <vt:variant>
        <vt:i4>5</vt:i4>
      </vt:variant>
      <vt:variant>
        <vt:lpwstr/>
      </vt:variant>
      <vt:variant>
        <vt:lpwstr>_Toc156940628</vt:lpwstr>
      </vt:variant>
      <vt:variant>
        <vt:i4>1638453</vt:i4>
      </vt:variant>
      <vt:variant>
        <vt:i4>8</vt:i4>
      </vt:variant>
      <vt:variant>
        <vt:i4>0</vt:i4>
      </vt:variant>
      <vt:variant>
        <vt:i4>5</vt:i4>
      </vt:variant>
      <vt:variant>
        <vt:lpwstr/>
      </vt:variant>
      <vt:variant>
        <vt:lpwstr>_Toc156940627</vt:lpwstr>
      </vt:variant>
      <vt:variant>
        <vt:i4>1638453</vt:i4>
      </vt:variant>
      <vt:variant>
        <vt:i4>2</vt:i4>
      </vt:variant>
      <vt:variant>
        <vt:i4>0</vt:i4>
      </vt:variant>
      <vt:variant>
        <vt:i4>5</vt:i4>
      </vt:variant>
      <vt:variant>
        <vt:lpwstr/>
      </vt:variant>
      <vt:variant>
        <vt:lpwstr>_Toc156940626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Tabber Goals</dc:title>
  <dc:subject>High Level Design</dc:subject>
  <dc:creator>Jayden Wilson</dc:creator>
  <cp:keywords/>
  <dc:description/>
  <cp:lastModifiedBy>Jayden Wilson</cp:lastModifiedBy>
  <cp:revision>7</cp:revision>
  <dcterms:created xsi:type="dcterms:W3CDTF">2024-01-23T20:36:00Z</dcterms:created>
  <dcterms:modified xsi:type="dcterms:W3CDTF">2024-01-24T06:35:00Z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0x0101007F42E533FC00DE4CB9EF27D5C3FF3D1A</vt:lpwstr>
  </property>
</Properties>
</file>