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A18" w:rsidRDefault="009D1A18">
      <w:r>
        <w:t xml:space="preserve">Projektbericht </w:t>
      </w:r>
      <w:proofErr w:type="spellStart"/>
      <w:r>
        <w:t>Webmapping</w:t>
      </w:r>
      <w:proofErr w:type="spellEnd"/>
    </w:p>
    <w:p w:rsidR="009D1A18" w:rsidRDefault="009D1A18">
      <w:r>
        <w:t xml:space="preserve">Karte mit </w:t>
      </w:r>
      <w:proofErr w:type="spellStart"/>
      <w:r>
        <w:t>Mountainbikerouten</w:t>
      </w:r>
      <w:proofErr w:type="spellEnd"/>
      <w:r>
        <w:t xml:space="preserve"> in Tirol</w:t>
      </w:r>
    </w:p>
    <w:p w:rsidR="009D1A18" w:rsidRDefault="009D1A18">
      <w:r>
        <w:t xml:space="preserve">Team: Tabea Hengst, Matthias von </w:t>
      </w:r>
      <w:proofErr w:type="spellStart"/>
      <w:r>
        <w:t>Stackelberg</w:t>
      </w:r>
      <w:proofErr w:type="spellEnd"/>
      <w:r>
        <w:t xml:space="preserve">, Lena </w:t>
      </w:r>
      <w:proofErr w:type="spellStart"/>
      <w:r>
        <w:t>Grüb</w:t>
      </w:r>
      <w:proofErr w:type="spellEnd"/>
    </w:p>
    <w:p w:rsidR="009D1A18" w:rsidRDefault="009D1A18">
      <w:r>
        <w:t>Abgabe: 20.06.2017</w:t>
      </w:r>
    </w:p>
    <w:p w:rsidR="009D1A18" w:rsidRDefault="009D1A18"/>
    <w:p w:rsidR="009D1A18" w:rsidRDefault="009D1A18" w:rsidP="009D1A18">
      <w:pPr>
        <w:pStyle w:val="berschrift1"/>
      </w:pPr>
      <w:r>
        <w:t xml:space="preserve">Thema: </w:t>
      </w:r>
    </w:p>
    <w:p w:rsidR="009D1A18" w:rsidRDefault="009D1A18" w:rsidP="009D1A18">
      <w:r>
        <w:t xml:space="preserve">Da beim </w:t>
      </w:r>
      <w:proofErr w:type="spellStart"/>
      <w:r>
        <w:t>Mountainbikesport</w:t>
      </w:r>
      <w:proofErr w:type="spellEnd"/>
      <w:r>
        <w:t xml:space="preserve"> neue Trails, Landschaften und Herausforderungen immer eine große Rolle spielen, können Webseiten, die eine gute Übersicht über die regionalen Mountainbike Touren geben nicht nur Hilfreich sein, sondern in einer touristisch ausgeprägten Region wie Tirol auch Klicks generieren.</w:t>
      </w:r>
    </w:p>
    <w:p w:rsidR="009D1A18" w:rsidRDefault="009D1A18" w:rsidP="009D1A18">
      <w:r>
        <w:t xml:space="preserve">Geplant ist deshalb eine Übersicht zu den Mountainbike-Wegen Tirols. Einleitend wird kurz das Gebiet vorgestellt und seine Besonderheiten </w:t>
      </w:r>
      <w:proofErr w:type="spellStart"/>
      <w:r>
        <w:t>im</w:t>
      </w:r>
      <w:proofErr w:type="spellEnd"/>
      <w:r>
        <w:t xml:space="preserve"> Bezug auf das </w:t>
      </w:r>
      <w:proofErr w:type="spellStart"/>
      <w:r>
        <w:t>Mountainbiken</w:t>
      </w:r>
      <w:proofErr w:type="spellEnd"/>
      <w:r>
        <w:t xml:space="preserve"> beschrieben.</w:t>
      </w:r>
    </w:p>
    <w:p w:rsidR="009D1A18" w:rsidRDefault="009D1A18" w:rsidP="009D1A18"/>
    <w:p w:rsidR="009D1A18" w:rsidRDefault="009D1A18" w:rsidP="009D1A18"/>
    <w:p w:rsidR="009D1A18" w:rsidRDefault="009D1A18" w:rsidP="009D1A18">
      <w:pPr>
        <w:pStyle w:val="berschrift1"/>
      </w:pPr>
      <w:r>
        <w:t>Herangehensweise</w:t>
      </w:r>
    </w:p>
    <w:p w:rsidR="009D1A18" w:rsidRDefault="009D1A18">
      <w:r>
        <w:t xml:space="preserve">Zunächst wurden die GPX-Tracks zu verschiedenen Bike-Touren in Tirol auf der Seite data.gv.at </w:t>
      </w:r>
      <w:proofErr w:type="spellStart"/>
      <w:r>
        <w:t>downgeloadet</w:t>
      </w:r>
      <w:proofErr w:type="spellEnd"/>
      <w:r>
        <w:t xml:space="preserve">. Verwendet werden </w:t>
      </w:r>
      <w:r w:rsidR="000A1956">
        <w:t xml:space="preserve">die „Tagesrundtouren“, die in folgendem Link gespeichert sind: </w:t>
      </w:r>
      <w:hyperlink r:id="rId6" w:history="1">
        <w:r w:rsidR="000A1956" w:rsidRPr="00E276E4">
          <w:rPr>
            <w:rStyle w:val="Hyperlink"/>
          </w:rPr>
          <w:t>https://www.data.gv.at/katalog/dataset/6f5247c1-53f1-4536-ab1c-9f684a6703bb</w:t>
        </w:r>
      </w:hyperlink>
      <w:r w:rsidR="000A1956">
        <w:t xml:space="preserve">. </w:t>
      </w:r>
    </w:p>
    <w:p w:rsidR="000A1956" w:rsidRDefault="000A1956">
      <w:r>
        <w:t>Mit Hilfe einer Internetrecherche wird eine Excel-Tabelle erstellt. Diese beinhaltet zu jeder der acht Touren folgende Informationen:</w:t>
      </w:r>
    </w:p>
    <w:p w:rsidR="000A1956" w:rsidRDefault="000A1956" w:rsidP="000A1956">
      <w:pPr>
        <w:pStyle w:val="Listenabsatz"/>
        <w:numPr>
          <w:ilvl w:val="0"/>
          <w:numId w:val="1"/>
        </w:numPr>
      </w:pPr>
      <w:r>
        <w:t>Tour</w:t>
      </w:r>
    </w:p>
    <w:p w:rsidR="000A1956" w:rsidRDefault="000A1956" w:rsidP="000A1956">
      <w:pPr>
        <w:pStyle w:val="Listenabsatz"/>
        <w:numPr>
          <w:ilvl w:val="0"/>
          <w:numId w:val="1"/>
        </w:numPr>
      </w:pPr>
      <w:r>
        <w:t xml:space="preserve">Name des </w:t>
      </w:r>
      <w:proofErr w:type="spellStart"/>
      <w:r>
        <w:t>Gpx</w:t>
      </w:r>
      <w:proofErr w:type="spellEnd"/>
      <w:r>
        <w:t>-Tracks</w:t>
      </w:r>
    </w:p>
    <w:p w:rsidR="000A1956" w:rsidRDefault="000A1956" w:rsidP="000A1956">
      <w:pPr>
        <w:pStyle w:val="Listenabsatz"/>
        <w:numPr>
          <w:ilvl w:val="0"/>
          <w:numId w:val="1"/>
        </w:numPr>
      </w:pPr>
      <w:r>
        <w:t>Kurztext</w:t>
      </w:r>
    </w:p>
    <w:p w:rsidR="000A1956" w:rsidRDefault="000A1956" w:rsidP="000A1956">
      <w:pPr>
        <w:pStyle w:val="Listenabsatz"/>
        <w:numPr>
          <w:ilvl w:val="0"/>
          <w:numId w:val="1"/>
        </w:numPr>
      </w:pPr>
      <w:r>
        <w:t>Art der Tour</w:t>
      </w:r>
    </w:p>
    <w:p w:rsidR="000A1956" w:rsidRDefault="000A1956" w:rsidP="000A1956">
      <w:pPr>
        <w:pStyle w:val="Listenabsatz"/>
        <w:numPr>
          <w:ilvl w:val="0"/>
          <w:numId w:val="1"/>
        </w:numPr>
      </w:pPr>
      <w:r>
        <w:t>Streckenbeschreibung</w:t>
      </w:r>
    </w:p>
    <w:p w:rsidR="000A1956" w:rsidRDefault="000A1956" w:rsidP="000A1956">
      <w:pPr>
        <w:pStyle w:val="Listenabsatz"/>
        <w:numPr>
          <w:ilvl w:val="0"/>
          <w:numId w:val="1"/>
        </w:numPr>
      </w:pPr>
      <w:r>
        <w:t>Ausgangspunkt (mit Koordinaten)</w:t>
      </w:r>
    </w:p>
    <w:p w:rsidR="000A1956" w:rsidRDefault="000A1956" w:rsidP="000A1956">
      <w:pPr>
        <w:pStyle w:val="Listenabsatz"/>
        <w:numPr>
          <w:ilvl w:val="0"/>
          <w:numId w:val="1"/>
        </w:numPr>
      </w:pPr>
      <w:r>
        <w:t xml:space="preserve">Endpunkt </w:t>
      </w:r>
      <w:r>
        <w:t>(mit Koordinaten)</w:t>
      </w:r>
    </w:p>
    <w:p w:rsidR="000A1956" w:rsidRDefault="000A1956" w:rsidP="000A1956">
      <w:pPr>
        <w:pStyle w:val="Listenabsatz"/>
        <w:numPr>
          <w:ilvl w:val="0"/>
          <w:numId w:val="1"/>
        </w:numPr>
      </w:pPr>
      <w:r>
        <w:t>Höhenmeter bergauf/ bergab</w:t>
      </w:r>
    </w:p>
    <w:p w:rsidR="000A1956" w:rsidRDefault="000A1956" w:rsidP="000A1956">
      <w:pPr>
        <w:pStyle w:val="Listenabsatz"/>
        <w:numPr>
          <w:ilvl w:val="0"/>
          <w:numId w:val="1"/>
        </w:numPr>
      </w:pPr>
      <w:r>
        <w:t>Höchster Punkt der Tour</w:t>
      </w:r>
    </w:p>
    <w:p w:rsidR="000A1956" w:rsidRDefault="000A1956" w:rsidP="000A1956">
      <w:pPr>
        <w:pStyle w:val="Listenabsatz"/>
        <w:numPr>
          <w:ilvl w:val="0"/>
          <w:numId w:val="1"/>
        </w:numPr>
      </w:pPr>
      <w:r>
        <w:t>Schwierigkeit</w:t>
      </w:r>
    </w:p>
    <w:p w:rsidR="000A1956" w:rsidRDefault="000A1956" w:rsidP="000A1956">
      <w:pPr>
        <w:pStyle w:val="Listenabsatz"/>
        <w:numPr>
          <w:ilvl w:val="0"/>
          <w:numId w:val="1"/>
        </w:numPr>
      </w:pPr>
      <w:r>
        <w:t>Länge in km</w:t>
      </w:r>
    </w:p>
    <w:p w:rsidR="000A1956" w:rsidRDefault="000A1956" w:rsidP="000A1956">
      <w:pPr>
        <w:pStyle w:val="Listenabsatz"/>
        <w:numPr>
          <w:ilvl w:val="0"/>
          <w:numId w:val="1"/>
        </w:numPr>
      </w:pPr>
      <w:r>
        <w:t>Zeit in h</w:t>
      </w:r>
    </w:p>
    <w:p w:rsidR="000A1956" w:rsidRDefault="000A1956" w:rsidP="000A1956">
      <w:pPr>
        <w:pStyle w:val="Listenabsatz"/>
        <w:numPr>
          <w:ilvl w:val="0"/>
          <w:numId w:val="1"/>
        </w:numPr>
      </w:pPr>
      <w:r>
        <w:t xml:space="preserve">Parkplatz </w:t>
      </w:r>
      <w:r>
        <w:t>(mit Koordinaten)</w:t>
      </w:r>
    </w:p>
    <w:p w:rsidR="000A1956" w:rsidRDefault="000A1956" w:rsidP="000A1956">
      <w:pPr>
        <w:pStyle w:val="Listenabsatz"/>
        <w:numPr>
          <w:ilvl w:val="0"/>
          <w:numId w:val="1"/>
        </w:numPr>
      </w:pPr>
      <w:r>
        <w:t>Gebirgszug</w:t>
      </w:r>
    </w:p>
    <w:p w:rsidR="000A1956" w:rsidRDefault="000A1956" w:rsidP="000A1956">
      <w:pPr>
        <w:pStyle w:val="Listenabsatz"/>
        <w:numPr>
          <w:ilvl w:val="0"/>
          <w:numId w:val="1"/>
        </w:numPr>
      </w:pPr>
      <w:r>
        <w:t xml:space="preserve">Restaurants </w:t>
      </w:r>
      <w:r>
        <w:t>(mit Koordinaten</w:t>
      </w:r>
      <w:r>
        <w:t xml:space="preserve"> + Website</w:t>
      </w:r>
      <w:r>
        <w:t>)</w:t>
      </w:r>
    </w:p>
    <w:p w:rsidR="000A1956" w:rsidRDefault="000A1956" w:rsidP="000A1956">
      <w:pPr>
        <w:pStyle w:val="Listenabsatz"/>
        <w:numPr>
          <w:ilvl w:val="0"/>
          <w:numId w:val="1"/>
        </w:numPr>
      </w:pPr>
      <w:r>
        <w:t>Specials (besondere Sehenswürdigkeiten)</w:t>
      </w:r>
    </w:p>
    <w:p w:rsidR="000A1956" w:rsidRDefault="000A1956" w:rsidP="000A1956">
      <w:pPr>
        <w:pStyle w:val="Listenabsatz"/>
        <w:numPr>
          <w:ilvl w:val="0"/>
          <w:numId w:val="1"/>
        </w:numPr>
      </w:pPr>
      <w:proofErr w:type="spellStart"/>
      <w:r>
        <w:t>Fahrradreperaturstationen</w:t>
      </w:r>
      <w:proofErr w:type="spellEnd"/>
      <w:r>
        <w:t>/ -Verleih ??????????</w:t>
      </w:r>
    </w:p>
    <w:p w:rsidR="000A1956" w:rsidRDefault="000A1956" w:rsidP="000A1956">
      <w:pPr>
        <w:pStyle w:val="Listenabsatz"/>
        <w:numPr>
          <w:ilvl w:val="0"/>
          <w:numId w:val="1"/>
        </w:numPr>
      </w:pPr>
      <w:r>
        <w:lastRenderedPageBreak/>
        <w:t>Quelle der Tourenbeschreibung</w:t>
      </w:r>
    </w:p>
    <w:p w:rsidR="000A1956" w:rsidRDefault="000A1956"/>
    <w:p w:rsidR="000A1956" w:rsidRDefault="000A1956">
      <w:r>
        <w:t>Da jede detaillierte Tourenbeschreibung eine individuelle Wetterprognose für den Ausgangsort beinhalten soll, wird das Wetter-</w:t>
      </w:r>
      <w:proofErr w:type="spellStart"/>
      <w:r>
        <w:t>Widget</w:t>
      </w:r>
      <w:proofErr w:type="spellEnd"/>
      <w:r>
        <w:t xml:space="preserve"> von wetter.at verwendet. </w:t>
      </w:r>
      <w:bookmarkStart w:id="0" w:name="_GoBack"/>
      <w:bookmarkEnd w:id="0"/>
    </w:p>
    <w:p w:rsidR="000A1956" w:rsidRDefault="000A1956"/>
    <w:p w:rsidR="000A1956" w:rsidRDefault="000A1956"/>
    <w:p w:rsidR="000A1956" w:rsidRDefault="000A1956"/>
    <w:p w:rsidR="009D1A18" w:rsidRDefault="009D1A18">
      <w:r>
        <w:t>Durchführung</w:t>
      </w:r>
    </w:p>
    <w:p w:rsidR="009D1A18" w:rsidRDefault="009D1A18">
      <w:r>
        <w:t>Ergebnisse</w:t>
      </w:r>
    </w:p>
    <w:sectPr w:rsidR="009D1A1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BB319A"/>
    <w:multiLevelType w:val="hybridMultilevel"/>
    <w:tmpl w:val="9BBCFEA8"/>
    <w:lvl w:ilvl="0" w:tplc="96745A68">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A18"/>
    <w:rsid w:val="000A1956"/>
    <w:rsid w:val="009D1A1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D1A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D1A18"/>
    <w:rPr>
      <w:rFonts w:asciiTheme="majorHAnsi" w:eastAsiaTheme="majorEastAsia" w:hAnsiTheme="majorHAnsi" w:cstheme="majorBidi"/>
      <w:b/>
      <w:bCs/>
      <w:color w:val="365F91" w:themeColor="accent1" w:themeShade="BF"/>
      <w:sz w:val="28"/>
      <w:szCs w:val="28"/>
    </w:rPr>
  </w:style>
  <w:style w:type="character" w:styleId="Hyperlink">
    <w:name w:val="Hyperlink"/>
    <w:basedOn w:val="Absatz-Standardschriftart"/>
    <w:uiPriority w:val="99"/>
    <w:unhideWhenUsed/>
    <w:rsid w:val="000A1956"/>
    <w:rPr>
      <w:color w:val="0000FF" w:themeColor="hyperlink"/>
      <w:u w:val="single"/>
    </w:rPr>
  </w:style>
  <w:style w:type="paragraph" w:styleId="Listenabsatz">
    <w:name w:val="List Paragraph"/>
    <w:basedOn w:val="Standard"/>
    <w:uiPriority w:val="34"/>
    <w:qFormat/>
    <w:rsid w:val="000A19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D1A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D1A18"/>
    <w:rPr>
      <w:rFonts w:asciiTheme="majorHAnsi" w:eastAsiaTheme="majorEastAsia" w:hAnsiTheme="majorHAnsi" w:cstheme="majorBidi"/>
      <w:b/>
      <w:bCs/>
      <w:color w:val="365F91" w:themeColor="accent1" w:themeShade="BF"/>
      <w:sz w:val="28"/>
      <w:szCs w:val="28"/>
    </w:rPr>
  </w:style>
  <w:style w:type="character" w:styleId="Hyperlink">
    <w:name w:val="Hyperlink"/>
    <w:basedOn w:val="Absatz-Standardschriftart"/>
    <w:uiPriority w:val="99"/>
    <w:unhideWhenUsed/>
    <w:rsid w:val="000A1956"/>
    <w:rPr>
      <w:color w:val="0000FF" w:themeColor="hyperlink"/>
      <w:u w:val="single"/>
    </w:rPr>
  </w:style>
  <w:style w:type="paragraph" w:styleId="Listenabsatz">
    <w:name w:val="List Paragraph"/>
    <w:basedOn w:val="Standard"/>
    <w:uiPriority w:val="34"/>
    <w:qFormat/>
    <w:rsid w:val="000A1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0438">
      <w:bodyDiv w:val="1"/>
      <w:marLeft w:val="0"/>
      <w:marRight w:val="0"/>
      <w:marTop w:val="0"/>
      <w:marBottom w:val="0"/>
      <w:divBdr>
        <w:top w:val="none" w:sz="0" w:space="0" w:color="auto"/>
        <w:left w:val="none" w:sz="0" w:space="0" w:color="auto"/>
        <w:bottom w:val="none" w:sz="0" w:space="0" w:color="auto"/>
        <w:right w:val="none" w:sz="0" w:space="0" w:color="auto"/>
      </w:divBdr>
      <w:divsChild>
        <w:div w:id="2090730306">
          <w:marLeft w:val="0"/>
          <w:marRight w:val="0"/>
          <w:marTop w:val="0"/>
          <w:marBottom w:val="0"/>
          <w:divBdr>
            <w:top w:val="none" w:sz="0" w:space="0" w:color="auto"/>
            <w:left w:val="none" w:sz="0" w:space="0" w:color="auto"/>
            <w:bottom w:val="none" w:sz="0" w:space="0" w:color="auto"/>
            <w:right w:val="none" w:sz="0" w:space="0" w:color="auto"/>
          </w:divBdr>
        </w:div>
        <w:div w:id="1943680379">
          <w:marLeft w:val="0"/>
          <w:marRight w:val="0"/>
          <w:marTop w:val="0"/>
          <w:marBottom w:val="0"/>
          <w:divBdr>
            <w:top w:val="none" w:sz="0" w:space="0" w:color="auto"/>
            <w:left w:val="none" w:sz="0" w:space="0" w:color="auto"/>
            <w:bottom w:val="none" w:sz="0" w:space="0" w:color="auto"/>
            <w:right w:val="none" w:sz="0" w:space="0" w:color="auto"/>
          </w:divBdr>
        </w:div>
        <w:div w:id="954992033">
          <w:marLeft w:val="0"/>
          <w:marRight w:val="0"/>
          <w:marTop w:val="0"/>
          <w:marBottom w:val="0"/>
          <w:divBdr>
            <w:top w:val="none" w:sz="0" w:space="0" w:color="auto"/>
            <w:left w:val="none" w:sz="0" w:space="0" w:color="auto"/>
            <w:bottom w:val="none" w:sz="0" w:space="0" w:color="auto"/>
            <w:right w:val="none" w:sz="0" w:space="0" w:color="auto"/>
          </w:divBdr>
        </w:div>
        <w:div w:id="225839588">
          <w:marLeft w:val="0"/>
          <w:marRight w:val="0"/>
          <w:marTop w:val="0"/>
          <w:marBottom w:val="0"/>
          <w:divBdr>
            <w:top w:val="none" w:sz="0" w:space="0" w:color="auto"/>
            <w:left w:val="none" w:sz="0" w:space="0" w:color="auto"/>
            <w:bottom w:val="none" w:sz="0" w:space="0" w:color="auto"/>
            <w:right w:val="none" w:sz="0" w:space="0" w:color="auto"/>
          </w:divBdr>
        </w:div>
        <w:div w:id="159541898">
          <w:marLeft w:val="0"/>
          <w:marRight w:val="0"/>
          <w:marTop w:val="0"/>
          <w:marBottom w:val="0"/>
          <w:divBdr>
            <w:top w:val="none" w:sz="0" w:space="0" w:color="auto"/>
            <w:left w:val="none" w:sz="0" w:space="0" w:color="auto"/>
            <w:bottom w:val="none" w:sz="0" w:space="0" w:color="auto"/>
            <w:right w:val="none" w:sz="0" w:space="0" w:color="auto"/>
          </w:divBdr>
        </w:div>
        <w:div w:id="1583417852">
          <w:marLeft w:val="0"/>
          <w:marRight w:val="0"/>
          <w:marTop w:val="0"/>
          <w:marBottom w:val="0"/>
          <w:divBdr>
            <w:top w:val="none" w:sz="0" w:space="0" w:color="auto"/>
            <w:left w:val="none" w:sz="0" w:space="0" w:color="auto"/>
            <w:bottom w:val="none" w:sz="0" w:space="0" w:color="auto"/>
            <w:right w:val="none" w:sz="0" w:space="0" w:color="auto"/>
          </w:divBdr>
        </w:div>
        <w:div w:id="408121320">
          <w:marLeft w:val="0"/>
          <w:marRight w:val="0"/>
          <w:marTop w:val="0"/>
          <w:marBottom w:val="0"/>
          <w:divBdr>
            <w:top w:val="none" w:sz="0" w:space="0" w:color="auto"/>
            <w:left w:val="none" w:sz="0" w:space="0" w:color="auto"/>
            <w:bottom w:val="none" w:sz="0" w:space="0" w:color="auto"/>
            <w:right w:val="none" w:sz="0" w:space="0" w:color="auto"/>
          </w:divBdr>
        </w:div>
        <w:div w:id="892083473">
          <w:marLeft w:val="0"/>
          <w:marRight w:val="0"/>
          <w:marTop w:val="0"/>
          <w:marBottom w:val="0"/>
          <w:divBdr>
            <w:top w:val="none" w:sz="0" w:space="0" w:color="auto"/>
            <w:left w:val="none" w:sz="0" w:space="0" w:color="auto"/>
            <w:bottom w:val="none" w:sz="0" w:space="0" w:color="auto"/>
            <w:right w:val="none" w:sz="0" w:space="0" w:color="auto"/>
          </w:divBdr>
        </w:div>
        <w:div w:id="788822489">
          <w:marLeft w:val="0"/>
          <w:marRight w:val="0"/>
          <w:marTop w:val="0"/>
          <w:marBottom w:val="0"/>
          <w:divBdr>
            <w:top w:val="none" w:sz="0" w:space="0" w:color="auto"/>
            <w:left w:val="none" w:sz="0" w:space="0" w:color="auto"/>
            <w:bottom w:val="none" w:sz="0" w:space="0" w:color="auto"/>
            <w:right w:val="none" w:sz="0" w:space="0" w:color="auto"/>
          </w:divBdr>
        </w:div>
        <w:div w:id="692272374">
          <w:marLeft w:val="0"/>
          <w:marRight w:val="0"/>
          <w:marTop w:val="0"/>
          <w:marBottom w:val="0"/>
          <w:divBdr>
            <w:top w:val="none" w:sz="0" w:space="0" w:color="auto"/>
            <w:left w:val="none" w:sz="0" w:space="0" w:color="auto"/>
            <w:bottom w:val="none" w:sz="0" w:space="0" w:color="auto"/>
            <w:right w:val="none" w:sz="0" w:space="0" w:color="auto"/>
          </w:divBdr>
        </w:div>
        <w:div w:id="951598014">
          <w:marLeft w:val="0"/>
          <w:marRight w:val="0"/>
          <w:marTop w:val="0"/>
          <w:marBottom w:val="0"/>
          <w:divBdr>
            <w:top w:val="none" w:sz="0" w:space="0" w:color="auto"/>
            <w:left w:val="none" w:sz="0" w:space="0" w:color="auto"/>
            <w:bottom w:val="none" w:sz="0" w:space="0" w:color="auto"/>
            <w:right w:val="none" w:sz="0" w:space="0" w:color="auto"/>
          </w:divBdr>
        </w:div>
        <w:div w:id="161774629">
          <w:marLeft w:val="0"/>
          <w:marRight w:val="0"/>
          <w:marTop w:val="0"/>
          <w:marBottom w:val="0"/>
          <w:divBdr>
            <w:top w:val="none" w:sz="0" w:space="0" w:color="auto"/>
            <w:left w:val="none" w:sz="0" w:space="0" w:color="auto"/>
            <w:bottom w:val="none" w:sz="0" w:space="0" w:color="auto"/>
            <w:right w:val="none" w:sz="0" w:space="0" w:color="auto"/>
          </w:divBdr>
        </w:div>
        <w:div w:id="980039998">
          <w:marLeft w:val="0"/>
          <w:marRight w:val="0"/>
          <w:marTop w:val="0"/>
          <w:marBottom w:val="0"/>
          <w:divBdr>
            <w:top w:val="none" w:sz="0" w:space="0" w:color="auto"/>
            <w:left w:val="none" w:sz="0" w:space="0" w:color="auto"/>
            <w:bottom w:val="none" w:sz="0" w:space="0" w:color="auto"/>
            <w:right w:val="none" w:sz="0" w:space="0" w:color="auto"/>
          </w:divBdr>
        </w:div>
        <w:div w:id="152795001">
          <w:marLeft w:val="0"/>
          <w:marRight w:val="0"/>
          <w:marTop w:val="0"/>
          <w:marBottom w:val="0"/>
          <w:divBdr>
            <w:top w:val="none" w:sz="0" w:space="0" w:color="auto"/>
            <w:left w:val="none" w:sz="0" w:space="0" w:color="auto"/>
            <w:bottom w:val="none" w:sz="0" w:space="0" w:color="auto"/>
            <w:right w:val="none" w:sz="0" w:space="0" w:color="auto"/>
          </w:divBdr>
        </w:div>
        <w:div w:id="101727271">
          <w:marLeft w:val="0"/>
          <w:marRight w:val="0"/>
          <w:marTop w:val="0"/>
          <w:marBottom w:val="0"/>
          <w:divBdr>
            <w:top w:val="none" w:sz="0" w:space="0" w:color="auto"/>
            <w:left w:val="none" w:sz="0" w:space="0" w:color="auto"/>
            <w:bottom w:val="none" w:sz="0" w:space="0" w:color="auto"/>
            <w:right w:val="none" w:sz="0" w:space="0" w:color="auto"/>
          </w:divBdr>
        </w:div>
        <w:div w:id="1227180886">
          <w:marLeft w:val="0"/>
          <w:marRight w:val="0"/>
          <w:marTop w:val="0"/>
          <w:marBottom w:val="0"/>
          <w:divBdr>
            <w:top w:val="none" w:sz="0" w:space="0" w:color="auto"/>
            <w:left w:val="none" w:sz="0" w:space="0" w:color="auto"/>
            <w:bottom w:val="none" w:sz="0" w:space="0" w:color="auto"/>
            <w:right w:val="none" w:sz="0" w:space="0" w:color="auto"/>
          </w:divBdr>
        </w:div>
        <w:div w:id="1382905844">
          <w:marLeft w:val="0"/>
          <w:marRight w:val="0"/>
          <w:marTop w:val="0"/>
          <w:marBottom w:val="0"/>
          <w:divBdr>
            <w:top w:val="none" w:sz="0" w:space="0" w:color="auto"/>
            <w:left w:val="none" w:sz="0" w:space="0" w:color="auto"/>
            <w:bottom w:val="none" w:sz="0" w:space="0" w:color="auto"/>
            <w:right w:val="none" w:sz="0" w:space="0" w:color="auto"/>
          </w:divBdr>
        </w:div>
        <w:div w:id="1783962193">
          <w:marLeft w:val="0"/>
          <w:marRight w:val="0"/>
          <w:marTop w:val="0"/>
          <w:marBottom w:val="0"/>
          <w:divBdr>
            <w:top w:val="none" w:sz="0" w:space="0" w:color="auto"/>
            <w:left w:val="none" w:sz="0" w:space="0" w:color="auto"/>
            <w:bottom w:val="none" w:sz="0" w:space="0" w:color="auto"/>
            <w:right w:val="none" w:sz="0" w:space="0" w:color="auto"/>
          </w:divBdr>
        </w:div>
        <w:div w:id="629213251">
          <w:marLeft w:val="0"/>
          <w:marRight w:val="0"/>
          <w:marTop w:val="0"/>
          <w:marBottom w:val="0"/>
          <w:divBdr>
            <w:top w:val="none" w:sz="0" w:space="0" w:color="auto"/>
            <w:left w:val="none" w:sz="0" w:space="0" w:color="auto"/>
            <w:bottom w:val="none" w:sz="0" w:space="0" w:color="auto"/>
            <w:right w:val="none" w:sz="0" w:space="0" w:color="auto"/>
          </w:divBdr>
        </w:div>
        <w:div w:id="1914194305">
          <w:marLeft w:val="0"/>
          <w:marRight w:val="0"/>
          <w:marTop w:val="0"/>
          <w:marBottom w:val="0"/>
          <w:divBdr>
            <w:top w:val="none" w:sz="0" w:space="0" w:color="auto"/>
            <w:left w:val="none" w:sz="0" w:space="0" w:color="auto"/>
            <w:bottom w:val="none" w:sz="0" w:space="0" w:color="auto"/>
            <w:right w:val="none" w:sz="0" w:space="0" w:color="auto"/>
          </w:divBdr>
        </w:div>
        <w:div w:id="1816952336">
          <w:marLeft w:val="0"/>
          <w:marRight w:val="0"/>
          <w:marTop w:val="0"/>
          <w:marBottom w:val="0"/>
          <w:divBdr>
            <w:top w:val="none" w:sz="0" w:space="0" w:color="auto"/>
            <w:left w:val="none" w:sz="0" w:space="0" w:color="auto"/>
            <w:bottom w:val="none" w:sz="0" w:space="0" w:color="auto"/>
            <w:right w:val="none" w:sz="0" w:space="0" w:color="auto"/>
          </w:divBdr>
        </w:div>
        <w:div w:id="1591699913">
          <w:marLeft w:val="0"/>
          <w:marRight w:val="0"/>
          <w:marTop w:val="0"/>
          <w:marBottom w:val="0"/>
          <w:divBdr>
            <w:top w:val="none" w:sz="0" w:space="0" w:color="auto"/>
            <w:left w:val="none" w:sz="0" w:space="0" w:color="auto"/>
            <w:bottom w:val="none" w:sz="0" w:space="0" w:color="auto"/>
            <w:right w:val="none" w:sz="0" w:space="0" w:color="auto"/>
          </w:divBdr>
        </w:div>
        <w:div w:id="1510675731">
          <w:marLeft w:val="0"/>
          <w:marRight w:val="0"/>
          <w:marTop w:val="0"/>
          <w:marBottom w:val="0"/>
          <w:divBdr>
            <w:top w:val="none" w:sz="0" w:space="0" w:color="auto"/>
            <w:left w:val="none" w:sz="0" w:space="0" w:color="auto"/>
            <w:bottom w:val="none" w:sz="0" w:space="0" w:color="auto"/>
            <w:right w:val="none" w:sz="0" w:space="0" w:color="auto"/>
          </w:divBdr>
        </w:div>
        <w:div w:id="70275736">
          <w:marLeft w:val="0"/>
          <w:marRight w:val="0"/>
          <w:marTop w:val="0"/>
          <w:marBottom w:val="0"/>
          <w:divBdr>
            <w:top w:val="none" w:sz="0" w:space="0" w:color="auto"/>
            <w:left w:val="none" w:sz="0" w:space="0" w:color="auto"/>
            <w:bottom w:val="none" w:sz="0" w:space="0" w:color="auto"/>
            <w:right w:val="none" w:sz="0" w:space="0" w:color="auto"/>
          </w:divBdr>
        </w:div>
        <w:div w:id="514350472">
          <w:marLeft w:val="0"/>
          <w:marRight w:val="0"/>
          <w:marTop w:val="0"/>
          <w:marBottom w:val="0"/>
          <w:divBdr>
            <w:top w:val="none" w:sz="0" w:space="0" w:color="auto"/>
            <w:left w:val="none" w:sz="0" w:space="0" w:color="auto"/>
            <w:bottom w:val="none" w:sz="0" w:space="0" w:color="auto"/>
            <w:right w:val="none" w:sz="0" w:space="0" w:color="auto"/>
          </w:divBdr>
        </w:div>
        <w:div w:id="1291864104">
          <w:marLeft w:val="0"/>
          <w:marRight w:val="0"/>
          <w:marTop w:val="0"/>
          <w:marBottom w:val="0"/>
          <w:divBdr>
            <w:top w:val="none" w:sz="0" w:space="0" w:color="auto"/>
            <w:left w:val="none" w:sz="0" w:space="0" w:color="auto"/>
            <w:bottom w:val="none" w:sz="0" w:space="0" w:color="auto"/>
            <w:right w:val="none" w:sz="0" w:space="0" w:color="auto"/>
          </w:divBdr>
        </w:div>
        <w:div w:id="937248630">
          <w:marLeft w:val="0"/>
          <w:marRight w:val="0"/>
          <w:marTop w:val="0"/>
          <w:marBottom w:val="0"/>
          <w:divBdr>
            <w:top w:val="none" w:sz="0" w:space="0" w:color="auto"/>
            <w:left w:val="none" w:sz="0" w:space="0" w:color="auto"/>
            <w:bottom w:val="none" w:sz="0" w:space="0" w:color="auto"/>
            <w:right w:val="none" w:sz="0" w:space="0" w:color="auto"/>
          </w:divBdr>
        </w:div>
        <w:div w:id="449864640">
          <w:marLeft w:val="0"/>
          <w:marRight w:val="0"/>
          <w:marTop w:val="0"/>
          <w:marBottom w:val="0"/>
          <w:divBdr>
            <w:top w:val="none" w:sz="0" w:space="0" w:color="auto"/>
            <w:left w:val="none" w:sz="0" w:space="0" w:color="auto"/>
            <w:bottom w:val="none" w:sz="0" w:space="0" w:color="auto"/>
            <w:right w:val="none" w:sz="0" w:space="0" w:color="auto"/>
          </w:divBdr>
        </w:div>
        <w:div w:id="1485974080">
          <w:marLeft w:val="0"/>
          <w:marRight w:val="0"/>
          <w:marTop w:val="0"/>
          <w:marBottom w:val="0"/>
          <w:divBdr>
            <w:top w:val="none" w:sz="0" w:space="0" w:color="auto"/>
            <w:left w:val="none" w:sz="0" w:space="0" w:color="auto"/>
            <w:bottom w:val="none" w:sz="0" w:space="0" w:color="auto"/>
            <w:right w:val="none" w:sz="0" w:space="0" w:color="auto"/>
          </w:divBdr>
        </w:div>
        <w:div w:id="1809594289">
          <w:marLeft w:val="0"/>
          <w:marRight w:val="0"/>
          <w:marTop w:val="0"/>
          <w:marBottom w:val="0"/>
          <w:divBdr>
            <w:top w:val="none" w:sz="0" w:space="0" w:color="auto"/>
            <w:left w:val="none" w:sz="0" w:space="0" w:color="auto"/>
            <w:bottom w:val="none" w:sz="0" w:space="0" w:color="auto"/>
            <w:right w:val="none" w:sz="0" w:space="0" w:color="auto"/>
          </w:divBdr>
        </w:div>
        <w:div w:id="299968233">
          <w:marLeft w:val="0"/>
          <w:marRight w:val="0"/>
          <w:marTop w:val="0"/>
          <w:marBottom w:val="0"/>
          <w:divBdr>
            <w:top w:val="none" w:sz="0" w:space="0" w:color="auto"/>
            <w:left w:val="none" w:sz="0" w:space="0" w:color="auto"/>
            <w:bottom w:val="none" w:sz="0" w:space="0" w:color="auto"/>
            <w:right w:val="none" w:sz="0" w:space="0" w:color="auto"/>
          </w:divBdr>
        </w:div>
        <w:div w:id="1562593273">
          <w:marLeft w:val="0"/>
          <w:marRight w:val="0"/>
          <w:marTop w:val="0"/>
          <w:marBottom w:val="0"/>
          <w:divBdr>
            <w:top w:val="none" w:sz="0" w:space="0" w:color="auto"/>
            <w:left w:val="none" w:sz="0" w:space="0" w:color="auto"/>
            <w:bottom w:val="none" w:sz="0" w:space="0" w:color="auto"/>
            <w:right w:val="none" w:sz="0" w:space="0" w:color="auto"/>
          </w:divBdr>
        </w:div>
        <w:div w:id="887570839">
          <w:marLeft w:val="0"/>
          <w:marRight w:val="0"/>
          <w:marTop w:val="0"/>
          <w:marBottom w:val="0"/>
          <w:divBdr>
            <w:top w:val="none" w:sz="0" w:space="0" w:color="auto"/>
            <w:left w:val="none" w:sz="0" w:space="0" w:color="auto"/>
            <w:bottom w:val="none" w:sz="0" w:space="0" w:color="auto"/>
            <w:right w:val="none" w:sz="0" w:space="0" w:color="auto"/>
          </w:divBdr>
        </w:div>
        <w:div w:id="1394617357">
          <w:marLeft w:val="0"/>
          <w:marRight w:val="0"/>
          <w:marTop w:val="0"/>
          <w:marBottom w:val="0"/>
          <w:divBdr>
            <w:top w:val="none" w:sz="0" w:space="0" w:color="auto"/>
            <w:left w:val="none" w:sz="0" w:space="0" w:color="auto"/>
            <w:bottom w:val="none" w:sz="0" w:space="0" w:color="auto"/>
            <w:right w:val="none" w:sz="0" w:space="0" w:color="auto"/>
          </w:divBdr>
        </w:div>
        <w:div w:id="144275545">
          <w:marLeft w:val="0"/>
          <w:marRight w:val="0"/>
          <w:marTop w:val="0"/>
          <w:marBottom w:val="0"/>
          <w:divBdr>
            <w:top w:val="none" w:sz="0" w:space="0" w:color="auto"/>
            <w:left w:val="none" w:sz="0" w:space="0" w:color="auto"/>
            <w:bottom w:val="none" w:sz="0" w:space="0" w:color="auto"/>
            <w:right w:val="none" w:sz="0" w:space="0" w:color="auto"/>
          </w:divBdr>
        </w:div>
        <w:div w:id="665983578">
          <w:marLeft w:val="0"/>
          <w:marRight w:val="0"/>
          <w:marTop w:val="0"/>
          <w:marBottom w:val="0"/>
          <w:divBdr>
            <w:top w:val="none" w:sz="0" w:space="0" w:color="auto"/>
            <w:left w:val="none" w:sz="0" w:space="0" w:color="auto"/>
            <w:bottom w:val="none" w:sz="0" w:space="0" w:color="auto"/>
            <w:right w:val="none" w:sz="0" w:space="0" w:color="auto"/>
          </w:divBdr>
        </w:div>
        <w:div w:id="71006010">
          <w:marLeft w:val="0"/>
          <w:marRight w:val="0"/>
          <w:marTop w:val="0"/>
          <w:marBottom w:val="0"/>
          <w:divBdr>
            <w:top w:val="none" w:sz="0" w:space="0" w:color="auto"/>
            <w:left w:val="none" w:sz="0" w:space="0" w:color="auto"/>
            <w:bottom w:val="none" w:sz="0" w:space="0" w:color="auto"/>
            <w:right w:val="none" w:sz="0" w:space="0" w:color="auto"/>
          </w:divBdr>
        </w:div>
        <w:div w:id="660038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gv.at/katalog/dataset/6f5247c1-53f1-4536-ab1c-9f684a6703bb"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238</Words>
  <Characters>1503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Grüb, Lena</dc:creator>
  <cp:lastModifiedBy>Grüb, Lena</cp:lastModifiedBy>
  <cp:revision>1</cp:revision>
  <dcterms:created xsi:type="dcterms:W3CDTF">2017-06-06T09:24:00Z</dcterms:created>
  <dcterms:modified xsi:type="dcterms:W3CDTF">2017-06-06T09:48:00Z</dcterms:modified>
</cp:coreProperties>
</file>